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Новиков</w:t>
      </w:r>
      <w:r>
        <w:t xml:space="preserve"> </w:t>
      </w:r>
      <w:r>
        <w:t xml:space="preserve">Никита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</w:t>
      </w:r>
      <w:r>
        <w:t xml:space="preserve"> </w:t>
      </w:r>
      <w:r>
        <w:t xml:space="preserve">программ с использованием переходов. Знакомство с назначением и структурой файла</w:t>
      </w:r>
      <w:r>
        <w:t xml:space="preserve"> </w:t>
      </w:r>
      <w:r>
        <w:t xml:space="preserve">листинга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переходов в NASM</w:t>
      </w:r>
    </w:p>
    <w:p>
      <w:pPr>
        <w:numPr>
          <w:ilvl w:val="0"/>
          <w:numId w:val="1001"/>
        </w:numPr>
        <w:pStyle w:val="Compact"/>
      </w:pPr>
      <w:r>
        <w:t xml:space="preserve">Изучение структуры файлы листинга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Для реализации ветвлений в ассемблере используются так называемые команды передачи</w:t>
      </w:r>
      <w:r>
        <w:t xml:space="preserve"> </w:t>
      </w:r>
      <w:r>
        <w:t xml:space="preserve">управления или команды перехода. Можно выделить 2 типа переходов:</w:t>
      </w:r>
      <w:r>
        <w:t xml:space="preserve"> </w:t>
      </w:r>
      <w:r>
        <w:t xml:space="preserve">• условный переход – выполнение или не выполнение перехода в определенную точку</w:t>
      </w:r>
      <w:r>
        <w:t xml:space="preserve"> </w:t>
      </w:r>
      <w:r>
        <w:t xml:space="preserve">программы в зависимости от проверки условия.</w:t>
      </w:r>
      <w:r>
        <w:t xml:space="preserve"> </w:t>
      </w:r>
      <w:r>
        <w:t xml:space="preserve">• безусловный переход – выполнение передачи управления в определенную точку про-</w:t>
      </w:r>
      <w:r>
        <w:t xml:space="preserve"> </w:t>
      </w:r>
      <w:r>
        <w:t xml:space="preserve">граммы без каких-либо условий.</w:t>
      </w:r>
      <w:r>
        <w:t xml:space="preserve"> </w:t>
      </w:r>
      <w:r>
        <w:t xml:space="preserve">Листинг (в рамках понятийного аппарата NASM) — это один из выходных файлов, созда-</w:t>
      </w:r>
      <w:r>
        <w:t xml:space="preserve"> </w:t>
      </w:r>
      <w:r>
        <w:t xml:space="preserve">ваемых транслятором. Он имеет текстовый вид и нужен при отладке программы, так как</w:t>
      </w:r>
      <w:r>
        <w:t xml:space="preserve"> </w:t>
      </w:r>
      <w:r>
        <w:t xml:space="preserve">кроме строк самой программы он содержит дополнительную информацию.</w:t>
      </w:r>
    </w:p>
    <w:bookmarkEnd w:id="22"/>
    <w:bookmarkStart w:id="6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##Реализация переходов в NASM</w:t>
      </w:r>
    </w:p>
    <w:p>
      <w:pPr>
        <w:pStyle w:val="BodyText"/>
      </w:pPr>
      <w:r>
        <w:t xml:space="preserve">Открываю терминал и создаю каталог для программ лабораторной работы, перехожу в него и создаю файл lab7-1.asm (рис. [??]).</w:t>
      </w:r>
    </w:p>
    <w:p>
      <w:pPr>
        <w:pStyle w:val="CaptionedFigure"/>
      </w:pPr>
      <w:r>
        <w:drawing>
          <wp:inline>
            <wp:extent cx="3733800" cy="918538"/>
            <wp:effectExtent b="0" l="0" r="0" t="0"/>
            <wp:docPr descr="Создание файла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8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Ввожу в файл lsb7-1.asm текст программы из листинга 7.1.(рис. [??])</w:t>
      </w:r>
    </w:p>
    <w:p>
      <w:pPr>
        <w:pStyle w:val="CaptionedFigure"/>
      </w:pPr>
      <w:r>
        <w:drawing>
          <wp:inline>
            <wp:extent cx="3733800" cy="1809708"/>
            <wp:effectExtent b="0" l="0" r="0" t="0"/>
            <wp:docPr descr="Ввод текста из листинга 7.1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9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из листинга 7.1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336056"/>
            <wp:effectExtent b="0" l="0" r="0" t="0"/>
            <wp:docPr descr="Запуск файла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6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Изменяю текст программы в соответствии с листингом 7.2.(рис. [??])</w:t>
      </w:r>
    </w:p>
    <w:p>
      <w:pPr>
        <w:pStyle w:val="CaptionedFigure"/>
      </w:pPr>
      <w:r>
        <w:drawing>
          <wp:inline>
            <wp:extent cx="3733800" cy="1933647"/>
            <wp:effectExtent b="0" l="0" r="0" t="0"/>
            <wp:docPr descr="Изменение файла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файла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388506"/>
            <wp:effectExtent b="0" l="0" r="0" t="0"/>
            <wp:docPr descr="Запуск измененного файла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измененного файла</w:t>
      </w:r>
    </w:p>
    <w:p>
      <w:pPr>
        <w:pStyle w:val="BodyText"/>
      </w:pPr>
      <w:r>
        <w:t xml:space="preserve">Далее изменяю файл так, чтобы он выводил</w:t>
      </w:r>
      <w:r>
        <w:t xml:space="preserve"> </w:t>
      </w:r>
      <w:r>
        <w:t xml:space="preserve">“</w:t>
      </w:r>
      <w:r>
        <w:t xml:space="preserve">Сообщения</w:t>
      </w:r>
      <w:r>
        <w:t xml:space="preserve">”</w:t>
      </w:r>
      <w:r>
        <w:t xml:space="preserve"> </w:t>
      </w:r>
      <w:r>
        <w:t xml:space="preserve">в обратном порядке.(рис. [??])</w:t>
      </w:r>
    </w:p>
    <w:p>
      <w:pPr>
        <w:pStyle w:val="CaptionedFigure"/>
      </w:pPr>
      <w:r>
        <w:drawing>
          <wp:inline>
            <wp:extent cx="3733800" cy="2029239"/>
            <wp:effectExtent b="0" l="0" r="0" t="0"/>
            <wp:docPr descr="Редактирование файла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9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550779"/>
            <wp:effectExtent b="0" l="0" r="0" t="0"/>
            <wp:docPr descr="Запуск программы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Убеждаюсь, что всё работает верно.</w:t>
      </w:r>
    </w:p>
    <w:p>
      <w:pPr>
        <w:pStyle w:val="BodyText"/>
      </w:pPr>
      <w:r>
        <w:t xml:space="preserve">Создаю файл lab7-2.asm и вставляю в него текст программы из листинга 7.3.(рис. [??])</w:t>
      </w:r>
    </w:p>
    <w:p>
      <w:pPr>
        <w:pStyle w:val="CaptionedFigure"/>
      </w:pPr>
      <w:r>
        <w:drawing>
          <wp:inline>
            <wp:extent cx="3733800" cy="2900638"/>
            <wp:effectExtent b="0" l="0" r="0" t="0"/>
            <wp:docPr descr="Ввод текста из листинга 7.3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Ввод текста из листинга 7.3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995440"/>
            <wp:effectExtent b="0" l="0" r="0" t="0"/>
            <wp:docPr descr="Запуск программы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bookmarkStart w:id="62" w:name="изуение-структуры-файла-листинга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Изуение структуры файла листинга</w:t>
      </w:r>
    </w:p>
    <w:p>
      <w:pPr>
        <w:pStyle w:val="FirstParagraph"/>
      </w:pPr>
      <w:r>
        <w:t xml:space="preserve">Создаю файл лситинга для программы из файла lab7-2.asm.(рис. [??])</w:t>
      </w:r>
    </w:p>
    <w:p>
      <w:pPr>
        <w:pStyle w:val="CaptionedFigure"/>
      </w:pPr>
      <w:r>
        <w:drawing>
          <wp:inline>
            <wp:extent cx="3733800" cy="360173"/>
            <wp:effectExtent b="0" l="0" r="0" t="0"/>
            <wp:docPr descr="Создание файла листинга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листинга</w:t>
      </w:r>
    </w:p>
    <w:p>
      <w:pPr>
        <w:pStyle w:val="BodyText"/>
      </w:pPr>
      <w:r>
        <w:t xml:space="preserve">Далее открываю файл листинга lab7-2.lst.(рис. [??])</w:t>
      </w:r>
    </w:p>
    <w:p>
      <w:pPr>
        <w:pStyle w:val="CaptionedFigure"/>
      </w:pPr>
      <w:r>
        <w:drawing>
          <wp:inline>
            <wp:extent cx="3733800" cy="2774317"/>
            <wp:effectExtent b="0" l="0" r="0" t="0"/>
            <wp:docPr descr="Открывание файла листинга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4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Открывание файла листинга</w:t>
      </w:r>
    </w:p>
    <w:p>
      <w:pPr>
        <w:pStyle w:val="BodyText"/>
      </w:pPr>
      <w:r>
        <w:t xml:space="preserve">Опишу строчку номер 16:</w:t>
      </w:r>
    </w:p>
    <w:p>
      <w:pPr>
        <w:pStyle w:val="BodyText"/>
      </w:pPr>
      <w:r>
        <w:t xml:space="preserve">Здесь</w:t>
      </w:r>
      <w:r>
        <w:t xml:space="preserve"> </w:t>
      </w:r>
      <w:r>
        <w:t xml:space="preserve">“</w:t>
      </w:r>
      <w:r>
        <w:t xml:space="preserve">15</w:t>
      </w:r>
      <w:r>
        <w:t xml:space="preserve">”</w:t>
      </w:r>
      <w:r>
        <w:t xml:space="preserve">-это номер строчки в коде программы</w:t>
      </w:r>
      <w:r>
        <w:t xml:space="preserve"> </w:t>
      </w:r>
      <w:r>
        <w:t xml:space="preserve">“</w:t>
      </w:r>
      <w:r>
        <w:t xml:space="preserve">0000000D</w:t>
      </w:r>
      <w:r>
        <w:t xml:space="preserve">”</w:t>
      </w:r>
      <w:r>
        <w:t xml:space="preserve">- это адрес</w:t>
      </w:r>
      <w:r>
        <w:t xml:space="preserve"> </w:t>
      </w:r>
      <w:r>
        <w:t xml:space="preserve">“</w:t>
      </w:r>
      <w:r>
        <w:t xml:space="preserve">5В</w:t>
      </w:r>
      <w:r>
        <w:t xml:space="preserve">”</w:t>
      </w:r>
      <w:r>
        <w:t xml:space="preserve">- это машинный код</w:t>
      </w:r>
      <w:r>
        <w:t xml:space="preserve"> </w:t>
      </w:r>
      <w:r>
        <w:t xml:space="preserve">“</w:t>
      </w:r>
      <w:r>
        <w:t xml:space="preserve">ret</w:t>
      </w:r>
      <w:r>
        <w:t xml:space="preserve">”</w:t>
      </w:r>
      <w:r>
        <w:t xml:space="preserve"> </w:t>
      </w:r>
      <w:r>
        <w:t xml:space="preserve">- исходный кол программы</w:t>
      </w:r>
    </w:p>
    <w:p>
      <w:pPr>
        <w:pStyle w:val="BodyText"/>
      </w:pPr>
      <w:r>
        <w:t xml:space="preserve">Опишу строчку номер 36:</w:t>
      </w:r>
    </w:p>
    <w:p>
      <w:pPr>
        <w:pStyle w:val="BodyText"/>
      </w:pPr>
      <w:r>
        <w:t xml:space="preserve">Здесь</w:t>
      </w:r>
      <w:r>
        <w:t xml:space="preserve"> </w:t>
      </w:r>
      <w:r>
        <w:t xml:space="preserve">“</w:t>
      </w:r>
      <w:r>
        <w:t xml:space="preserve">35</w:t>
      </w:r>
      <w:r>
        <w:t xml:space="preserve">”</w:t>
      </w:r>
      <w:r>
        <w:t xml:space="preserve">-это номер строчки в коде программы</w:t>
      </w:r>
      <w:r>
        <w:t xml:space="preserve"> </w:t>
      </w:r>
      <w:r>
        <w:t xml:space="preserve">“</w:t>
      </w:r>
      <w:r>
        <w:t xml:space="preserve">00000027</w:t>
      </w:r>
      <w:r>
        <w:t xml:space="preserve">”</w:t>
      </w:r>
      <w:r>
        <w:t xml:space="preserve">- это адрес</w:t>
      </w:r>
      <w:r>
        <w:t xml:space="preserve"> </w:t>
      </w:r>
      <w:r>
        <w:t xml:space="preserve">“</w:t>
      </w:r>
      <w:r>
        <w:t xml:space="preserve">CD80</w:t>
      </w:r>
      <w:r>
        <w:t xml:space="preserve">”</w:t>
      </w:r>
      <w:r>
        <w:t xml:space="preserve">- это машинный код</w:t>
      </w:r>
      <w:r>
        <w:t xml:space="preserve"> </w:t>
      </w:r>
      <w:r>
        <w:t xml:space="preserve">“</w:t>
      </w:r>
      <w:r>
        <w:t xml:space="preserve">int</w:t>
      </w:r>
      <w:r>
        <w:t xml:space="preserve">”</w:t>
      </w:r>
      <w:r>
        <w:t xml:space="preserve"> </w:t>
      </w:r>
      <w:r>
        <w:t xml:space="preserve">- исходный кол программы</w:t>
      </w:r>
    </w:p>
    <w:p>
      <w:pPr>
        <w:pStyle w:val="BodyText"/>
      </w:pPr>
      <w:r>
        <w:t xml:space="preserve">Опишу строчку номер 24:</w:t>
      </w:r>
    </w:p>
    <w:p>
      <w:pPr>
        <w:pStyle w:val="BodyText"/>
      </w:pPr>
      <w:r>
        <w:t xml:space="preserve">Здесь</w:t>
      </w:r>
      <w:r>
        <w:t xml:space="preserve"> </w:t>
      </w:r>
      <w:r>
        <w:t xml:space="preserve">“</w:t>
      </w:r>
      <w:r>
        <w:t xml:space="preserve">23</w:t>
      </w:r>
      <w:r>
        <w:t xml:space="preserve">”</w:t>
      </w:r>
      <w:r>
        <w:t xml:space="preserve">-это номер строчки в коде программы</w:t>
      </w:r>
      <w:r>
        <w:t xml:space="preserve"> </w:t>
      </w:r>
      <w:r>
        <w:t xml:space="preserve">“</w:t>
      </w:r>
      <w:r>
        <w:t xml:space="preserve">0000000F</w:t>
      </w:r>
      <w:r>
        <w:t xml:space="preserve">”</w:t>
      </w:r>
      <w:r>
        <w:t xml:space="preserve">- это адрес</w:t>
      </w:r>
      <w:r>
        <w:t xml:space="preserve"> </w:t>
      </w:r>
      <w:r>
        <w:t xml:space="preserve">“</w:t>
      </w:r>
      <w:r>
        <w:t xml:space="preserve">52</w:t>
      </w:r>
      <w:r>
        <w:t xml:space="preserve">”</w:t>
      </w:r>
      <w:r>
        <w:t xml:space="preserve">- это машинный код</w:t>
      </w:r>
      <w:r>
        <w:t xml:space="preserve"> </w:t>
      </w:r>
      <w:r>
        <w:t xml:space="preserve">“</w:t>
      </w:r>
      <w:r>
        <w:t xml:space="preserve">push</w:t>
      </w:r>
      <w:r>
        <w:t xml:space="preserve">”</w:t>
      </w:r>
      <w:r>
        <w:t xml:space="preserve"> </w:t>
      </w:r>
      <w:r>
        <w:t xml:space="preserve">- исходный кол программы</w:t>
      </w:r>
    </w:p>
    <w:p>
      <w:pPr>
        <w:pStyle w:val="BodyText"/>
      </w:pPr>
      <w:r>
        <w:t xml:space="preserve">Теперь открываю файл с программой lab7-2.asm и удаляю один операнд в случайном месте.(рис. [??])</w:t>
      </w:r>
    </w:p>
    <w:p>
      <w:pPr>
        <w:pStyle w:val="CaptionedFigure"/>
      </w:pPr>
      <w:r>
        <w:drawing>
          <wp:inline>
            <wp:extent cx="3733800" cy="215900"/>
            <wp:effectExtent b="0" l="0" r="0" t="0"/>
            <wp:docPr descr="Удаление операнда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операнда</w:t>
      </w:r>
    </w:p>
    <w:p>
      <w:pPr>
        <w:pStyle w:val="BodyText"/>
      </w:pPr>
      <w:r>
        <w:t xml:space="preserve">Пытаюсь создать файл листинга, но он не создается из-за ошибки.(рис. [??])</w:t>
      </w:r>
    </w:p>
    <w:p>
      <w:pPr>
        <w:pStyle w:val="CaptionedFigure"/>
      </w:pPr>
      <w:r>
        <w:drawing>
          <wp:inline>
            <wp:extent cx="3733800" cy="471033"/>
            <wp:effectExtent b="0" l="0" r="0" t="0"/>
            <wp:docPr descr="Попытка создание файла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Попытка создание файла</w:t>
      </w:r>
    </w:p>
    <w:bookmarkEnd w:id="62"/>
    <w:bookmarkEnd w:id="63"/>
    <w:bookmarkStart w:id="82" w:name="задание-для-самостоятель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файл test.asm.(рис. [??])</w:t>
      </w:r>
    </w:p>
    <w:p>
      <w:pPr>
        <w:pStyle w:val="CaptionedFigure"/>
      </w:pPr>
      <w:r>
        <w:drawing>
          <wp:inline>
            <wp:extent cx="3733800" cy="472708"/>
            <wp:effectExtent b="0" l="0" r="0" t="0"/>
            <wp:docPr descr="Создание файла для самостотельной работы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для самостотельной работы</w:t>
      </w:r>
    </w:p>
    <w:p>
      <w:pPr>
        <w:pStyle w:val="BodyText"/>
      </w:pPr>
      <w:r>
        <w:t xml:space="preserve">Далее открываю его и пишу программу для нахождения наименьшей из переменных a,b,c в соответствии с моим вариантом (вариант 20).(рис. [??])</w:t>
      </w:r>
    </w:p>
    <w:p>
      <w:pPr>
        <w:pStyle w:val="CaptionedFigure"/>
      </w:pPr>
      <w:r>
        <w:drawing>
          <wp:inline>
            <wp:extent cx="3733800" cy="2703222"/>
            <wp:effectExtent b="0" l="0" r="0" t="0"/>
            <wp:docPr descr="Написание программы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3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261084"/>
            <wp:effectExtent b="0" l="0" r="0" t="0"/>
            <wp:docPr descr="Проверка работы программы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работы программы</w:t>
      </w:r>
    </w:p>
    <w:p>
      <w:pPr>
        <w:pStyle w:val="BodyText"/>
      </w:pPr>
      <w:r>
        <w:t xml:space="preserve">Программа работает верно</w:t>
      </w:r>
    </w:p>
    <w:p>
      <w:pPr>
        <w:numPr>
          <w:ilvl w:val="0"/>
          <w:numId w:val="1003"/>
        </w:numPr>
        <w:pStyle w:val="Compact"/>
      </w:pPr>
      <w:r>
        <w:t xml:space="preserve">Создаю файл test2.asm.(рис. [??])</w:t>
      </w:r>
    </w:p>
    <w:p>
      <w:pPr>
        <w:pStyle w:val="CaptionedFigure"/>
      </w:pPr>
      <w:r>
        <w:drawing>
          <wp:inline>
            <wp:extent cx="3733800" cy="348815"/>
            <wp:effectExtent b="0" l="0" r="0" t="0"/>
            <wp:docPr descr="Создание файла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Начинаю написание программы, которая для введенных с клавиатуры значение x и a вычисляет значение заданной функции f(x) и выводит результат вычислений.(рис. [??])</w:t>
      </w:r>
    </w:p>
    <w:p>
      <w:pPr>
        <w:pStyle w:val="CaptionedFigure"/>
      </w:pPr>
      <w:r>
        <w:drawing>
          <wp:inline>
            <wp:extent cx="3733800" cy="2974995"/>
            <wp:effectExtent b="0" l="0" r="0" t="0"/>
            <wp:docPr descr="Написание программы" title="fig: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7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программы</w:t>
      </w:r>
    </w:p>
    <w:p>
      <w:pPr>
        <w:pStyle w:val="BodyText"/>
      </w:pPr>
      <w:r>
        <w:t xml:space="preserve">Создаю исполняемый файл и запускаю его.(рис. [??])</w:t>
      </w:r>
    </w:p>
    <w:p>
      <w:pPr>
        <w:pStyle w:val="CaptionedFigure"/>
      </w:pPr>
      <w:r>
        <w:drawing>
          <wp:inline>
            <wp:extent cx="3733800" cy="1992701"/>
            <wp:effectExtent b="0" l="0" r="0" t="0"/>
            <wp:docPr descr="Проверка программы" title="fig: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2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программы</w:t>
      </w:r>
    </w:p>
    <w:p>
      <w:pPr>
        <w:pStyle w:val="BodyText"/>
      </w:pPr>
      <w:r>
        <w:t xml:space="preserve">Программы работает верно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выполнения данной лабораторной работы я изучил команды условного и безусловного переходов, приобрел навыки написания программ с использованием переходов и познакомился с назнчением и структурой файла листинга.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лабораторной работы №7</dc:title>
  <dc:creator>Новиков Никита Владимирович</dc:creator>
  <dc:language>ru-RU</dc:language>
  <cp:keywords/>
  <dcterms:created xsi:type="dcterms:W3CDTF">2024-02-20T09:22:10Z</dcterms:created>
  <dcterms:modified xsi:type="dcterms:W3CDTF">2024-02-20T09:22:10Z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компьютеров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