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1 – Solutions</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1 and 2</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100 points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1.  Business Choice</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1 – Economic Costs Include Opportunity Costs</w:t>
      </w:r>
    </w:p>
    <w:p>
      <w:pPr>
        <w:spacing w:before="140" w:after="140"/>
        <w:jc w:val="center"/>
      </w:pPr>
      <w:r>
        <w:drawing xmlns:a="http://schemas.openxmlformats.org/drawingml/2006/main">
          <wp:inline distT="0" distB="0" distL="0" distR="0">
            <wp:extent cx="5943600" cy="861060"/>
            <wp:effectExtent l="0" t="0" r="76200" b="76200"/>
            <wp:docPr id="501" name="Card 501"/>
            <a:graphic>
              <a:graphicData uri="http://schemas.microsoft.com/office/word/2010/wordprocessingShape">
                <wps:wsp>
                  <wps:cNvSpPr/>
                  <wps:spPr bwMode="auto">
                    <a:xfrm>
                      <a:off x="0" y="0"/>
                      <a:ext cx="5943600" cy="861060"/>
                    </a:xfrm>
                    <a:prstGeom prst="roundRect">
                      <a:avLst>
                        <a:gd name="adj" fmla="val 11681"/>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w:t>
                        </w:r>
                        <w:r>
                          <w:rPr>
                            <w:rFonts w:ascii="Calibri" w:hAnsi="Calibri" w:eastAsia="Calibri" w:cs="Calibri"/>
                            <w:b w:val="0"/>
                            <w:i w:val="0"/>
                            <w:color w:val="0B2B4E"/>
                            <w:sz w:val="21"/>
                            <w:u w:val="none"/>
                          </w:rPr>
                          <w:t>The answer outlined below is one possible way. Your solution likely involved different numbers, and possibly even a different recommendation. For grading, we considered whether (i) your assumptions were broadly realistic and (ii) whether your arguments were internally consistent and referring to concepts from class, in particular, explicit and implicit costs.</w:t>
                        </w:r>
                      </w:p>
                    </w:txbxContent>
                  </wps:txbx>
                  <wps:bodyPr rot="0" vert="horz" wrap="square" lIns="109728" tIns="54864" rIns="109728" bIns="54864" anchor="t" anchorCtr="0">
                    <a:noAutofit/>
                  </wps:bodyPr>
                </wps:wsp>
              </a:graphicData>
            </a:graphic>
          </wp:inline>
        </w:drawing>
      </w:r>
    </w:p>
    <w:p>
      <w:pPr>
        <w:keepNext/>
        <w:spacing w:before="200" w:after="100"/>
      </w:pPr>
      <w:r>
        <w:rPr>
          <w:rFonts w:ascii="Calibri" w:hAnsi="Calibri" w:eastAsia="Calibri" w:cs="Calibri"/>
          <w:b/>
          <w:i w:val="0"/>
          <w:color w:val="0B2B4E"/>
          <w:sz w:val="23"/>
          <w:u w:val="none"/>
        </w:rPr>
        <w:t>Explicit costs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944"/>
        <w:gridCol w:w="5400"/>
        <w:gridCol w:w="1224"/>
      </w:tblGrid>
      <w:tr>
        <w:trPr>
          <w:cantSplit/>
        </w:trPr>
        <w:tc>
          <w:tcPr>
            <w:tcW w:type="dxa" w:w="1944"/>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19"/>
                <w:u w:val="none"/>
              </w:rPr>
              <w:t>Component</w:t>
            </w:r>
          </w:p>
        </w:tc>
        <w:tc>
          <w:tcPr>
            <w:tcW w:type="dxa" w:w="5400"/>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19"/>
                <w:u w:val="none"/>
              </w:rPr>
              <w:t>Assumption</w:t>
            </w:r>
          </w:p>
        </w:tc>
        <w:tc>
          <w:tcPr>
            <w:tcW w:type="dxa" w:w="122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9"/>
                <w:u w:val="none"/>
              </w:rPr>
              <w:t>Per year</w:t>
            </w:r>
          </w:p>
        </w:tc>
      </w:tr>
      <w:tr>
        <w:trPr>
          <w:cantSplit/>
        </w:trPr>
        <w:tc>
          <w:tcPr>
            <w:tcW w:type="dxa" w:w="194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Truck</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New price $40,000, depreciated over 10 years ($4,000), plus $2,000 average repairs</w:t>
            </w:r>
          </w:p>
        </w:tc>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9"/>
                <w:u w:val="none"/>
              </w:rPr>
              <w:t>$6,000</w:t>
            </w:r>
          </w:p>
        </w:tc>
      </w:tr>
      <w:tr>
        <w:trPr>
          <w:cantSplit/>
        </w:trPr>
        <w:tc>
          <w:tcPr>
            <w:tcW w:type="dxa" w:w="1944"/>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9"/>
                <w:u w:val="none"/>
              </w:rPr>
              <w:t>Tools</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9"/>
                <w:u w:val="none"/>
              </w:rPr>
              <w:t>Gardening tools, lawn mower, blower. Under high usage these last about 1 year</w:t>
            </w:r>
          </w:p>
        </w:tc>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9"/>
                <w:u w:val="none"/>
              </w:rPr>
              <w:t>$4,000</w:t>
            </w:r>
          </w:p>
        </w:tc>
      </w:tr>
      <w:tr>
        <w:trPr>
          <w:cantSplit/>
        </w:trPr>
        <w:tc>
          <w:tcPr>
            <w:tcW w:type="dxa" w:w="194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Gas</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20,000 miles a year at 20 MPG = 1,000 gallons at about $5.80 (California, 2026)</w:t>
            </w:r>
          </w:p>
        </w:tc>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9"/>
                <w:u w:val="none"/>
              </w:rPr>
              <w:t>$5,800</w:t>
            </w:r>
          </w:p>
        </w:tc>
      </w:tr>
      <w:tr>
        <w:trPr>
          <w:cantSplit/>
        </w:trPr>
        <w:tc>
          <w:tcPr>
            <w:tcW w:type="dxa" w:w="1944"/>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9"/>
                <w:u w:val="none"/>
              </w:rPr>
              <w:t>Licenses and permits</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9"/>
                <w:u w:val="none"/>
              </w:rPr>
              <w:t>West L.A. may have specific regulations for landscaping businesses</w:t>
            </w:r>
          </w:p>
        </w:tc>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9"/>
                <w:u w:val="none"/>
              </w:rPr>
              <w:t>$1,000</w:t>
            </w:r>
          </w:p>
        </w:tc>
      </w:tr>
      <w:tr>
        <w:trPr>
          <w:cantSplit/>
        </w:trPr>
        <w:tc>
          <w:tcPr>
            <w:tcW w:type="dxa" w:w="194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Rent (possible)</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Storage space for the equipment. Ignored here, assuming he can store it at home without crowding out any other space (zero opportunity cost of storage)</w:t>
            </w:r>
          </w:p>
        </w:tc>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9"/>
                <w:u w:val="none"/>
              </w:rPr>
              <w:t>–</w:t>
            </w:r>
          </w:p>
        </w:tc>
      </w:tr>
      <w:tr>
        <w:trPr>
          <w:cantSplit/>
        </w:trPr>
        <w:tc>
          <w:tcPr>
            <w:tcW w:type="dxa" w:w="1944"/>
            <w:tcMar>
              <w:top w:w="64" w:type="dxa"/>
              <w:start w:w="122" w:type="dxa"/>
              <w:bottom w:w="64" w:type="dxa"/>
              <w:end w:w="122" w:type="dxa"/>
            </w:tcMar>
            <w:shd w:val="clear" w:color="auto" w:fill="F6E8C9"/>
          </w:tcPr>
          <w:p>
            <w:pPr>
              <w:spacing w:before="20" w:after="20"/>
            </w:pPr>
            <w:r>
              <w:rPr>
                <w:rFonts w:ascii="Calibri" w:hAnsi="Calibri" w:eastAsia="Calibri" w:cs="Calibri"/>
                <w:b/>
                <w:i w:val="0"/>
                <w:color w:val="0B2B4E"/>
                <w:sz w:val="19"/>
                <w:u w:val="none"/>
              </w:rPr>
              <w:t>Total explicit costs</w:t>
            </w:r>
          </w:p>
        </w:tc>
        <w:tc>
          <w:tcPr>
            <w:tcW w:type="dxa" w:w="5400"/>
            <w:tcMar>
              <w:top w:w="64" w:type="dxa"/>
              <w:start w:w="122" w:type="dxa"/>
              <w:bottom w:w="64" w:type="dxa"/>
              <w:end w:w="122" w:type="dxa"/>
            </w:tcMar>
            <w:shd w:val="clear" w:color="auto" w:fill="F6E8C9"/>
          </w:tcPr>
          <w:p>
            <w:pPr>
              <w:spacing w:before="20" w:after="20"/>
            </w:pPr>
          </w:p>
        </w:tc>
        <w:tc>
          <w:tcPr>
            <w:tcW w:type="dxa" w:w="1224"/>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9"/>
                <w:u w:val="none"/>
              </w:rPr>
              <w:t>$16,800</w:t>
            </w:r>
          </w:p>
        </w:tc>
      </w:tr>
    </w:tbl>
    <w:p>
      <w:pPr>
        <w:keepNext/>
        <w:spacing w:before="240" w:after="100"/>
      </w:pPr>
      <w:r>
        <w:rPr>
          <w:rFonts w:ascii="Calibri" w:hAnsi="Calibri" w:eastAsia="Calibri" w:cs="Calibri"/>
          <w:b/>
          <w:i w:val="0"/>
          <w:color w:val="0B2B4E"/>
          <w:sz w:val="23"/>
          <w:u w:val="none"/>
        </w:rPr>
        <w:t>Implicit costs (opportunity costs)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944"/>
        <w:gridCol w:w="5400"/>
        <w:gridCol w:w="1224"/>
      </w:tblGrid>
      <w:tr>
        <w:trPr>
          <w:cantSplit/>
        </w:trPr>
        <w:tc>
          <w:tcPr>
            <w:tcW w:type="dxa" w:w="1944"/>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19"/>
                <w:u w:val="none"/>
              </w:rPr>
              <w:t>Component</w:t>
            </w:r>
          </w:p>
        </w:tc>
        <w:tc>
          <w:tcPr>
            <w:tcW w:type="dxa" w:w="5400"/>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19"/>
                <w:u w:val="none"/>
              </w:rPr>
              <w:t>Assumption</w:t>
            </w:r>
          </w:p>
        </w:tc>
        <w:tc>
          <w:tcPr>
            <w:tcW w:type="dxa" w:w="122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19"/>
                <w:u w:val="none"/>
              </w:rPr>
              <w:t>Per year</w:t>
            </w:r>
          </w:p>
        </w:tc>
      </w:tr>
      <w:tr>
        <w:trPr>
          <w:cantSplit/>
        </w:trPr>
        <w:tc>
          <w:tcPr>
            <w:tcW w:type="dxa" w:w="194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Owner’s wage</w:t>
            </w:r>
          </w:p>
        </w:tc>
        <w:tc>
          <w:tcPr>
            <w:tcW w:type="dxa" w:w="5400"/>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9"/>
                <w:u w:val="none"/>
              </w:rPr>
              <w:t>By not working for the landscaping company, the gardener forgoes a sure salary of $46,000</w:t>
            </w:r>
          </w:p>
        </w:tc>
        <w:tc>
          <w:tcPr>
            <w:tcW w:type="dxa" w:w="122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9"/>
                <w:u w:val="none"/>
              </w:rPr>
              <w:t>$46,000</w:t>
            </w:r>
          </w:p>
        </w:tc>
      </w:tr>
      <w:tr>
        <w:trPr>
          <w:cantSplit/>
        </w:trPr>
        <w:tc>
          <w:tcPr>
            <w:tcW w:type="dxa" w:w="1944"/>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9"/>
                <w:u w:val="none"/>
              </w:rPr>
              <w:t>Forgone benefits</w:t>
            </w:r>
          </w:p>
        </w:tc>
        <w:tc>
          <w:tcPr>
            <w:tcW w:type="dxa" w:w="5400"/>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9"/>
                <w:u w:val="none"/>
              </w:rPr>
              <w:t>Health insurance, retirement benefits or paid leave from the previous employer. Possible, but not required for full credit</w:t>
            </w:r>
          </w:p>
        </w:tc>
        <w:tc>
          <w:tcPr>
            <w:tcW w:type="dxa" w:w="122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9"/>
                <w:u w:val="none"/>
              </w:rPr>
              <w:t>–</w:t>
            </w:r>
          </w:p>
        </w:tc>
      </w:tr>
      <w:tr>
        <w:trPr>
          <w:cantSplit/>
        </w:trPr>
        <w:tc>
          <w:tcPr>
            <w:tcW w:type="dxa" w:w="1944"/>
            <w:tcMar>
              <w:top w:w="64" w:type="dxa"/>
              <w:start w:w="122" w:type="dxa"/>
              <w:bottom w:w="64" w:type="dxa"/>
              <w:end w:w="122" w:type="dxa"/>
            </w:tcMar>
            <w:shd w:val="clear" w:color="auto" w:fill="F6E8C9"/>
          </w:tcPr>
          <w:p>
            <w:pPr>
              <w:spacing w:before="20" w:after="20"/>
            </w:pPr>
            <w:r>
              <w:rPr>
                <w:rFonts w:ascii="Calibri" w:hAnsi="Calibri" w:eastAsia="Calibri" w:cs="Calibri"/>
                <w:b/>
                <w:i w:val="0"/>
                <w:color w:val="0B2B4E"/>
                <w:sz w:val="19"/>
                <w:u w:val="none"/>
              </w:rPr>
              <w:t>Total implicit costs</w:t>
            </w:r>
          </w:p>
        </w:tc>
        <w:tc>
          <w:tcPr>
            <w:tcW w:type="dxa" w:w="5400"/>
            <w:tcMar>
              <w:top w:w="64" w:type="dxa"/>
              <w:start w:w="122" w:type="dxa"/>
              <w:bottom w:w="64" w:type="dxa"/>
              <w:end w:w="122" w:type="dxa"/>
            </w:tcMar>
            <w:shd w:val="clear" w:color="auto" w:fill="F6E8C9"/>
          </w:tcPr>
          <w:p>
            <w:pPr>
              <w:spacing w:before="20" w:after="20"/>
            </w:pPr>
          </w:p>
        </w:tc>
        <w:tc>
          <w:tcPr>
            <w:tcW w:type="dxa" w:w="1224"/>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9"/>
                <w:u w:val="none"/>
              </w:rPr>
              <w:t>$46,000</w:t>
            </w:r>
          </w:p>
        </w:tc>
      </w:tr>
    </w:tbl>
    <w:p>
      <w:pPr>
        <w:spacing w:before="240" w:after="180"/>
        <w:jc w:val="both"/>
      </w:pPr>
      <w:r>
        <w:rPr>
          <w:rFonts w:ascii="Calibri" w:hAnsi="Calibri" w:eastAsia="Calibri" w:cs="Calibri"/>
          <w:b w:val="0"/>
          <w:i w:val="0"/>
          <w:u w:val="none"/>
        </w:rPr>
        <w:t xml:space="preserve">Total costs = explicit + implicit costs = $16,800 + $46,000 = $62,800. Expected revenues are $78,000, which is above the total costs of $62,800. In the language of Module 1, the economic profit of the business is $78,000 − $62,800 = $15,200, and it is positive. </w:t>
      </w:r>
      <w:r>
        <w:rPr>
          <w:rFonts w:ascii="Calibri" w:hAnsi="Calibri" w:eastAsia="Calibri" w:cs="Calibri"/>
          <w:b w:val="0"/>
          <w:i w:val="0"/>
          <w:u w:val="none"/>
        </w:rPr>
        <w:t>Thus, under the above assumptions, you would suggest that your gardener opens his own business. Of course, this recommendation may vary depending on the assumptions that you have made. You will receive full credit if all assumptions were reasonable and you distinguished correctly between explicit and implicit costs.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Demand Curve</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1 – Demand and Supply; Equilibrium</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 xml:space="preserve">We know that in equilibrium,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d</m:t>
            </m:r>
          </m:sub>
        </m:sSub>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s</m:t>
            </m:r>
          </m:sub>
        </m:sSub>
      </m:oMath>
      <w:r>
        <w:rPr>
          <w:rFonts w:ascii="Calibri" w:hAnsi="Calibri" w:eastAsia="Calibri" w:cs="Calibri"/>
          <w:b w:val="0"/>
          <w:i w:val="0"/>
          <w:u w:val="none"/>
        </w:rPr>
        <w:t xml:space="preserve">. Substituting </w:t>
      </w:r>
      <w:r>
        <w:rPr>
          <w:rFonts w:ascii="Calibri" w:hAnsi="Calibri" w:eastAsia="Calibri" w:cs="Calibri"/>
          <w:b w:val="0"/>
          <w:i/>
          <w:u w:val="none"/>
        </w:rPr>
        <w:t>I</w:t>
      </w:r>
      <w:r>
        <w:rPr>
          <w:rFonts w:ascii="Calibri" w:hAnsi="Calibri" w:eastAsia="Calibri" w:cs="Calibri"/>
          <w:b w:val="0"/>
          <w:i w:val="0"/>
          <w:u w:val="none"/>
        </w:rPr>
        <w:t xml:space="preserve"> = 10 gives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d</m:t>
            </m:r>
          </m:sub>
        </m:sSub>
        <m:r>
          <w:rPr>
            <w:rFonts w:ascii="Cambria Math" w:hAnsi="Cambria Math"/>
          </w:rPr>
          <m:t xml:space="preserve">=</m:t>
        </m:r>
        <m:r>
          <w:rPr>
            <w:rFonts w:ascii="Cambria Math" w:hAnsi="Cambria Math"/>
          </w:rPr>
          <m:t xml:space="preserve">240</m:t>
        </m:r>
        <m:r>
          <w:rPr>
            <w:rFonts w:ascii="Cambria Math" w:hAnsi="Cambria Math"/>
          </w:rPr>
          <m:t xml:space="preserve">−</m:t>
        </m:r>
        <m:r>
          <w:rPr>
            <w:rFonts w:ascii="Cambria Math" w:hAnsi="Cambria Math"/>
          </w:rPr>
          <m:t xml:space="preserve">P</m:t>
        </m:r>
      </m:oMath>
      <w:r>
        <w:rPr>
          <w:rFonts w:ascii="Calibri" w:hAnsi="Calibri" w:eastAsia="Calibri" w:cs="Calibri"/>
          <w:b w:val="0"/>
          <w:i w:val="0"/>
          <w:u w:val="none"/>
        </w:rPr>
        <w:t xml:space="preserve"> and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s</m:t>
            </m:r>
          </m:sub>
        </m:sSub>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100</m:t>
        </m:r>
      </m:oMath>
      <w:r>
        <w:rPr>
          <w:rFonts w:ascii="Calibri" w:hAnsi="Calibri" w:eastAsia="Calibri" w:cs="Calibri"/>
          <w:b w:val="0"/>
          <w:i w:val="0"/>
          <w:u w:val="none"/>
        </w:rPr>
        <w:t>. Setting them equal yields 2</w:t>
      </w:r>
      <w:r>
        <w:rPr>
          <w:rFonts w:ascii="Calibri" w:hAnsi="Calibri" w:eastAsia="Calibri" w:cs="Calibri"/>
          <w:b w:val="0"/>
          <w:i/>
          <w:u w:val="none"/>
        </w:rPr>
        <w:t>P</w:t>
      </w:r>
      <w:r>
        <w:rPr>
          <w:rFonts w:ascii="Calibri" w:hAnsi="Calibri" w:eastAsia="Calibri" w:cs="Calibri"/>
          <w:b w:val="0"/>
          <w:i w:val="0"/>
          <w:u w:val="none"/>
        </w:rPr>
        <w:t xml:space="preserve"> = 340, and therefore:</w:t>
      </w:r>
    </w:p>
    <w:p>
      <w:pPr>
        <w:spacing w:before="80" w:after="160"/>
      </w:pPr>
      <m:oMathPara>
        <m:oMath>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170</m:t>
          </m:r>
          <m:r>
            <w:rPr>
              <w:rFonts w:ascii="Cambria Math" w:hAnsi="Cambria Math"/>
              <w:color w:val="C00000"/>
            </w:rPr>
            <m:t xml:space="preserve">,  </m:t>
          </m:r>
          <m:r>
            <w:rPr>
              <w:rFonts w:ascii="Cambria Math" w:hAnsi="Cambria Math"/>
              <w:color w:val="C00000"/>
            </w:rPr>
            <m:t xml:space="preserve">Q</m:t>
          </m:r>
          <m:r>
            <w:rPr>
              <w:rFonts w:ascii="Cambria Math" w:hAnsi="Cambria Math"/>
              <w:color w:val="C00000"/>
            </w:rPr>
            <m:t xml:space="preserve">=</m:t>
          </m:r>
          <m:r>
            <w:rPr>
              <w:rFonts w:ascii="Cambria Math" w:hAnsi="Cambria Math"/>
              <w:color w:val="C00000"/>
            </w:rPr>
            <m:t xml:space="preserve">70</m:t>
          </m:r>
        </m:oMath>
      </m:oMathPara>
    </w:p>
    <w:p>
      <w:pPr>
        <w:spacing w:before="140" w:after="140"/>
        <w:jc w:val="center"/>
      </w:pPr>
      <w:r>
        <w:drawing xmlns:a="http://schemas.openxmlformats.org/drawingml/2006/main">
          <wp:inline distT="0" distB="0" distL="0" distR="0">
            <wp:extent cx="5943600" cy="861060"/>
            <wp:effectExtent l="0" t="0" r="76200" b="76200"/>
            <wp:docPr id="502" name="Card 502"/>
            <a:graphic>
              <a:graphicData uri="http://schemas.microsoft.com/office/word/2010/wordprocessingShape">
                <wps:wsp>
                  <wps:cNvSpPr/>
                  <wps:spPr bwMode="auto">
                    <a:xfrm>
                      <a:off x="0" y="0"/>
                      <a:ext cx="5943600" cy="861060"/>
                    </a:xfrm>
                    <a:prstGeom prst="roundRect">
                      <a:avLst>
                        <a:gd name="adj" fmla="val 11681"/>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Suggestion to avoid algebraic mistakes:  </w:t>
                        </w:r>
                        <w:r>
                          <w:rPr>
                            <w:rFonts w:ascii="Calibri" w:hAnsi="Calibri" w:eastAsia="Calibri" w:cs="Calibri"/>
                            <w:b w:val="0"/>
                            <w:i w:val="0"/>
                            <w:color w:val="0B2B4E"/>
                            <w:sz w:val="21"/>
                            <w:u w:val="none"/>
                          </w:rPr>
                          <w:t xml:space="preserve">Once you obtain the equilibrium price, the equilibrium quantity can be found by substituting </w:t>
                        </w:r>
                        <w:r>
                          <w:rPr>
                            <w:rFonts w:ascii="Calibri" w:hAnsi="Calibri" w:eastAsia="Calibri" w:cs="Calibri"/>
                            <w:b w:val="0"/>
                            <w:i/>
                            <w:color w:val="0B2B4E"/>
                            <w:sz w:val="21"/>
                            <w:u w:val="none"/>
                          </w:rPr>
                          <w:t>P</w:t>
                        </w:r>
                        <w:r>
                          <w:rPr>
                            <w:rFonts w:ascii="Calibri" w:hAnsi="Calibri" w:eastAsia="Calibri" w:cs="Calibri"/>
                            <w:b w:val="0"/>
                            <w:i w:val="0"/>
                            <w:color w:val="0B2B4E"/>
                            <w:sz w:val="21"/>
                            <w:u w:val="none"/>
                          </w:rPr>
                          <w:t xml:space="preserve"> in either the demand or the supply equation. To be sure that you did not get the algebra wrong, substitute </w:t>
                        </w:r>
                        <w:r>
                          <w:rPr>
                            <w:rFonts w:ascii="Calibri" w:hAnsi="Calibri" w:eastAsia="Calibri" w:cs="Calibri"/>
                            <w:b w:val="0"/>
                            <w:i/>
                            <w:color w:val="0B2B4E"/>
                            <w:sz w:val="21"/>
                            <w:u w:val="none"/>
                          </w:rPr>
                          <w:t>P</w:t>
                        </w:r>
                        <w:r>
                          <w:rPr>
                            <w:rFonts w:ascii="Calibri" w:hAnsi="Calibri" w:eastAsia="Calibri" w:cs="Calibri"/>
                            <w:b w:val="0"/>
                            <w:i w:val="0"/>
                            <w:color w:val="0B2B4E"/>
                            <w:sz w:val="21"/>
                            <w:u w:val="none"/>
                          </w:rPr>
                          <w:t xml:space="preserve"> in both equations and check that the resulting quantity is in fact the same – that is, that quantity demanded equals quantity supplied.</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 xml:space="preserve">Now </w:t>
      </w:r>
      <w:r>
        <w:rPr>
          <w:rFonts w:ascii="Calibri" w:hAnsi="Calibri" w:eastAsia="Calibri" w:cs="Calibri"/>
          <w:b w:val="0"/>
          <w:i/>
          <w:u w:val="none"/>
        </w:rPr>
        <w:t>I</w:t>
      </w:r>
      <w:r>
        <w:rPr>
          <w:rFonts w:ascii="Calibri" w:hAnsi="Calibri" w:eastAsia="Calibri" w:cs="Calibri"/>
          <w:b w:val="0"/>
          <w:i w:val="0"/>
          <w:u w:val="none"/>
        </w:rPr>
        <w:t xml:space="preserve"> = 20 (higher income), so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d</m:t>
            </m:r>
          </m:sub>
        </m:sSub>
        <m:r>
          <w:rPr>
            <w:rFonts w:ascii="Cambria Math" w:hAnsi="Cambria Math"/>
          </w:rPr>
          <m:t xml:space="preserve">=</m:t>
        </m:r>
        <m:r>
          <w:rPr>
            <w:rFonts w:ascii="Cambria Math" w:hAnsi="Cambria Math"/>
          </w:rPr>
          <m:t xml:space="preserve">280</m:t>
        </m:r>
        <m:r>
          <w:rPr>
            <w:rFonts w:ascii="Cambria Math" w:hAnsi="Cambria Math"/>
          </w:rPr>
          <m:t xml:space="preserve">−</m:t>
        </m:r>
        <m:r>
          <w:rPr>
            <w:rFonts w:ascii="Cambria Math" w:hAnsi="Cambria Math"/>
          </w:rPr>
          <m:t xml:space="preserve">P</m:t>
        </m:r>
      </m:oMath>
      <w:r>
        <w:rPr>
          <w:rFonts w:ascii="Calibri" w:hAnsi="Calibri" w:eastAsia="Calibri" w:cs="Calibri"/>
          <w:b w:val="0"/>
          <w:i w:val="0"/>
          <w:u w:val="none"/>
        </w:rPr>
        <w:t>. Using the same steps as in (a):</w:t>
      </w:r>
    </w:p>
    <w:p>
      <w:pPr>
        <w:spacing w:before="80" w:after="160"/>
      </w:pPr>
      <m:oMathPara>
        <m:oMath>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190</m:t>
          </m:r>
          <m:r>
            <w:rPr>
              <w:rFonts w:ascii="Cambria Math" w:hAnsi="Cambria Math"/>
              <w:color w:val="C00000"/>
            </w:rPr>
            <m:t xml:space="preserve">,  </m:t>
          </m:r>
          <m:r>
            <w:rPr>
              <w:rFonts w:ascii="Cambria Math" w:hAnsi="Cambria Math"/>
              <w:color w:val="C00000"/>
            </w:rPr>
            <m:t xml:space="preserve">Q</m:t>
          </m:r>
          <m:r>
            <w:rPr>
              <w:rFonts w:ascii="Cambria Math" w:hAnsi="Cambria Math"/>
              <w:color w:val="C00000"/>
            </w:rPr>
            <m:t xml:space="preserve">=</m:t>
          </m:r>
          <m:r>
            <w:rPr>
              <w:rFonts w:ascii="Cambria Math" w:hAnsi="Cambria Math"/>
              <w:color w:val="C00000"/>
            </w:rPr>
            <m:t xml:space="preserve">90</m:t>
          </m:r>
        </m:oMath>
      </m:oMathPara>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The graph should look like this, with subscripts referring to parts (a) and (b). Increasing income has shifted the demand curve outward, so both the equilibrium price and the equilibrium quantity rise.</w:t>
      </w:r>
    </w:p>
    <w:p>
      <w:pPr>
        <w:spacing w:before="160" w:after="40"/>
        <w:jc w:val="center"/>
      </w:pPr>
      <w:r>
        <w:drawing xmlns:a="http://schemas.openxmlformats.org/drawingml/2006/main">
          <wp:inline distT="0" distB="0" distL="0" distR="0">
            <wp:extent cx="4460240" cy="2871216"/>
            <wp:effectExtent l="0" t="0" r="0" b="0"/>
            <wp:docPr id="101" name="Problem 2(c) - income shifts demand out"/>
            <wp:cNvGraphicFramePr/>
            <a:graphic>
              <a:graphicData uri="http://schemas.microsoft.com/office/word/2010/wordprocessingGroup">
                <wpg:wgp>
                  <wpg:cNvGrpSpPr/>
                  <wpg:grpSpPr>
                    <a:xfrm>
                      <a:off x="0" y="0"/>
                      <a:ext cx="4460240" cy="2871216"/>
                      <a:chOff x="303149" y="137160"/>
                      <a:chExt cx="4460240" cy="2871216"/>
                    </a:xfrm>
                  </wpg:grpSpPr>
                  <wps:wsp>
                    <wps:cNvPr id="2" name="x-axis"/>
                    <wps:cNvSpPr/>
                    <wps:spPr>
                      <a:xfrm>
                        <a:off x="566928" y="2761488"/>
                        <a:ext cx="4078224" cy="1"/>
                      </a:xfrm>
                      <a:prstGeom prst="line">
                        <a:avLst/>
                      </a:prstGeom>
                      <a:noFill/>
                      <a:ln w="15875" cap="rnd">
                        <a:solidFill>
                          <a:srgbClr val="0B2B4E"/>
                        </a:solidFill>
                        <a:round/>
                        <a:tailEnd type="triangle" w="med" len="med"/>
                      </a:ln>
                    </wps:spPr>
                    <wps:bodyPr/>
                  </wps:wsp>
                  <wps:wsp>
                    <wps:cNvPr id="3" name="y-axis"/>
                    <wps:cNvSpPr/>
                    <wps:spPr>
                      <a:xfrm flipV="1">
                        <a:off x="566928" y="237744"/>
                        <a:ext cx="1" cy="2523744"/>
                      </a:xfrm>
                      <a:prstGeom prst="line">
                        <a:avLst/>
                      </a:prstGeom>
                      <a:noFill/>
                      <a:ln w="15875" cap="rnd">
                        <a:solidFill>
                          <a:srgbClr val="0B2B4E"/>
                        </a:solidFill>
                        <a:round/>
                        <a:tailEnd type="triangle" w="med" len="med"/>
                      </a:ln>
                    </wps:spPr>
                    <wps:bodyPr/>
                  </wps:wsp>
                  <wps:wsp>
                    <wps:cNvPr id="4" name="y-axis title"/>
                    <wps:cNvSpPr txBox="1"/>
                    <wps:spPr>
                      <a:xfrm>
                        <a:off x="357950" y="137160"/>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566126" y="280720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S"/>
                    <wps:cNvSpPr/>
                    <wps:spPr>
                      <a:xfrm flipV="1">
                        <a:off x="566928" y="402336"/>
                        <a:ext cx="3130906" cy="1572768"/>
                      </a:xfrm>
                      <a:prstGeom prst="line">
                        <a:avLst/>
                      </a:prstGeom>
                      <a:noFill/>
                      <a:ln w="22225" cap="rnd">
                        <a:solidFill>
                          <a:srgbClr val="0B2B4E"/>
                        </a:solidFill>
                        <a:round/>
                      </a:ln>
                    </wps:spPr>
                    <wps:bodyPr/>
                  </wps:wsp>
                  <wps:wsp>
                    <wps:cNvPr id="7" name="S label"/>
                    <wps:cNvSpPr txBox="1"/>
                    <wps:spPr>
                      <a:xfrm>
                        <a:off x="3752698" y="219456"/>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8" name="D"/>
                    <wps:cNvSpPr/>
                    <wps:spPr>
                      <a:xfrm>
                        <a:off x="566928" y="874166"/>
                        <a:ext cx="3757087" cy="1887322"/>
                      </a:xfrm>
                      <a:prstGeom prst="line">
                        <a:avLst/>
                      </a:prstGeom>
                      <a:noFill/>
                      <a:ln w="22225" cap="rnd">
                        <a:solidFill>
                          <a:srgbClr val="C00000"/>
                        </a:solidFill>
                        <a:round/>
                      </a:ln>
                    </wps:spPr>
                    <wps:bodyPr/>
                  </wps:wsp>
                  <wps:wsp>
                    <wps:cNvPr id="9" name="D label"/>
                    <wps:cNvSpPr txBox="1"/>
                    <wps:spPr>
                      <a:xfrm>
                        <a:off x="4168567" y="2478024"/>
                        <a:ext cx="20491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r>
                            <w:rPr>
                              <w:rFonts w:ascii="Calibri" w:hAnsi="Calibri" w:cs="Calibri"/>
                              <w:b/>
                              <w:color w:val="C00000"/>
                              <w:vertAlign w:val="subscript"/>
                              <w:sz w:val="22"/>
                              <w:szCs w:val="22"/>
                            </w:rPr>
                            <w:t xml:space="preserve">a</w:t>
                          </w:r>
                        </w:p>
                      </w:txbxContent>
                    </wps:txbx>
                    <wps:bodyPr rot="0" spcFirstLastPara="0" vertOverflow="overflow" horzOverflow="overflow" vert="horz" wrap="square" lIns="0" tIns="0" rIns="0" bIns="0" anchor="ctr" anchorCtr="0">
                      <a:noAutofit/>
                    </wps:bodyPr>
                  </wps:wsp>
                  <wps:wsp>
                    <wps:cNvPr id="10" name="D"/>
                    <wps:cNvSpPr/>
                    <wps:spPr>
                      <a:xfrm>
                        <a:off x="1036564" y="795528"/>
                        <a:ext cx="3443996" cy="1730045"/>
                      </a:xfrm>
                      <a:prstGeom prst="line">
                        <a:avLst/>
                      </a:prstGeom>
                      <a:noFill/>
                      <a:ln w="22225" cap="rnd">
                        <a:solidFill>
                          <a:srgbClr val="C00000"/>
                        </a:solidFill>
                        <a:round/>
                      </a:ln>
                    </wps:spPr>
                    <wps:bodyPr/>
                  </wps:wsp>
                  <wps:wsp>
                    <wps:cNvPr id="11" name="D label"/>
                    <wps:cNvSpPr txBox="1"/>
                    <wps:spPr>
                      <a:xfrm>
                        <a:off x="4553712" y="2397557"/>
                        <a:ext cx="209677"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r>
                            <w:rPr>
                              <w:rFonts w:ascii="Calibri" w:hAnsi="Calibri" w:cs="Calibri"/>
                              <w:b/>
                              <w:color w:val="C00000"/>
                              <w:vertAlign w:val="subscript"/>
                              <w:sz w:val="22"/>
                              <w:szCs w:val="22"/>
                            </w:rPr>
                            <w:t xml:space="preserve">b</w:t>
                          </w:r>
                        </w:p>
                      </w:txbxContent>
                    </wps:txbx>
                    <wps:bodyPr rot="0" spcFirstLastPara="0" vertOverflow="overflow" horzOverflow="overflow" vert="horz" wrap="square" lIns="0" tIns="0" rIns="0" bIns="0" anchor="ctr" anchorCtr="0">
                      <a:noAutofit/>
                    </wps:bodyPr>
                  </wps:wsp>
                  <wps:wsp>
                    <wps:cNvPr id="12" name="Q guide"/>
                    <wps:cNvSpPr/>
                    <wps:spPr>
                      <a:xfrm>
                        <a:off x="1662745" y="1424635"/>
                        <a:ext cx="1" cy="1336853"/>
                      </a:xfrm>
                      <a:prstGeom prst="line">
                        <a:avLst/>
                      </a:prstGeom>
                      <a:noFill/>
                      <a:ln w="12700" cap="rnd">
                        <a:solidFill>
                          <a:srgbClr val="555B66"/>
                        </a:solidFill>
                        <a:prstDash val="dash"/>
                        <a:round/>
                      </a:ln>
                    </wps:spPr>
                    <wps:bodyPr/>
                  </wps:wsp>
                  <wps:wsp>
                    <wps:cNvPr id="13" name="P guide"/>
                    <wps:cNvSpPr/>
                    <wps:spPr>
                      <a:xfrm>
                        <a:off x="566928" y="1424635"/>
                        <a:ext cx="1095817" cy="1"/>
                      </a:xfrm>
                      <a:prstGeom prst="line">
                        <a:avLst/>
                      </a:prstGeom>
                      <a:noFill/>
                      <a:ln w="12700" cap="rnd">
                        <a:solidFill>
                          <a:srgbClr val="555B66"/>
                        </a:solidFill>
                        <a:prstDash val="dash"/>
                        <a:round/>
                      </a:ln>
                    </wps:spPr>
                    <wps:bodyPr/>
                  </wps:wsp>
                  <wps:wsp>
                    <wps:cNvPr id="14" name="equilibrium"/>
                    <wps:cNvSpPr/>
                    <wps:spPr>
                      <a:xfrm>
                        <a:off x="1628455" y="1390345"/>
                        <a:ext cx="68580" cy="68580"/>
                      </a:xfrm>
                      <a:prstGeom prst="ellipse">
                        <a:avLst/>
                      </a:prstGeom>
                      <a:solidFill>
                        <a:srgbClr val="E09F3E"/>
                      </a:solidFill>
                      <a:ln>
                        <a:noFill/>
                      </a:ln>
                    </wps:spPr>
                    <wps:bodyPr/>
                  </wps:wsp>
                  <wps:wsp>
                    <wps:cNvPr id="15" name="y tick"/>
                    <wps:cNvSpPr txBox="1"/>
                    <wps:spPr>
                      <a:xfrm>
                        <a:off x="303149" y="1324051"/>
                        <a:ext cx="190627"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P</w:t>
                          </w:r>
                          <w:r>
                            <w:rPr>
                              <w:rFonts w:ascii="Calibri" w:hAnsi="Calibri" w:cs="Calibri"/>
                              <w:b/>
                              <w:i/>
                              <w:color w:val="0B2B4E"/>
                              <w:vertAlign w:val="subscript"/>
                              <w:sz w:val="21"/>
                              <w:szCs w:val="21"/>
                            </w:rPr>
                            <w:t xml:space="preserve">a</w:t>
                          </w:r>
                        </w:p>
                      </w:txbxContent>
                    </wps:txbx>
                    <wps:bodyPr rot="0" spcFirstLastPara="0" vertOverflow="overflow" horzOverflow="overflow" vert="horz" wrap="square" lIns="0" tIns="0" rIns="0" bIns="0" anchor="ctr" anchorCtr="0">
                      <a:noAutofit/>
                    </wps:bodyPr>
                  </wps:wsp>
                  <wps:wsp>
                    <wps:cNvPr id="16" name="x tick"/>
                    <wps:cNvSpPr txBox="1"/>
                    <wps:spPr>
                      <a:xfrm>
                        <a:off x="1557906" y="2807208"/>
                        <a:ext cx="209677"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Q</w:t>
                          </w:r>
                          <w:r>
                            <w:rPr>
                              <w:rFonts w:ascii="Calibri" w:hAnsi="Calibri" w:cs="Calibri"/>
                              <w:b/>
                              <w:i/>
                              <w:color w:val="0B2B4E"/>
                              <w:vertAlign w:val="subscript"/>
                              <w:sz w:val="21"/>
                              <w:szCs w:val="21"/>
                            </w:rPr>
                            <w:t xml:space="preserve">a</w:t>
                          </w:r>
                        </w:p>
                      </w:txbxContent>
                    </wps:txbx>
                    <wps:bodyPr rot="0" spcFirstLastPara="0" vertOverflow="overflow" horzOverflow="overflow" vert="horz" wrap="square" lIns="0" tIns="0" rIns="0" bIns="0" anchor="ctr" anchorCtr="0">
                      <a:noAutofit/>
                    </wps:bodyPr>
                  </wps:wsp>
                  <wps:wsp>
                    <wps:cNvPr id="17" name="Q guide"/>
                    <wps:cNvSpPr/>
                    <wps:spPr>
                      <a:xfrm>
                        <a:off x="1975836" y="1267358"/>
                        <a:ext cx="1" cy="1494130"/>
                      </a:xfrm>
                      <a:prstGeom prst="line">
                        <a:avLst/>
                      </a:prstGeom>
                      <a:noFill/>
                      <a:ln w="12700" cap="rnd">
                        <a:solidFill>
                          <a:srgbClr val="555B66"/>
                        </a:solidFill>
                        <a:prstDash val="dash"/>
                        <a:round/>
                      </a:ln>
                    </wps:spPr>
                    <wps:bodyPr/>
                  </wps:wsp>
                  <wps:wsp>
                    <wps:cNvPr id="18" name="P guide"/>
                    <wps:cNvSpPr/>
                    <wps:spPr>
                      <a:xfrm>
                        <a:off x="566928" y="1267358"/>
                        <a:ext cx="1408908" cy="1"/>
                      </a:xfrm>
                      <a:prstGeom prst="line">
                        <a:avLst/>
                      </a:prstGeom>
                      <a:noFill/>
                      <a:ln w="12700" cap="rnd">
                        <a:solidFill>
                          <a:srgbClr val="555B66"/>
                        </a:solidFill>
                        <a:prstDash val="dash"/>
                        <a:round/>
                      </a:ln>
                    </wps:spPr>
                    <wps:bodyPr/>
                  </wps:wsp>
                  <wps:wsp>
                    <wps:cNvPr id="19" name="equilibrium"/>
                    <wps:cNvSpPr/>
                    <wps:spPr>
                      <a:xfrm>
                        <a:off x="1941546" y="1233068"/>
                        <a:ext cx="68580" cy="68580"/>
                      </a:xfrm>
                      <a:prstGeom prst="ellipse">
                        <a:avLst/>
                      </a:prstGeom>
                      <a:solidFill>
                        <a:srgbClr val="E09F3E"/>
                      </a:solidFill>
                      <a:ln>
                        <a:noFill/>
                      </a:ln>
                    </wps:spPr>
                    <wps:bodyPr/>
                  </wps:wsp>
                  <wps:wsp>
                    <wps:cNvPr id="20" name="y tick"/>
                    <wps:cNvSpPr txBox="1"/>
                    <wps:spPr>
                      <a:xfrm>
                        <a:off x="303149" y="1166774"/>
                        <a:ext cx="190627"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P</w:t>
                          </w:r>
                          <w:r>
                            <w:rPr>
                              <w:rFonts w:ascii="Calibri" w:hAnsi="Calibri" w:cs="Calibri"/>
                              <w:b/>
                              <w:i/>
                              <w:color w:val="0B2B4E"/>
                              <w:vertAlign w:val="subscript"/>
                              <w:sz w:val="21"/>
                              <w:szCs w:val="21"/>
                            </w:rPr>
                            <w:t xml:space="preserve">b</w:t>
                          </w:r>
                        </w:p>
                      </w:txbxContent>
                    </wps:txbx>
                    <wps:bodyPr rot="0" spcFirstLastPara="0" vertOverflow="overflow" horzOverflow="overflow" vert="horz" wrap="square" lIns="0" tIns="0" rIns="0" bIns="0" anchor="ctr" anchorCtr="0">
                      <a:noAutofit/>
                    </wps:bodyPr>
                  </wps:wsp>
                  <wps:wsp>
                    <wps:cNvPr id="21" name="x tick"/>
                    <wps:cNvSpPr txBox="1"/>
                    <wps:spPr>
                      <a:xfrm>
                        <a:off x="1870997" y="2807208"/>
                        <a:ext cx="209677"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Q</w:t>
                          </w:r>
                          <w:r>
                            <w:rPr>
                              <w:rFonts w:ascii="Calibri" w:hAnsi="Calibri" w:cs="Calibri"/>
                              <w:b/>
                              <w:i/>
                              <w:color w:val="0B2B4E"/>
                              <w:vertAlign w:val="subscript"/>
                              <w:sz w:val="21"/>
                              <w:szCs w:val="21"/>
                            </w:rPr>
                            <w:t xml:space="preserve">b</w:t>
                          </w:r>
                        </w:p>
                      </w:txbxContent>
                    </wps:txbx>
                    <wps:bodyPr rot="0" spcFirstLastPara="0" vertOverflow="overflow" horzOverflow="overflow" vert="horz" wrap="square" lIns="0" tIns="0" rIns="0" bIns="0" anchor="ctr" anchorCtr="0">
                      <a:noAutofit/>
                    </wps:bodyPr>
                  </wps:wsp>
                  <wps:wsp>
                    <wps:cNvPr id="22" name="demand shifts out"/>
                    <wps:cNvSpPr/>
                    <wps:spPr>
                      <a:xfrm>
                        <a:off x="2787914" y="1951355"/>
                        <a:ext cx="469636" cy="9144"/>
                      </a:xfrm>
                      <a:custGeom>
                        <a:avLst/>
                        <a:gdLst/>
                        <a:ahLst/>
                        <a:cxnLst/>
                        <a:rect l="0" t="0" r="469636" b="9144"/>
                        <a:pathLst>
                          <a:path w="469636" h="9144">
                            <a:moveTo>
                              <a:pt x="0" y="0"/>
                            </a:moveTo>
                            <a:lnTo>
                              <a:pt x="469636" y="0"/>
                            </a:lnTo>
                          </a:path>
                        </a:pathLst>
                      </a:custGeom>
                      <a:noFill/>
                      <a:ln w="15875" cap="rnd">
                        <a:solidFill>
                          <a:srgbClr val="E09F3E"/>
                        </a:solidFill>
                        <a:round/>
                        <a:tailEnd type="triangle" w="med" len="med"/>
                      </a:ln>
                    </wps:spPr>
                    <wps:bodyPr/>
                  </wps:wsp>
                </wpg:wgp>
              </a:graphicData>
            </a:graphic>
          </wp:inline>
        </w:drawing>
      </w:r>
    </w:p>
    <w:p>
      <w:pPr>
        <w:spacing w:before="40" w:after="200"/>
        <w:jc w:val="center"/>
      </w:pPr>
      <w:r>
        <w:rPr>
          <w:rFonts w:ascii="Calibri" w:hAnsi="Calibri" w:eastAsia="Calibri" w:cs="Calibri"/>
          <w:b w:val="0"/>
          <w:i/>
          <w:color w:val="555B66"/>
          <w:sz w:val="18"/>
          <w:u w:val="none"/>
        </w:rPr>
        <w:t>Higher income shifts the demand curve out, and the market clears at both a higher price and a larger quantity.</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Income Elasticity and Demand During Economic Uncertainty</w:t>
      </w:r>
      <w:r>
        <w:rPr>
          <w:rFonts w:ascii="Calibri" w:hAnsi="Calibri" w:eastAsia="Calibri" w:cs="Calibri"/>
          <w:b w:val="0"/>
          <w:i w:val="0"/>
          <w:u w:val="none"/>
        </w:rPr>
        <w:tab/>
      </w:r>
      <w:r>
        <w:rPr>
          <w:rFonts w:ascii="Calibri" w:hAnsi="Calibri" w:eastAsia="Calibri" w:cs="Calibri"/>
          <w:b/>
          <w:i w:val="0"/>
          <w:color w:val="E09F3E"/>
          <w:sz w:val="22"/>
          <w:u w:val="none"/>
        </w:rPr>
        <w:t>(35 points)</w:t>
      </w:r>
    </w:p>
    <w:p>
      <w:pPr>
        <w:keepNext/>
        <w:spacing w:before="0" w:after="100"/>
      </w:pPr>
      <w:r>
        <w:rPr>
          <w:rFonts w:ascii="Calibri" w:hAnsi="Calibri" w:eastAsia="Calibri" w:cs="Calibri"/>
          <w:b w:val="0"/>
          <w:i/>
          <w:color w:val="555B66"/>
          <w:sz w:val="19"/>
          <w:u w:val="none"/>
        </w:rPr>
        <w:t>Draws on:  Module 2 – Elasticities (income elasticity);  Module 1 – Equilibrium</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(6 points for the initial ranking, 2 points for each of the three shifts explained.)  Ranking by decline in quantity demanded, from largest to smallest:</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Luxury goods and services (sports cars, jewelry, luxury travel, high-end smartphones, or other high-end non-essential goods). Below we focus on high-end smartphones as a concrete example.</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Normal non-essential goods (regular restaurant visits, gyms, streaming subscriptions, mid-range clothing). Below we focus on mid-price-range restaurants.</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val="0"/>
          <w:i w:val="0"/>
          <w:sz w:val="22"/>
          <w:u w:val="none"/>
        </w:rPr>
        <w:t>Inferior goods (cheaper versions of essential goods: store-brand groceries, switching from a car to public transportation). Below we focus on store-brand groceries.</w:t>
      </w:r>
    </w:p>
    <w:p>
      <w:pPr>
        <w:spacing w:before="160" w:after="80"/>
        <w:jc w:val="both"/>
      </w:pPr>
      <w:r>
        <w:rPr>
          <w:rFonts w:ascii="Calibri" w:hAnsi="Calibri" w:eastAsia="Calibri" w:cs="Calibri"/>
          <w:b/>
          <w:i w:val="0"/>
          <w:color w:val="0B2B4E"/>
          <w:u w:val="none"/>
        </w:rPr>
        <w:t>Justification:</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Luxury goods</w:t>
      </w:r>
      <w:r>
        <w:rPr>
          <w:rFonts w:ascii="Calibri" w:hAnsi="Calibri" w:eastAsia="Calibri" w:cs="Calibri"/>
          <w:b w:val="0"/>
          <w:i w:val="0"/>
          <w:u w:val="none"/>
        </w:rPr>
        <w:t xml:space="preserve"> – income elasticity </w:t>
      </w:r>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I</m:t>
            </m:r>
          </m:sub>
        </m:sSub>
        <m:r>
          <w:rPr>
            <w:rFonts w:ascii="Cambria Math" w:hAnsi="Cambria Math"/>
          </w:rPr>
          <m:t xml:space="preserve">&gt;</m:t>
        </m:r>
        <m:r>
          <w:rPr>
            <w:rFonts w:ascii="Cambria Math" w:hAnsi="Cambria Math"/>
          </w:rPr>
          <m:t xml:space="preserve">1</m:t>
        </m:r>
      </m:oMath>
      <w:r>
        <w:rPr>
          <w:rFonts w:ascii="Calibri" w:hAnsi="Calibri" w:eastAsia="Calibri" w:cs="Calibri"/>
          <w:b w:val="0"/>
          <w:i w:val="0"/>
          <w:u w:val="none"/>
        </w:rPr>
        <w:t>. In crises, households cut or postpone expensive, non-essential purchases. Demand shifts left by a lot, so quantity falls the most.</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Normal, non-luxury goods</w:t>
      </w:r>
      <w:r>
        <w:rPr>
          <w:rFonts w:ascii="Calibri" w:hAnsi="Calibri" w:eastAsia="Calibri" w:cs="Calibri"/>
          <w:b w:val="0"/>
          <w:i w:val="0"/>
          <w:u w:val="none"/>
        </w:rPr>
        <w:t xml:space="preserve"> – income elasticity </w:t>
      </w:r>
      <m:oMath>
        <m:r>
          <w:rPr>
            <w:rFonts w:ascii="Cambria Math" w:hAnsi="Cambria Math"/>
          </w:rPr>
          <m:t xml:space="preserve">0</m:t>
        </m:r>
        <m:r>
          <w:rPr>
            <w:rFonts w:ascii="Cambria Math" w:hAnsi="Cambria Math"/>
          </w:rPr>
          <m:t xml:space="preserve">&lt;</m:t>
        </m:r>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I</m:t>
            </m:r>
          </m:sub>
        </m:sSub>
        <m:r>
          <w:rPr>
            <w:rFonts w:ascii="Cambria Math" w:hAnsi="Cambria Math"/>
          </w:rPr>
          <m:t xml:space="preserve">&lt;</m:t>
        </m:r>
        <m:r>
          <w:rPr>
            <w:rFonts w:ascii="Cambria Math" w:hAnsi="Cambria Math"/>
          </w:rPr>
          <m:t xml:space="preserve">1</m:t>
        </m:r>
      </m:oMath>
      <w:r>
        <w:rPr>
          <w:rFonts w:ascii="Calibri" w:hAnsi="Calibri" w:eastAsia="Calibri" w:cs="Calibri"/>
          <w:b w:val="0"/>
          <w:i w:val="0"/>
          <w:u w:val="none"/>
        </w:rPr>
        <w:t>. Non-essential goods that are part of routine consumption. People trim frequency and quality (cook at home, DIY grooming). Demand shifts left, but less than for luxury goods.</w:t>
      </w:r>
      <w:r>
        <w:rPr>
          <w:rFonts w:ascii="Calibri" w:hAnsi="Calibri" w:eastAsia="Calibri" w:cs="Calibri"/>
          <w:b w:val="0"/>
          <w:i w:val="0"/>
          <w:u w:val="none"/>
        </w:rPr>
        <w:t xml:space="preserve"> Note that a luxury good is itself a normal good: Module 2 defines any good with </w:t>
      </w:r>
      <w:r>
        <w:rPr>
          <w:rFonts w:ascii="Calibri" w:hAnsi="Calibri" w:eastAsia="Calibri" w:cs="Calibri"/>
          <w:b w:val="0"/>
          <w:i w:val="0"/>
          <w:sz w:val="22"/>
          <w:u w:val="none"/>
        </w:rPr>
        <w:t>E</w:t>
      </w:r>
      <w:r>
        <w:rPr>
          <w:rFonts w:ascii="Calibri" w:hAnsi="Calibri" w:eastAsia="Calibri" w:cs="Calibri"/>
          <w:b w:val="0"/>
          <w:i/>
          <w:sz w:val="22"/>
          <w:u w:val="none"/>
          <w:vertAlign w:val="subscript"/>
        </w:rPr>
        <w:t>I</w:t>
      </w:r>
      <w:r>
        <w:rPr>
          <w:rFonts w:ascii="Calibri" w:hAnsi="Calibri" w:eastAsia="Calibri" w:cs="Calibri"/>
          <w:b w:val="0"/>
          <w:i w:val="0"/>
          <w:sz w:val="22"/>
          <w:u w:val="none"/>
        </w:rPr>
        <w:t xml:space="preserve"> &gt; 0</w:t>
      </w:r>
      <w:r>
        <w:rPr>
          <w:rFonts w:ascii="Calibri" w:hAnsi="Calibri" w:eastAsia="Calibri" w:cs="Calibri"/>
          <w:b w:val="0"/>
          <w:i w:val="0"/>
          <w:u w:val="none"/>
        </w:rPr>
        <w:t xml:space="preserve"> as normal, and a luxury as a normal good with </w:t>
      </w:r>
      <w:r>
        <w:rPr>
          <w:rFonts w:ascii="Calibri" w:hAnsi="Calibri" w:eastAsia="Calibri" w:cs="Calibri"/>
          <w:b w:val="0"/>
          <w:i w:val="0"/>
          <w:sz w:val="22"/>
          <w:u w:val="none"/>
        </w:rPr>
        <w:t>E</w:t>
      </w:r>
      <w:r>
        <w:rPr>
          <w:rFonts w:ascii="Calibri" w:hAnsi="Calibri" w:eastAsia="Calibri" w:cs="Calibri"/>
          <w:b w:val="0"/>
          <w:i/>
          <w:sz w:val="22"/>
          <w:u w:val="none"/>
          <w:vertAlign w:val="subscript"/>
        </w:rPr>
        <w:t>I</w:t>
      </w:r>
      <w:r>
        <w:rPr>
          <w:rFonts w:ascii="Calibri" w:hAnsi="Calibri" w:eastAsia="Calibri" w:cs="Calibri"/>
          <w:b w:val="0"/>
          <w:i w:val="0"/>
          <w:sz w:val="22"/>
          <w:u w:val="none"/>
        </w:rPr>
        <w:t xml:space="preserve"> &gt; 1</w:t>
      </w:r>
      <w:r>
        <w:rPr>
          <w:rFonts w:ascii="Calibri" w:hAnsi="Calibri" w:eastAsia="Calibri" w:cs="Calibri"/>
          <w:b w:val="0"/>
          <w:i w:val="0"/>
          <w:u w:val="none"/>
        </w:rPr>
        <w:t>.</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Inferior goods</w:t>
      </w:r>
      <w:r>
        <w:rPr>
          <w:rFonts w:ascii="Calibri" w:hAnsi="Calibri" w:eastAsia="Calibri" w:cs="Calibri"/>
          <w:b w:val="0"/>
          <w:i w:val="0"/>
          <w:u w:val="none"/>
        </w:rPr>
        <w:t xml:space="preserve"> – income elasticity </w:t>
      </w:r>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I</m:t>
            </m:r>
          </m:sub>
        </m:sSub>
        <m:r>
          <w:rPr>
            <w:rFonts w:ascii="Cambria Math" w:hAnsi="Cambria Math"/>
          </w:rPr>
          <m:t xml:space="preserve">&lt;</m:t>
        </m:r>
        <m:r>
          <w:rPr>
            <w:rFonts w:ascii="Cambria Math" w:hAnsi="Cambria Math"/>
          </w:rPr>
          <m:t xml:space="preserve">0</m:t>
        </m:r>
      </m:oMath>
      <w:r>
        <w:rPr>
          <w:rFonts w:ascii="Calibri" w:hAnsi="Calibri" w:eastAsia="Calibri" w:cs="Calibri"/>
          <w:b w:val="0"/>
          <w:i w:val="0"/>
          <w:u w:val="none"/>
        </w:rPr>
        <w:t>. When budgets tighten, consumers purchase more affordable versions (these may be cheaper versions of essential goods, such as store-brand toilet paper). For inferior goods, demand shifts right during a crisis.</w:t>
      </w:r>
    </w:p>
    <w:p>
      <w:pPr>
        <w:spacing w:before="160" w:after="180"/>
        <w:jc w:val="both"/>
      </w:pPr>
      <w:r>
        <w:rPr>
          <w:rFonts w:ascii="Calibri" w:hAnsi="Calibri" w:eastAsia="Calibri" w:cs="Calibri"/>
          <w:b w:val="0"/>
          <w:i w:val="0"/>
          <w:u w:val="none"/>
        </w:rPr>
        <w:t xml:space="preserve">Link to the demand curves (supply unchanged): </w:t>
      </w:r>
      <w:r>
        <w:rPr>
          <w:rFonts w:ascii="Calibri" w:hAnsi="Calibri" w:eastAsia="Calibri" w:cs="Calibri"/>
          <w:b w:val="0"/>
          <w:i w:val="0"/>
          <w:u w:val="none"/>
        </w:rPr>
        <w:t>the crisis moves demand, not supply. Luxury goods shift left the most; normal goods shift left moderately; inferior goods shift right.</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(2 points for each correct price/quantity change; 6 points for a graph with the correct display of supply and demand curves.)</w:t>
      </w:r>
      <w:r>
        <w:rPr>
          <w:rFonts w:ascii="Calibri" w:hAnsi="Calibri" w:eastAsia="Calibri" w:cs="Calibri"/>
          <w:b w:val="0"/>
          <w:i w:val="0"/>
          <w:u w:val="none"/>
        </w:rPr>
        <w:t xml:space="preserve">  With supply held constant, every new equilibrium lies on the unchanged supply curve. Luxury goods see the largest fall in both price and quantity, normal goods a moderate fall, and inferior goods a rise in both.</w:t>
      </w:r>
    </w:p>
    <w:p>
      <w:pPr>
        <w:spacing w:before="160" w:after="40"/>
        <w:jc w:val="center"/>
      </w:pPr>
      <w:r>
        <w:drawing xmlns:a="http://schemas.openxmlformats.org/drawingml/2006/main">
          <wp:inline distT="0" distB="0" distL="0" distR="0">
            <wp:extent cx="4366228" cy="2871216"/>
            <wp:effectExtent l="0" t="0" r="0" b="0"/>
            <wp:docPr id="101" name="Problem 3(b) - three demand shifts"/>
            <wp:cNvGraphicFramePr/>
            <a:graphic>
              <a:graphicData uri="http://schemas.microsoft.com/office/word/2010/wordprocessingGroup">
                <wpg:wgp>
                  <wpg:cNvGrpSpPr/>
                  <wpg:grpSpPr>
                    <a:xfrm>
                      <a:off x="0" y="0"/>
                      <a:ext cx="4366228" cy="2871216"/>
                      <a:chOff x="357950" y="137160"/>
                      <a:chExt cx="4366228" cy="2871216"/>
                    </a:xfrm>
                  </wpg:grpSpPr>
                  <wps:wsp>
                    <wps:cNvPr id="2" name="x-axis"/>
                    <wps:cNvSpPr/>
                    <wps:spPr>
                      <a:xfrm>
                        <a:off x="566928" y="2761488"/>
                        <a:ext cx="4078224" cy="1"/>
                      </a:xfrm>
                      <a:prstGeom prst="line">
                        <a:avLst/>
                      </a:prstGeom>
                      <a:noFill/>
                      <a:ln w="15875" cap="rnd">
                        <a:solidFill>
                          <a:srgbClr val="0B2B4E"/>
                        </a:solidFill>
                        <a:round/>
                        <a:tailEnd type="triangle" w="med" len="med"/>
                      </a:ln>
                    </wps:spPr>
                    <wps:bodyPr/>
                  </wps:wsp>
                  <wps:wsp>
                    <wps:cNvPr id="3" name="y-axis"/>
                    <wps:cNvSpPr/>
                    <wps:spPr>
                      <a:xfrm flipV="1">
                        <a:off x="566928" y="237744"/>
                        <a:ext cx="1" cy="2523744"/>
                      </a:xfrm>
                      <a:prstGeom prst="line">
                        <a:avLst/>
                      </a:prstGeom>
                      <a:noFill/>
                      <a:ln w="15875" cap="rnd">
                        <a:solidFill>
                          <a:srgbClr val="0B2B4E"/>
                        </a:solidFill>
                        <a:round/>
                        <a:tailEnd type="triangle" w="med" len="med"/>
                      </a:ln>
                    </wps:spPr>
                    <wps:bodyPr/>
                  </wps:wsp>
                  <wps:wsp>
                    <wps:cNvPr id="4" name="y-axis title"/>
                    <wps:cNvSpPr txBox="1"/>
                    <wps:spPr>
                      <a:xfrm>
                        <a:off x="357950" y="137160"/>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566126" y="280720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S"/>
                    <wps:cNvSpPr/>
                    <wps:spPr>
                      <a:xfrm flipV="1">
                        <a:off x="566928" y="1062899"/>
                        <a:ext cx="2817815" cy="1698589"/>
                      </a:xfrm>
                      <a:prstGeom prst="line">
                        <a:avLst/>
                      </a:prstGeom>
                      <a:noFill/>
                      <a:ln w="22225" cap="rnd">
                        <a:solidFill>
                          <a:srgbClr val="0B2B4E"/>
                        </a:solidFill>
                        <a:round/>
                      </a:ln>
                    </wps:spPr>
                    <wps:bodyPr/>
                  </wps:wsp>
                  <wps:wsp>
                    <wps:cNvPr id="7" name="S label"/>
                    <wps:cNvSpPr txBox="1"/>
                    <wps:spPr>
                      <a:xfrm>
                        <a:off x="3439607" y="880019"/>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8" name="D"/>
                    <wps:cNvSpPr/>
                    <wps:spPr>
                      <a:xfrm>
                        <a:off x="566928" y="1440363"/>
                        <a:ext cx="2191634" cy="1321125"/>
                      </a:xfrm>
                      <a:prstGeom prst="line">
                        <a:avLst/>
                      </a:prstGeom>
                      <a:noFill/>
                      <a:ln w="19050" cap="rnd">
                        <a:solidFill>
                          <a:srgbClr val="C00000"/>
                        </a:solidFill>
                        <a:round/>
                      </a:ln>
                    </wps:spPr>
                    <wps:bodyPr/>
                  </wps:wsp>
                  <wps:wsp>
                    <wps:cNvPr id="9" name="D label"/>
                    <wps:cNvSpPr txBox="1"/>
                    <wps:spPr>
                      <a:xfrm>
                        <a:off x="2584826" y="2487168"/>
                        <a:ext cx="1985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r>
                            <w:rPr>
                              <w:rFonts w:ascii="Calibri" w:hAnsi="Calibri" w:cs="Calibri"/>
                              <w:b/>
                              <w:color w:val="C00000"/>
                              <w:vertAlign w:val="subscript"/>
                              <w:sz w:val="22"/>
                              <w:szCs w:val="22"/>
                            </w:rPr>
                            <w:t xml:space="preserve">L</w:t>
                          </w:r>
                        </w:p>
                      </w:txbxContent>
                    </wps:txbx>
                    <wps:bodyPr rot="0" spcFirstLastPara="0" vertOverflow="overflow" horzOverflow="overflow" vert="horz" wrap="square" lIns="0" tIns="0" rIns="0" bIns="0" anchor="ctr" anchorCtr="0">
                      <a:noAutofit/>
                    </wps:bodyPr>
                  </wps:wsp>
                  <wps:wsp>
                    <wps:cNvPr id="10" name="equilibrium"/>
                    <wps:cNvSpPr/>
                    <wps:spPr>
                      <a:xfrm>
                        <a:off x="1628455" y="2066635"/>
                        <a:ext cx="68580" cy="68580"/>
                      </a:xfrm>
                      <a:prstGeom prst="ellipse">
                        <a:avLst/>
                      </a:prstGeom>
                      <a:solidFill>
                        <a:srgbClr val="E09F3E"/>
                      </a:solidFill>
                      <a:ln>
                        <a:noFill/>
                      </a:ln>
                    </wps:spPr>
                    <wps:bodyPr/>
                  </wps:wsp>
                  <wps:wsp>
                    <wps:cNvPr id="11" name="equilibrium label"/>
                    <wps:cNvSpPr txBox="1"/>
                    <wps:spPr>
                      <a:xfrm>
                        <a:off x="1596800" y="1826605"/>
                        <a:ext cx="131890"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L</w:t>
                          </w:r>
                        </w:p>
                      </w:txbxContent>
                    </wps:txbx>
                    <wps:bodyPr rot="0" spcFirstLastPara="0" vertOverflow="overflow" horzOverflow="overflow" vert="horz" wrap="square" lIns="0" tIns="0" rIns="0" bIns="0" anchor="ctr" anchorCtr="0">
                      <a:noAutofit/>
                    </wps:bodyPr>
                  </wps:wsp>
                  <wps:wsp>
                    <wps:cNvPr id="12" name="D"/>
                    <wps:cNvSpPr/>
                    <wps:spPr>
                      <a:xfrm>
                        <a:off x="566928" y="1110082"/>
                        <a:ext cx="2739542" cy="1651406"/>
                      </a:xfrm>
                      <a:prstGeom prst="line">
                        <a:avLst/>
                      </a:prstGeom>
                      <a:noFill/>
                      <a:ln w="19050" cap="rnd">
                        <a:solidFill>
                          <a:srgbClr val="C00000"/>
                        </a:solidFill>
                        <a:round/>
                      </a:ln>
                    </wps:spPr>
                    <wps:bodyPr/>
                  </wps:wsp>
                  <wps:wsp>
                    <wps:cNvPr id="13" name="D label"/>
                    <wps:cNvSpPr txBox="1"/>
                    <wps:spPr>
                      <a:xfrm>
                        <a:off x="3132734" y="2487168"/>
                        <a:ext cx="220790"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r>
                            <w:rPr>
                              <w:rFonts w:ascii="Calibri" w:hAnsi="Calibri" w:cs="Calibri"/>
                              <w:b/>
                              <w:color w:val="C00000"/>
                              <w:vertAlign w:val="subscript"/>
                              <w:sz w:val="22"/>
                              <w:szCs w:val="22"/>
                            </w:rPr>
                            <w:t xml:space="preserve">N</w:t>
                          </w:r>
                        </w:p>
                      </w:txbxContent>
                    </wps:txbx>
                    <wps:bodyPr rot="0" spcFirstLastPara="0" vertOverflow="overflow" horzOverflow="overflow" vert="horz" wrap="square" lIns="0" tIns="0" rIns="0" bIns="0" anchor="ctr" anchorCtr="0">
                      <a:noAutofit/>
                    </wps:bodyPr>
                  </wps:wsp>
                  <wps:wsp>
                    <wps:cNvPr id="14" name="equilibrium"/>
                    <wps:cNvSpPr/>
                    <wps:spPr>
                      <a:xfrm>
                        <a:off x="1902409" y="1901495"/>
                        <a:ext cx="68580" cy="68580"/>
                      </a:xfrm>
                      <a:prstGeom prst="ellipse">
                        <a:avLst/>
                      </a:prstGeom>
                      <a:solidFill>
                        <a:srgbClr val="E09F3E"/>
                      </a:solidFill>
                      <a:ln>
                        <a:noFill/>
                      </a:ln>
                    </wps:spPr>
                    <wps:bodyPr/>
                  </wps:wsp>
                  <wps:wsp>
                    <wps:cNvPr id="15" name="equilibrium label"/>
                    <wps:cNvSpPr txBox="1"/>
                    <wps:spPr>
                      <a:xfrm>
                        <a:off x="1854086" y="1661465"/>
                        <a:ext cx="165227"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N</w:t>
                          </w:r>
                        </w:p>
                      </w:txbxContent>
                    </wps:txbx>
                    <wps:bodyPr rot="0" spcFirstLastPara="0" vertOverflow="overflow" horzOverflow="overflow" vert="horz" wrap="square" lIns="0" tIns="0" rIns="0" bIns="0" anchor="ctr" anchorCtr="0">
                      <a:noAutofit/>
                    </wps:bodyPr>
                  </wps:wsp>
                  <wps:wsp>
                    <wps:cNvPr id="16" name="D"/>
                    <wps:cNvSpPr/>
                    <wps:spPr>
                      <a:xfrm>
                        <a:off x="566928" y="826983"/>
                        <a:ext cx="3209178" cy="1934505"/>
                      </a:xfrm>
                      <a:prstGeom prst="line">
                        <a:avLst/>
                      </a:prstGeom>
                      <a:noFill/>
                      <a:ln w="28575" cap="rnd">
                        <a:solidFill>
                          <a:srgbClr val="C00000"/>
                        </a:solidFill>
                        <a:round/>
                      </a:ln>
                    </wps:spPr>
                    <wps:bodyPr/>
                  </wps:wsp>
                  <wps:wsp>
                    <wps:cNvPr id="17" name="D label"/>
                    <wps:cNvSpPr txBox="1"/>
                    <wps:spPr>
                      <a:xfrm>
                        <a:off x="3602370" y="2487168"/>
                        <a:ext cx="206502"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r>
                            <w:rPr>
                              <w:rFonts w:ascii="Calibri" w:hAnsi="Calibri" w:cs="Calibri"/>
                              <w:b/>
                              <w:color w:val="C00000"/>
                              <w:vertAlign w:val="subscript"/>
                              <w:sz w:val="22"/>
                              <w:szCs w:val="22"/>
                            </w:rPr>
                            <w:t xml:space="preserve">0</w:t>
                          </w:r>
                        </w:p>
                      </w:txbxContent>
                    </wps:txbx>
                    <wps:bodyPr rot="0" spcFirstLastPara="0" vertOverflow="overflow" horzOverflow="overflow" vert="horz" wrap="square" lIns="0" tIns="0" rIns="0" bIns="0" anchor="ctr" anchorCtr="0">
                      <a:noAutofit/>
                    </wps:bodyPr>
                  </wps:wsp>
                  <wps:wsp>
                    <wps:cNvPr id="18" name="equilibrium"/>
                    <wps:cNvSpPr/>
                    <wps:spPr>
                      <a:xfrm>
                        <a:off x="2137227" y="1759946"/>
                        <a:ext cx="68580" cy="68580"/>
                      </a:xfrm>
                      <a:prstGeom prst="ellipse">
                        <a:avLst/>
                      </a:prstGeom>
                      <a:solidFill>
                        <a:srgbClr val="E09F3E"/>
                      </a:solidFill>
                      <a:ln>
                        <a:noFill/>
                      </a:ln>
                    </wps:spPr>
                    <wps:bodyPr/>
                  </wps:wsp>
                  <wps:wsp>
                    <wps:cNvPr id="19" name="equilibrium label"/>
                    <wps:cNvSpPr txBox="1"/>
                    <wps:spPr>
                      <a:xfrm>
                        <a:off x="2077791" y="1519916"/>
                        <a:ext cx="187452"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E</w:t>
                          </w:r>
                          <w:r>
                            <w:rPr>
                              <w:rFonts w:ascii="Calibri" w:hAnsi="Calibri" w:cs="Calibri"/>
                              <w:b/>
                              <w:i/>
                              <w:color w:val="0B2B4E"/>
                              <w:vertAlign w:val="subscript"/>
                              <w:sz w:val="22"/>
                              <w:szCs w:val="22"/>
                            </w:rPr>
                            <w:t xml:space="preserve">0</w:t>
                          </w:r>
                        </w:p>
                      </w:txbxContent>
                    </wps:txbx>
                    <wps:bodyPr rot="0" spcFirstLastPara="0" vertOverflow="overflow" horzOverflow="overflow" vert="horz" wrap="square" lIns="0" tIns="0" rIns="0" bIns="0" anchor="ctr" anchorCtr="0">
                      <a:noAutofit/>
                    </wps:bodyPr>
                  </wps:wsp>
                  <wps:wsp>
                    <wps:cNvPr id="20" name="D"/>
                    <wps:cNvSpPr/>
                    <wps:spPr>
                      <a:xfrm>
                        <a:off x="566928" y="496702"/>
                        <a:ext cx="3757087" cy="2264786"/>
                      </a:xfrm>
                      <a:prstGeom prst="line">
                        <a:avLst/>
                      </a:prstGeom>
                      <a:noFill/>
                      <a:ln w="19050" cap="rnd">
                        <a:solidFill>
                          <a:srgbClr val="C00000"/>
                        </a:solidFill>
                        <a:round/>
                      </a:ln>
                    </wps:spPr>
                    <wps:bodyPr/>
                  </wps:wsp>
                  <wps:wsp>
                    <wps:cNvPr id="21" name="D label"/>
                    <wps:cNvSpPr txBox="1"/>
                    <wps:spPr>
                      <a:xfrm>
                        <a:off x="4150279" y="2487168"/>
                        <a:ext cx="184277"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r>
                            <w:rPr>
                              <w:rFonts w:ascii="Calibri" w:hAnsi="Calibri" w:cs="Calibri"/>
                              <w:b/>
                              <w:color w:val="C00000"/>
                              <w:vertAlign w:val="subscript"/>
                              <w:sz w:val="22"/>
                              <w:szCs w:val="22"/>
                            </w:rPr>
                            <w:t xml:space="preserve">I</w:t>
                          </w:r>
                        </w:p>
                      </w:txbxContent>
                    </wps:txbx>
                    <wps:bodyPr rot="0" spcFirstLastPara="0" vertOverflow="overflow" horzOverflow="overflow" vert="horz" wrap="square" lIns="0" tIns="0" rIns="0" bIns="0" anchor="ctr" anchorCtr="0">
                      <a:noAutofit/>
                    </wps:bodyPr>
                  </wps:wsp>
                  <wps:wsp>
                    <wps:cNvPr id="22" name="equilibrium"/>
                    <wps:cNvSpPr/>
                    <wps:spPr>
                      <a:xfrm>
                        <a:off x="2411181" y="1594805"/>
                        <a:ext cx="68580" cy="68580"/>
                      </a:xfrm>
                      <a:prstGeom prst="ellipse">
                        <a:avLst/>
                      </a:prstGeom>
                      <a:solidFill>
                        <a:srgbClr val="E09F3E"/>
                      </a:solidFill>
                      <a:ln>
                        <a:noFill/>
                      </a:ln>
                    </wps:spPr>
                    <wps:bodyPr/>
                  </wps:wsp>
                  <wps:wsp>
                    <wps:cNvPr id="23" name="equilibrium label"/>
                    <wps:cNvSpPr txBox="1"/>
                    <wps:spPr>
                      <a:xfrm>
                        <a:off x="2390639" y="1354775"/>
                        <a:ext cx="109664"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I</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E₀ is the pre-shock equilibrium; L, N and I are the post-shock equilibria for luxury, normal and inferior goods. Supply is unchanged, so all four lie on S. The same supply curve slope for all three industries above is a simplification, please see 3(c) for details.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(11 points)  </w:t>
      </w:r>
      <w:r>
        <w:rPr>
          <w:rFonts w:ascii="Calibri" w:hAnsi="Calibri" w:eastAsia="Calibri" w:cs="Calibri"/>
          <w:b w:val="0"/>
          <w:i w:val="0"/>
          <w:u w:val="none"/>
        </w:rPr>
        <w:t>(3 points for each correct reasoning and supply shift; 2 points for the correct new ranking.)</w:t>
      </w:r>
    </w:p>
    <w:p>
      <w:pPr>
        <w:spacing w:before="12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High-end smartphones</w:t>
      </w:r>
      <w:r>
        <w:rPr>
          <w:rFonts w:ascii="Calibri" w:hAnsi="Calibri" w:eastAsia="Calibri" w:cs="Calibri"/>
          <w:b w:val="0"/>
          <w:i w:val="0"/>
          <w:u w:val="none"/>
        </w:rPr>
        <w:t xml:space="preserve"> (luxury durable). Demand shock: big leftward shift. Supply (about 1 month): roughly unchanged – production takes time and decisions are set in advance, and inventory is already built. Net short-run price effect: </w:t>
      </w:r>
      <w:r>
        <w:rPr>
          <w:rFonts w:ascii="Calibri" w:hAnsi="Calibri" w:eastAsia="Calibri" w:cs="Calibri"/>
          <w:b/>
          <w:i w:val="0"/>
          <w:u w:val="none"/>
        </w:rPr>
        <w:t>the largest price drop</w:t>
      </w:r>
      <w:r>
        <w:rPr>
          <w:rFonts w:ascii="Calibri" w:hAnsi="Calibri" w:eastAsia="Calibri" w:cs="Calibri"/>
          <w:b w:val="0"/>
          <w:i w:val="0"/>
          <w:u w:val="none"/>
        </w:rPr>
        <w:t>, with quantity falling too.</w:t>
      </w:r>
    </w:p>
    <w:p>
      <w:pPr>
        <w:spacing w:before="120" w:after="40"/>
        <w:jc w:val="center"/>
      </w:pPr>
      <w:r>
        <w:drawing xmlns:a="http://schemas.openxmlformats.org/drawingml/2006/main">
          <wp:inline distT="0" distB="0" distL="0" distR="0">
            <wp:extent cx="4366228" cy="2715768"/>
            <wp:effectExtent l="0" t="0" r="0" b="0"/>
            <wp:docPr id="101" name="Problem 3(c) - Case 1 – high-end smartphones"/>
            <wp:cNvGraphicFramePr/>
            <a:graphic>
              <a:graphicData uri="http://schemas.microsoft.com/office/word/2010/wordprocessingGroup">
                <wpg:wgp>
                  <wpg:cNvGrpSpPr/>
                  <wpg:grpSpPr>
                    <a:xfrm>
                      <a:off x="0" y="0"/>
                      <a:ext cx="4366228" cy="2715768"/>
                      <a:chOff x="357950" y="18288"/>
                      <a:chExt cx="4366228" cy="2715768"/>
                    </a:xfrm>
                  </wpg:grpSpPr>
                  <wps:wsp>
                    <wps:cNvPr id="2" name="x-axis"/>
                    <wps:cNvSpPr/>
                    <wps:spPr>
                      <a:xfrm>
                        <a:off x="566928" y="2487168"/>
                        <a:ext cx="4078224" cy="1"/>
                      </a:xfrm>
                      <a:prstGeom prst="line">
                        <a:avLst/>
                      </a:prstGeom>
                      <a:noFill/>
                      <a:ln w="15875" cap="rnd">
                        <a:solidFill>
                          <a:srgbClr val="0B2B4E"/>
                        </a:solidFill>
                        <a:round/>
                        <a:tailEnd type="triangle" w="med" len="med"/>
                      </a:ln>
                    </wps:spPr>
                    <wps:bodyPr/>
                  </wps:wsp>
                  <wps:wsp>
                    <wps:cNvPr id="3" name="y-axis"/>
                    <wps:cNvSpPr/>
                    <wps:spPr>
                      <a:xfrm flipV="1">
                        <a:off x="566928" y="237744"/>
                        <a:ext cx="1" cy="2249424"/>
                      </a:xfrm>
                      <a:prstGeom prst="line">
                        <a:avLst/>
                      </a:prstGeom>
                      <a:noFill/>
                      <a:ln w="15875" cap="rnd">
                        <a:solidFill>
                          <a:srgbClr val="0B2B4E"/>
                        </a:solidFill>
                        <a:round/>
                        <a:tailEnd type="triangle" w="med" len="med"/>
                      </a:ln>
                    </wps:spPr>
                    <wps:bodyPr/>
                  </wps:wsp>
                  <wps:wsp>
                    <wps:cNvPr id="4" name="y-axis title"/>
                    <wps:cNvSpPr txBox="1"/>
                    <wps:spPr>
                      <a:xfrm>
                        <a:off x="357950" y="137160"/>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566126" y="253288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panel title"/>
                    <wps:cNvSpPr txBox="1"/>
                    <wps:spPr>
                      <a:xfrm>
                        <a:off x="1653318" y="18288"/>
                        <a:ext cx="1740852" cy="219456"/>
                      </a:xfrm>
                      <a:prstGeom prst="rect">
                        <a:avLst/>
                      </a:prstGeom>
                      <a:noFill/>
                      <a:ln>
                        <a:noFill/>
                      </a:ln>
                    </wps:spPr>
                    <wps:txbx>
                      <w:txbxContent>
                        <w:p>
                          <w:pPr>
                            <w:spacing w:before="0" w:after="0" w:line="240" w:lineRule="auto"/>
                            <w:jc w:val="center"/>
                          </w:pPr>
                          <w:r>
                            <w:rPr>
                              <w:rFonts w:ascii="Calibri" w:hAnsi="Calibri" w:cs="Calibri"/>
                              <w:b/>
                              <w:color w:val="0B2B4E"/>
                              <w:sz w:val="20"/>
                              <w:szCs w:val="20"/>
                            </w:rPr>
                            <w:t xml:space="preserve">Case 1 – high-end smartphones</w:t>
                          </w:r>
                        </w:p>
                      </w:txbxContent>
                    </wps:txbx>
                    <wps:bodyPr rot="0" spcFirstLastPara="0" vertOverflow="overflow" horzOverflow="overflow" vert="horz" wrap="square" lIns="0" tIns="0" rIns="0" bIns="0" anchor="ctr" anchorCtr="0">
                      <a:noAutofit/>
                    </wps:bodyPr>
                  </wps:wsp>
                  <wps:wsp>
                    <wps:cNvPr id="7" name="S"/>
                    <wps:cNvSpPr/>
                    <wps:spPr>
                      <a:xfrm flipV="1">
                        <a:off x="566928" y="902696"/>
                        <a:ext cx="2974360" cy="1584472"/>
                      </a:xfrm>
                      <a:prstGeom prst="line">
                        <a:avLst/>
                      </a:prstGeom>
                      <a:noFill/>
                      <a:ln w="22225" cap="rnd">
                        <a:solidFill>
                          <a:srgbClr val="0B2B4E"/>
                        </a:solidFill>
                        <a:round/>
                      </a:ln>
                    </wps:spPr>
                    <wps:bodyPr/>
                  </wps:wsp>
                  <wps:wsp>
                    <wps:cNvPr id="8" name="S label"/>
                    <wps:cNvSpPr txBox="1"/>
                    <wps:spPr>
                      <a:xfrm>
                        <a:off x="3596152" y="719816"/>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9" name="D"/>
                    <wps:cNvSpPr/>
                    <wps:spPr>
                      <a:xfrm>
                        <a:off x="566928" y="610819"/>
                        <a:ext cx="3522269" cy="1876349"/>
                      </a:xfrm>
                      <a:prstGeom prst="line">
                        <a:avLst/>
                      </a:prstGeom>
                      <a:noFill/>
                      <a:ln w="28575" cap="rnd">
                        <a:solidFill>
                          <a:srgbClr val="C00000"/>
                        </a:solidFill>
                        <a:round/>
                      </a:ln>
                    </wps:spPr>
                    <wps:bodyPr/>
                  </wps:wsp>
                  <wps:wsp>
                    <wps:cNvPr id="10" name="D label"/>
                    <wps:cNvSpPr txBox="1"/>
                    <wps:spPr>
                      <a:xfrm>
                        <a:off x="3970325" y="2212848"/>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1" name="D prime"/>
                    <wps:cNvSpPr/>
                    <wps:spPr>
                      <a:xfrm>
                        <a:off x="566928" y="1277965"/>
                        <a:ext cx="2269907" cy="1209203"/>
                      </a:xfrm>
                      <a:prstGeom prst="line">
                        <a:avLst/>
                      </a:prstGeom>
                      <a:noFill/>
                      <a:ln w="22225" cap="rnd">
                        <a:solidFill>
                          <a:srgbClr val="C00000"/>
                        </a:solidFill>
                        <a:round/>
                      </a:ln>
                    </wps:spPr>
                    <wps:bodyPr/>
                  </wps:wsp>
                  <wps:wsp>
                    <wps:cNvPr id="12" name="D prime label"/>
                    <wps:cNvSpPr txBox="1"/>
                    <wps:spPr>
                      <a:xfrm>
                        <a:off x="2717963" y="2212848"/>
                        <a:ext cx="190627"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3" name="equilibrium"/>
                    <wps:cNvSpPr/>
                    <wps:spPr>
                      <a:xfrm>
                        <a:off x="2293772" y="1514704"/>
                        <a:ext cx="68580" cy="68580"/>
                      </a:xfrm>
                      <a:prstGeom prst="ellipse">
                        <a:avLst/>
                      </a:prstGeom>
                      <a:solidFill>
                        <a:srgbClr val="E09F3E"/>
                      </a:solidFill>
                      <a:ln>
                        <a:noFill/>
                      </a:ln>
                    </wps:spPr>
                    <wps:bodyPr/>
                  </wps:wsp>
                  <wps:wsp>
                    <wps:cNvPr id="14" name="equilibrium label"/>
                    <wps:cNvSpPr txBox="1"/>
                    <wps:spPr>
                      <a:xfrm>
                        <a:off x="2234336" y="1274674"/>
                        <a:ext cx="187452"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E</w:t>
                          </w:r>
                          <w:r>
                            <w:rPr>
                              <w:rFonts w:ascii="Calibri" w:hAnsi="Calibri" w:cs="Calibri"/>
                              <w:b/>
                              <w:i/>
                              <w:color w:val="0B2B4E"/>
                              <w:vertAlign w:val="subscript"/>
                              <w:sz w:val="22"/>
                              <w:szCs w:val="22"/>
                            </w:rPr>
                            <w:t xml:space="preserve">0</w:t>
                          </w:r>
                        </w:p>
                      </w:txbxContent>
                    </wps:txbx>
                    <wps:bodyPr rot="0" spcFirstLastPara="0" vertOverflow="overflow" horzOverflow="overflow" vert="horz" wrap="square" lIns="0" tIns="0" rIns="0" bIns="0" anchor="ctr" anchorCtr="0">
                      <a:noAutofit/>
                    </wps:bodyPr>
                  </wps:wsp>
                  <wps:wsp>
                    <wps:cNvPr id="15" name="equilibrium"/>
                    <wps:cNvSpPr/>
                    <wps:spPr>
                      <a:xfrm>
                        <a:off x="1667591" y="1848277"/>
                        <a:ext cx="68580" cy="68580"/>
                      </a:xfrm>
                      <a:prstGeom prst="ellipse">
                        <a:avLst/>
                      </a:prstGeom>
                      <a:solidFill>
                        <a:srgbClr val="E09F3E"/>
                      </a:solidFill>
                      <a:ln>
                        <a:noFill/>
                      </a:ln>
                    </wps:spPr>
                    <wps:bodyPr/>
                  </wps:wsp>
                  <wps:wsp>
                    <wps:cNvPr id="16" name="equilibrium label"/>
                    <wps:cNvSpPr txBox="1"/>
                    <wps:spPr>
                      <a:xfrm>
                        <a:off x="1608155" y="1608247"/>
                        <a:ext cx="187452"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E</w:t>
                          </w:r>
                          <w:r>
                            <w:rPr>
                              <w:rFonts w:ascii="Calibri" w:hAnsi="Calibri" w:cs="Calibri"/>
                              <w:b/>
                              <w:i/>
                              <w:color w:val="0B2B4E"/>
                              <w:vertAlign w:val="subscript"/>
                              <w:sz w:val="22"/>
                              <w:szCs w:val="22"/>
                            </w:rPr>
                            <w:t xml:space="preserve">1</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Demand shifts far to the left along an unchanged supply curve, so the price falls a long way.</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Mid-price-range restaurants</w:t>
      </w:r>
      <w:r>
        <w:rPr>
          <w:rFonts w:ascii="Calibri" w:hAnsi="Calibri" w:eastAsia="Calibri" w:cs="Calibri"/>
          <w:b w:val="0"/>
          <w:i w:val="0"/>
          <w:u w:val="none"/>
        </w:rPr>
        <w:t xml:space="preserve"> (normal services). Demand shock: leftward shift, as households trim dining out. Supply (about 1 month): leftward shift – restaurants cut hours, close some days, reduce freelance staff and buy less food, so capacity can be reduced quickly. Net short-run price effect: </w:t>
      </w:r>
      <w:r>
        <w:rPr>
          <w:rFonts w:ascii="Calibri" w:hAnsi="Calibri" w:eastAsia="Calibri" w:cs="Calibri"/>
          <w:b/>
          <w:i w:val="0"/>
          <w:u w:val="none"/>
        </w:rPr>
        <w:t>a small price drop</w:t>
      </w:r>
      <w:r>
        <w:rPr>
          <w:rFonts w:ascii="Calibri" w:hAnsi="Calibri" w:eastAsia="Calibri" w:cs="Calibri"/>
          <w:b w:val="0"/>
          <w:i w:val="0"/>
          <w:u w:val="none"/>
        </w:rPr>
        <w:t xml:space="preserve"> (both curves shift to the left), with a larger quantity drop than in the first case.</w:t>
      </w:r>
    </w:p>
    <w:p>
      <w:pPr>
        <w:spacing w:before="120" w:after="40"/>
        <w:jc w:val="center"/>
      </w:pPr>
      <w:r>
        <w:drawing xmlns:a="http://schemas.openxmlformats.org/drawingml/2006/main">
          <wp:inline distT="0" distB="0" distL="0" distR="0">
            <wp:extent cx="4366228" cy="2715768"/>
            <wp:effectExtent l="0" t="0" r="0" b="0"/>
            <wp:docPr id="101" name="Problem 3(c) - Case 2 – mid-price-range restaurants"/>
            <wp:cNvGraphicFramePr/>
            <a:graphic>
              <a:graphicData uri="http://schemas.microsoft.com/office/word/2010/wordprocessingGroup">
                <wpg:wgp>
                  <wpg:cNvGrpSpPr/>
                  <wpg:grpSpPr>
                    <a:xfrm>
                      <a:off x="0" y="0"/>
                      <a:ext cx="4366228" cy="2715768"/>
                      <a:chOff x="357950" y="18288"/>
                      <a:chExt cx="4366228" cy="2715768"/>
                    </a:xfrm>
                  </wpg:grpSpPr>
                  <wps:wsp>
                    <wps:cNvPr id="2" name="x-axis"/>
                    <wps:cNvSpPr/>
                    <wps:spPr>
                      <a:xfrm>
                        <a:off x="566928" y="2487168"/>
                        <a:ext cx="4078224" cy="1"/>
                      </a:xfrm>
                      <a:prstGeom prst="line">
                        <a:avLst/>
                      </a:prstGeom>
                      <a:noFill/>
                      <a:ln w="15875" cap="rnd">
                        <a:solidFill>
                          <a:srgbClr val="0B2B4E"/>
                        </a:solidFill>
                        <a:round/>
                        <a:tailEnd type="triangle" w="med" len="med"/>
                      </a:ln>
                    </wps:spPr>
                    <wps:bodyPr/>
                  </wps:wsp>
                  <wps:wsp>
                    <wps:cNvPr id="3" name="y-axis"/>
                    <wps:cNvSpPr/>
                    <wps:spPr>
                      <a:xfrm flipV="1">
                        <a:off x="566928" y="237744"/>
                        <a:ext cx="1" cy="2249424"/>
                      </a:xfrm>
                      <a:prstGeom prst="line">
                        <a:avLst/>
                      </a:prstGeom>
                      <a:noFill/>
                      <a:ln w="15875" cap="rnd">
                        <a:solidFill>
                          <a:srgbClr val="0B2B4E"/>
                        </a:solidFill>
                        <a:round/>
                        <a:tailEnd type="triangle" w="med" len="med"/>
                      </a:ln>
                    </wps:spPr>
                    <wps:bodyPr/>
                  </wps:wsp>
                  <wps:wsp>
                    <wps:cNvPr id="4" name="y-axis title"/>
                    <wps:cNvSpPr txBox="1"/>
                    <wps:spPr>
                      <a:xfrm>
                        <a:off x="357950" y="137160"/>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566126" y="253288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panel title"/>
                    <wps:cNvSpPr txBox="1"/>
                    <wps:spPr>
                      <a:xfrm>
                        <a:off x="1509649" y="18288"/>
                        <a:ext cx="2028190" cy="219456"/>
                      </a:xfrm>
                      <a:prstGeom prst="rect">
                        <a:avLst/>
                      </a:prstGeom>
                      <a:noFill/>
                      <a:ln>
                        <a:noFill/>
                      </a:ln>
                    </wps:spPr>
                    <wps:txbx>
                      <w:txbxContent>
                        <w:p>
                          <w:pPr>
                            <w:spacing w:before="0" w:after="0" w:line="240" w:lineRule="auto"/>
                            <w:jc w:val="center"/>
                          </w:pPr>
                          <w:r>
                            <w:rPr>
                              <w:rFonts w:ascii="Calibri" w:hAnsi="Calibri" w:cs="Calibri"/>
                              <w:b/>
                              <w:color w:val="0B2B4E"/>
                              <w:sz w:val="20"/>
                              <w:szCs w:val="20"/>
                            </w:rPr>
                            <w:t xml:space="preserve">Case 2 – mid-price-range restaurants</w:t>
                          </w:r>
                        </w:p>
                      </w:txbxContent>
                    </wps:txbx>
                    <wps:bodyPr rot="0" spcFirstLastPara="0" vertOverflow="overflow" horzOverflow="overflow" vert="horz" wrap="square" lIns="0" tIns="0" rIns="0" bIns="0" anchor="ctr" anchorCtr="0">
                      <a:noAutofit/>
                    </wps:bodyPr>
                  </wps:wsp>
                  <wps:wsp>
                    <wps:cNvPr id="7" name="S"/>
                    <wps:cNvSpPr/>
                    <wps:spPr>
                      <a:xfrm flipV="1">
                        <a:off x="566928" y="902696"/>
                        <a:ext cx="2974360" cy="1584472"/>
                      </a:xfrm>
                      <a:prstGeom prst="line">
                        <a:avLst/>
                      </a:prstGeom>
                      <a:noFill/>
                      <a:ln w="22225" cap="rnd">
                        <a:solidFill>
                          <a:srgbClr val="0B2B4E"/>
                        </a:solidFill>
                        <a:round/>
                      </a:ln>
                    </wps:spPr>
                    <wps:bodyPr/>
                  </wps:wsp>
                  <wps:wsp>
                    <wps:cNvPr id="8" name="S label"/>
                    <wps:cNvSpPr txBox="1"/>
                    <wps:spPr>
                      <a:xfrm>
                        <a:off x="3596152" y="719816"/>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9" name="S prime"/>
                    <wps:cNvSpPr/>
                    <wps:spPr>
                      <a:xfrm flipV="1">
                        <a:off x="566928" y="694212"/>
                        <a:ext cx="2661270" cy="1417686"/>
                      </a:xfrm>
                      <a:prstGeom prst="line">
                        <a:avLst/>
                      </a:prstGeom>
                      <a:noFill/>
                      <a:ln w="22225" cap="rnd">
                        <a:solidFill>
                          <a:srgbClr val="0B2B4E"/>
                        </a:solidFill>
                        <a:round/>
                      </a:ln>
                    </wps:spPr>
                    <wps:bodyPr/>
                  </wps:wsp>
                  <wps:wsp>
                    <wps:cNvPr id="10" name="S prime label"/>
                    <wps:cNvSpPr txBox="1"/>
                    <wps:spPr>
                      <a:xfrm>
                        <a:off x="3283062" y="511332"/>
                        <a:ext cx="169990"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11" name="D"/>
                    <wps:cNvSpPr/>
                    <wps:spPr>
                      <a:xfrm>
                        <a:off x="566928" y="610819"/>
                        <a:ext cx="3522269" cy="1876349"/>
                      </a:xfrm>
                      <a:prstGeom prst="line">
                        <a:avLst/>
                      </a:prstGeom>
                      <a:noFill/>
                      <a:ln w="28575" cap="rnd">
                        <a:solidFill>
                          <a:srgbClr val="C00000"/>
                        </a:solidFill>
                        <a:round/>
                      </a:ln>
                    </wps:spPr>
                    <wps:bodyPr/>
                  </wps:wsp>
                  <wps:wsp>
                    <wps:cNvPr id="12" name="D label"/>
                    <wps:cNvSpPr txBox="1"/>
                    <wps:spPr>
                      <a:xfrm>
                        <a:off x="3970325" y="2212848"/>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3" name="D prime"/>
                    <wps:cNvSpPr/>
                    <wps:spPr>
                      <a:xfrm>
                        <a:off x="566928" y="1027786"/>
                        <a:ext cx="2739542" cy="1459382"/>
                      </a:xfrm>
                      <a:prstGeom prst="line">
                        <a:avLst/>
                      </a:prstGeom>
                      <a:noFill/>
                      <a:ln w="22225" cap="rnd">
                        <a:solidFill>
                          <a:srgbClr val="C00000"/>
                        </a:solidFill>
                        <a:round/>
                      </a:ln>
                    </wps:spPr>
                    <wps:bodyPr/>
                  </wps:wsp>
                  <wps:wsp>
                    <wps:cNvPr id="14" name="D prime label"/>
                    <wps:cNvSpPr txBox="1"/>
                    <wps:spPr>
                      <a:xfrm>
                        <a:off x="3187598" y="2212848"/>
                        <a:ext cx="190627"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5" name="equilibrium"/>
                    <wps:cNvSpPr/>
                    <wps:spPr>
                      <a:xfrm>
                        <a:off x="2293772" y="1514704"/>
                        <a:ext cx="68580" cy="68580"/>
                      </a:xfrm>
                      <a:prstGeom prst="ellipse">
                        <a:avLst/>
                      </a:prstGeom>
                      <a:solidFill>
                        <a:srgbClr val="E09F3E"/>
                      </a:solidFill>
                      <a:ln>
                        <a:noFill/>
                      </a:ln>
                    </wps:spPr>
                    <wps:bodyPr/>
                  </wps:wsp>
                  <wps:wsp>
                    <wps:cNvPr id="16" name="equilibrium label"/>
                    <wps:cNvSpPr txBox="1"/>
                    <wps:spPr>
                      <a:xfrm>
                        <a:off x="2234336" y="1274674"/>
                        <a:ext cx="187452"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E</w:t>
                          </w:r>
                          <w:r>
                            <w:rPr>
                              <w:rFonts w:ascii="Calibri" w:hAnsi="Calibri" w:cs="Calibri"/>
                              <w:b/>
                              <w:i/>
                              <w:color w:val="0B2B4E"/>
                              <w:vertAlign w:val="subscript"/>
                              <w:sz w:val="22"/>
                              <w:szCs w:val="22"/>
                            </w:rPr>
                            <w:t xml:space="preserve">0</w:t>
                          </w:r>
                        </w:p>
                      </w:txbxContent>
                    </wps:txbx>
                    <wps:bodyPr rot="0" spcFirstLastPara="0" vertOverflow="overflow" horzOverflow="overflow" vert="horz" wrap="square" lIns="0" tIns="0" rIns="0" bIns="0" anchor="ctr" anchorCtr="0">
                      <a:noAutofit/>
                    </wps:bodyPr>
                  </wps:wsp>
                  <wps:wsp>
                    <wps:cNvPr id="17" name="equilibrium"/>
                    <wps:cNvSpPr/>
                    <wps:spPr>
                      <a:xfrm>
                        <a:off x="1550182" y="1535552"/>
                        <a:ext cx="68580" cy="68580"/>
                      </a:xfrm>
                      <a:prstGeom prst="ellipse">
                        <a:avLst/>
                      </a:prstGeom>
                      <a:solidFill>
                        <a:srgbClr val="E09F3E"/>
                      </a:solidFill>
                      <a:ln>
                        <a:noFill/>
                      </a:ln>
                    </wps:spPr>
                    <wps:bodyPr/>
                  </wps:wsp>
                  <wps:wsp>
                    <wps:cNvPr id="18" name="equilibrium label"/>
                    <wps:cNvSpPr txBox="1"/>
                    <wps:spPr>
                      <a:xfrm>
                        <a:off x="1490746" y="1295522"/>
                        <a:ext cx="187452"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E</w:t>
                          </w:r>
                          <w:r>
                            <w:rPr>
                              <w:rFonts w:ascii="Calibri" w:hAnsi="Calibri" w:cs="Calibri"/>
                              <w:b/>
                              <w:i/>
                              <w:color w:val="0B2B4E"/>
                              <w:vertAlign w:val="subscript"/>
                              <w:sz w:val="22"/>
                              <w:szCs w:val="22"/>
                            </w:rPr>
                            <w:t xml:space="preserve">1</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Both curves shift in. The two price effects work against each other, so the price barely moves, while the two quantity effects reinforce each other.</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Store-brand groceries</w:t>
      </w:r>
      <w:r>
        <w:rPr>
          <w:rFonts w:ascii="Calibri" w:hAnsi="Calibri" w:eastAsia="Calibri" w:cs="Calibri"/>
          <w:b w:val="0"/>
          <w:i w:val="0"/>
          <w:u w:val="none"/>
        </w:rPr>
        <w:t xml:space="preserve"> (essential good). Demand shock: rightward shift, as households trade down toward cheaper staples. Supply (about 1 month): moderately elastic – inventories can be drawn down and extra shifts worked, so quantity supplied expands somewhat, though supply curve does not shift since production and input (or technological) constraints still bind. Net short-run price effect: </w:t>
      </w:r>
      <w:r>
        <w:rPr>
          <w:rFonts w:ascii="Calibri" w:hAnsi="Calibri" w:eastAsia="Calibri" w:cs="Calibri"/>
          <w:b/>
          <w:i w:val="0"/>
          <w:u w:val="none"/>
        </w:rPr>
        <w:t>a small price increase</w:t>
      </w:r>
      <w:r>
        <w:rPr>
          <w:rFonts w:ascii="Calibri" w:hAnsi="Calibri" w:eastAsia="Calibri" w:cs="Calibri"/>
          <w:b w:val="0"/>
          <w:i w:val="0"/>
          <w:u w:val="none"/>
        </w:rPr>
        <w:t>, with quantity rising.</w:t>
      </w:r>
    </w:p>
    <w:p>
      <w:pPr>
        <w:spacing w:before="120" w:after="40"/>
        <w:jc w:val="center"/>
      </w:pPr>
      <w:r>
        <w:drawing xmlns:a="http://schemas.openxmlformats.org/drawingml/2006/main">
          <wp:inline distT="0" distB="0" distL="0" distR="0">
            <wp:extent cx="4366228" cy="2715768"/>
            <wp:effectExtent l="0" t="0" r="0" b="0"/>
            <wp:docPr id="101" name="Problem 3(c) - Case 3 – store-brand groceries"/>
            <wp:cNvGraphicFramePr/>
            <a:graphic>
              <a:graphicData uri="http://schemas.microsoft.com/office/word/2010/wordprocessingGroup">
                <wpg:wgp>
                  <wpg:cNvGrpSpPr/>
                  <wpg:grpSpPr>
                    <a:xfrm>
                      <a:off x="0" y="0"/>
                      <a:ext cx="4366228" cy="2715768"/>
                      <a:chOff x="357950" y="18288"/>
                      <a:chExt cx="4366228" cy="2715768"/>
                    </a:xfrm>
                  </wpg:grpSpPr>
                  <wps:wsp>
                    <wps:cNvPr id="2" name="x-axis"/>
                    <wps:cNvSpPr/>
                    <wps:spPr>
                      <a:xfrm>
                        <a:off x="566928" y="2487168"/>
                        <a:ext cx="4078224" cy="1"/>
                      </a:xfrm>
                      <a:prstGeom prst="line">
                        <a:avLst/>
                      </a:prstGeom>
                      <a:noFill/>
                      <a:ln w="15875" cap="rnd">
                        <a:solidFill>
                          <a:srgbClr val="0B2B4E"/>
                        </a:solidFill>
                        <a:round/>
                        <a:tailEnd type="triangle" w="med" len="med"/>
                      </a:ln>
                    </wps:spPr>
                    <wps:bodyPr/>
                  </wps:wsp>
                  <wps:wsp>
                    <wps:cNvPr id="3" name="y-axis"/>
                    <wps:cNvSpPr/>
                    <wps:spPr>
                      <a:xfrm flipV="1">
                        <a:off x="566928" y="237744"/>
                        <a:ext cx="1" cy="2249424"/>
                      </a:xfrm>
                      <a:prstGeom prst="line">
                        <a:avLst/>
                      </a:prstGeom>
                      <a:noFill/>
                      <a:ln w="15875" cap="rnd">
                        <a:solidFill>
                          <a:srgbClr val="0B2B4E"/>
                        </a:solidFill>
                        <a:round/>
                        <a:tailEnd type="triangle" w="med" len="med"/>
                      </a:ln>
                    </wps:spPr>
                    <wps:bodyPr/>
                  </wps:wsp>
                  <wps:wsp>
                    <wps:cNvPr id="4" name="y-axis title"/>
                    <wps:cNvSpPr txBox="1"/>
                    <wps:spPr>
                      <a:xfrm>
                        <a:off x="357950" y="137160"/>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566126" y="253288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panel title"/>
                    <wps:cNvSpPr txBox="1"/>
                    <wps:spPr>
                      <a:xfrm>
                        <a:off x="1682686" y="18288"/>
                        <a:ext cx="1682115" cy="219456"/>
                      </a:xfrm>
                      <a:prstGeom prst="rect">
                        <a:avLst/>
                      </a:prstGeom>
                      <a:noFill/>
                      <a:ln>
                        <a:noFill/>
                      </a:ln>
                    </wps:spPr>
                    <wps:txbx>
                      <w:txbxContent>
                        <w:p>
                          <w:pPr>
                            <w:spacing w:before="0" w:after="0" w:line="240" w:lineRule="auto"/>
                            <w:jc w:val="center"/>
                          </w:pPr>
                          <w:r>
                            <w:rPr>
                              <w:rFonts w:ascii="Calibri" w:hAnsi="Calibri" w:cs="Calibri"/>
                              <w:b/>
                              <w:color w:val="0B2B4E"/>
                              <w:sz w:val="20"/>
                              <w:szCs w:val="20"/>
                            </w:rPr>
                            <w:t xml:space="preserve">Case 3 – store-brand groceries</w:t>
                          </w:r>
                        </w:p>
                      </w:txbxContent>
                    </wps:txbx>
                    <wps:bodyPr rot="0" spcFirstLastPara="0" vertOverflow="overflow" horzOverflow="overflow" vert="horz" wrap="square" lIns="0" tIns="0" rIns="0" bIns="0" anchor="ctr" anchorCtr="0">
                      <a:noAutofit/>
                    </wps:bodyPr>
                  </wps:wsp>
                  <wps:wsp>
                    <wps:cNvPr id="7" name="S"/>
                    <wps:cNvSpPr/>
                    <wps:spPr>
                      <a:xfrm flipV="1">
                        <a:off x="566928" y="1194572"/>
                        <a:ext cx="3757087" cy="708843"/>
                      </a:xfrm>
                      <a:prstGeom prst="line">
                        <a:avLst/>
                      </a:prstGeom>
                      <a:noFill/>
                      <a:ln w="22225" cap="rnd">
                        <a:solidFill>
                          <a:srgbClr val="0B2B4E"/>
                        </a:solidFill>
                        <a:round/>
                      </a:ln>
                    </wps:spPr>
                    <wps:bodyPr/>
                  </wps:wsp>
                  <wps:wsp>
                    <wps:cNvPr id="8" name="S label"/>
                    <wps:cNvSpPr txBox="1"/>
                    <wps:spPr>
                      <a:xfrm>
                        <a:off x="4378879" y="1011692"/>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9" name="D"/>
                    <wps:cNvSpPr/>
                    <wps:spPr>
                      <a:xfrm>
                        <a:off x="566928" y="610819"/>
                        <a:ext cx="3522269" cy="1876349"/>
                      </a:xfrm>
                      <a:prstGeom prst="line">
                        <a:avLst/>
                      </a:prstGeom>
                      <a:noFill/>
                      <a:ln w="28575" cap="rnd">
                        <a:solidFill>
                          <a:srgbClr val="C00000"/>
                        </a:solidFill>
                        <a:round/>
                      </a:ln>
                    </wps:spPr>
                    <wps:bodyPr/>
                  </wps:wsp>
                  <wps:wsp>
                    <wps:cNvPr id="10" name="D label"/>
                    <wps:cNvSpPr txBox="1"/>
                    <wps:spPr>
                      <a:xfrm>
                        <a:off x="3970325" y="2212848"/>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1" name="D prime"/>
                    <wps:cNvSpPr/>
                    <wps:spPr>
                      <a:xfrm>
                        <a:off x="880019" y="402336"/>
                        <a:ext cx="3600541" cy="1918045"/>
                      </a:xfrm>
                      <a:prstGeom prst="line">
                        <a:avLst/>
                      </a:prstGeom>
                      <a:noFill/>
                      <a:ln w="22225" cap="rnd">
                        <a:solidFill>
                          <a:srgbClr val="C00000"/>
                        </a:solidFill>
                        <a:round/>
                      </a:ln>
                    </wps:spPr>
                    <wps:bodyPr/>
                  </wps:wsp>
                  <wps:wsp>
                    <wps:cNvPr id="12" name="D prime label"/>
                    <wps:cNvSpPr txBox="1"/>
                    <wps:spPr>
                      <a:xfrm>
                        <a:off x="4361688" y="2046061"/>
                        <a:ext cx="190627"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3" name="equilibrium"/>
                    <wps:cNvSpPr/>
                    <wps:spPr>
                      <a:xfrm>
                        <a:off x="2324479" y="1531062"/>
                        <a:ext cx="68580" cy="68580"/>
                      </a:xfrm>
                      <a:prstGeom prst="ellipse">
                        <a:avLst/>
                      </a:prstGeom>
                      <a:solidFill>
                        <a:srgbClr val="E09F3E"/>
                      </a:solidFill>
                      <a:ln>
                        <a:noFill/>
                      </a:ln>
                    </wps:spPr>
                    <wps:bodyPr/>
                  </wps:wsp>
                  <wps:wsp>
                    <wps:cNvPr id="14" name="equilibrium label"/>
                    <wps:cNvSpPr txBox="1"/>
                    <wps:spPr>
                      <a:xfrm>
                        <a:off x="2265043" y="1291032"/>
                        <a:ext cx="187452"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E</w:t>
                          </w:r>
                          <w:r>
                            <w:rPr>
                              <w:rFonts w:ascii="Calibri" w:hAnsi="Calibri" w:cs="Calibri"/>
                              <w:b/>
                              <w:i/>
                              <w:color w:val="0B2B4E"/>
                              <w:vertAlign w:val="subscript"/>
                              <w:sz w:val="22"/>
                              <w:szCs w:val="22"/>
                            </w:rPr>
                            <w:t xml:space="preserve">0</w:t>
                          </w:r>
                        </w:p>
                      </w:txbxContent>
                    </wps:txbx>
                    <wps:bodyPr rot="0" spcFirstLastPara="0" vertOverflow="overflow" horzOverflow="overflow" vert="horz" wrap="square" lIns="0" tIns="0" rIns="0" bIns="0" anchor="ctr" anchorCtr="0">
                      <a:noAutofit/>
                    </wps:bodyPr>
                  </wps:wsp>
                  <wps:wsp>
                    <wps:cNvPr id="15" name="equilibrium"/>
                    <wps:cNvSpPr/>
                    <wps:spPr>
                      <a:xfrm>
                        <a:off x="2844691" y="1432914"/>
                        <a:ext cx="68580" cy="68580"/>
                      </a:xfrm>
                      <a:prstGeom prst="ellipse">
                        <a:avLst/>
                      </a:prstGeom>
                      <a:solidFill>
                        <a:srgbClr val="E09F3E"/>
                      </a:solidFill>
                      <a:ln>
                        <a:noFill/>
                      </a:ln>
                    </wps:spPr>
                    <wps:bodyPr/>
                  </wps:wsp>
                  <wps:wsp>
                    <wps:cNvPr id="16" name="equilibrium label"/>
                    <wps:cNvSpPr txBox="1"/>
                    <wps:spPr>
                      <a:xfrm>
                        <a:off x="2785255" y="1192884"/>
                        <a:ext cx="187452" cy="201168"/>
                      </a:xfrm>
                      <a:prstGeom prst="rect">
                        <a:avLst/>
                      </a:prstGeom>
                      <a:noFill/>
                      <a:ln>
                        <a:noFill/>
                      </a:ln>
                    </wps:spPr>
                    <wps:txbx>
                      <w:txbxContent>
                        <w:p>
                          <w:pPr>
                            <w:spacing w:before="0" w:after="0" w:line="240" w:lineRule="auto"/>
                            <w:jc w:val="center"/>
                          </w:pPr>
                          <w:r>
                            <w:rPr>
                              <w:rFonts w:ascii="Calibri" w:hAnsi="Calibri" w:cs="Calibri"/>
                              <w:b/>
                              <w:i/>
                              <w:color w:val="0B2B4E"/>
                              <w:sz w:val="22"/>
                              <w:szCs w:val="22"/>
                            </w:rPr>
                            <w:t xml:space="preserve">E</w:t>
                          </w:r>
                          <w:r>
                            <w:rPr>
                              <w:rFonts w:ascii="Calibri" w:hAnsi="Calibri" w:cs="Calibri"/>
                              <w:b/>
                              <w:i/>
                              <w:color w:val="0B2B4E"/>
                              <w:vertAlign w:val="subscript"/>
                              <w:sz w:val="22"/>
                              <w:szCs w:val="22"/>
                            </w:rPr>
                            <w:t xml:space="preserve">1</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Supply does not shift, but it is flat enough (elastic) that the extra demand is met mostly by more quantity and only a little by a higher price.</w:t>
      </w:r>
    </w:p>
    <w:p>
      <w:pPr>
        <w:spacing w:before="0" w:after="180"/>
        <w:jc w:val="both"/>
      </w:pPr>
      <w:r>
        <w:rPr>
          <w:rFonts w:ascii="Calibri" w:hAnsi="Calibri" w:eastAsia="Calibri" w:cs="Calibri"/>
          <w:b w:val="0"/>
          <w:i w:val="0"/>
          <w:sz w:val="22"/>
          <w:u w:val="none"/>
        </w:rPr>
        <w:t>Re-ranking by price change (from largest fall to largest rise): smartphones, restaurants, groceries.</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bonus points)  </w:t>
      </w:r>
      <w:r>
        <w:rPr>
          <w:rFonts w:ascii="Calibri" w:hAnsi="Calibri" w:eastAsia="Calibri" w:cs="Calibri"/>
          <w:b w:val="0"/>
          <w:i w:val="0"/>
          <w:u w:val="none"/>
        </w:rPr>
        <w:t>(2 points for an explanation that mentions the ambiguity, 1 point for each answer that is correct given the previous assumptions.)  In general we cannot make a clear prediction for prices. Once both demand and supply can shift, the price change tends to be ambiguous: it depends on the direction and the size of each shift, and on the elasticities of the curves. However, under the assumptions we made, we can state the directional change for both store-brand groceries and high-end smartphones. But for mid-price-range restaurants, the direction of the price change remains ambiguous even under our assumptions.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Consulting Project</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1 – Equilibrium;  Economic Costs Include Opportunity Costs</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 xml:space="preserve">Starting point. For simplicity we use “Labor” to refer to low-skilled labor. The equilibrium wage is where the supply of and the demand for labor intersect, at </w:t>
      </w:r>
      <w:r>
        <w:rPr>
          <w:rFonts w:ascii="Calibri" w:hAnsi="Calibri" w:eastAsia="Calibri" w:cs="Calibri"/>
          <w:b w:val="0"/>
          <w:i w:val="0"/>
          <w:u w:val="none"/>
        </w:rPr>
        <w:t>the point (</w:t>
      </w:r>
      <w:r>
        <w:rPr>
          <w:rFonts w:ascii="Calibri" w:hAnsi="Calibri" w:eastAsia="Calibri" w:cs="Calibri"/>
          <w:b w:val="0"/>
          <w:i/>
          <w:sz w:val="22"/>
          <w:u w:val="none"/>
        </w:rPr>
        <w:t>L</w:t>
      </w:r>
      <w:r>
        <w:rPr>
          <w:rFonts w:ascii="Calibri" w:hAnsi="Calibri" w:eastAsia="Calibri" w:cs="Calibri"/>
          <w:b w:val="0"/>
          <w:i/>
          <w:sz w:val="22"/>
          <w:u w:val="none"/>
          <w:vertAlign w:val="subscript"/>
        </w:rPr>
        <w:t>0</w:t>
      </w:r>
      <w:r>
        <w:rPr>
          <w:rFonts w:ascii="Calibri" w:hAnsi="Calibri" w:eastAsia="Calibri" w:cs="Calibri"/>
          <w:b w:val="0"/>
          <w:i w:val="0"/>
          <w:u w:val="none"/>
        </w:rPr>
        <w:t xml:space="preserve">, </w:t>
      </w:r>
      <w:r>
        <w:rPr>
          <w:rFonts w:ascii="Calibri" w:hAnsi="Calibri" w:eastAsia="Calibri" w:cs="Calibri"/>
          <w:b w:val="0"/>
          <w:i/>
          <w:sz w:val="22"/>
          <w:u w:val="none"/>
        </w:rPr>
        <w:t>w</w:t>
      </w:r>
      <w:r>
        <w:rPr>
          <w:rFonts w:ascii="Calibri" w:hAnsi="Calibri" w:eastAsia="Calibri" w:cs="Calibri"/>
          <w:b w:val="0"/>
          <w:i/>
          <w:sz w:val="22"/>
          <w:u w:val="none"/>
          <w:vertAlign w:val="subscript"/>
        </w:rPr>
        <w:t>0</w:t>
      </w:r>
      <w:r>
        <w:rPr>
          <w:rFonts w:ascii="Calibri" w:hAnsi="Calibri" w:eastAsia="Calibri" w:cs="Calibri"/>
          <w:b w:val="0"/>
          <w:i w:val="0"/>
          <w:u w:val="none"/>
        </w:rPr>
        <w:t>).</w:t>
      </w:r>
    </w:p>
    <w:p>
      <w:pPr>
        <w:spacing w:before="160" w:after="40"/>
        <w:jc w:val="center"/>
      </w:pPr>
      <w:r>
        <w:drawing xmlns:a="http://schemas.openxmlformats.org/drawingml/2006/main">
          <wp:inline distT="0" distB="0" distL="0" distR="0">
            <wp:extent cx="4428966" cy="2871216"/>
            <wp:effectExtent l="0" t="0" r="0" b="0"/>
            <wp:docPr id="101" name="Problem 4 - the market for low-skilled labor"/>
            <wp:cNvGraphicFramePr/>
            <a:graphic>
              <a:graphicData uri="http://schemas.microsoft.com/office/word/2010/wordprocessingGroup">
                <wpg:wgp>
                  <wpg:cNvGrpSpPr/>
                  <wpg:grpSpPr>
                    <a:xfrm>
                      <a:off x="0" y="0"/>
                      <a:ext cx="4428966" cy="2871216"/>
                      <a:chOff x="276162" y="137160"/>
                      <a:chExt cx="4428966" cy="2871216"/>
                    </a:xfrm>
                  </wpg:grpSpPr>
                  <wps:wsp>
                    <wps:cNvPr id="2" name="x-axis"/>
                    <wps:cNvSpPr/>
                    <wps:spPr>
                      <a:xfrm>
                        <a:off x="566928" y="2761488"/>
                        <a:ext cx="4078224" cy="1"/>
                      </a:xfrm>
                      <a:prstGeom prst="line">
                        <a:avLst/>
                      </a:prstGeom>
                      <a:noFill/>
                      <a:ln w="15875" cap="rnd">
                        <a:solidFill>
                          <a:srgbClr val="0B2B4E"/>
                        </a:solidFill>
                        <a:round/>
                        <a:tailEnd type="triangle" w="med" len="med"/>
                      </a:ln>
                    </wps:spPr>
                    <wps:bodyPr/>
                  </wps:wsp>
                  <wps:wsp>
                    <wps:cNvPr id="3" name="y-axis"/>
                    <wps:cNvSpPr/>
                    <wps:spPr>
                      <a:xfrm flipV="1">
                        <a:off x="566928" y="237744"/>
                        <a:ext cx="1" cy="2523744"/>
                      </a:xfrm>
                      <a:prstGeom prst="line">
                        <a:avLst/>
                      </a:prstGeom>
                      <a:noFill/>
                      <a:ln w="15875" cap="rnd">
                        <a:solidFill>
                          <a:srgbClr val="0B2B4E"/>
                        </a:solidFill>
                        <a:round/>
                        <a:tailEnd type="triangle" w="med" len="med"/>
                      </a:ln>
                    </wps:spPr>
                    <wps:bodyPr/>
                  </wps:wsp>
                  <wps:wsp>
                    <wps:cNvPr id="4" name="y-axis title"/>
                    <wps:cNvSpPr txBox="1"/>
                    <wps:spPr>
                      <a:xfrm>
                        <a:off x="324612" y="137160"/>
                        <a:ext cx="169164"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w</w:t>
                          </w:r>
                        </w:p>
                      </w:txbxContent>
                    </wps:txbx>
                    <wps:bodyPr rot="0" spcFirstLastPara="0" vertOverflow="overflow" horzOverflow="overflow" vert="horz" wrap="square" lIns="0" tIns="0" rIns="0" bIns="0" anchor="ctr" anchorCtr="0">
                      <a:noAutofit/>
                    </wps:bodyPr>
                  </wps:wsp>
                  <wps:wsp>
                    <wps:cNvPr id="5" name="x-axis title"/>
                    <wps:cNvSpPr txBox="1"/>
                    <wps:spPr>
                      <a:xfrm>
                        <a:off x="4585176" y="2807208"/>
                        <a:ext cx="1199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L</w:t>
                          </w:r>
                        </w:p>
                      </w:txbxContent>
                    </wps:txbx>
                    <wps:bodyPr rot="0" spcFirstLastPara="0" vertOverflow="overflow" horzOverflow="overflow" vert="horz" wrap="square" lIns="0" tIns="0" rIns="0" bIns="0" anchor="ctr" anchorCtr="0">
                      <a:noAutofit/>
                    </wps:bodyPr>
                  </wps:wsp>
                  <wps:wsp>
                    <wps:cNvPr id="6" name="S"/>
                    <wps:cNvSpPr/>
                    <wps:spPr>
                      <a:xfrm flipV="1">
                        <a:off x="723473" y="591068"/>
                        <a:ext cx="3443996" cy="2076054"/>
                      </a:xfrm>
                      <a:prstGeom prst="line">
                        <a:avLst/>
                      </a:prstGeom>
                      <a:noFill/>
                      <a:ln w="22225" cap="rnd">
                        <a:solidFill>
                          <a:srgbClr val="0B2B4E"/>
                        </a:solidFill>
                        <a:round/>
                      </a:ln>
                    </wps:spPr>
                    <wps:bodyPr/>
                  </wps:wsp>
                  <wps:wsp>
                    <wps:cNvPr id="7" name="S label"/>
                    <wps:cNvSpPr txBox="1"/>
                    <wps:spPr>
                      <a:xfrm>
                        <a:off x="4222333" y="408188"/>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8" name="D"/>
                    <wps:cNvSpPr/>
                    <wps:spPr>
                      <a:xfrm>
                        <a:off x="723473" y="496702"/>
                        <a:ext cx="3443996" cy="2076054"/>
                      </a:xfrm>
                      <a:prstGeom prst="line">
                        <a:avLst/>
                      </a:prstGeom>
                      <a:noFill/>
                      <a:ln w="22225" cap="rnd">
                        <a:solidFill>
                          <a:srgbClr val="C00000"/>
                        </a:solidFill>
                        <a:round/>
                      </a:ln>
                    </wps:spPr>
                    <wps:bodyPr/>
                  </wps:wsp>
                  <wps:wsp>
                    <wps:cNvPr id="9" name="D label"/>
                    <wps:cNvSpPr txBox="1"/>
                    <wps:spPr>
                      <a:xfrm>
                        <a:off x="4240621" y="2408164"/>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0" name="Q guide"/>
                    <wps:cNvSpPr/>
                    <wps:spPr>
                      <a:xfrm>
                        <a:off x="2523744" y="1581912"/>
                        <a:ext cx="1" cy="1179576"/>
                      </a:xfrm>
                      <a:prstGeom prst="line">
                        <a:avLst/>
                      </a:prstGeom>
                      <a:noFill/>
                      <a:ln w="12700" cap="rnd">
                        <a:solidFill>
                          <a:srgbClr val="555B66"/>
                        </a:solidFill>
                        <a:prstDash val="dash"/>
                        <a:round/>
                      </a:ln>
                    </wps:spPr>
                    <wps:bodyPr/>
                  </wps:wsp>
                  <wps:wsp>
                    <wps:cNvPr id="11" name="P guide"/>
                    <wps:cNvSpPr/>
                    <wps:spPr>
                      <a:xfrm>
                        <a:off x="566928" y="1581912"/>
                        <a:ext cx="1956816" cy="1"/>
                      </a:xfrm>
                      <a:prstGeom prst="line">
                        <a:avLst/>
                      </a:prstGeom>
                      <a:noFill/>
                      <a:ln w="12700" cap="rnd">
                        <a:solidFill>
                          <a:srgbClr val="555B66"/>
                        </a:solidFill>
                        <a:prstDash val="dash"/>
                        <a:round/>
                      </a:ln>
                    </wps:spPr>
                    <wps:bodyPr/>
                  </wps:wsp>
                  <wps:wsp>
                    <wps:cNvPr id="12" name="equilibrium"/>
                    <wps:cNvSpPr/>
                    <wps:spPr>
                      <a:xfrm>
                        <a:off x="2489454" y="1547622"/>
                        <a:ext cx="68580" cy="68580"/>
                      </a:xfrm>
                      <a:prstGeom prst="ellipse">
                        <a:avLst/>
                      </a:prstGeom>
                      <a:solidFill>
                        <a:srgbClr val="E09F3E"/>
                      </a:solidFill>
                      <a:ln>
                        <a:noFill/>
                      </a:ln>
                    </wps:spPr>
                    <wps:bodyPr/>
                  </wps:wsp>
                  <wps:wsp>
                    <wps:cNvPr id="13" name="y tick"/>
                    <wps:cNvSpPr txBox="1"/>
                    <wps:spPr>
                      <a:xfrm>
                        <a:off x="276162" y="1481328"/>
                        <a:ext cx="217614"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w</w:t>
                          </w:r>
                          <w:r>
                            <w:rPr>
                              <w:rFonts w:ascii="Calibri" w:hAnsi="Calibri" w:cs="Calibri"/>
                              <w:b/>
                              <w:i/>
                              <w:color w:val="0B2B4E"/>
                              <w:vertAlign w:val="subscript"/>
                              <w:sz w:val="21"/>
                              <w:szCs w:val="21"/>
                            </w:rPr>
                            <w:t xml:space="preserve">0</w:t>
                          </w:r>
                        </w:p>
                      </w:txbxContent>
                    </wps:txbx>
                    <wps:bodyPr rot="0" spcFirstLastPara="0" vertOverflow="overflow" horzOverflow="overflow" vert="horz" wrap="square" lIns="0" tIns="0" rIns="0" bIns="0" anchor="ctr" anchorCtr="0">
                      <a:noAutofit/>
                    </wps:bodyPr>
                  </wps:wsp>
                  <wps:wsp>
                    <wps:cNvPr id="14" name="x tick"/>
                    <wps:cNvSpPr txBox="1"/>
                    <wps:spPr>
                      <a:xfrm>
                        <a:off x="2436368" y="2807208"/>
                        <a:ext cx="174752"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L</w:t>
                          </w:r>
                          <w:r>
                            <w:rPr>
                              <w:rFonts w:ascii="Calibri" w:hAnsi="Calibri" w:cs="Calibri"/>
                              <w:b/>
                              <w:i/>
                              <w:color w:val="0B2B4E"/>
                              <w:vertAlign w:val="subscript"/>
                              <w:sz w:val="21"/>
                              <w:szCs w:val="21"/>
                            </w:rPr>
                            <w:t xml:space="preserve">0</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The market for low-skilled labor. Wages on the vertical axis, low-skill labor on the horizontal axis.</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Effect of unemployment benefits. If unemployment benefits increase significantly, the (low-skilled) labor supply curve shifts up, to the left. The reason is that the wage at which people are willing to work is now higher, because they have a more attractive “outside option” (receiving benefits while staying at home). For any given wage, fewer individuals would be willing to work than in the original scenario.</w:t>
      </w:r>
    </w:p>
    <w:p>
      <w:pPr>
        <w:spacing w:before="0" w:after="180"/>
        <w:jc w:val="both"/>
      </w:pPr>
      <w:r>
        <w:rPr>
          <w:rFonts w:ascii="Calibri" w:hAnsi="Calibri" w:eastAsia="Calibri" w:cs="Calibri"/>
          <w:b w:val="0"/>
          <w:i w:val="0"/>
          <w:u w:val="none"/>
        </w:rPr>
        <w:t xml:space="preserve">Another way to look at this is that an increase in unemployment benefits raises the </w:t>
      </w:r>
      <w:r>
        <w:rPr>
          <w:rFonts w:ascii="Calibri" w:hAnsi="Calibri" w:eastAsia="Calibri" w:cs="Calibri"/>
          <w:b/>
          <w:i w:val="0"/>
          <w:u w:val="none"/>
        </w:rPr>
        <w:t>opportunity cost of employment</w:t>
      </w:r>
      <w:r>
        <w:rPr>
          <w:rFonts w:ascii="Calibri" w:hAnsi="Calibri" w:eastAsia="Calibri" w:cs="Calibri"/>
          <w:b w:val="0"/>
          <w:i w:val="0"/>
          <w:u w:val="none"/>
        </w:rPr>
        <w:t>: compared to the original scenario, the decision to work now implies giving up the additional benefits. Some individuals who were almost indifferent between working and not working, and leaned towards working, will change their decision and stay at home.</w:t>
      </w:r>
    </w:p>
    <w:p>
      <w:pPr>
        <w:spacing w:before="160" w:after="40"/>
        <w:jc w:val="center"/>
      </w:pPr>
      <w:r>
        <w:drawing xmlns:a="http://schemas.openxmlformats.org/drawingml/2006/main">
          <wp:inline distT="0" distB="0" distL="0" distR="0">
            <wp:extent cx="4428966" cy="2871216"/>
            <wp:effectExtent l="0" t="0" r="0" b="0"/>
            <wp:docPr id="101" name="Problem 4 - labor market after benefits rise"/>
            <wp:cNvGraphicFramePr/>
            <a:graphic>
              <a:graphicData uri="http://schemas.microsoft.com/office/word/2010/wordprocessingGroup">
                <wpg:wgp>
                  <wpg:cNvGrpSpPr/>
                  <wpg:grpSpPr>
                    <a:xfrm>
                      <a:off x="0" y="0"/>
                      <a:ext cx="4428966" cy="2871216"/>
                      <a:chOff x="276162" y="137160"/>
                      <a:chExt cx="4428966" cy="2871216"/>
                    </a:xfrm>
                  </wpg:grpSpPr>
                  <wps:wsp>
                    <wps:cNvPr id="2" name="x-axis"/>
                    <wps:cNvSpPr/>
                    <wps:spPr>
                      <a:xfrm>
                        <a:off x="566928" y="2761488"/>
                        <a:ext cx="4078224" cy="1"/>
                      </a:xfrm>
                      <a:prstGeom prst="line">
                        <a:avLst/>
                      </a:prstGeom>
                      <a:noFill/>
                      <a:ln w="15875" cap="rnd">
                        <a:solidFill>
                          <a:srgbClr val="0B2B4E"/>
                        </a:solidFill>
                        <a:round/>
                        <a:tailEnd type="triangle" w="med" len="med"/>
                      </a:ln>
                    </wps:spPr>
                    <wps:bodyPr/>
                  </wps:wsp>
                  <wps:wsp>
                    <wps:cNvPr id="3" name="y-axis"/>
                    <wps:cNvSpPr/>
                    <wps:spPr>
                      <a:xfrm flipV="1">
                        <a:off x="566928" y="237744"/>
                        <a:ext cx="1" cy="2523744"/>
                      </a:xfrm>
                      <a:prstGeom prst="line">
                        <a:avLst/>
                      </a:prstGeom>
                      <a:noFill/>
                      <a:ln w="15875" cap="rnd">
                        <a:solidFill>
                          <a:srgbClr val="0B2B4E"/>
                        </a:solidFill>
                        <a:round/>
                        <a:tailEnd type="triangle" w="med" len="med"/>
                      </a:ln>
                    </wps:spPr>
                    <wps:bodyPr/>
                  </wps:wsp>
                  <wps:wsp>
                    <wps:cNvPr id="4" name="y-axis title"/>
                    <wps:cNvSpPr txBox="1"/>
                    <wps:spPr>
                      <a:xfrm>
                        <a:off x="324612" y="137160"/>
                        <a:ext cx="169164"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w</w:t>
                          </w:r>
                        </w:p>
                      </w:txbxContent>
                    </wps:txbx>
                    <wps:bodyPr rot="0" spcFirstLastPara="0" vertOverflow="overflow" horzOverflow="overflow" vert="horz" wrap="square" lIns="0" tIns="0" rIns="0" bIns="0" anchor="ctr" anchorCtr="0">
                      <a:noAutofit/>
                    </wps:bodyPr>
                  </wps:wsp>
                  <wps:wsp>
                    <wps:cNvPr id="5" name="x-axis title"/>
                    <wps:cNvSpPr txBox="1"/>
                    <wps:spPr>
                      <a:xfrm>
                        <a:off x="4585176" y="2807208"/>
                        <a:ext cx="1199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L</w:t>
                          </w:r>
                        </w:p>
                      </w:txbxContent>
                    </wps:txbx>
                    <wps:bodyPr rot="0" spcFirstLastPara="0" vertOverflow="overflow" horzOverflow="overflow" vert="horz" wrap="square" lIns="0" tIns="0" rIns="0" bIns="0" anchor="ctr" anchorCtr="0">
                      <a:noAutofit/>
                    </wps:bodyPr>
                  </wps:wsp>
                  <wps:wsp>
                    <wps:cNvPr id="6" name="S"/>
                    <wps:cNvSpPr/>
                    <wps:spPr>
                      <a:xfrm flipV="1">
                        <a:off x="723473" y="591068"/>
                        <a:ext cx="3443996" cy="2076054"/>
                      </a:xfrm>
                      <a:prstGeom prst="line">
                        <a:avLst/>
                      </a:prstGeom>
                      <a:noFill/>
                      <a:ln w="22225" cap="rnd">
                        <a:solidFill>
                          <a:srgbClr val="0B2B4E"/>
                        </a:solidFill>
                        <a:round/>
                      </a:ln>
                    </wps:spPr>
                    <wps:bodyPr/>
                  </wps:wsp>
                  <wps:wsp>
                    <wps:cNvPr id="7" name="S label"/>
                    <wps:cNvSpPr txBox="1"/>
                    <wps:spPr>
                      <a:xfrm>
                        <a:off x="4222333" y="408188"/>
                        <a:ext cx="139827"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8" name="D"/>
                    <wps:cNvSpPr/>
                    <wps:spPr>
                      <a:xfrm>
                        <a:off x="723473" y="496702"/>
                        <a:ext cx="3443996" cy="2076054"/>
                      </a:xfrm>
                      <a:prstGeom prst="line">
                        <a:avLst/>
                      </a:prstGeom>
                      <a:noFill/>
                      <a:ln w="22225" cap="rnd">
                        <a:solidFill>
                          <a:srgbClr val="C00000"/>
                        </a:solidFill>
                        <a:round/>
                      </a:ln>
                    </wps:spPr>
                    <wps:bodyPr/>
                  </wps:wsp>
                  <wps:wsp>
                    <wps:cNvPr id="9" name="D label"/>
                    <wps:cNvSpPr txBox="1"/>
                    <wps:spPr>
                      <a:xfrm>
                        <a:off x="4240621" y="2408164"/>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0" name="S prime"/>
                    <wps:cNvSpPr/>
                    <wps:spPr>
                      <a:xfrm flipV="1">
                        <a:off x="566928" y="402336"/>
                        <a:ext cx="2896088" cy="1745772"/>
                      </a:xfrm>
                      <a:prstGeom prst="line">
                        <a:avLst/>
                      </a:prstGeom>
                      <a:noFill/>
                      <a:ln w="22225" cap="rnd">
                        <a:solidFill>
                          <a:srgbClr val="0B2B4E"/>
                        </a:solidFill>
                        <a:round/>
                      </a:ln>
                    </wps:spPr>
                    <wps:bodyPr/>
                  </wps:wsp>
                  <wps:wsp>
                    <wps:cNvPr id="11" name="S prime label"/>
                    <wps:cNvSpPr txBox="1"/>
                    <wps:spPr>
                      <a:xfrm>
                        <a:off x="3517880" y="219456"/>
                        <a:ext cx="169990" cy="201168"/>
                      </a:xfrm>
                      <a:prstGeom prst="rect">
                        <a:avLst/>
                      </a:prstGeom>
                      <a:noFill/>
                      <a:ln>
                        <a:noFill/>
                      </a:ln>
                    </wps:spPr>
                    <wps:txbx>
                      <w:txbxContent>
                        <w:p>
                          <w:pPr>
                            <w:spacing w:before="0" w:after="0" w:line="240" w:lineRule="auto"/>
                            <w:jc w:val="left"/>
                          </w:pPr>
                          <w:r>
                            <w:rPr>
                              <w:rFonts w:ascii="Calibri" w:hAnsi="Calibri" w:cs="Calibri"/>
                              <w:b/>
                              <w:color w:val="0B2B4E"/>
                              <w:sz w:val="22"/>
                              <w:szCs w:val="22"/>
                            </w:rPr>
                            <w:t xml:space="preserve">S′</w:t>
                          </w:r>
                        </w:p>
                      </w:txbxContent>
                    </wps:txbx>
                    <wps:bodyPr rot="0" spcFirstLastPara="0" vertOverflow="overflow" horzOverflow="overflow" vert="horz" wrap="square" lIns="0" tIns="0" rIns="0" bIns="0" anchor="ctr" anchorCtr="0">
                      <a:noAutofit/>
                    </wps:bodyPr>
                  </wps:wsp>
                  <wps:wsp>
                    <wps:cNvPr id="12" name="Q guide"/>
                    <wps:cNvSpPr/>
                    <wps:spPr>
                      <a:xfrm>
                        <a:off x="2523744" y="1581912"/>
                        <a:ext cx="1" cy="1179576"/>
                      </a:xfrm>
                      <a:prstGeom prst="line">
                        <a:avLst/>
                      </a:prstGeom>
                      <a:noFill/>
                      <a:ln w="12700" cap="rnd">
                        <a:solidFill>
                          <a:srgbClr val="555B66"/>
                        </a:solidFill>
                        <a:prstDash val="dash"/>
                        <a:round/>
                      </a:ln>
                    </wps:spPr>
                    <wps:bodyPr/>
                  </wps:wsp>
                  <wps:wsp>
                    <wps:cNvPr id="13" name="P guide"/>
                    <wps:cNvSpPr/>
                    <wps:spPr>
                      <a:xfrm>
                        <a:off x="566928" y="1581912"/>
                        <a:ext cx="1956816" cy="1"/>
                      </a:xfrm>
                      <a:prstGeom prst="line">
                        <a:avLst/>
                      </a:prstGeom>
                      <a:noFill/>
                      <a:ln w="12700" cap="rnd">
                        <a:solidFill>
                          <a:srgbClr val="555B66"/>
                        </a:solidFill>
                        <a:prstDash val="dash"/>
                        <a:round/>
                      </a:ln>
                    </wps:spPr>
                    <wps:bodyPr/>
                  </wps:wsp>
                  <wps:wsp>
                    <wps:cNvPr id="14" name="equilibrium"/>
                    <wps:cNvSpPr/>
                    <wps:spPr>
                      <a:xfrm>
                        <a:off x="2489454" y="1547622"/>
                        <a:ext cx="68580" cy="68580"/>
                      </a:xfrm>
                      <a:prstGeom prst="ellipse">
                        <a:avLst/>
                      </a:prstGeom>
                      <a:solidFill>
                        <a:srgbClr val="E09F3E"/>
                      </a:solidFill>
                      <a:ln>
                        <a:noFill/>
                      </a:ln>
                    </wps:spPr>
                    <wps:bodyPr/>
                  </wps:wsp>
                  <wps:wsp>
                    <wps:cNvPr id="15" name="y tick"/>
                    <wps:cNvSpPr txBox="1"/>
                    <wps:spPr>
                      <a:xfrm>
                        <a:off x="276162" y="1481328"/>
                        <a:ext cx="217614"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w</w:t>
                          </w:r>
                          <w:r>
                            <w:rPr>
                              <w:rFonts w:ascii="Calibri" w:hAnsi="Calibri" w:cs="Calibri"/>
                              <w:b/>
                              <w:i/>
                              <w:color w:val="0B2B4E"/>
                              <w:vertAlign w:val="subscript"/>
                              <w:sz w:val="21"/>
                              <w:szCs w:val="21"/>
                            </w:rPr>
                            <w:t xml:space="preserve">0</w:t>
                          </w:r>
                        </w:p>
                      </w:txbxContent>
                    </wps:txbx>
                    <wps:bodyPr rot="0" spcFirstLastPara="0" vertOverflow="overflow" horzOverflow="overflow" vert="horz" wrap="square" lIns="0" tIns="0" rIns="0" bIns="0" anchor="ctr" anchorCtr="0">
                      <a:noAutofit/>
                    </wps:bodyPr>
                  </wps:wsp>
                  <wps:wsp>
                    <wps:cNvPr id="16" name="x tick"/>
                    <wps:cNvSpPr txBox="1"/>
                    <wps:spPr>
                      <a:xfrm>
                        <a:off x="2436368" y="2807208"/>
                        <a:ext cx="174752"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L</w:t>
                          </w:r>
                          <w:r>
                            <w:rPr>
                              <w:rFonts w:ascii="Calibri" w:hAnsi="Calibri" w:cs="Calibri"/>
                              <w:b/>
                              <w:i/>
                              <w:color w:val="0B2B4E"/>
                              <w:vertAlign w:val="subscript"/>
                              <w:sz w:val="21"/>
                              <w:szCs w:val="21"/>
                            </w:rPr>
                            <w:t xml:space="preserve">0</w:t>
                          </w:r>
                        </w:p>
                      </w:txbxContent>
                    </wps:txbx>
                    <wps:bodyPr rot="0" spcFirstLastPara="0" vertOverflow="overflow" horzOverflow="overflow" vert="horz" wrap="square" lIns="0" tIns="0" rIns="0" bIns="0" anchor="ctr" anchorCtr="0">
                      <a:noAutofit/>
                    </wps:bodyPr>
                  </wps:wsp>
                  <wps:wsp>
                    <wps:cNvPr id="17" name="Q guide"/>
                    <wps:cNvSpPr/>
                    <wps:spPr>
                      <a:xfrm>
                        <a:off x="2014972" y="1275222"/>
                        <a:ext cx="1" cy="1486266"/>
                      </a:xfrm>
                      <a:prstGeom prst="line">
                        <a:avLst/>
                      </a:prstGeom>
                      <a:noFill/>
                      <a:ln w="12700" cap="rnd">
                        <a:solidFill>
                          <a:srgbClr val="555B66"/>
                        </a:solidFill>
                        <a:prstDash val="dash"/>
                        <a:round/>
                      </a:ln>
                    </wps:spPr>
                    <wps:bodyPr/>
                  </wps:wsp>
                  <wps:wsp>
                    <wps:cNvPr id="18" name="P guide"/>
                    <wps:cNvSpPr/>
                    <wps:spPr>
                      <a:xfrm>
                        <a:off x="566928" y="1275222"/>
                        <a:ext cx="1448044" cy="1"/>
                      </a:xfrm>
                      <a:prstGeom prst="line">
                        <a:avLst/>
                      </a:prstGeom>
                      <a:noFill/>
                      <a:ln w="12700" cap="rnd">
                        <a:solidFill>
                          <a:srgbClr val="555B66"/>
                        </a:solidFill>
                        <a:prstDash val="dash"/>
                        <a:round/>
                      </a:ln>
                    </wps:spPr>
                    <wps:bodyPr/>
                  </wps:wsp>
                  <wps:wsp>
                    <wps:cNvPr id="19" name="equilibrium"/>
                    <wps:cNvSpPr/>
                    <wps:spPr>
                      <a:xfrm>
                        <a:off x="1980682" y="1240932"/>
                        <a:ext cx="68580" cy="68580"/>
                      </a:xfrm>
                      <a:prstGeom prst="ellipse">
                        <a:avLst/>
                      </a:prstGeom>
                      <a:solidFill>
                        <a:srgbClr val="E09F3E"/>
                      </a:solidFill>
                      <a:ln>
                        <a:noFill/>
                      </a:ln>
                    </wps:spPr>
                    <wps:bodyPr/>
                  </wps:wsp>
                  <wps:wsp>
                    <wps:cNvPr id="20" name="y tick"/>
                    <wps:cNvSpPr txBox="1"/>
                    <wps:spPr>
                      <a:xfrm>
                        <a:off x="276162" y="1174638"/>
                        <a:ext cx="217614"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w</w:t>
                          </w:r>
                          <w:r>
                            <w:rPr>
                              <w:rFonts w:ascii="Calibri" w:hAnsi="Calibri" w:cs="Calibri"/>
                              <w:b/>
                              <w:i/>
                              <w:color w:val="0B2B4E"/>
                              <w:vertAlign w:val="subscript"/>
                              <w:sz w:val="21"/>
                              <w:szCs w:val="21"/>
                            </w:rPr>
                            <w:t xml:space="preserve">1</w:t>
                          </w:r>
                        </w:p>
                      </w:txbxContent>
                    </wps:txbx>
                    <wps:bodyPr rot="0" spcFirstLastPara="0" vertOverflow="overflow" horzOverflow="overflow" vert="horz" wrap="square" lIns="0" tIns="0" rIns="0" bIns="0" anchor="ctr" anchorCtr="0">
                      <a:noAutofit/>
                    </wps:bodyPr>
                  </wps:wsp>
                  <wps:wsp>
                    <wps:cNvPr id="21" name="x tick"/>
                    <wps:cNvSpPr txBox="1"/>
                    <wps:spPr>
                      <a:xfrm>
                        <a:off x="1927596" y="2807208"/>
                        <a:ext cx="174752"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L</w:t>
                          </w:r>
                          <w:r>
                            <w:rPr>
                              <w:rFonts w:ascii="Calibri" w:hAnsi="Calibri" w:cs="Calibri"/>
                              <w:b/>
                              <w:i/>
                              <w:color w:val="0B2B4E"/>
                              <w:vertAlign w:val="subscript"/>
                              <w:sz w:val="21"/>
                              <w:szCs w:val="21"/>
                            </w:rPr>
                            <w:t xml:space="preserve">1</w:t>
                          </w:r>
                        </w:p>
                      </w:txbxContent>
                    </wps:txbx>
                    <wps:bodyPr rot="0" spcFirstLastPara="0" vertOverflow="overflow" horzOverflow="overflow" vert="horz" wrap="square" lIns="0" tIns="0" rIns="0" bIns="0" anchor="ctr" anchorCtr="0">
                      <a:noAutofit/>
                    </wps:bodyPr>
                  </wps:wsp>
                  <wps:wsp>
                    <wps:cNvPr id="22" name="supply shifts in"/>
                    <wps:cNvSpPr/>
                    <wps:spPr>
                      <a:xfrm>
                        <a:off x="1153973" y="1841419"/>
                        <a:ext cx="9144" cy="566196"/>
                      </a:xfrm>
                      <a:custGeom>
                        <a:avLst/>
                        <a:gdLst/>
                        <a:ahLst/>
                        <a:cxnLst/>
                        <a:rect l="0" t="0" r="9144" b="566196"/>
                        <a:pathLst>
                          <a:path w="9144" h="566196">
                            <a:moveTo>
                              <a:pt x="0" y="566196"/>
                            </a:moveTo>
                            <a:lnTo>
                              <a:pt x="0" y="0"/>
                            </a:lnTo>
                          </a:path>
                        </a:pathLst>
                      </a:custGeom>
                      <a:noFill/>
                      <a:ln w="15875" cap="rnd">
                        <a:solidFill>
                          <a:srgbClr val="E09F3E"/>
                        </a:solidFill>
                        <a:round/>
                        <a:tailEnd type="triangle" w="med" len="med"/>
                      </a:ln>
                    </wps:spPr>
                    <wps:bodyPr/>
                  </wps:wsp>
                </wpg:wgp>
              </a:graphicData>
            </a:graphic>
          </wp:inline>
        </w:drawing>
      </w:r>
    </w:p>
    <w:p>
      <w:pPr>
        <w:spacing w:before="40" w:after="200"/>
        <w:jc w:val="center"/>
      </w:pPr>
      <w:r>
        <w:rPr>
          <w:rFonts w:ascii="Calibri" w:hAnsi="Calibri" w:eastAsia="Calibri" w:cs="Calibri"/>
          <w:b w:val="0"/>
          <w:i/>
          <w:color w:val="555B66"/>
          <w:sz w:val="18"/>
          <w:u w:val="none"/>
        </w:rPr>
        <w:t>Higher benefits shift labor supply in, from S to S′. The equilibrium wage rises and equilibrium employment falls.</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The demand side. We do not have any indication that the labor demand curve will shift, at least not in the short run. You received full credit if you stated that labor demand remained unchanged. There are also other, more advanced possible answers: in the long run, for example, employers may increase automation, reducing their labor demand, which would shift the labor demand curve down and reduce the equilibrium wage. Answers like this also received full credit.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