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eastAsia="Calibri" w:cs="Calibri"/>
          <w:b/>
          <w:i w:val="0"/>
          <w:color w:val="0B2B4E"/>
          <w:sz w:val="40"/>
          <w:u w:val="none"/>
        </w:rPr>
        <w:t>Problem Set 2</w:t>
      </w:r>
    </w:p>
    <w:p>
      <w:pPr>
        <w:tabs>
          <w:tab w:pos="9360" w:val="right"/>
        </w:tabs>
        <w:spacing w:before="0" w:after="180"/>
        <w:pBdr>
          <w:bottom w:val="single" w:sz="18" w:space="6" w:color="E09F3E"/>
        </w:pBdr>
      </w:pPr>
      <w:r>
        <w:rPr>
          <w:rFonts w:ascii="Calibri" w:hAnsi="Calibri" w:eastAsia="Calibri" w:cs="Calibri"/>
          <w:b/>
          <w:i w:val="0"/>
          <w:color w:val="0B2B4E"/>
          <w:sz w:val="26"/>
          <w:u w:val="none"/>
        </w:rPr>
        <w:t>MGMT 405 – Managerial Economics</w:t>
      </w:r>
      <w:r>
        <w:rPr>
          <w:rFonts w:ascii="Calibri" w:hAnsi="Calibri" w:eastAsia="Calibri" w:cs="Calibri"/>
          <w:b w:val="0"/>
          <w:i w:val="0"/>
          <w:u w:val="none"/>
        </w:rPr>
        <w:tab/>
      </w:r>
      <w:r>
        <w:rPr>
          <w:rFonts w:ascii="Calibri" w:hAnsi="Calibri" w:eastAsia="Calibri" w:cs="Calibri"/>
          <w:b/>
          <w:i w:val="0"/>
          <w:color w:val="555B66"/>
          <w:sz w:val="22"/>
          <w:u w:val="none"/>
        </w:rPr>
        <w:t>Prof. Nico Voigtländer</w:t>
      </w:r>
    </w:p>
    <w:p>
      <w:pPr>
        <w:spacing w:before="0" w:after="200"/>
      </w:pPr>
      <w:r>
        <w:rPr>
          <w:rFonts w:ascii="Calibri" w:hAnsi="Calibri" w:eastAsia="Calibri" w:cs="Calibri"/>
          <w:b w:val="0"/>
          <w:i/>
          <w:color w:val="555B66"/>
          <w:sz w:val="21"/>
          <w:u w:val="none"/>
        </w:rPr>
        <w:t>Covers Module 2</w:t>
      </w:r>
      <w:r>
        <w:rPr>
          <w:rFonts w:ascii="Calibri" w:hAnsi="Calibri" w:eastAsia="Calibri" w:cs="Calibri"/>
          <w:b w:val="0"/>
          <w:i/>
          <w:color w:val="555B66"/>
          <w:sz w:val="21"/>
          <w:u w:val="none"/>
        </w:rPr>
        <w:t xml:space="preserve">     ·     </w:t>
      </w:r>
      <w:r>
        <w:rPr>
          <w:rFonts w:ascii="Calibri" w:hAnsi="Calibri" w:eastAsia="Calibri" w:cs="Calibri"/>
          <w:b w:val="0"/>
          <w:i/>
          <w:color w:val="555B66"/>
          <w:sz w:val="21"/>
          <w:u w:val="none"/>
        </w:rPr>
        <w:t>100 points     ·     Due date: see the Course Calendar on the Class Website</w:t>
      </w:r>
    </w:p>
    <w:p>
      <w:pPr>
        <w:spacing w:before="100" w:after="0"/>
        <w:jc w:val="center"/>
      </w:pPr>
      <w:r>
        <w:drawing xmlns:a="http://schemas.openxmlformats.org/drawingml/2006/main">
          <wp:inline distT="0" distB="0" distL="0" distR="0">
            <wp:extent cx="5943600" cy="465430"/>
            <wp:effectExtent l="0" t="0" r="76200" b="76200"/>
            <wp:docPr id="501" name="Card 501"/>
            <a:graphic>
              <a:graphicData uri="http://schemas.microsoft.com/office/word/2010/wordprocessingShape">
                <wps:wsp>
                  <wps:cNvSpPr/>
                  <wps:spPr bwMode="auto">
                    <a:xfrm>
                      <a:off x="0" y="0"/>
                      <a:ext cx="5943600" cy="465430"/>
                    </a:xfrm>
                    <a:prstGeom prst="roundRect">
                      <a:avLst>
                        <a:gd name="adj" fmla="val 18000"/>
                      </a:avLst>
                    </a:prstGeom>
                    <a:solidFill>
                      <a:srgbClr val="0B2B4E"/>
                    </a:solidFill>
                    <a:ln w="9525">
                      <a:solidFill>
                        <a:srgbClr val="0B2B4E"/>
                      </a:solidFill>
                    </a:ln>
                    <a:effectLst>
                      <a:outerShdw blurRad="63500" dist="27940" dir="5400000" rotWithShape="0">
                        <a:srgbClr val="000000">
                          <a:alpha val="30000"/>
                        </a:srgbClr>
                      </a:outerShdw>
                    </a:effectLst>
                  </wps:spPr>
                  <wps:txbx>
                    <w:txbxContent>
                      <w:p>
                        <w:pPr>
                          <w:spacing w:before="0" w:after="0"/>
                          <w:jc w:val="center"/>
                        </w:pPr>
                        <w:r>
                          <w:rPr>
                            <w:rFonts w:ascii="Calibri" w:hAnsi="Calibri" w:eastAsia="Calibri" w:cs="Calibri"/>
                            <w:b w:val="0"/>
                            <w:i w:val="0"/>
                            <w:color w:val="FFFFFF"/>
                            <w:sz w:val="20"/>
                            <w:u w:val="none"/>
                          </w:rPr>
                          <w:t xml:space="preserve">Please upload </w:t>
                        </w:r>
                        <w:r>
                          <w:rPr>
                            <w:rFonts w:ascii="Calibri" w:hAnsi="Calibri" w:eastAsia="Calibri" w:cs="Calibri"/>
                            <w:b w:val="0"/>
                            <w:i w:val="0"/>
                            <w:color w:val="FFFFFF"/>
                            <w:sz w:val="20"/>
                            <w:u w:val="single"/>
                          </w:rPr>
                          <w:t>one</w:t>
                        </w:r>
                        <w:r>
                          <w:rPr>
                            <w:rFonts w:ascii="Calibri" w:hAnsi="Calibri" w:eastAsia="Calibri" w:cs="Calibri"/>
                            <w:b w:val="0"/>
                            <w:i w:val="0"/>
                            <w:color w:val="FFFFFF"/>
                            <w:sz w:val="20"/>
                            <w:u w:val="none"/>
                          </w:rPr>
                          <w:t xml:space="preserve"> solution per group on the course BruinLearn site or email the group solution to the TA.</w:t>
                        </w:r>
                      </w:p>
                      <w:p>
                        <w:pPr>
                          <w:spacing w:before="0" w:after="0"/>
                          <w:jc w:val="center"/>
                        </w:pPr>
                        <w:r>
                          <w:rPr>
                            <w:rFonts w:ascii="Calibri" w:hAnsi="Calibri" w:eastAsia="Calibri" w:cs="Calibri"/>
                            <w:b/>
                            <w:i w:val="0"/>
                            <w:color w:val="FFFFFF"/>
                            <w:sz w:val="20"/>
                            <w:u w:val="none"/>
                          </w:rPr>
                          <w:t>Please address all questions about this Problem Set to the TA Rafael Macedo</w:t>
                        </w:r>
                      </w:p>
                    </w:txbxContent>
                  </wps:txbx>
                  <wps:bodyPr rot="0" vert="horz" wrap="square" lIns="109728" tIns="54864" rIns="109728" bIns="54864" anchor="t" anchorCtr="0">
                    <a:noAutofit/>
                  </wps:bodyPr>
                </wps:wsp>
              </a:graphicData>
            </a:graphic>
          </wp:inline>
        </w:drawing>
      </w:r>
    </w:p>
    <w:p>
      <w:pPr>
        <w:spacing w:before="120" w:after="120"/>
        <w:jc w:val="center"/>
      </w:pPr>
      <w:r>
        <w:drawing xmlns:a="http://schemas.openxmlformats.org/drawingml/2006/main">
          <wp:inline distT="0" distB="0" distL="0" distR="0">
            <wp:extent cx="5943600" cy="1771650"/>
            <wp:effectExtent l="0" t="0" r="76200" b="76200"/>
            <wp:docPr id="502" name="Card 502"/>
            <a:graphic>
              <a:graphicData uri="http://schemas.microsoft.com/office/word/2010/wordprocessingShape">
                <wps:wsp>
                  <wps:cNvSpPr/>
                  <wps:spPr bwMode="auto">
                    <a:xfrm>
                      <a:off x="0" y="0"/>
                      <a:ext cx="5943600" cy="1771650"/>
                    </a:xfrm>
                    <a:prstGeom prst="roundRect">
                      <a:avLst>
                        <a:gd name="adj" fmla="val 5677"/>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center"/>
                        </w:pPr>
                        <w:r>
                          <w:rPr>
                            <w:rFonts w:ascii="Calibri" w:hAnsi="Calibri" w:eastAsia="Calibri" w:cs="Calibri"/>
                            <w:b/>
                            <w:i/>
                            <w:color w:val="C00000"/>
                            <w:sz w:val="21"/>
                            <w:u w:val="none"/>
                          </w:rPr>
                          <w:t>Important information, please read carefully</w:t>
                        </w:r>
                      </w:p>
                      <w:p>
                        <w:pPr>
                          <w:spacing w:before="120" w:after="0"/>
                          <w:jc w:val="both"/>
                        </w:pPr>
                        <w:r>
                          <w:rPr>
                            <w:rFonts w:ascii="Calibri" w:hAnsi="Calibri" w:eastAsia="Calibri" w:cs="Calibri"/>
                            <w:b/>
                            <w:i w:val="0"/>
                            <w:color w:val="0B2B4E"/>
                            <w:sz w:val="21"/>
                            <w:u w:val="none"/>
                          </w:rPr>
                          <w:t xml:space="preserve">AI tools policy for problem sets: </w:t>
                        </w:r>
                        <w:r>
                          <w:rPr>
                            <w:rFonts w:ascii="Calibri" w:hAnsi="Calibri" w:eastAsia="Calibri" w:cs="Calibri"/>
                            <w:b w:val="0"/>
                            <w:i w:val="0"/>
                            <w:color w:val="0B2B4E"/>
                            <w:sz w:val="21"/>
                            <w:u w:val="none"/>
                          </w:rPr>
                          <w:t>For problem sets, you may use AI tools (e.g. ChatGPT)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We will screen for undisclosed AI-generated content using advanced AI-detection programs. While AI tools can provide helpful insights, we want you to think critically about the information you receive. Think of AI tools as a study partner who can help you dive deeper into the concepts behind each problem set exercise. You will have to prove your understanding in the midterm and final exams, where the use of AI tools will be prohibited.</w:t>
                        </w:r>
                      </w:p>
                    </w:txbxContent>
                  </wps:txbx>
                  <wps:bodyPr rot="0" vert="horz" wrap="square" lIns="109728" tIns="54864" rIns="109728" bIns="54864" anchor="t" anchorCtr="0">
                    <a:noAutofit/>
                  </wps:bodyPr>
                </wps:wsp>
              </a:graphicData>
            </a:graphic>
          </wp:inline>
        </w:drawing>
      </w:r>
    </w:p>
    <w:p>
      <w:pPr>
        <w:keepNext/>
        <w:tabs>
          <w:tab w:pos="9360" w:val="right"/>
        </w:tabs>
        <w:spacing w:before="280" w:after="80"/>
        <w:pBdr>
          <w:bottom w:val="single" w:sz="6" w:space="2" w:color="C8CDD3"/>
        </w:pBdr>
      </w:pPr>
      <w:r>
        <w:rPr>
          <w:rFonts w:ascii="Calibri" w:hAnsi="Calibri" w:eastAsia="Calibri" w:cs="Calibri"/>
          <w:b/>
          <w:i w:val="0"/>
          <w:color w:val="0B2B4E"/>
          <w:sz w:val="26"/>
          <w:u w:val="none"/>
        </w:rPr>
        <w:t>Problem 1.  Coffee Demand</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2 – Elasticities (own-price and cross-price)</w:t>
      </w:r>
    </w:p>
    <w:p>
      <w:pPr>
        <w:spacing w:before="0" w:after="180"/>
        <w:jc w:val="both"/>
      </w:pPr>
      <w:r>
        <w:rPr>
          <w:rFonts w:ascii="Calibri" w:hAnsi="Calibri" w:eastAsia="Calibri" w:cs="Calibri"/>
          <w:b w:val="0"/>
          <w:i w:val="0"/>
          <w:sz w:val="22"/>
          <w:u w:val="none"/>
        </w:rPr>
        <w:t>You run a small coffee roaster and would like to predict what will happen to the quantity demanded for your coffee if you raise your price. While you do not know the exact demand curve for your coffee, you do know that in the first year, you charged a price of $45 and sold 1,200 units, and in the second year, you charged a price of $40 and sold 1,400 units. The economic environment (e.g., competition, income, etc.) were similar in the two years.</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What is the implied own-price elasticity? Is demand elastic, inelastic or unit-elastic? Briefly discuss plausible reasons why demand is elastic or inelastic.</w:t>
      </w:r>
      <w:r>
        <w:rPr>
          <w:rFonts w:ascii="Calibri" w:hAnsi="Calibri" w:eastAsia="Calibri" w:cs="Calibri"/>
          <w:b w:val="0"/>
          <w:i w:val="0"/>
          <w:u w:val="none"/>
        </w:rPr>
        <w:t xml:space="preserve">  As in class, compute the percentage changes relative to the initial point, and name the interval your elasticity refers to.</w:t>
      </w:r>
    </w:p>
    <w:p>
      <w:pPr>
        <w:spacing w:before="140" w:after="140"/>
        <w:jc w:val="center"/>
      </w:pPr>
      <w:r>
        <w:drawing xmlns:a="http://schemas.openxmlformats.org/drawingml/2006/main">
          <wp:inline distT="0" distB="0" distL="0" distR="0">
            <wp:extent cx="5943600" cy="1039749"/>
            <wp:effectExtent l="0" t="0" r="76200" b="76200"/>
            <wp:docPr id="503" name="Card 503"/>
            <a:graphic>
              <a:graphicData uri="http://schemas.microsoft.com/office/word/2010/wordprocessingShape">
                <wps:wsp>
                  <wps:cNvSpPr/>
                  <wps:spPr bwMode="auto">
                    <a:xfrm>
                      <a:off x="0" y="0"/>
                      <a:ext cx="5943600" cy="1039749"/>
                    </a:xfrm>
                    <a:prstGeom prst="roundRect">
                      <a:avLst>
                        <a:gd name="adj" fmla="val 9673"/>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Convention:  </w:t>
                        </w:r>
                        <w:r>
                          <w:rPr>
                            <w:rFonts w:ascii="Calibri" w:hAnsi="Calibri" w:eastAsia="Calibri" w:cs="Calibri"/>
                            <w:b w:val="0"/>
                            <w:i w:val="0"/>
                            <w:color w:val="0B2B4E"/>
                            <w:sz w:val="21"/>
                            <w:u w:val="none"/>
                          </w:rPr>
                          <w:t>An elasticity, like any other change, describes an INTERVAL — here the move from one price-quantity pair to the other. To turn that change into a percentage we need a base, and we always use the START of the interval, (P₀, Q₀). So name the interval alongside the elasticity, exactly as you would for a marginal cost: “Eᴅ, $45 → $40 = −1.50”. On a straight-line demand curve this is also the elasticity AT the starting point, so the two readings agree.</w:t>
                        </w:r>
                      </w:p>
                    </w:txbxContent>
                  </wps:txbx>
                  <wps:bodyPr rot="0" vert="horz" wrap="square" lIns="109728" tIns="54864" rIns="109728" bIns="54864" anchor="t" anchorCtr="0">
                    <a:noAutofit/>
                  </wps:bodyPr>
                </wps:wsp>
              </a:graphicData>
            </a:graphic>
          </wp:inline>
        </w:drawing>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 xml:space="preserve">Based on your answer in question (a): If you raise your price, will total revenues increase or decrease?  If you change the price a second time, can you use the same elasticity from (a) to predict the </w:t>
      </w:r>
      <w:r>
        <w:rPr>
          <w:rFonts w:ascii="Calibri" w:hAnsi="Calibri" w:eastAsia="Calibri" w:cs="Calibri"/>
          <w:b w:val="0"/>
          <w:i/>
          <w:u w:val="none"/>
        </w:rPr>
        <w:t>exact</w:t>
      </w:r>
      <w:r>
        <w:rPr>
          <w:rFonts w:ascii="Calibri" w:hAnsi="Calibri" w:eastAsia="Calibri" w:cs="Calibri"/>
          <w:b w:val="0"/>
          <w:i w:val="0"/>
          <w:u w:val="none"/>
        </w:rPr>
        <w:t xml:space="preserve"> new quantity demanded?</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Justify your answer in (b) and illustrate it graphically.</w:t>
      </w:r>
      <w:r>
        <w:rPr>
          <w:rFonts w:ascii="Calibri" w:hAnsi="Calibri" w:eastAsia="Calibri" w:cs="Calibri"/>
          <w:b w:val="0"/>
          <w:i/>
          <w:u w:val="none"/>
        </w:rPr>
        <w:t xml:space="preserve">  You may use AI tools to produce graphs.</w:t>
      </w:r>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Assume that you maintained a price of $40 in the third year. However, your main competitor decreased its own price by 20% relative to the second year. Following this change, your sales dropped from 1,400 to 1,260 units.  What is the magnitude of the cross-price elasticity between your coffee and your competitor one? Does this seem rather elastic or inelastic to you? What could be the reasons? Think in particular of product differentiation.</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2.  Consulting for Dollar General and Apple</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2 – Elasticities;  Demand Estimation</w:t>
      </w:r>
    </w:p>
    <w:p>
      <w:pPr>
        <w:spacing w:before="120" w:after="4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The Wall Street Journal recently reported on Dollar General, a discount retailer:</w:t>
      </w:r>
    </w:p>
    <w:p>
      <w:pPr>
        <w:spacing w:before="140" w:after="140"/>
        <w:jc w:val="center"/>
      </w:pPr>
      <w:r>
        <w:drawing xmlns:a="http://schemas.openxmlformats.org/drawingml/2006/main">
          <wp:inline distT="0" distB="0" distL="0" distR="0">
            <wp:extent cx="5943600" cy="737489"/>
            <wp:effectExtent l="0" t="0" r="76200" b="76200"/>
            <wp:docPr id="504" name="Card 504"/>
            <a:graphic>
              <a:graphicData uri="http://schemas.microsoft.com/office/word/2010/wordprocessingShape">
                <wps:wsp>
                  <wps:cNvSpPr/>
                  <wps:spPr bwMode="auto">
                    <a:xfrm>
                      <a:off x="0" y="0"/>
                      <a:ext cx="5943600" cy="737489"/>
                    </a:xfrm>
                    <a:prstGeom prst="roundRect">
                      <a:avLst>
                        <a:gd name="adj" fmla="val 13638"/>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60"/>
                          <w:jc w:val="both"/>
                        </w:pPr>
                        <w:r>
                          <w:rPr>
                            <w:rFonts w:ascii="Calibri" w:hAnsi="Calibri" w:eastAsia="Calibri" w:cs="Calibri"/>
                            <w:b w:val="0"/>
                            <w:i/>
                            <w:color w:val="0B2B4E"/>
                            <w:sz w:val="22"/>
                            <w:u w:val="none"/>
                          </w:rPr>
                          <w:t>“has been trying to avoid passing along higher prices to its customers and has even reduced prices in some areas”</w:t>
                        </w:r>
                      </w:p>
                      <w:p>
                        <w:pPr>
                          <w:spacing w:before="0" w:after="0"/>
                          <w:jc w:val="right"/>
                        </w:pPr>
                        <w:r>
                          <w:rPr>
                            <w:rFonts w:ascii="Calibri" w:hAnsi="Calibri" w:eastAsia="Calibri" w:cs="Calibri"/>
                            <w:b/>
                            <w:i w:val="0"/>
                            <w:color w:val="0B2B4E"/>
                            <w:sz w:val="20"/>
                            <w:u w:val="none"/>
                          </w:rPr>
                          <w:t>— The Wall Street Journal, on Dollar General</w:t>
                        </w:r>
                      </w:p>
                    </w:txbxContent>
                  </wps:txbx>
                  <wps:bodyPr rot="0" vert="horz" wrap="square" lIns="109728" tIns="54864" rIns="109728" bIns="54864" anchor="t" anchorCtr="0">
                    <a:noAutofit/>
                  </wps:bodyPr>
                </wps:wsp>
              </a:graphicData>
            </a:graphic>
          </wp:inline>
        </w:drawing>
      </w:r>
    </w:p>
    <w:p>
      <w:pPr>
        <w:spacing w:before="80" w:after="60"/>
        <w:ind w:left="922" w:hanging="432"/>
        <w:jc w:val="both"/>
      </w:pPr>
      <w:r>
        <w:rPr>
          <w:rFonts w:ascii="Calibri" w:hAnsi="Calibri" w:eastAsia="Calibri" w:cs="Calibri"/>
          <w:b/>
          <w:i w:val="0"/>
          <w:color w:val="0B2B4E"/>
          <w:sz w:val="22"/>
          <w:u w:val="none"/>
        </w:rPr>
        <w:t xml:space="preserve">(i)  </w:t>
      </w:r>
      <w:r>
        <w:rPr>
          <w:rFonts w:ascii="Calibri" w:hAnsi="Calibri" w:eastAsia="Calibri" w:cs="Calibri"/>
          <w:b w:val="0"/>
          <w:i w:val="0"/>
          <w:u w:val="none"/>
        </w:rPr>
        <w:t xml:space="preserve">Using concepts from class, discuss the anticipated effects of these price reductions on Dollar General’s quantity of goods sold and total revenue, </w:t>
      </w:r>
      <w:r>
        <w:rPr>
          <w:rFonts w:ascii="Calibri" w:hAnsi="Calibri" w:eastAsia="Calibri" w:cs="Calibri"/>
          <w:b w:val="0"/>
          <w:i/>
          <w:u w:val="none"/>
        </w:rPr>
        <w:t>holding everything else constant</w:t>
      </w:r>
      <w:r>
        <w:rPr>
          <w:rFonts w:ascii="Calibri" w:hAnsi="Calibri" w:eastAsia="Calibri" w:cs="Calibri"/>
          <w:b w:val="0"/>
          <w:i w:val="0"/>
          <w:u w:val="none"/>
        </w:rPr>
        <w:t>.</w:t>
      </w:r>
      <w:r>
        <w:rPr>
          <w:rFonts w:ascii="Calibri" w:hAnsi="Calibri" w:eastAsia="Calibri" w:cs="Calibri"/>
          <w:b w:val="0"/>
          <w:i w:val="0"/>
          <w:u w:val="none"/>
        </w:rPr>
        <w:t xml:space="preserve">  [Note: There is no ‘right’ or ‘wrong’ answer. We want to evaluate your reasoning based on the economic concepts learned in class. You may use AI tools to produce graphs to explain your reasoning, but this is optional.]</w:t>
      </w:r>
    </w:p>
    <w:p>
      <w:pPr>
        <w:spacing w:before="120" w:after="60"/>
        <w:ind w:left="922" w:hanging="432"/>
        <w:jc w:val="both"/>
      </w:pPr>
      <w:r>
        <w:rPr>
          <w:rFonts w:ascii="Calibri" w:hAnsi="Calibri" w:eastAsia="Calibri" w:cs="Calibri"/>
          <w:b/>
          <w:i w:val="0"/>
          <w:color w:val="0B2B4E"/>
          <w:sz w:val="22"/>
          <w:u w:val="none"/>
        </w:rPr>
        <w:t xml:space="preserve">(ii)  </w:t>
      </w:r>
      <w:r>
        <w:rPr>
          <w:rFonts w:ascii="Calibri" w:hAnsi="Calibri" w:eastAsia="Calibri" w:cs="Calibri"/>
          <w:b w:val="0"/>
          <w:i w:val="0"/>
          <w:u w:val="none"/>
        </w:rPr>
        <w:t>Discuss whether a simultaneous price reduction at Walmart would alter the anticipated effects on quantity that you described in (i).</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 xml:space="preserve">Apple is contemplating raising the price of the Apple Music “Individual” Plan. Before doing so, Apple would like to </w:t>
      </w:r>
      <w:r>
        <w:rPr>
          <w:rFonts w:ascii="Calibri" w:hAnsi="Calibri" w:eastAsia="Calibri" w:cs="Calibri"/>
          <w:b w:val="0"/>
          <w:i/>
          <w:u w:val="none"/>
        </w:rPr>
        <w:t>estimate</w:t>
      </w:r>
      <w:r>
        <w:rPr>
          <w:rFonts w:ascii="Calibri" w:hAnsi="Calibri" w:eastAsia="Calibri" w:cs="Calibri"/>
          <w:b w:val="0"/>
          <w:i w:val="0"/>
          <w:u w:val="none"/>
        </w:rPr>
        <w:t xml:space="preserve"> the effects of a price increase on the number of subscriptions sold. Suppose that Apple has enlisted your help with this task.</w:t>
      </w:r>
    </w:p>
    <w:p>
      <w:pPr>
        <w:spacing w:before="80" w:after="60"/>
        <w:ind w:left="922" w:hanging="432"/>
        <w:jc w:val="both"/>
      </w:pPr>
      <w:r>
        <w:rPr>
          <w:rFonts w:ascii="Calibri" w:hAnsi="Calibri" w:eastAsia="Calibri" w:cs="Calibri"/>
          <w:b/>
          <w:i w:val="0"/>
          <w:color w:val="0B2B4E"/>
          <w:sz w:val="22"/>
          <w:u w:val="none"/>
        </w:rPr>
        <w:t xml:space="preserve">(i)  </w:t>
      </w:r>
      <w:r>
        <w:rPr>
          <w:rFonts w:ascii="Calibri" w:hAnsi="Calibri" w:eastAsia="Calibri" w:cs="Calibri"/>
          <w:b w:val="0"/>
          <w:i w:val="0"/>
          <w:u w:val="none"/>
        </w:rPr>
        <w:t xml:space="preserve">Using concepts from class, discuss three methods to </w:t>
      </w:r>
      <w:r>
        <w:rPr>
          <w:rFonts w:ascii="Calibri" w:hAnsi="Calibri" w:eastAsia="Calibri" w:cs="Calibri"/>
          <w:b w:val="0"/>
          <w:i/>
          <w:u w:val="none"/>
        </w:rPr>
        <w:t>estimate</w:t>
      </w:r>
      <w:r>
        <w:rPr>
          <w:rFonts w:ascii="Calibri" w:hAnsi="Calibri" w:eastAsia="Calibri" w:cs="Calibri"/>
          <w:b w:val="0"/>
          <w:i w:val="0"/>
          <w:u w:val="none"/>
        </w:rPr>
        <w:t xml:space="preserve"> the effect of a price increase on the number of subscriptions sold.</w:t>
      </w:r>
    </w:p>
    <w:p>
      <w:pPr>
        <w:spacing w:before="120" w:after="60"/>
        <w:ind w:left="922" w:hanging="432"/>
        <w:jc w:val="both"/>
      </w:pPr>
      <w:r>
        <w:rPr>
          <w:rFonts w:ascii="Calibri" w:hAnsi="Calibri" w:eastAsia="Calibri" w:cs="Calibri"/>
          <w:b/>
          <w:i w:val="0"/>
          <w:color w:val="0B2B4E"/>
          <w:sz w:val="22"/>
          <w:u w:val="none"/>
        </w:rPr>
        <w:t xml:space="preserve">(ii)  </w:t>
      </w:r>
      <w:r>
        <w:rPr>
          <w:rFonts w:ascii="Calibri" w:hAnsi="Calibri" w:eastAsia="Calibri" w:cs="Calibri"/>
          <w:b w:val="0"/>
          <w:i w:val="0"/>
          <w:u w:val="none"/>
        </w:rPr>
        <w:t>Weighing the costs and benefits of the three approaches, which one would you recommend for Apple? Why?</w:t>
      </w:r>
      <w:r>
        <w:rPr>
          <w:rFonts w:ascii="Calibri" w:hAnsi="Calibri" w:eastAsia="Calibri" w:cs="Calibri"/>
          <w:b w:val="0"/>
          <w:i w:val="0"/>
          <w:u w:val="none"/>
        </w:rPr>
        <w:t xml:space="preserve">  [Note: There is no ‘right’ or ‘wrong’ answer. We want to evaluate your reasoning based on the economic concepts learned in class.]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3.  Air Travel Demand Elasticity</w:t>
      </w:r>
      <w:r>
        <w:rPr>
          <w:rFonts w:ascii="Calibri" w:hAnsi="Calibri" w:eastAsia="Calibri" w:cs="Calibri"/>
          <w:b w:val="0"/>
          <w:i w:val="0"/>
          <w:u w:val="none"/>
        </w:rPr>
        <w:tab/>
      </w:r>
      <w:r>
        <w:rPr>
          <w:rFonts w:ascii="Calibri" w:hAnsi="Calibri" w:eastAsia="Calibri" w:cs="Calibri"/>
          <w:b/>
          <w:i w:val="0"/>
          <w:color w:val="E09F3E"/>
          <w:sz w:val="22"/>
          <w:u w:val="none"/>
        </w:rPr>
        <w:t>(15 points)</w:t>
      </w:r>
    </w:p>
    <w:p>
      <w:pPr>
        <w:keepNext/>
        <w:spacing w:before="0" w:after="100"/>
      </w:pPr>
      <w:r>
        <w:rPr>
          <w:rFonts w:ascii="Calibri" w:hAnsi="Calibri" w:eastAsia="Calibri" w:cs="Calibri"/>
          <w:b w:val="0"/>
          <w:i/>
          <w:color w:val="555B66"/>
          <w:sz w:val="19"/>
          <w:u w:val="none"/>
        </w:rPr>
        <w:t>Draws on:  Module 2 – Elasticities (computing elasticity from two observations)</w:t>
      </w:r>
    </w:p>
    <w:p>
      <w:pPr>
        <w:spacing w:before="0" w:after="180"/>
        <w:jc w:val="both"/>
      </w:pPr>
      <w:r>
        <w:rPr>
          <w:rFonts w:ascii="Calibri" w:hAnsi="Calibri" w:eastAsia="Calibri" w:cs="Calibri"/>
          <w:b w:val="0"/>
          <w:i w:val="0"/>
          <w:sz w:val="22"/>
          <w:u w:val="none"/>
        </w:rPr>
        <w:t>The following data were collected to show the impact of a recent price war during which all the airlines serving the Oakland/Burbank market lowered their prices. You may assume that all other factors affecting air travel demand remained unchanged.</w:t>
      </w:r>
    </w:p>
    <w:p>
      <w:pPr>
        <w:spacing w:before="0" w:after="180"/>
        <w:jc w:val="both"/>
      </w:pPr>
      <w:r>
        <w:rPr>
          <w:rFonts w:ascii="Calibri" w:hAnsi="Calibri" w:eastAsia="Calibri" w:cs="Calibri"/>
          <w:b w:val="0"/>
          <w:i w:val="0"/>
          <w:sz w:val="22"/>
          <w:u w:val="none"/>
        </w:rPr>
        <w:t>Your assignment is to calculate the implied (own-price) elasticity of demand for overall air travel between Oakland and Burbank. All numbers are measured on a per-month basis.</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2304"/>
        <w:gridCol w:w="2376"/>
        <w:gridCol w:w="2376"/>
        <w:gridCol w:w="2304"/>
      </w:tblGrid>
      <w:tr>
        <w:trPr>
          <w:cantSplit/>
        </w:trPr>
        <w:tc>
          <w:tcPr>
            <w:tcW w:type="dxa" w:w="2304"/>
            <w:tcMar>
              <w:top w:w="64" w:type="dxa"/>
              <w:start w:w="122" w:type="dxa"/>
              <w:bottom w:w="64" w:type="dxa"/>
              <w:end w:w="122" w:type="dxa"/>
            </w:tcMar>
            <w:shd w:val="clear" w:color="auto" w:fill="0B2B4E"/>
          </w:tcPr>
          <w:p>
            <w:pPr>
              <w:keepNext/>
              <w:spacing w:before="20" w:after="20"/>
            </w:pPr>
          </w:p>
        </w:tc>
        <w:tc>
          <w:tcPr>
            <w:tcW w:type="dxa" w:w="2376"/>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Before the price war</w:t>
            </w:r>
          </w:p>
        </w:tc>
        <w:tc>
          <w:tcPr>
            <w:tcW w:type="dxa" w:w="2376"/>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During the price war</w:t>
            </w:r>
          </w:p>
        </w:tc>
        <w:tc>
          <w:tcPr>
            <w:tcW w:type="dxa" w:w="2304"/>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Change</w:t>
            </w:r>
          </w:p>
        </w:tc>
      </w:tr>
      <w:tr>
        <w:trPr>
          <w:cantSplit/>
        </w:trPr>
        <w:tc>
          <w:tcPr>
            <w:tcW w:type="dxa" w:w="2304"/>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20"/>
                <w:u w:val="none"/>
              </w:rPr>
              <w:t>Passengers</w:t>
            </w:r>
          </w:p>
        </w:tc>
        <w:tc>
          <w:tcPr>
            <w:tcW w:type="dxa" w:w="2376"/>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246,555</w:t>
            </w:r>
          </w:p>
        </w:tc>
        <w:tc>
          <w:tcPr>
            <w:tcW w:type="dxa" w:w="2376"/>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1,053,139</w:t>
            </w:r>
          </w:p>
        </w:tc>
        <w:tc>
          <w:tcPr>
            <w:tcW w:type="dxa" w:w="230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+806,584</w:t>
            </w:r>
          </w:p>
        </w:tc>
      </w:tr>
      <w:tr>
        <w:trPr>
          <w:cantSplit/>
        </w:trPr>
        <w:tc>
          <w:tcPr>
            <w:tcW w:type="dxa" w:w="2304"/>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20"/>
                <w:u w:val="none"/>
              </w:rPr>
              <w:t>Average one-way fare</w:t>
            </w:r>
          </w:p>
        </w:tc>
        <w:tc>
          <w:tcPr>
            <w:tcW w:type="dxa" w:w="2376"/>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20"/>
                <w:u w:val="none"/>
              </w:rPr>
              <w:t>$86.50</w:t>
            </w:r>
          </w:p>
        </w:tc>
        <w:tc>
          <w:tcPr>
            <w:tcW w:type="dxa" w:w="2376"/>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20"/>
                <w:u w:val="none"/>
              </w:rPr>
              <w:t>$44.69</w:t>
            </w:r>
          </w:p>
        </w:tc>
        <w:tc>
          <w:tcPr>
            <w:tcW w:type="dxa" w:w="230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20"/>
                <w:u w:val="none"/>
              </w:rPr>
              <w:t>−$41.81</w:t>
            </w:r>
          </w:p>
        </w:tc>
      </w:tr>
      <w:tr>
        <w:trPr>
          <w:cantSplit/>
        </w:trPr>
        <w:tc>
          <w:tcPr>
            <w:tcW w:type="dxa" w:w="2304"/>
            <w:tcMar>
              <w:top w:w="64" w:type="dxa"/>
              <w:start w:w="122" w:type="dxa"/>
              <w:bottom w:w="64" w:type="dxa"/>
              <w:end w:w="122" w:type="dxa"/>
            </w:tcMar>
            <w:shd w:val="clear" w:color="auto" w:fill="FFFFFF"/>
          </w:tcPr>
          <w:p>
            <w:pPr>
              <w:spacing w:before="20" w:after="20"/>
            </w:pPr>
            <w:r>
              <w:rPr>
                <w:rFonts w:ascii="Calibri" w:hAnsi="Calibri" w:eastAsia="Calibri" w:cs="Calibri"/>
                <w:b w:val="0"/>
                <w:i w:val="0"/>
                <w:color w:val="0B2B4E"/>
                <w:sz w:val="20"/>
                <w:u w:val="none"/>
              </w:rPr>
              <w:t>Market revenue</w:t>
            </w:r>
          </w:p>
        </w:tc>
        <w:tc>
          <w:tcPr>
            <w:tcW w:type="dxa" w:w="2376"/>
            <w:tcMar>
              <w:top w:w="64" w:type="dxa"/>
              <w:start w:w="122" w:type="dxa"/>
              <w:bottom w:w="64" w:type="dxa"/>
              <w:end w:w="122" w:type="dxa"/>
            </w:tcMar>
            <w:shd w:val="clear" w:color="auto" w:fill="FFFFFF"/>
          </w:tcPr>
          <w:p>
            <w:pPr>
              <w:spacing w:before="20" w:after="20"/>
              <w:jc w:val="right"/>
            </w:pPr>
            <w:r>
              <w:rPr>
                <w:rFonts w:ascii="Calibri" w:hAnsi="Calibri" w:eastAsia="Calibri" w:cs="Calibri"/>
                <w:b w:val="0"/>
                <w:i w:val="0"/>
                <w:color w:val="0B2B4E"/>
                <w:sz w:val="20"/>
                <w:u w:val="none"/>
              </w:rPr>
              <w:t>$21,327,008</w:t>
            </w:r>
          </w:p>
        </w:tc>
        <w:tc>
          <w:tcPr>
            <w:tcW w:type="dxa" w:w="2376"/>
            <w:tcMar>
              <w:top w:w="64" w:type="dxa"/>
              <w:start w:w="122" w:type="dxa"/>
              <w:bottom w:w="64" w:type="dxa"/>
              <w:end w:w="122" w:type="dxa"/>
            </w:tcMar>
            <w:shd w:val="clear" w:color="auto" w:fill="FFFFFF"/>
          </w:tcPr>
          <w:p>
            <w:pPr>
              <w:spacing w:before="20" w:after="20"/>
              <w:jc w:val="right"/>
            </w:pPr>
            <w:r>
              <w:rPr>
                <w:rFonts w:ascii="Calibri" w:hAnsi="Calibri" w:eastAsia="Calibri" w:cs="Calibri"/>
                <w:b w:val="0"/>
                <w:i w:val="0"/>
                <w:color w:val="0B2B4E"/>
                <w:sz w:val="20"/>
                <w:u w:val="none"/>
              </w:rPr>
              <w:t>$47,064,782</w:t>
            </w:r>
          </w:p>
        </w:tc>
        <w:tc>
          <w:tcPr>
            <w:tcW w:type="dxa" w:w="2304"/>
            <w:tcMar>
              <w:top w:w="64" w:type="dxa"/>
              <w:start w:w="122" w:type="dxa"/>
              <w:bottom w:w="64" w:type="dxa"/>
              <w:end w:w="122" w:type="dxa"/>
            </w:tcMar>
            <w:shd w:val="clear" w:color="auto" w:fill="FFFFFF"/>
          </w:tcPr>
          <w:p>
            <w:pPr>
              <w:spacing w:before="20" w:after="20"/>
              <w:jc w:val="right"/>
            </w:pPr>
            <w:r>
              <w:rPr>
                <w:rFonts w:ascii="Calibri" w:hAnsi="Calibri" w:eastAsia="Calibri" w:cs="Calibri"/>
                <w:b w:val="0"/>
                <w:i w:val="0"/>
                <w:color w:val="0B2B4E"/>
                <w:sz w:val="20"/>
                <w:u w:val="none"/>
              </w:rPr>
              <w:t>+$25,737,774</w:t>
            </w:r>
          </w:p>
        </w:tc>
      </w:tr>
    </w:tbl>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What is the own-price elasticity of demand? Is air travel demand between Oakland and Burbank elastic or inelastic?</w:t>
      </w:r>
      <w:r>
        <w:rPr>
          <w:rFonts w:ascii="Calibri" w:hAnsi="Calibri" w:eastAsia="Calibri" w:cs="Calibri"/>
          <w:b w:val="0"/>
          <w:i w:val="0"/>
          <w:u w:val="none"/>
        </w:rPr>
        <w:t xml:space="preserve">  As in class, compute the percentage changes relative to the initial point, and name the interval your elasticity refers to (see the Convention under Problem 1).</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Do you expect the own-price elasticity of demand on the Oakland–</w:t>
      </w:r>
      <w:r>
        <w:rPr>
          <w:rFonts w:ascii="Calibri" w:hAnsi="Calibri" w:eastAsia="Calibri" w:cs="Calibri"/>
          <w:b/>
          <w:i w:val="0"/>
          <w:u w:val="none"/>
        </w:rPr>
        <w:t>LAX</w:t>
      </w:r>
      <w:r>
        <w:rPr>
          <w:rFonts w:ascii="Calibri" w:hAnsi="Calibri" w:eastAsia="Calibri" w:cs="Calibri"/>
          <w:b w:val="0"/>
          <w:i w:val="0"/>
          <w:u w:val="none"/>
        </w:rPr>
        <w:t xml:space="preserve"> route to be larger in magnitude, smaller, or about the same as the elasticity you estimated for Oakland–Burbank? Briefly justify your answer using economic concepts.</w:t>
      </w:r>
      <w:r>
        <w:rPr>
          <w:rFonts w:ascii="Calibri" w:hAnsi="Calibri" w:eastAsia="Calibri" w:cs="Calibri"/>
          <w:b w:val="0"/>
          <w:i w:val="0"/>
          <w:u w:val="none"/>
        </w:rPr>
        <w:t xml:space="preserve">  [Note: There is no ‘right’ or ‘wrong’ answer. We want to evaluate your reasoning based on the economic concepts learned in class.]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4.  Aircraft Demand</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2 – Demand and Revenue (marginal revenue)</w:t>
      </w:r>
    </w:p>
    <w:p>
      <w:pPr>
        <w:spacing w:before="0" w:after="40"/>
        <w:jc w:val="both"/>
      </w:pPr>
      <w:r>
        <w:rPr>
          <w:rFonts w:ascii="Calibri" w:hAnsi="Calibri" w:eastAsia="Calibri" w:cs="Calibri"/>
          <w:b w:val="0"/>
          <w:i w:val="0"/>
          <w:u w:val="none"/>
        </w:rPr>
        <w:t>Boeing’s new aircraft has the following demand:</w:t>
      </w:r>
    </w:p>
    <w:p>
      <w:pPr>
        <w:spacing w:before="40" w:after="80"/>
      </w:pPr>
      <m:oMathPara>
        <m:oMath>
          <m:r>
            <w:rPr>
              <w:rFonts w:ascii="Cambria Math" w:hAnsi="Cambria Math"/>
            </w:rPr>
            <m:t xml:space="preserve">Q</m:t>
          </m:r>
          <m:r>
            <w:rPr>
              <w:rFonts w:ascii="Cambria Math" w:hAnsi="Cambria Math"/>
            </w:rPr>
            <m:t xml:space="preserve">=</m:t>
          </m:r>
          <m:r>
            <w:rPr>
              <w:rFonts w:ascii="Cambria Math" w:hAnsi="Cambria Math"/>
            </w:rPr>
            <m:t xml:space="preserve">250</m:t>
          </m:r>
          <m:r>
            <w:rPr>
              <w:rFonts w:ascii="Cambria Math" w:hAnsi="Cambria Math"/>
            </w:rPr>
            <m:t xml:space="preserve">−</m:t>
          </m:r>
          <m:r>
            <w:rPr>
              <w:rFonts w:ascii="Cambria Math" w:hAnsi="Cambria Math"/>
            </w:rPr>
            <m:t xml:space="preserve">P</m:t>
          </m:r>
        </m:oMath>
      </m:oMathPara>
    </w:p>
    <w:p>
      <w:pPr>
        <w:spacing w:before="0" w:after="180"/>
        <w:jc w:val="both"/>
      </w:pPr>
      <w:r>
        <w:rPr>
          <w:rFonts w:ascii="Calibri" w:hAnsi="Calibri" w:eastAsia="Calibri" w:cs="Calibri"/>
          <w:b w:val="0"/>
          <w:i w:val="0"/>
          <w:u w:val="none"/>
        </w:rPr>
        <w:t xml:space="preserve">where price </w:t>
      </w:r>
      <w:r>
        <w:rPr>
          <w:rFonts w:ascii="Calibri" w:hAnsi="Calibri" w:eastAsia="Calibri" w:cs="Calibri"/>
          <w:b w:val="0"/>
          <w:i/>
          <w:u w:val="none"/>
        </w:rPr>
        <w:t>P</w:t>
      </w:r>
      <w:r>
        <w:rPr>
          <w:rFonts w:ascii="Calibri" w:hAnsi="Calibri" w:eastAsia="Calibri" w:cs="Calibri"/>
          <w:b w:val="0"/>
          <w:i w:val="0"/>
          <w:u w:val="none"/>
        </w:rPr>
        <w:t xml:space="preserve"> is in millions of dollars.</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How many units will Boeing sell at a price of $140 million? Show your work.</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Calculate the marginal revenue at the price of $140 million.</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For prices between 100 and 200 million, plot the number of airplanes sold. What is this curve?</w:t>
      </w:r>
      <w:r>
        <w:rPr>
          <w:rFonts w:ascii="Calibri" w:hAnsi="Calibri" w:eastAsia="Calibri" w:cs="Calibri"/>
          <w:b w:val="0"/>
          <w:i/>
          <w:u w:val="none"/>
        </w:rPr>
        <w:t xml:space="preserve">  You may use AI tools to produce graphs.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5.  Lyft Demand</w:t>
      </w:r>
      <w:r>
        <w:rPr>
          <w:rFonts w:ascii="Calibri" w:hAnsi="Calibri" w:eastAsia="Calibri" w:cs="Calibri"/>
          <w:b w:val="0"/>
          <w:i w:val="0"/>
          <w:u w:val="none"/>
        </w:rPr>
        <w:tab/>
      </w:r>
      <w:r>
        <w:rPr>
          <w:rFonts w:ascii="Calibri" w:hAnsi="Calibri" w:eastAsia="Calibri" w:cs="Calibri"/>
          <w:b/>
          <w:i w:val="0"/>
          <w:color w:val="E09F3E"/>
          <w:sz w:val="22"/>
          <w:u w:val="none"/>
        </w:rPr>
        <w:t>(25 points)</w:t>
      </w:r>
    </w:p>
    <w:p>
      <w:pPr>
        <w:keepNext/>
        <w:spacing w:before="0" w:after="100"/>
      </w:pPr>
      <w:r>
        <w:rPr>
          <w:rFonts w:ascii="Calibri" w:hAnsi="Calibri" w:eastAsia="Calibri" w:cs="Calibri"/>
          <w:b w:val="0"/>
          <w:i/>
          <w:color w:val="555B66"/>
          <w:sz w:val="19"/>
          <w:u w:val="none"/>
        </w:rPr>
        <w:t>Draws on:  Module 2 – Demand Estimation;  Demand and Revenue</w:t>
      </w:r>
    </w:p>
    <w:p>
      <w:pPr>
        <w:spacing w:before="0" w:after="180"/>
        <w:jc w:val="both"/>
      </w:pPr>
      <w:r>
        <w:rPr>
          <w:rFonts w:ascii="Calibri" w:hAnsi="Calibri" w:eastAsia="Calibri" w:cs="Calibri"/>
          <w:b w:val="0"/>
          <w:i w:val="0"/>
          <w:u w:val="none"/>
        </w:rPr>
        <w:t>An analyst at Lyft initiated an empirical estimation of demand for Lyft trips in Boston. The analyst ran a price experiment in the Boston area, by randomizing the price charged for different routes. She then assembled data on the quantity of trips taken, depending on the different prices that Lyft charged. The analyst also collected data on the price charged by Uber, Lyft’s main competitor, at the time when the Lyft trips took place. Hence, for each route, she observes the quantity of trips taken, Lyft price, distance, and price of Uber.</w:t>
      </w:r>
    </w:p>
    <w:p>
      <w:pPr>
        <w:spacing w:before="0" w:after="40"/>
        <w:jc w:val="both"/>
      </w:pPr>
      <w:r>
        <w:rPr>
          <w:rFonts w:ascii="Calibri" w:hAnsi="Calibri" w:eastAsia="Calibri" w:cs="Calibri"/>
          <w:b w:val="0"/>
          <w:i w:val="0"/>
          <w:sz w:val="22"/>
          <w:u w:val="none"/>
        </w:rPr>
        <w:t>Suppose that the analyst has run one multi-variate linear regression of the following form:</w:t>
      </w:r>
    </w:p>
    <w:p>
      <w:pPr>
        <w:spacing w:before="40" w:after="120"/>
      </w:pPr>
      <m:oMathPara>
        <m:oMath>
          <m:r>
            <w:rPr>
              <w:rFonts w:ascii="Cambria Math" w:hAnsi="Cambria Math"/>
            </w:rPr>
            <m:t xml:space="preserve">Q</m:t>
          </m:r>
          <m:r>
            <w:rPr>
              <w:rFonts w:ascii="Cambria Math" w:hAnsi="Cambria Math"/>
            </w:rPr>
            <m:t xml:space="preserve">=</m:t>
          </m:r>
          <m:sSub>
            <m:sSubPr>
              <m:ctrlPr>
                <w:rPr>
                  <w:rFonts w:ascii="Cambria Math" w:hAnsi="Cambria Math"/>
                  <w:i/>
                </w:rPr>
              </m:ctrlPr>
            </m:sSubPr>
            <m:e>
              <m:r>
                <w:rPr>
                  <w:rFonts w:ascii="Cambria Math" w:hAnsi="Cambria Math"/>
                </w:rPr>
                <m:t xml:space="preserve">b</m:t>
              </m:r>
            </m:e>
            <m:sub>
              <m:r>
                <m:rPr>
                  <m:sty m:val="p"/>
                </m:rPr>
                <w:rPr>
                  <w:rFonts w:ascii="Cambria Math" w:hAnsi="Cambria Math"/>
                </w:rPr>
                <m:t xml:space="preserve">0</m:t>
              </m:r>
            </m:sub>
          </m:sSub>
          <m:r>
            <w:rPr>
              <w:rFonts w:ascii="Cambria Math" w:hAnsi="Cambria Math"/>
            </w:rPr>
            <m:t xml:space="preserve">+</m:t>
          </m:r>
          <m:sSub>
            <m:sSubPr>
              <m:ctrlPr>
                <w:rPr>
                  <w:rFonts w:ascii="Cambria Math" w:hAnsi="Cambria Math"/>
                  <w:i/>
                </w:rPr>
              </m:ctrlPr>
            </m:sSubPr>
            <m:e>
              <m:r>
                <w:rPr>
                  <w:rFonts w:ascii="Cambria Math" w:hAnsi="Cambria Math"/>
                </w:rPr>
                <m:t xml:space="preserve">b</m:t>
              </m:r>
            </m:e>
            <m:sub>
              <m:r>
                <m:rPr>
                  <m:sty m:val="p"/>
                </m:rPr>
                <w:rPr>
                  <w:rFonts w:ascii="Cambria Math" w:hAnsi="Cambria Math"/>
                </w:rPr>
                <m:t xml:space="preserve">1</m:t>
              </m:r>
            </m:sub>
          </m:sSub>
          <m:r>
            <w:rPr>
              <w:rFonts w:ascii="Cambria Math" w:hAnsi="Cambria Math"/>
            </w:rPr>
            <m:t xml:space="preserve">P</m:t>
          </m:r>
          <m:r>
            <w:rPr>
              <w:rFonts w:ascii="Cambria Math" w:hAnsi="Cambria Math"/>
            </w:rPr>
            <m:t xml:space="preserve">+</m:t>
          </m:r>
          <m:sSub>
            <m:sSubPr>
              <m:ctrlPr>
                <w:rPr>
                  <w:rFonts w:ascii="Cambria Math" w:hAnsi="Cambria Math"/>
                  <w:i/>
                </w:rPr>
              </m:ctrlPr>
            </m:sSubPr>
            <m:e>
              <m:r>
                <w:rPr>
                  <w:rFonts w:ascii="Cambria Math" w:hAnsi="Cambria Math"/>
                </w:rPr>
                <m:t xml:space="preserve">b</m:t>
              </m:r>
            </m:e>
            <m:sub>
              <m:r>
                <m:rPr>
                  <m:sty m:val="p"/>
                </m:rPr>
                <w:rPr>
                  <w:rFonts w:ascii="Cambria Math" w:hAnsi="Cambria Math"/>
                </w:rPr>
                <m:t xml:space="preserve">2</m:t>
              </m:r>
            </m:sub>
          </m:sSub>
          <m:sSub>
            <m:sSubPr>
              <m:ctrlPr>
                <w:rPr>
                  <w:rFonts w:ascii="Cambria Math" w:hAnsi="Cambria Math"/>
                  <w:i/>
                </w:rPr>
              </m:ctrlPr>
            </m:sSubPr>
            <m:e>
              <m:r>
                <w:rPr>
                  <w:rFonts w:ascii="Cambria Math" w:hAnsi="Cambria Math"/>
                </w:rPr>
                <m:t xml:space="preserve">P</m:t>
              </m:r>
            </m:e>
            <m:sub>
              <m:r>
                <w:rPr>
                  <w:rFonts w:ascii="Cambria Math" w:hAnsi="Cambria Math"/>
                </w:rPr>
                <m:t xml:space="preserve">X</m:t>
              </m:r>
            </m:sub>
          </m:sSub>
          <m:r>
            <w:rPr>
              <w:rFonts w:ascii="Cambria Math" w:hAnsi="Cambria Math"/>
            </w:rPr>
            <m:t xml:space="preserve">+</m:t>
          </m:r>
          <m:sSub>
            <m:sSubPr>
              <m:ctrlPr>
                <w:rPr>
                  <w:rFonts w:ascii="Cambria Math" w:hAnsi="Cambria Math"/>
                  <w:i/>
                </w:rPr>
              </m:ctrlPr>
            </m:sSubPr>
            <m:e>
              <m:r>
                <w:rPr>
                  <w:rFonts w:ascii="Cambria Math" w:hAnsi="Cambria Math"/>
                </w:rPr>
                <m:t xml:space="preserve">b</m:t>
              </m:r>
            </m:e>
            <m:sub>
              <m:r>
                <m:rPr>
                  <m:sty m:val="p"/>
                </m:rPr>
                <w:rPr>
                  <w:rFonts w:ascii="Cambria Math" w:hAnsi="Cambria Math"/>
                </w:rPr>
                <m:t xml:space="preserve">3</m:t>
              </m:r>
            </m:sub>
          </m:sSub>
          <m:r>
            <w:rPr>
              <w:rFonts w:ascii="Cambria Math" w:hAnsi="Cambria Math"/>
            </w:rPr>
            <m:t xml:space="preserve">Y</m:t>
          </m:r>
        </m:oMath>
      </m:oMathPara>
    </w:p>
    <w:p>
      <w:pPr>
        <w:spacing w:before="40" w:after="60"/>
      </w:pPr>
      <w:r>
        <w:rPr>
          <w:rFonts w:ascii="Calibri" w:hAnsi="Calibri" w:eastAsia="Calibri" w:cs="Calibri"/>
          <w:b w:val="0"/>
          <w:i/>
          <w:u w:val="single"/>
        </w:rPr>
        <w:t>Where:</w:t>
      </w:r>
    </w:p>
    <w:p>
      <w:pPr>
        <w:spacing w:before="20" w:after="20"/>
        <w:ind w:left="490" w:hanging="259"/>
      </w:pPr>
      <w:r>
        <w:rPr>
          <w:rFonts w:ascii="Calibri" w:hAnsi="Calibri" w:eastAsia="Calibri" w:cs="Calibri"/>
          <w:b w:val="0"/>
          <w:i w:val="0"/>
          <w:color w:val="0B2B4E"/>
          <w:u w:val="none"/>
        </w:rPr>
        <w:t xml:space="preserve">•  </w:t>
      </w:r>
      <w:r>
        <w:rPr>
          <w:rFonts w:ascii="Calibri" w:hAnsi="Calibri" w:eastAsia="Calibri" w:cs="Calibri"/>
          <w:b w:val="0"/>
          <w:i/>
          <w:u w:val="none"/>
        </w:rPr>
        <w:t>Q</w:t>
      </w:r>
      <w:r>
        <w:rPr>
          <w:rFonts w:ascii="Calibri" w:hAnsi="Calibri" w:eastAsia="Calibri" w:cs="Calibri"/>
          <w:b w:val="0"/>
          <w:i w:val="0"/>
          <w:u w:val="none"/>
        </w:rPr>
        <w:t xml:space="preserve">  is the number of Lyft trips taken</w:t>
      </w:r>
    </w:p>
    <w:p>
      <w:pPr>
        <w:spacing w:before="20" w:after="20"/>
        <w:ind w:left="490" w:hanging="259"/>
      </w:pPr>
      <w:r>
        <w:rPr>
          <w:rFonts w:ascii="Calibri" w:hAnsi="Calibri" w:eastAsia="Calibri" w:cs="Calibri"/>
          <w:b w:val="0"/>
          <w:i w:val="0"/>
          <w:color w:val="0B2B4E"/>
          <w:u w:val="none"/>
        </w:rPr>
        <w:t xml:space="preserve">•  </w:t>
      </w:r>
      <w:r>
        <w:rPr>
          <w:rFonts w:ascii="Calibri" w:hAnsi="Calibri" w:eastAsia="Calibri" w:cs="Calibri"/>
          <w:b w:val="0"/>
          <w:i/>
          <w:u w:val="none"/>
        </w:rPr>
        <w:t>P</w:t>
      </w:r>
      <w:r>
        <w:rPr>
          <w:rFonts w:ascii="Calibri" w:hAnsi="Calibri" w:eastAsia="Calibri" w:cs="Calibri"/>
          <w:b w:val="0"/>
          <w:i w:val="0"/>
          <w:u w:val="none"/>
        </w:rPr>
        <w:t xml:space="preserve">  is Lyft’s price in dollars</w:t>
      </w:r>
    </w:p>
    <w:p>
      <w:pPr>
        <w:spacing w:before="20" w:after="20"/>
        <w:ind w:left="490" w:hanging="259"/>
      </w:pPr>
      <w:r>
        <w:rPr>
          <w:rFonts w:ascii="Calibri" w:hAnsi="Calibri" w:eastAsia="Calibri" w:cs="Calibri"/>
          <w:b w:val="0"/>
          <w:i w:val="0"/>
          <w:color w:val="0B2B4E"/>
          <w:u w:val="none"/>
        </w:rPr>
        <w:t xml:space="preserve">•  </w:t>
      </w:r>
      <w:r>
        <w:rPr>
          <w:rFonts w:ascii="Calibri" w:hAnsi="Calibri" w:eastAsia="Calibri" w:cs="Calibri"/>
          <w:b w:val="0"/>
          <w:i/>
          <w:u w:val="none"/>
        </w:rPr>
        <w:t>P</w:t>
      </w:r>
      <w:r>
        <w:rPr>
          <w:rFonts w:ascii="Calibri" w:hAnsi="Calibri" w:eastAsia="Calibri" w:cs="Calibri"/>
          <w:b w:val="0"/>
          <w:i/>
          <w:u w:val="none"/>
          <w:vertAlign w:val="subscript"/>
        </w:rPr>
        <w:t>X</w:t>
      </w:r>
      <w:r>
        <w:rPr>
          <w:rFonts w:ascii="Calibri" w:hAnsi="Calibri" w:eastAsia="Calibri" w:cs="Calibri"/>
          <w:b w:val="0"/>
          <w:i w:val="0"/>
          <w:u w:val="none"/>
        </w:rPr>
        <w:t xml:space="preserve">  is Uber’s price in dollars</w:t>
      </w:r>
    </w:p>
    <w:p>
      <w:pPr>
        <w:spacing w:before="20" w:after="20"/>
        <w:ind w:left="490" w:hanging="259"/>
      </w:pPr>
      <w:r>
        <w:rPr>
          <w:rFonts w:ascii="Calibri" w:hAnsi="Calibri" w:eastAsia="Calibri" w:cs="Calibri"/>
          <w:b w:val="0"/>
          <w:i w:val="0"/>
          <w:color w:val="0B2B4E"/>
          <w:u w:val="none"/>
        </w:rPr>
        <w:t xml:space="preserve">•  </w:t>
      </w:r>
      <w:r>
        <w:rPr>
          <w:rFonts w:ascii="Calibri" w:hAnsi="Calibri" w:eastAsia="Calibri" w:cs="Calibri"/>
          <w:b w:val="0"/>
          <w:i/>
          <w:u w:val="none"/>
        </w:rPr>
        <w:t>Y</w:t>
      </w:r>
      <w:r>
        <w:rPr>
          <w:rFonts w:ascii="Calibri" w:hAnsi="Calibri" w:eastAsia="Calibri" w:cs="Calibri"/>
          <w:b w:val="0"/>
          <w:i w:val="0"/>
          <w:u w:val="none"/>
        </w:rPr>
        <w:t xml:space="preserve">  is the distance in miles</w:t>
      </w:r>
    </w:p>
    <w:p>
      <w:pPr>
        <w:spacing w:before="160" w:after="80"/>
        <w:jc w:val="both"/>
      </w:pPr>
      <w:r>
        <w:rPr>
          <w:rFonts w:ascii="Calibri" w:hAnsi="Calibri" w:eastAsia="Calibri" w:cs="Calibri"/>
          <w:b w:val="0"/>
          <w:i w:val="0"/>
          <w:sz w:val="22"/>
          <w:u w:val="none"/>
        </w:rPr>
        <w:t>As you will find out in your Stats class, the estimated regression coefficients are as follows:</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1656"/>
        <w:gridCol w:w="4608"/>
        <w:gridCol w:w="2016"/>
      </w:tblGrid>
      <w:tr>
        <w:trPr>
          <w:cantSplit/>
        </w:trPr>
        <w:tc>
          <w:tcPr>
            <w:tcW w:type="dxa" w:w="1656"/>
            <w:tcMar>
              <w:top w:w="64" w:type="dxa"/>
              <w:start w:w="122" w:type="dxa"/>
              <w:bottom w:w="64" w:type="dxa"/>
              <w:end w:w="122" w:type="dxa"/>
            </w:tcMar>
            <w:shd w:val="clear" w:color="auto" w:fill="0B2B4E"/>
          </w:tcPr>
          <w:p>
            <w:pPr>
              <w:keepNext/>
              <w:spacing w:before="20" w:after="20"/>
            </w:pPr>
            <w:r>
              <w:rPr>
                <w:rFonts w:ascii="Calibri" w:hAnsi="Calibri" w:eastAsia="Calibri" w:cs="Calibri"/>
                <w:b/>
                <w:i w:val="0"/>
                <w:color w:val="FFFFFF"/>
                <w:sz w:val="20"/>
                <w:u w:val="none"/>
              </w:rPr>
              <w:t>Coefficient</w:t>
            </w:r>
          </w:p>
        </w:tc>
        <w:tc>
          <w:tcPr>
            <w:tcW w:type="dxa" w:w="4608"/>
            <w:tcMar>
              <w:top w:w="64" w:type="dxa"/>
              <w:start w:w="122" w:type="dxa"/>
              <w:bottom w:w="64" w:type="dxa"/>
              <w:end w:w="122" w:type="dxa"/>
            </w:tcMar>
            <w:shd w:val="clear" w:color="auto" w:fill="0B2B4E"/>
          </w:tcPr>
          <w:p>
            <w:pPr>
              <w:keepNext/>
              <w:spacing w:before="20" w:after="20"/>
            </w:pPr>
            <w:r>
              <w:rPr>
                <w:rFonts w:ascii="Calibri" w:hAnsi="Calibri" w:eastAsia="Calibri" w:cs="Calibri"/>
                <w:b/>
                <w:i w:val="0"/>
                <w:color w:val="FFFFFF"/>
                <w:sz w:val="20"/>
                <w:u w:val="none"/>
              </w:rPr>
              <w:t>Variable</w:t>
            </w:r>
          </w:p>
        </w:tc>
        <w:tc>
          <w:tcPr>
            <w:tcW w:type="dxa" w:w="2016"/>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Estimated value</w:t>
            </w:r>
          </w:p>
        </w:tc>
      </w:tr>
      <w:tr>
        <w:trPr>
          <w:cantSplit/>
        </w:trPr>
        <w:tc>
          <w:tcPr>
            <w:tcW w:type="dxa" w:w="1656"/>
            <w:tcMar>
              <w:top w:w="64" w:type="dxa"/>
              <w:start w:w="122" w:type="dxa"/>
              <w:bottom w:w="64" w:type="dxa"/>
              <w:end w:w="122" w:type="dxa"/>
            </w:tcMar>
            <w:shd w:val="clear" w:color="auto" w:fill="FFFFFF"/>
          </w:tcPr>
          <w:p>
            <w:pPr>
              <w:keepNext/>
              <w:spacing w:before="20" w:after="20"/>
            </w:pPr>
            <w:r>
              <w:rPr>
                <w:rFonts w:ascii="Calibri" w:hAnsi="Calibri" w:eastAsia="Calibri" w:cs="Calibri"/>
                <w:b w:val="0"/>
                <w:i/>
                <w:color w:val="0B2B4E"/>
                <w:sz w:val="20"/>
                <w:u w:val="none"/>
              </w:rPr>
              <w:t>b</w:t>
            </w:r>
            <w:r>
              <w:rPr>
                <w:rFonts w:ascii="Calibri" w:hAnsi="Calibri" w:eastAsia="Calibri" w:cs="Calibri"/>
                <w:b w:val="0"/>
                <w:i/>
                <w:color w:val="0B2B4E"/>
                <w:sz w:val="20"/>
                <w:u w:val="none"/>
                <w:vertAlign w:val="subscript"/>
              </w:rPr>
              <w:t>0</w:t>
            </w:r>
          </w:p>
        </w:tc>
        <w:tc>
          <w:tcPr>
            <w:tcW w:type="dxa" w:w="4608"/>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20"/>
                <w:u w:val="none"/>
              </w:rPr>
              <w:t>Constant (intercept)</w:t>
            </w:r>
          </w:p>
        </w:tc>
        <w:tc>
          <w:tcPr>
            <w:tcW w:type="dxa" w:w="2016"/>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67.4</w:t>
            </w:r>
          </w:p>
        </w:tc>
      </w:tr>
      <w:tr>
        <w:trPr>
          <w:cantSplit/>
        </w:trPr>
        <w:tc>
          <w:tcPr>
            <w:tcW w:type="dxa" w:w="1656"/>
            <w:tcMar>
              <w:top w:w="64" w:type="dxa"/>
              <w:start w:w="122" w:type="dxa"/>
              <w:bottom w:w="64" w:type="dxa"/>
              <w:end w:w="122" w:type="dxa"/>
            </w:tcMar>
            <w:shd w:val="clear" w:color="auto" w:fill="FDF6E6"/>
          </w:tcPr>
          <w:p>
            <w:pPr>
              <w:keepNext/>
              <w:spacing w:before="20" w:after="20"/>
            </w:pPr>
            <w:r>
              <w:rPr>
                <w:rFonts w:ascii="Calibri" w:hAnsi="Calibri" w:eastAsia="Calibri" w:cs="Calibri"/>
                <w:b w:val="0"/>
                <w:i/>
                <w:color w:val="0B2B4E"/>
                <w:sz w:val="20"/>
                <w:u w:val="none"/>
              </w:rPr>
              <w:t>b</w:t>
            </w:r>
            <w:r>
              <w:rPr>
                <w:rFonts w:ascii="Calibri" w:hAnsi="Calibri" w:eastAsia="Calibri" w:cs="Calibri"/>
                <w:b w:val="0"/>
                <w:i/>
                <w:color w:val="0B2B4E"/>
                <w:sz w:val="20"/>
                <w:u w:val="none"/>
                <w:vertAlign w:val="subscript"/>
              </w:rPr>
              <w:t>1</w:t>
            </w:r>
          </w:p>
        </w:tc>
        <w:tc>
          <w:tcPr>
            <w:tcW w:type="dxa" w:w="4608"/>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20"/>
                <w:u w:val="none"/>
              </w:rPr>
              <w:t xml:space="preserve">Lyft price </w:t>
            </w:r>
            <w:r>
              <w:rPr>
                <w:rFonts w:ascii="Calibri" w:hAnsi="Calibri" w:eastAsia="Calibri" w:cs="Calibri"/>
                <w:b w:val="0"/>
                <w:i/>
                <w:color w:val="0B2B4E"/>
                <w:sz w:val="20"/>
                <w:u w:val="none"/>
              </w:rPr>
              <w:t>P</w:t>
            </w:r>
            <w:r>
              <w:rPr>
                <w:rFonts w:ascii="Calibri" w:hAnsi="Calibri" w:eastAsia="Calibri" w:cs="Calibri"/>
                <w:b w:val="0"/>
                <w:i/>
                <w:color w:val="0B2B4E"/>
                <w:sz w:val="20"/>
                <w:u w:val="none"/>
                <w:vertAlign w:val="subscript"/>
              </w:rPr>
            </w:r>
          </w:p>
        </w:tc>
        <w:tc>
          <w:tcPr>
            <w:tcW w:type="dxa" w:w="2016"/>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20"/>
                <w:u w:val="none"/>
              </w:rPr>
              <w:t>−16.0</w:t>
            </w:r>
          </w:p>
        </w:tc>
      </w:tr>
      <w:tr>
        <w:trPr>
          <w:cantSplit/>
        </w:trPr>
        <w:tc>
          <w:tcPr>
            <w:tcW w:type="dxa" w:w="1656"/>
            <w:tcMar>
              <w:top w:w="64" w:type="dxa"/>
              <w:start w:w="122" w:type="dxa"/>
              <w:bottom w:w="64" w:type="dxa"/>
              <w:end w:w="122" w:type="dxa"/>
            </w:tcMar>
            <w:shd w:val="clear" w:color="auto" w:fill="FFFFFF"/>
          </w:tcPr>
          <w:p>
            <w:pPr>
              <w:keepNext/>
              <w:spacing w:before="20" w:after="20"/>
            </w:pPr>
            <w:r>
              <w:rPr>
                <w:rFonts w:ascii="Calibri" w:hAnsi="Calibri" w:eastAsia="Calibri" w:cs="Calibri"/>
                <w:b w:val="0"/>
                <w:i/>
                <w:color w:val="0B2B4E"/>
                <w:sz w:val="20"/>
                <w:u w:val="none"/>
              </w:rPr>
              <w:t>b</w:t>
            </w:r>
            <w:r>
              <w:rPr>
                <w:rFonts w:ascii="Calibri" w:hAnsi="Calibri" w:eastAsia="Calibri" w:cs="Calibri"/>
                <w:b w:val="0"/>
                <w:i/>
                <w:color w:val="0B2B4E"/>
                <w:sz w:val="20"/>
                <w:u w:val="none"/>
                <w:vertAlign w:val="subscript"/>
              </w:rPr>
              <w:t>2</w:t>
            </w:r>
          </w:p>
        </w:tc>
        <w:tc>
          <w:tcPr>
            <w:tcW w:type="dxa" w:w="4608"/>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20"/>
                <w:u w:val="none"/>
              </w:rPr>
              <w:t xml:space="preserve">Uber price </w:t>
            </w:r>
            <w:r>
              <w:rPr>
                <w:rFonts w:ascii="Calibri" w:hAnsi="Calibri" w:eastAsia="Calibri" w:cs="Calibri"/>
                <w:b w:val="0"/>
                <w:i/>
                <w:color w:val="0B2B4E"/>
                <w:sz w:val="20"/>
                <w:u w:val="none"/>
              </w:rPr>
              <w:t>P</w:t>
            </w:r>
            <w:r>
              <w:rPr>
                <w:rFonts w:ascii="Calibri" w:hAnsi="Calibri" w:eastAsia="Calibri" w:cs="Calibri"/>
                <w:b w:val="0"/>
                <w:i/>
                <w:color w:val="0B2B4E"/>
                <w:sz w:val="20"/>
                <w:u w:val="none"/>
                <w:vertAlign w:val="subscript"/>
              </w:rPr>
              <w:t>X</w:t>
            </w:r>
          </w:p>
        </w:tc>
        <w:tc>
          <w:tcPr>
            <w:tcW w:type="dxa" w:w="2016"/>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2.6</w:t>
            </w:r>
          </w:p>
        </w:tc>
      </w:tr>
      <w:tr>
        <w:trPr>
          <w:cantSplit/>
        </w:trPr>
        <w:tc>
          <w:tcPr>
            <w:tcW w:type="dxa" w:w="1656"/>
            <w:tcMar>
              <w:top w:w="64" w:type="dxa"/>
              <w:start w:w="122" w:type="dxa"/>
              <w:bottom w:w="64" w:type="dxa"/>
              <w:end w:w="122" w:type="dxa"/>
            </w:tcMar>
            <w:shd w:val="clear" w:color="auto" w:fill="FDF6E6"/>
          </w:tcPr>
          <w:p>
            <w:pPr>
              <w:spacing w:before="20" w:after="20"/>
            </w:pPr>
            <w:r>
              <w:rPr>
                <w:rFonts w:ascii="Calibri" w:hAnsi="Calibri" w:eastAsia="Calibri" w:cs="Calibri"/>
                <w:b w:val="0"/>
                <w:i/>
                <w:color w:val="0B2B4E"/>
                <w:sz w:val="20"/>
                <w:u w:val="none"/>
              </w:rPr>
              <w:t>b</w:t>
            </w:r>
            <w:r>
              <w:rPr>
                <w:rFonts w:ascii="Calibri" w:hAnsi="Calibri" w:eastAsia="Calibri" w:cs="Calibri"/>
                <w:b w:val="0"/>
                <w:i/>
                <w:color w:val="0B2B4E"/>
                <w:sz w:val="20"/>
                <w:u w:val="none"/>
                <w:vertAlign w:val="subscript"/>
              </w:rPr>
              <w:t>3</w:t>
            </w:r>
          </w:p>
        </w:tc>
        <w:tc>
          <w:tcPr>
            <w:tcW w:type="dxa" w:w="4608"/>
            <w:tcMar>
              <w:top w:w="64" w:type="dxa"/>
              <w:start w:w="122" w:type="dxa"/>
              <w:bottom w:w="64" w:type="dxa"/>
              <w:end w:w="122" w:type="dxa"/>
            </w:tcMar>
            <w:shd w:val="clear" w:color="auto" w:fill="FDF6E6"/>
          </w:tcPr>
          <w:p>
            <w:pPr>
              <w:spacing w:before="20" w:after="20"/>
            </w:pPr>
            <w:r>
              <w:rPr>
                <w:rFonts w:ascii="Calibri" w:hAnsi="Calibri" w:eastAsia="Calibri" w:cs="Calibri"/>
                <w:b w:val="0"/>
                <w:i w:val="0"/>
                <w:color w:val="0B2B4E"/>
                <w:sz w:val="20"/>
                <w:u w:val="none"/>
              </w:rPr>
              <w:t xml:space="preserve">Distance </w:t>
            </w:r>
            <w:r>
              <w:rPr>
                <w:rFonts w:ascii="Calibri" w:hAnsi="Calibri" w:eastAsia="Calibri" w:cs="Calibri"/>
                <w:b w:val="0"/>
                <w:i/>
                <w:color w:val="0B2B4E"/>
                <w:sz w:val="20"/>
                <w:u w:val="none"/>
              </w:rPr>
              <w:t>Y</w:t>
            </w:r>
            <w:r>
              <w:rPr>
                <w:rFonts w:ascii="Calibri" w:hAnsi="Calibri" w:eastAsia="Calibri" w:cs="Calibri"/>
                <w:b w:val="0"/>
                <w:i w:val="0"/>
                <w:color w:val="0B2B4E"/>
                <w:sz w:val="20"/>
                <w:u w:val="none"/>
              </w:rPr>
              <w:t xml:space="preserve"> (miles)</w:t>
            </w:r>
          </w:p>
        </w:tc>
        <w:tc>
          <w:tcPr>
            <w:tcW w:type="dxa" w:w="2016"/>
            <w:tcMar>
              <w:top w:w="64" w:type="dxa"/>
              <w:start w:w="122" w:type="dxa"/>
              <w:bottom w:w="64" w:type="dxa"/>
              <w:end w:w="122" w:type="dxa"/>
            </w:tcMar>
            <w:shd w:val="clear" w:color="auto" w:fill="FDF6E6"/>
          </w:tcPr>
          <w:p>
            <w:pPr>
              <w:spacing w:before="20" w:after="20"/>
              <w:jc w:val="right"/>
            </w:pPr>
            <w:r>
              <w:rPr>
                <w:rFonts w:ascii="Calibri" w:hAnsi="Calibri" w:eastAsia="Calibri" w:cs="Calibri"/>
                <w:b w:val="0"/>
                <w:i w:val="0"/>
                <w:color w:val="0B2B4E"/>
                <w:sz w:val="20"/>
                <w:u w:val="none"/>
              </w:rPr>
              <w:t>39.3</w:t>
            </w:r>
          </w:p>
        </w:tc>
      </w:tr>
    </w:tbl>
    <w:p>
      <w:pPr>
        <w:spacing w:before="160" w:after="40"/>
        <w:jc w:val="both"/>
      </w:pPr>
      <w:r>
        <w:rPr>
          <w:rFonts w:ascii="Calibri" w:hAnsi="Calibri" w:eastAsia="Calibri" w:cs="Calibri"/>
          <w:b w:val="0"/>
          <w:i w:val="0"/>
          <w:sz w:val="22"/>
          <w:u w:val="none"/>
        </w:rPr>
        <w:t>yielding the following demand equation:</w:t>
      </w:r>
    </w:p>
    <w:p>
      <w:pPr>
        <w:spacing w:before="40" w:after="120"/>
      </w:pPr>
      <m:oMathPara>
        <m:oMath>
          <m:r>
            <w:rPr>
              <w:rFonts w:ascii="Cambria Math" w:hAnsi="Cambria Math"/>
            </w:rPr>
            <m:t xml:space="preserve">Q</m:t>
          </m:r>
          <m:r>
            <w:rPr>
              <w:rFonts w:ascii="Cambria Math" w:hAnsi="Cambria Math"/>
            </w:rPr>
            <m:t xml:space="preserve">=</m:t>
          </m:r>
          <m:r>
            <w:rPr>
              <w:rFonts w:ascii="Cambria Math" w:hAnsi="Cambria Math"/>
            </w:rPr>
            <m:t xml:space="preserve">67.4</m:t>
          </m:r>
          <m:r>
            <w:rPr>
              <w:rFonts w:ascii="Cambria Math" w:hAnsi="Cambria Math"/>
            </w:rPr>
            <m:t xml:space="preserve">−</m:t>
          </m:r>
          <m:r>
            <w:rPr>
              <w:rFonts w:ascii="Cambria Math" w:hAnsi="Cambria Math"/>
            </w:rPr>
            <m:t xml:space="preserve">16.0</m:t>
          </m:r>
          <m:r>
            <w:rPr>
              <w:rFonts w:ascii="Cambria Math" w:hAnsi="Cambria Math"/>
            </w:rPr>
            <m:t xml:space="preserve">P</m:t>
          </m:r>
          <m:r>
            <w:rPr>
              <w:rFonts w:ascii="Cambria Math" w:hAnsi="Cambria Math"/>
            </w:rPr>
            <m:t xml:space="preserve">+</m:t>
          </m:r>
          <m:r>
            <w:rPr>
              <w:rFonts w:ascii="Cambria Math" w:hAnsi="Cambria Math"/>
            </w:rPr>
            <m:t xml:space="preserve">2.6</m:t>
          </m:r>
          <m:sSub>
            <m:sSubPr>
              <m:ctrlPr>
                <w:rPr>
                  <w:rFonts w:ascii="Cambria Math" w:hAnsi="Cambria Math"/>
                  <w:i/>
                </w:rPr>
              </m:ctrlPr>
            </m:sSubPr>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39.3</m:t>
          </m:r>
          <m:r>
            <w:rPr>
              <w:rFonts w:ascii="Cambria Math" w:hAnsi="Cambria Math"/>
            </w:rPr>
            <m:t xml:space="preserve">Y</m:t>
          </m:r>
        </m:oMath>
      </m:oMathPara>
    </w:p>
    <w:p>
      <w:pPr>
        <w:spacing w:before="140" w:after="140"/>
        <w:jc w:val="center"/>
      </w:pPr>
      <w:r>
        <w:drawing xmlns:a="http://schemas.openxmlformats.org/drawingml/2006/main">
          <wp:inline distT="0" distB="0" distL="0" distR="0">
            <wp:extent cx="5943600" cy="324993"/>
            <wp:effectExtent l="0" t="0" r="76200" b="76200"/>
            <wp:docPr id="505" name="Card 505"/>
            <a:graphic>
              <a:graphicData uri="http://schemas.microsoft.com/office/word/2010/wordprocessingShape">
                <wps:wsp>
                  <wps:cNvSpPr/>
                  <wps:spPr bwMode="auto">
                    <a:xfrm>
                      <a:off x="0" y="0"/>
                      <a:ext cx="5943600" cy="324993"/>
                    </a:xfrm>
                    <a:prstGeom prst="roundRect">
                      <a:avLst>
                        <a:gd name="adj" fmla="val 18000"/>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Note:  </w:t>
                        </w:r>
                        <w:r>
                          <w:rPr>
                            <w:rFonts w:ascii="Calibri" w:hAnsi="Calibri" w:eastAsia="Calibri" w:cs="Calibri"/>
                            <w:b w:val="0"/>
                            <w:i w:val="0"/>
                            <w:color w:val="0B2B4E"/>
                            <w:sz w:val="21"/>
                            <w:u w:val="none"/>
                          </w:rPr>
                          <w:t>You do not need to perform the estimation for the Econ class.</w:t>
                        </w:r>
                      </w:p>
                    </w:txbxContent>
                  </wps:txbx>
                  <wps:bodyPr rot="0" vert="horz" wrap="square" lIns="109728" tIns="54864" rIns="109728" bIns="54864" anchor="t" anchorCtr="0">
                    <a:noAutofit/>
                  </wps:bodyPr>
                </wps:wsp>
              </a:graphicData>
            </a:graphic>
          </wp:inline>
        </w:drawing>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 xml:space="preserve">Use the regression results to estimate the number of Lyft trips taken under the following assumptions: </w:t>
      </w:r>
      <w:r>
        <w:rPr>
          <w:rFonts w:ascii="Calibri" w:hAnsi="Calibri" w:eastAsia="Calibri" w:cs="Calibri"/>
          <w:b w:val="0"/>
          <w:i/>
          <w:u w:val="none"/>
        </w:rPr>
        <w:t>P</w:t>
      </w:r>
      <w:r>
        <w:rPr>
          <w:rFonts w:ascii="Calibri" w:hAnsi="Calibri" w:eastAsia="Calibri" w:cs="Calibri"/>
          <w:b w:val="0"/>
          <w:i w:val="0"/>
          <w:u w:val="none"/>
        </w:rPr>
        <w:t xml:space="preserve"> = $13.2, </w:t>
      </w:r>
      <w:r>
        <w:rPr>
          <w:rFonts w:ascii="Calibri" w:hAnsi="Calibri" w:eastAsia="Calibri" w:cs="Calibri"/>
          <w:b w:val="0"/>
          <w:i/>
          <w:u w:val="none"/>
        </w:rPr>
        <w:t>P</w:t>
      </w:r>
      <w:r>
        <w:rPr>
          <w:rFonts w:ascii="Calibri" w:hAnsi="Calibri" w:eastAsia="Calibri" w:cs="Calibri"/>
          <w:b w:val="0"/>
          <w:i/>
          <w:u w:val="none"/>
          <w:vertAlign w:val="subscript"/>
        </w:rPr>
        <w:t>X</w:t>
      </w:r>
      <w:r>
        <w:rPr>
          <w:rFonts w:ascii="Calibri" w:hAnsi="Calibri" w:eastAsia="Calibri" w:cs="Calibri"/>
          <w:b w:val="0"/>
          <w:i w:val="0"/>
          <w:u w:val="none"/>
        </w:rPr>
        <w:t xml:space="preserve"> = $20.3, and </w:t>
      </w:r>
      <w:r>
        <w:rPr>
          <w:rFonts w:ascii="Calibri" w:hAnsi="Calibri" w:eastAsia="Calibri" w:cs="Calibri"/>
          <w:b w:val="0"/>
          <w:i/>
          <w:u w:val="none"/>
        </w:rPr>
        <w:t>Y</w:t>
      </w:r>
      <w:r>
        <w:rPr>
          <w:rFonts w:ascii="Calibri" w:hAnsi="Calibri" w:eastAsia="Calibri" w:cs="Calibri"/>
          <w:b w:val="0"/>
          <w:i w:val="0"/>
          <w:u w:val="none"/>
        </w:rPr>
        <w:t xml:space="preserve"> = 3.8.</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Calculate the own-price demand elasticity under the above conditions at a Lyft price of $13.2. Is demand elastic, inelastic or unit-elastic?</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(13 points)  </w:t>
      </w:r>
      <w:r>
        <w:rPr>
          <w:rFonts w:ascii="Calibri" w:hAnsi="Calibri" w:eastAsia="Calibri" w:cs="Calibri"/>
          <w:b w:val="0"/>
          <w:i w:val="0"/>
          <w:u w:val="none"/>
        </w:rPr>
        <w:t>Calculate marginal revenue under the above conditions at a Lyft price of $13.2.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b w:val="0"/>
        <w:i w:val="0"/>
        <w:color w:val="555B66"/>
        <w:sz w:val="18"/>
        <w:u w:val="none"/>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