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AA0AA" w14:textId="77777777" w:rsidR="00B95A28" w:rsidRPr="001C1838" w:rsidRDefault="00B95A28" w:rsidP="00EE3A35">
      <w:pPr>
        <w:jc w:val="center"/>
        <w:rPr>
          <w:b/>
          <w:bCs/>
        </w:rPr>
      </w:pPr>
      <w:bookmarkStart w:id="0" w:name="_Hlk82689787"/>
      <w:bookmarkEnd w:id="0"/>
    </w:p>
    <w:p w14:paraId="6602886D" w14:textId="572FD107" w:rsidR="00B95A28" w:rsidRPr="001C1838" w:rsidRDefault="00383C25" w:rsidP="00EE3A35">
      <w:pPr>
        <w:jc w:val="center"/>
        <w:rPr>
          <w:b/>
          <w:bCs/>
        </w:rPr>
      </w:pPr>
      <w:r w:rsidRPr="001C1838">
        <w:rPr>
          <w:b/>
          <w:bCs/>
        </w:rPr>
        <w:t xml:space="preserve">Problem Set </w:t>
      </w:r>
      <w:r w:rsidR="0065551C">
        <w:rPr>
          <w:b/>
          <w:bCs/>
        </w:rPr>
        <w:t>4</w:t>
      </w:r>
      <w:r w:rsidR="00B650D1">
        <w:rPr>
          <w:b/>
          <w:bCs/>
        </w:rPr>
        <w:t xml:space="preserve"> – Solutions </w:t>
      </w:r>
    </w:p>
    <w:p w14:paraId="0A38A24E" w14:textId="27A748C0" w:rsidR="00B95A28" w:rsidRPr="001C1838" w:rsidRDefault="00B95A28" w:rsidP="00EE3A35">
      <w:pPr>
        <w:jc w:val="center"/>
      </w:pPr>
      <w:r w:rsidRPr="001C1838">
        <w:t>(100 points)</w:t>
      </w:r>
    </w:p>
    <w:p w14:paraId="2E2E8475" w14:textId="77777777" w:rsidR="002316DD" w:rsidRDefault="002316DD" w:rsidP="002316DD">
      <w:pPr>
        <w:spacing w:after="120"/>
        <w:jc w:val="both"/>
        <w:rPr>
          <w:b/>
          <w:bCs/>
          <w:color w:val="000000"/>
        </w:rPr>
      </w:pPr>
    </w:p>
    <w:p w14:paraId="30D39395" w14:textId="464E1586" w:rsidR="006D1ED2" w:rsidRPr="00A3168C" w:rsidRDefault="006D1ED2" w:rsidP="006D1ED2">
      <w:pPr>
        <w:pStyle w:val="Heading2"/>
        <w:keepNext w:val="0"/>
        <w:spacing w:before="0" w:after="120"/>
        <w:ind w:right="-86"/>
        <w:rPr>
          <w:rFonts w:ascii="Times New Roman" w:hAnsi="Times New Roman" w:cs="Times New Roman"/>
        </w:rPr>
      </w:pPr>
      <w:r w:rsidRPr="00A3168C">
        <w:rPr>
          <w:rFonts w:ascii="Times New Roman" w:hAnsi="Times New Roman" w:cs="Times New Roman"/>
        </w:rPr>
        <w:t xml:space="preserve">Problem </w:t>
      </w:r>
      <w:r>
        <w:rPr>
          <w:rFonts w:ascii="Times New Roman" w:hAnsi="Times New Roman" w:cs="Times New Roman"/>
        </w:rPr>
        <w:t>1</w:t>
      </w:r>
      <w:r w:rsidRPr="00A3168C">
        <w:rPr>
          <w:rFonts w:ascii="Times New Roman" w:hAnsi="Times New Roman" w:cs="Times New Roman"/>
        </w:rPr>
        <w:t>. Maguire Alarm Company</w:t>
      </w:r>
      <w:r w:rsidR="00331D64">
        <w:rPr>
          <w:rFonts w:ascii="Times New Roman" w:hAnsi="Times New Roman" w:cs="Times New Roman"/>
        </w:rPr>
        <w:t xml:space="preserve"> – </w:t>
      </w:r>
      <w:r w:rsidR="00691C62">
        <w:rPr>
          <w:rFonts w:ascii="Times New Roman" w:hAnsi="Times New Roman" w:cs="Times New Roman"/>
        </w:rPr>
        <w:t>25</w:t>
      </w:r>
      <w:r w:rsidR="00331D64">
        <w:rPr>
          <w:rFonts w:ascii="Times New Roman" w:hAnsi="Times New Roman" w:cs="Times New Roman"/>
        </w:rPr>
        <w:t xml:space="preserve"> points</w:t>
      </w:r>
    </w:p>
    <w:p w14:paraId="3FD18CF3" w14:textId="5F401BB5" w:rsidR="006D1ED2" w:rsidRDefault="006D1ED2" w:rsidP="006D1ED2">
      <w:pPr>
        <w:pStyle w:val="ListParagraph"/>
        <w:numPr>
          <w:ilvl w:val="0"/>
          <w:numId w:val="27"/>
        </w:numPr>
        <w:tabs>
          <w:tab w:val="left" w:pos="9720"/>
        </w:tabs>
        <w:ind w:right="-80"/>
      </w:pPr>
      <w:r>
        <w:t>(</w:t>
      </w:r>
      <w:r w:rsidR="00691C62">
        <w:t>4</w:t>
      </w:r>
      <w:r>
        <w:t xml:space="preserve"> points) </w:t>
      </w:r>
      <w:r w:rsidRPr="00A3168C">
        <w:t>What is the current level of profits at this price?</w:t>
      </w:r>
    </w:p>
    <w:p w14:paraId="65192D9A" w14:textId="77777777" w:rsidR="006D1ED2" w:rsidRDefault="006D1ED2" w:rsidP="006D1ED2">
      <w:pPr>
        <w:tabs>
          <w:tab w:val="left" w:pos="9720"/>
        </w:tabs>
        <w:ind w:right="-80"/>
      </w:pPr>
    </w:p>
    <w:p w14:paraId="11F7594B" w14:textId="77777777" w:rsidR="006D1ED2" w:rsidRDefault="006D1ED2" w:rsidP="006D1ED2">
      <w:pPr>
        <w:tabs>
          <w:tab w:val="left" w:pos="9720"/>
        </w:tabs>
        <w:ind w:right="-80"/>
      </w:pPr>
      <w:r>
        <w:t xml:space="preserve">Profits are defined as </w:t>
      </w:r>
    </w:p>
    <w:p w14:paraId="59295EBF" w14:textId="77777777" w:rsidR="006D1ED2" w:rsidRPr="00C43EFF" w:rsidRDefault="006D1ED2" w:rsidP="006D1ED2">
      <w:pPr>
        <w:tabs>
          <w:tab w:val="left" w:pos="9720"/>
        </w:tabs>
        <w:ind w:right="-80"/>
      </w:pPr>
      <m:oMathPara>
        <m:oMath>
          <m:r>
            <w:rPr>
              <w:rFonts w:ascii="Cambria Math" w:hAnsi="Cambria Math"/>
            </w:rPr>
            <m:t>Profits=TR-TC</m:t>
          </m:r>
        </m:oMath>
      </m:oMathPara>
    </w:p>
    <w:p w14:paraId="2324B0B0" w14:textId="77777777" w:rsidR="006D1ED2" w:rsidRDefault="006D1ED2" w:rsidP="006D1ED2">
      <w:pPr>
        <w:tabs>
          <w:tab w:val="left" w:pos="9720"/>
        </w:tabs>
        <w:ind w:right="-80"/>
      </w:pPr>
    </w:p>
    <w:p w14:paraId="519B079C" w14:textId="77777777" w:rsidR="006D1ED2" w:rsidRDefault="006D1ED2" w:rsidP="006D1ED2">
      <w:pPr>
        <w:tabs>
          <w:tab w:val="left" w:pos="9720"/>
        </w:tabs>
        <w:ind w:right="-80"/>
      </w:pPr>
      <w:r>
        <w:t>We need to calculate each of the two components of the expression.</w:t>
      </w:r>
    </w:p>
    <w:p w14:paraId="437FC3F0" w14:textId="77777777" w:rsidR="006D1ED2" w:rsidRDefault="006D1ED2" w:rsidP="006D1ED2">
      <w:pPr>
        <w:tabs>
          <w:tab w:val="left" w:pos="9720"/>
        </w:tabs>
        <w:ind w:right="-80"/>
      </w:pPr>
    </w:p>
    <w:p w14:paraId="178CA6FB" w14:textId="77777777" w:rsidR="006D1ED2" w:rsidRDefault="006D1ED2" w:rsidP="006D1ED2">
      <w:pPr>
        <w:tabs>
          <w:tab w:val="left" w:pos="9720"/>
        </w:tabs>
        <w:ind w:right="-80"/>
      </w:pPr>
      <w:r>
        <w:t>The TR component can be obtained as follows:</w:t>
      </w:r>
    </w:p>
    <w:p w14:paraId="09EEA807" w14:textId="77777777" w:rsidR="006D1ED2" w:rsidRDefault="006D1ED2" w:rsidP="006D1ED2">
      <w:pPr>
        <w:tabs>
          <w:tab w:val="left" w:pos="9720"/>
        </w:tabs>
        <w:ind w:right="-80"/>
      </w:pPr>
    </w:p>
    <w:p w14:paraId="23B0DAE7" w14:textId="77777777" w:rsidR="006D1ED2" w:rsidRDefault="006D1ED2" w:rsidP="006D1ED2">
      <w:pPr>
        <w:tabs>
          <w:tab w:val="left" w:pos="9720"/>
        </w:tabs>
        <w:ind w:right="-80"/>
      </w:pPr>
      <w:r>
        <w:t>Maguire’s demand function is</w:t>
      </w:r>
    </w:p>
    <w:p w14:paraId="52CA98E6" w14:textId="77777777" w:rsidR="006D1ED2" w:rsidRPr="00C43EFF" w:rsidRDefault="006D1ED2" w:rsidP="006D1ED2">
      <w:pPr>
        <w:tabs>
          <w:tab w:val="left" w:pos="9720"/>
        </w:tabs>
        <w:ind w:right="-80" w:hanging="20"/>
      </w:pPr>
    </w:p>
    <w:p w14:paraId="4158863F" w14:textId="77777777" w:rsidR="006D1ED2" w:rsidRPr="00A3168C" w:rsidRDefault="006D1ED2" w:rsidP="006D1ED2">
      <w:pPr>
        <w:tabs>
          <w:tab w:val="left" w:pos="9720"/>
        </w:tabs>
        <w:ind w:right="-80" w:hanging="20"/>
      </w:pPr>
      <m:oMathPara>
        <m:oMath>
          <m:r>
            <w:rPr>
              <w:rFonts w:ascii="Cambria Math" w:hAnsi="Cambria Math"/>
            </w:rPr>
            <m:t>Q = 4,500 - P</m:t>
          </m:r>
        </m:oMath>
      </m:oMathPara>
    </w:p>
    <w:p w14:paraId="7C22FECB" w14:textId="77777777" w:rsidR="006D1ED2" w:rsidRDefault="006D1ED2" w:rsidP="006D1ED2">
      <w:pPr>
        <w:tabs>
          <w:tab w:val="left" w:pos="9720"/>
        </w:tabs>
        <w:ind w:right="-80" w:hanging="20"/>
      </w:pPr>
    </w:p>
    <w:p w14:paraId="65959EC4" w14:textId="77777777" w:rsidR="006D1ED2" w:rsidRDefault="006D1ED2" w:rsidP="006D1ED2">
      <w:pPr>
        <w:tabs>
          <w:tab w:val="left" w:pos="9720"/>
        </w:tabs>
        <w:ind w:right="-80" w:hanging="20"/>
      </w:pPr>
      <w:r w:rsidRPr="00A3168C">
        <w:t xml:space="preserve">if </w:t>
      </w:r>
      <m:oMath>
        <m:r>
          <w:rPr>
            <w:rFonts w:ascii="Cambria Math" w:hAnsi="Cambria Math"/>
          </w:rPr>
          <m:t>P = 2,000</m:t>
        </m:r>
      </m:oMath>
      <w:r w:rsidRPr="00A3168C">
        <w:t xml:space="preserve">, </w:t>
      </w:r>
      <w:r>
        <w:t>then:</w:t>
      </w:r>
    </w:p>
    <w:p w14:paraId="37F8AA22" w14:textId="77777777" w:rsidR="006D1ED2" w:rsidRDefault="006D1ED2" w:rsidP="006D1ED2">
      <w:pPr>
        <w:tabs>
          <w:tab w:val="left" w:pos="9720"/>
        </w:tabs>
        <w:ind w:right="-80" w:hanging="20"/>
      </w:pPr>
    </w:p>
    <w:p w14:paraId="59A3A787" w14:textId="77777777" w:rsidR="006D1ED2" w:rsidRPr="001E3BBC" w:rsidRDefault="006D1ED2" w:rsidP="006D1ED2">
      <w:pPr>
        <w:tabs>
          <w:tab w:val="left" w:pos="9720"/>
        </w:tabs>
        <w:ind w:right="-80" w:hanging="20"/>
        <w:rPr>
          <w:b/>
          <w:bCs/>
        </w:rPr>
      </w:pPr>
      <m:oMathPara>
        <m:oMath>
          <m:r>
            <m:rPr>
              <m:sty m:val="bi"/>
            </m:rPr>
            <w:rPr>
              <w:rFonts w:ascii="Cambria Math" w:hAnsi="Cambria Math"/>
            </w:rPr>
            <m:t>Q = 2,500</m:t>
          </m:r>
        </m:oMath>
      </m:oMathPara>
    </w:p>
    <w:p w14:paraId="765EC353" w14:textId="77777777" w:rsidR="006D1ED2" w:rsidRPr="00D14A68" w:rsidRDefault="006D1ED2" w:rsidP="006D1ED2">
      <w:pPr>
        <w:tabs>
          <w:tab w:val="left" w:pos="9720"/>
        </w:tabs>
        <w:ind w:right="-80" w:hanging="20"/>
        <w:rPr>
          <w:b/>
          <w:bCs/>
        </w:rPr>
      </w:pPr>
    </w:p>
    <w:p w14:paraId="2C784CD3" w14:textId="77777777" w:rsidR="006D1ED2" w:rsidRPr="00C43EFF" w:rsidRDefault="006D1ED2" w:rsidP="006D1ED2">
      <w:pPr>
        <w:tabs>
          <w:tab w:val="left" w:pos="9720"/>
        </w:tabs>
        <w:ind w:right="-80" w:hanging="20"/>
      </w:pPr>
      <m:oMathPara>
        <m:oMath>
          <m:r>
            <w:rPr>
              <w:rFonts w:ascii="Cambria Math" w:hAnsi="Cambria Math"/>
            </w:rPr>
            <m:t xml:space="preserve">TR =P×Q=2,500×2,000 </m:t>
          </m:r>
        </m:oMath>
      </m:oMathPara>
    </w:p>
    <w:p w14:paraId="1E28164B" w14:textId="77777777" w:rsidR="006D1ED2" w:rsidRPr="00C43EFF" w:rsidRDefault="006D1ED2" w:rsidP="006D1ED2">
      <w:pPr>
        <w:tabs>
          <w:tab w:val="left" w:pos="9720"/>
        </w:tabs>
        <w:ind w:right="-80" w:hanging="20"/>
      </w:pPr>
    </w:p>
    <w:p w14:paraId="02EBF458" w14:textId="77777777" w:rsidR="006D1ED2" w:rsidRPr="00C43EFF" w:rsidRDefault="006D1ED2" w:rsidP="006D1ED2">
      <w:pPr>
        <w:tabs>
          <w:tab w:val="left" w:pos="9720"/>
        </w:tabs>
        <w:ind w:right="-80" w:hanging="20"/>
        <w:rPr>
          <w:b/>
          <w:bCs/>
        </w:rPr>
      </w:pPr>
      <m:oMathPara>
        <m:oMath>
          <m:r>
            <m:rPr>
              <m:sty m:val="bi"/>
            </m:rPr>
            <w:rPr>
              <w:rFonts w:ascii="Cambria Math" w:hAnsi="Cambria Math"/>
            </w:rPr>
            <m:t>TR= 5,000,000</m:t>
          </m:r>
        </m:oMath>
      </m:oMathPara>
    </w:p>
    <w:p w14:paraId="3109972E" w14:textId="77777777" w:rsidR="006D1ED2" w:rsidRDefault="006D1ED2" w:rsidP="006D1ED2">
      <w:pPr>
        <w:tabs>
          <w:tab w:val="left" w:pos="9720"/>
        </w:tabs>
        <w:ind w:right="-80" w:hanging="20"/>
      </w:pPr>
    </w:p>
    <w:p w14:paraId="57F996EE" w14:textId="77777777" w:rsidR="006D1ED2" w:rsidRDefault="006D1ED2" w:rsidP="006D1ED2">
      <w:pPr>
        <w:tabs>
          <w:tab w:val="left" w:pos="9720"/>
        </w:tabs>
        <w:ind w:right="-80" w:hanging="20"/>
      </w:pPr>
      <w:r>
        <w:t>TC can be obtained directly from the cost function:</w:t>
      </w:r>
    </w:p>
    <w:p w14:paraId="1D20036D" w14:textId="77777777" w:rsidR="006D1ED2" w:rsidRDefault="006D1ED2" w:rsidP="006D1ED2">
      <w:pPr>
        <w:tabs>
          <w:tab w:val="left" w:pos="9720"/>
        </w:tabs>
        <w:ind w:right="-80" w:hanging="20"/>
      </w:pPr>
    </w:p>
    <w:p w14:paraId="703033B4" w14:textId="77777777" w:rsidR="006D1ED2" w:rsidRDefault="006D1ED2" w:rsidP="006D1ED2">
      <w:pPr>
        <w:tabs>
          <w:tab w:val="left" w:pos="9720"/>
        </w:tabs>
        <w:ind w:right="-80" w:hanging="20"/>
      </w:pPr>
      <m:oMathPara>
        <m:oMath>
          <m:r>
            <w:rPr>
              <w:rFonts w:ascii="Cambria Math" w:hAnsi="Cambria Math"/>
            </w:rPr>
            <m:t>TC = 150,000 + 400Q</m:t>
          </m:r>
        </m:oMath>
      </m:oMathPara>
    </w:p>
    <w:p w14:paraId="043C68B2" w14:textId="77777777" w:rsidR="006D1ED2" w:rsidRPr="00C43EFF" w:rsidRDefault="006D1ED2" w:rsidP="006D1ED2">
      <w:pPr>
        <w:tabs>
          <w:tab w:val="left" w:pos="9720"/>
        </w:tabs>
        <w:ind w:right="-80" w:hanging="20"/>
      </w:pPr>
      <m:oMathPara>
        <m:oMath>
          <m:r>
            <w:rPr>
              <w:rFonts w:ascii="Cambria Math" w:hAnsi="Cambria Math"/>
            </w:rPr>
            <m:t xml:space="preserve">TC </m:t>
          </m:r>
          <m:d>
            <m:dPr>
              <m:ctrlPr>
                <w:rPr>
                  <w:rFonts w:ascii="Cambria Math" w:hAnsi="Cambria Math"/>
                  <w:i/>
                </w:rPr>
              </m:ctrlPr>
            </m:dPr>
            <m:e>
              <m:r>
                <w:rPr>
                  <w:rFonts w:ascii="Cambria Math" w:hAnsi="Cambria Math"/>
                </w:rPr>
                <m:t>Q = 2,500</m:t>
              </m:r>
            </m:e>
          </m:d>
          <m:r>
            <w:rPr>
              <w:rFonts w:ascii="Cambria Math" w:hAnsi="Cambria Math"/>
            </w:rPr>
            <m:t>= 150,000+ 400</m:t>
          </m:r>
          <m:d>
            <m:dPr>
              <m:ctrlPr>
                <w:rPr>
                  <w:rFonts w:ascii="Cambria Math" w:hAnsi="Cambria Math"/>
                  <w:i/>
                </w:rPr>
              </m:ctrlPr>
            </m:dPr>
            <m:e>
              <m:r>
                <w:rPr>
                  <w:rFonts w:ascii="Cambria Math" w:hAnsi="Cambria Math"/>
                </w:rPr>
                <m:t>2,500</m:t>
              </m:r>
            </m:e>
          </m:d>
        </m:oMath>
      </m:oMathPara>
    </w:p>
    <w:p w14:paraId="1C892226" w14:textId="77777777" w:rsidR="006D1ED2" w:rsidRPr="00C43EFF" w:rsidRDefault="006D1ED2" w:rsidP="006D1ED2">
      <w:pPr>
        <w:tabs>
          <w:tab w:val="left" w:pos="9720"/>
        </w:tabs>
        <w:ind w:right="-80" w:hanging="20"/>
      </w:pPr>
    </w:p>
    <w:p w14:paraId="53EFC918" w14:textId="77777777" w:rsidR="006D1ED2" w:rsidRPr="00C43EFF" w:rsidRDefault="006D1ED2" w:rsidP="006D1ED2">
      <w:pPr>
        <w:tabs>
          <w:tab w:val="left" w:pos="9720"/>
        </w:tabs>
        <w:ind w:right="-80" w:hanging="20"/>
        <w:rPr>
          <w:b/>
          <w:bCs/>
        </w:rPr>
      </w:pPr>
      <m:oMathPara>
        <m:oMath>
          <m:r>
            <m:rPr>
              <m:sty m:val="bi"/>
            </m:rPr>
            <w:rPr>
              <w:rFonts w:ascii="Cambria Math" w:hAnsi="Cambria Math"/>
            </w:rPr>
            <m:t>TC= 1,150,000</m:t>
          </m:r>
        </m:oMath>
      </m:oMathPara>
    </w:p>
    <w:p w14:paraId="31028DE3" w14:textId="77777777" w:rsidR="006D1ED2" w:rsidRDefault="006D1ED2" w:rsidP="006D1ED2">
      <w:pPr>
        <w:tabs>
          <w:tab w:val="left" w:pos="9720"/>
        </w:tabs>
        <w:ind w:right="-80" w:hanging="20"/>
      </w:pPr>
    </w:p>
    <w:p w14:paraId="4A0A1415" w14:textId="77777777" w:rsidR="006D1ED2" w:rsidRPr="00BD5EB3" w:rsidRDefault="006D1ED2" w:rsidP="006D1ED2">
      <w:pPr>
        <w:tabs>
          <w:tab w:val="left" w:pos="9720"/>
        </w:tabs>
        <w:ind w:right="-80" w:hanging="20"/>
      </w:pPr>
      <w:r>
        <w:t>Profits are therefore:</w:t>
      </w:r>
    </w:p>
    <w:p w14:paraId="7FB14291" w14:textId="77777777" w:rsidR="006D1ED2" w:rsidRPr="00BD5EB3" w:rsidRDefault="006D1ED2" w:rsidP="006D1ED2">
      <w:pPr>
        <w:tabs>
          <w:tab w:val="left" w:pos="9720"/>
        </w:tabs>
        <w:ind w:right="-80" w:hanging="20"/>
      </w:pPr>
    </w:p>
    <w:p w14:paraId="4E53A5D1" w14:textId="77777777" w:rsidR="006D1ED2" w:rsidRPr="00BD5EB3" w:rsidRDefault="006D1ED2" w:rsidP="006D1ED2">
      <w:pPr>
        <w:tabs>
          <w:tab w:val="left" w:pos="9720"/>
        </w:tabs>
        <w:ind w:right="-80" w:hanging="20"/>
        <w:rPr>
          <w:rFonts w:ascii="Cambria Math" w:hAnsi="Cambria Math"/>
          <w:lang w:val="es-UY"/>
          <w:oMath/>
        </w:rPr>
      </w:pPr>
      <m:oMathPara>
        <m:oMath>
          <m:r>
            <w:rPr>
              <w:rFonts w:ascii="Cambria Math" w:hAnsi="Cambria Math"/>
            </w:rPr>
            <m:t>Profits</m:t>
          </m:r>
          <m:r>
            <w:rPr>
              <w:rFonts w:ascii="Cambria Math" w:hAnsi="Cambria Math"/>
              <w:lang w:val="es-UY"/>
            </w:rPr>
            <m:t xml:space="preserve"> = 5,000,000 -  1,150,000</m:t>
          </m:r>
        </m:oMath>
      </m:oMathPara>
    </w:p>
    <w:p w14:paraId="7A0D278D" w14:textId="77777777" w:rsidR="006D1ED2" w:rsidRPr="00BD5EB3" w:rsidRDefault="006D1ED2" w:rsidP="006D1ED2">
      <w:pPr>
        <w:tabs>
          <w:tab w:val="left" w:pos="9720"/>
        </w:tabs>
        <w:ind w:right="-80" w:hanging="20"/>
        <w:rPr>
          <w:rFonts w:ascii="Cambria Math" w:hAnsi="Cambria Math"/>
          <w:lang w:val="es-UY"/>
          <w:oMath/>
        </w:rPr>
      </w:pPr>
    </w:p>
    <w:p w14:paraId="65B34A40" w14:textId="77777777" w:rsidR="006D1ED2" w:rsidRDefault="006D1ED2" w:rsidP="006D1ED2">
      <w:pPr>
        <w:tabs>
          <w:tab w:val="left" w:pos="9720"/>
        </w:tabs>
        <w:ind w:right="-80" w:hanging="20"/>
        <w:rPr>
          <w:b/>
          <w:u w:val="single"/>
          <w:lang w:val="es-UY"/>
        </w:rPr>
      </w:pPr>
      <m:oMathPara>
        <m:oMath>
          <m:r>
            <m:rPr>
              <m:sty m:val="bi"/>
            </m:rPr>
            <w:rPr>
              <w:rFonts w:ascii="Cambria Math" w:hAnsi="Cambria Math"/>
            </w:rPr>
            <m:t>Profits</m:t>
          </m:r>
          <m:r>
            <m:rPr>
              <m:sty m:val="bi"/>
            </m:rPr>
            <w:rPr>
              <w:rFonts w:ascii="Cambria Math" w:hAnsi="Cambria Math"/>
              <w:lang w:val="es-UY"/>
            </w:rPr>
            <m:t xml:space="preserve">  =</m:t>
          </m:r>
          <m:r>
            <m:rPr>
              <m:sty m:val="bi"/>
            </m:rPr>
            <w:rPr>
              <w:rFonts w:ascii="Cambria Math" w:hAnsi="Cambria Math"/>
              <w:u w:val="single"/>
              <w:lang w:val="es-UY"/>
            </w:rPr>
            <m:t xml:space="preserve"> 3,850,000</m:t>
          </m:r>
        </m:oMath>
      </m:oMathPara>
    </w:p>
    <w:p w14:paraId="2A34672C" w14:textId="77777777" w:rsidR="006D1ED2" w:rsidRPr="00BD5EB3" w:rsidRDefault="006D1ED2" w:rsidP="006D1ED2">
      <w:pPr>
        <w:rPr>
          <w:lang w:val="es-UY"/>
        </w:rPr>
      </w:pPr>
    </w:p>
    <w:p w14:paraId="3766C85E" w14:textId="2DA355B2" w:rsidR="006D1ED2" w:rsidRDefault="006D1ED2" w:rsidP="006D1ED2">
      <w:pPr>
        <w:tabs>
          <w:tab w:val="left" w:pos="9720"/>
        </w:tabs>
        <w:ind w:right="-80" w:hanging="20"/>
        <w:jc w:val="both"/>
      </w:pPr>
      <w:r w:rsidRPr="00A3168C">
        <w:t>b</w:t>
      </w:r>
      <w:r>
        <w:t>.</w:t>
      </w:r>
      <w:r w:rsidRPr="00A3168C">
        <w:t xml:space="preserve"> </w:t>
      </w:r>
      <w:r>
        <w:t>(</w:t>
      </w:r>
      <w:r w:rsidR="00691C62">
        <w:t>4</w:t>
      </w:r>
      <w:r>
        <w:t xml:space="preserve"> points) </w:t>
      </w:r>
      <w:r w:rsidRPr="00A3168C">
        <w:t xml:space="preserve">What is the </w:t>
      </w:r>
      <w:r>
        <w:t>own-price</w:t>
      </w:r>
      <w:r w:rsidRPr="00A3168C">
        <w:t xml:space="preserve"> elasticity at the current price of $2000? </w:t>
      </w:r>
      <w:r>
        <w:t>Is demand elastic or inelastic at this price?</w:t>
      </w:r>
    </w:p>
    <w:p w14:paraId="7D219FA0" w14:textId="77777777" w:rsidR="006D1ED2" w:rsidRDefault="006D1ED2" w:rsidP="006D1ED2">
      <w:pPr>
        <w:tabs>
          <w:tab w:val="left" w:pos="9720"/>
        </w:tabs>
        <w:ind w:right="-80" w:hanging="20"/>
      </w:pPr>
    </w:p>
    <w:p w14:paraId="0DF5C965" w14:textId="77777777" w:rsidR="006D1ED2" w:rsidRDefault="006D1ED2" w:rsidP="006D1ED2">
      <w:pPr>
        <w:tabs>
          <w:tab w:val="left" w:pos="9720"/>
        </w:tabs>
        <w:ind w:right="-80" w:hanging="20"/>
      </w:pPr>
      <w:r>
        <w:t>The own-price elasticity of demand is defined as:</w:t>
      </w:r>
    </w:p>
    <w:p w14:paraId="293BDC5E" w14:textId="77777777" w:rsidR="006D1ED2" w:rsidRDefault="006D1ED2" w:rsidP="006D1ED2">
      <w:pPr>
        <w:tabs>
          <w:tab w:val="left" w:pos="9720"/>
        </w:tabs>
        <w:ind w:right="-80" w:hanging="20"/>
      </w:pPr>
    </w:p>
    <w:p w14:paraId="7881D038" w14:textId="77777777" w:rsidR="006D1ED2" w:rsidRDefault="00000000" w:rsidP="006D1ED2">
      <w:pPr>
        <w:tabs>
          <w:tab w:val="left" w:pos="9720"/>
        </w:tabs>
        <w:ind w:right="-80" w:hanging="20"/>
      </w:pPr>
      <m:oMathPara>
        <m:oMath>
          <m:sSub>
            <m:sSubPr>
              <m:ctrlPr>
                <w:rPr>
                  <w:rFonts w:ascii="Cambria Math" w:hAnsi="Cambria Math"/>
                  <w:i/>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i/>
                </w:rPr>
              </m:ctrlPr>
            </m:fPr>
            <m:num>
              <m:r>
                <m:rPr>
                  <m:sty m:val="p"/>
                </m:rPr>
                <w:rPr>
                  <w:rFonts w:ascii="Cambria Math" w:hAnsi="Cambria Math"/>
                </w:rPr>
                <m:t>d</m:t>
              </m:r>
              <m:r>
                <w:rPr>
                  <w:rFonts w:ascii="Cambria Math" w:hAnsi="Cambria Math"/>
                </w:rPr>
                <m:t>Q</m:t>
              </m:r>
            </m:num>
            <m:den>
              <m:r>
                <m:rPr>
                  <m:sty m:val="p"/>
                </m:rPr>
                <w:rPr>
                  <w:rFonts w:ascii="Cambria Math" w:hAnsi="Cambria Math"/>
                </w:rPr>
                <m:t>d</m:t>
              </m:r>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Q</m:t>
              </m:r>
            </m:den>
          </m:f>
        </m:oMath>
      </m:oMathPara>
    </w:p>
    <w:p w14:paraId="271DFEE3" w14:textId="77777777" w:rsidR="006D1ED2" w:rsidRPr="00A3168C" w:rsidRDefault="006D1ED2" w:rsidP="006D1ED2">
      <w:pPr>
        <w:tabs>
          <w:tab w:val="left" w:pos="9720"/>
        </w:tabs>
        <w:ind w:right="-80" w:hanging="20"/>
      </w:pPr>
    </w:p>
    <w:p w14:paraId="44C81EC2" w14:textId="77777777" w:rsidR="006D1ED2" w:rsidRDefault="006D1ED2" w:rsidP="006D1ED2">
      <w:pPr>
        <w:tabs>
          <w:tab w:val="left" w:pos="9720"/>
        </w:tabs>
        <w:ind w:right="-80" w:hanging="20"/>
      </w:pPr>
      <w:r>
        <w:t xml:space="preserve">The slope  </w:t>
      </w:r>
      <m:oMath>
        <m:f>
          <m:fPr>
            <m:ctrlPr>
              <w:rPr>
                <w:rFonts w:ascii="Cambria Math" w:hAnsi="Cambria Math"/>
                <w:i/>
              </w:rPr>
            </m:ctrlPr>
          </m:fPr>
          <m:num>
            <m:r>
              <m:rPr>
                <m:sty m:val="p"/>
              </m:rPr>
              <w:rPr>
                <w:rFonts w:ascii="Cambria Math" w:hAnsi="Cambria Math"/>
              </w:rPr>
              <m:t>d</m:t>
            </m:r>
            <m:r>
              <w:rPr>
                <w:rFonts w:ascii="Cambria Math" w:hAnsi="Cambria Math"/>
              </w:rPr>
              <m:t>Q</m:t>
            </m:r>
          </m:num>
          <m:den>
            <m:r>
              <m:rPr>
                <m:sty m:val="p"/>
              </m:rPr>
              <w:rPr>
                <w:rFonts w:ascii="Cambria Math" w:hAnsi="Cambria Math"/>
              </w:rPr>
              <m:t>d</m:t>
            </m:r>
            <m:r>
              <w:rPr>
                <w:rFonts w:ascii="Cambria Math" w:hAnsi="Cambria Math"/>
              </w:rPr>
              <m:t>P</m:t>
            </m:r>
          </m:den>
        </m:f>
      </m:oMath>
      <w:r>
        <w:t xml:space="preserve">  can be obtained from the demand equation:</w:t>
      </w:r>
    </w:p>
    <w:p w14:paraId="4C50DF94" w14:textId="77777777" w:rsidR="006D1ED2" w:rsidRDefault="006D1ED2" w:rsidP="006D1ED2">
      <w:pPr>
        <w:tabs>
          <w:tab w:val="left" w:pos="9720"/>
        </w:tabs>
        <w:ind w:right="-80" w:hanging="20"/>
      </w:pPr>
    </w:p>
    <w:p w14:paraId="559E0835" w14:textId="77777777" w:rsidR="006D1ED2" w:rsidRDefault="006D1ED2" w:rsidP="006D1ED2">
      <w:pPr>
        <w:tabs>
          <w:tab w:val="left" w:pos="9720"/>
        </w:tabs>
        <w:ind w:right="-80" w:hanging="20"/>
      </w:pPr>
      <w:r>
        <w:t>Recall the demand equation</w:t>
      </w:r>
    </w:p>
    <w:p w14:paraId="2AADB21F" w14:textId="77777777" w:rsidR="006D1ED2" w:rsidRPr="00A3168C" w:rsidRDefault="006D1ED2" w:rsidP="006D1ED2">
      <w:pPr>
        <w:tabs>
          <w:tab w:val="left" w:pos="9720"/>
        </w:tabs>
        <w:ind w:right="-80" w:hanging="20"/>
      </w:pPr>
      <m:oMathPara>
        <m:oMath>
          <m:r>
            <w:rPr>
              <w:rFonts w:ascii="Cambria Math" w:hAnsi="Cambria Math"/>
            </w:rPr>
            <m:t>Q = 4,500 - P</m:t>
          </m:r>
        </m:oMath>
      </m:oMathPara>
    </w:p>
    <w:p w14:paraId="64971312" w14:textId="77777777" w:rsidR="006D1ED2" w:rsidRDefault="006D1ED2" w:rsidP="006D1ED2">
      <w:pPr>
        <w:tabs>
          <w:tab w:val="left" w:pos="9720"/>
        </w:tabs>
        <w:ind w:right="-80" w:hanging="20"/>
      </w:pPr>
      <w:r>
        <w:t>Hence,</w:t>
      </w:r>
    </w:p>
    <w:p w14:paraId="12C38224" w14:textId="77777777" w:rsidR="006D1ED2" w:rsidRDefault="006D1ED2" w:rsidP="006D1ED2">
      <w:pPr>
        <w:tabs>
          <w:tab w:val="left" w:pos="9720"/>
        </w:tabs>
        <w:ind w:right="-80" w:hanging="20"/>
      </w:pPr>
    </w:p>
    <w:p w14:paraId="7164686E" w14:textId="77777777" w:rsidR="006D1ED2" w:rsidRPr="006A0B16" w:rsidRDefault="00000000" w:rsidP="006D1ED2">
      <w:pPr>
        <w:tabs>
          <w:tab w:val="left" w:pos="9720"/>
        </w:tabs>
        <w:ind w:right="-80" w:hanging="20"/>
      </w:pPr>
      <m:oMathPara>
        <m:oMath>
          <m:f>
            <m:fPr>
              <m:ctrlPr>
                <w:rPr>
                  <w:rFonts w:ascii="Cambria Math" w:hAnsi="Cambria Math"/>
                  <w:i/>
                </w:rPr>
              </m:ctrlPr>
            </m:fPr>
            <m:num>
              <m:r>
                <m:rPr>
                  <m:sty m:val="p"/>
                </m:rPr>
                <w:rPr>
                  <w:rFonts w:ascii="Cambria Math" w:hAnsi="Cambria Math"/>
                </w:rPr>
                <m:t>d</m:t>
              </m:r>
              <m:r>
                <w:rPr>
                  <w:rFonts w:ascii="Cambria Math" w:hAnsi="Cambria Math"/>
                </w:rPr>
                <m:t>Q</m:t>
              </m:r>
            </m:num>
            <m:den>
              <m:r>
                <m:rPr>
                  <m:sty m:val="p"/>
                </m:rPr>
                <w:rPr>
                  <w:rFonts w:ascii="Cambria Math" w:hAnsi="Cambria Math"/>
                </w:rPr>
                <m:t>d</m:t>
              </m:r>
              <m:r>
                <w:rPr>
                  <w:rFonts w:ascii="Cambria Math" w:hAnsi="Cambria Math"/>
                </w:rPr>
                <m:t>P</m:t>
              </m:r>
            </m:den>
          </m:f>
          <m:r>
            <w:rPr>
              <w:rFonts w:ascii="Cambria Math" w:hAnsi="Cambria Math"/>
            </w:rPr>
            <m:t>= -1</m:t>
          </m:r>
        </m:oMath>
      </m:oMathPara>
    </w:p>
    <w:p w14:paraId="34073D7F" w14:textId="77777777" w:rsidR="006D1ED2" w:rsidRPr="006A0B16" w:rsidRDefault="006D1ED2" w:rsidP="006D1ED2">
      <w:pPr>
        <w:tabs>
          <w:tab w:val="left" w:pos="9720"/>
        </w:tabs>
        <w:ind w:right="-80" w:hanging="20"/>
      </w:pPr>
    </w:p>
    <w:p w14:paraId="14CEFC98" w14:textId="77777777" w:rsidR="006D1ED2" w:rsidRDefault="006D1ED2" w:rsidP="006D1ED2">
      <w:pPr>
        <w:tabs>
          <w:tab w:val="left" w:pos="9720"/>
        </w:tabs>
        <w:ind w:right="-80" w:hanging="20"/>
      </w:pPr>
      <w:r>
        <w:t xml:space="preserve">From the previous part, we know that at </w:t>
      </w:r>
      <m:oMath>
        <m:r>
          <w:rPr>
            <w:rFonts w:ascii="Cambria Math" w:hAnsi="Cambria Math"/>
          </w:rPr>
          <m:t>P=2000</m:t>
        </m:r>
      </m:oMath>
      <w:r>
        <w:t xml:space="preserve">, </w:t>
      </w:r>
      <m:oMath>
        <m:r>
          <w:rPr>
            <w:rFonts w:ascii="Cambria Math" w:hAnsi="Cambria Math"/>
          </w:rPr>
          <m:t>Q=2500</m:t>
        </m:r>
      </m:oMath>
    </w:p>
    <w:p w14:paraId="63BD0352" w14:textId="77777777" w:rsidR="006D1ED2" w:rsidRDefault="006D1ED2" w:rsidP="006D1ED2">
      <w:pPr>
        <w:tabs>
          <w:tab w:val="left" w:pos="9720"/>
        </w:tabs>
        <w:ind w:right="-80" w:hanging="20"/>
      </w:pPr>
    </w:p>
    <w:p w14:paraId="65355227" w14:textId="77777777" w:rsidR="006D1ED2" w:rsidRDefault="006D1ED2" w:rsidP="006D1ED2">
      <w:pPr>
        <w:tabs>
          <w:tab w:val="left" w:pos="9720"/>
        </w:tabs>
        <w:ind w:right="-80" w:hanging="20"/>
      </w:pPr>
      <w:r>
        <w:t>Hence,</w:t>
      </w:r>
    </w:p>
    <w:p w14:paraId="499D9B8D" w14:textId="77777777" w:rsidR="006D1ED2" w:rsidRDefault="006D1ED2" w:rsidP="006D1ED2">
      <w:pPr>
        <w:tabs>
          <w:tab w:val="left" w:pos="9720"/>
        </w:tabs>
        <w:ind w:right="-80" w:hanging="20"/>
      </w:pPr>
    </w:p>
    <w:p w14:paraId="3E6553F4" w14:textId="77777777" w:rsidR="006D1ED2" w:rsidRPr="006A0B16" w:rsidRDefault="00000000" w:rsidP="006D1ED2">
      <w:pPr>
        <w:tabs>
          <w:tab w:val="left" w:pos="9720"/>
        </w:tabs>
        <w:ind w:right="-80" w:hanging="20"/>
      </w:pPr>
      <m:oMathPara>
        <m:oMath>
          <m:sSub>
            <m:sSubPr>
              <m:ctrlPr>
                <w:rPr>
                  <w:rFonts w:ascii="Cambria Math" w:hAnsi="Cambria Math"/>
                  <w:i/>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i/>
                </w:rPr>
              </m:ctrlPr>
            </m:fPr>
            <m:num>
              <m:r>
                <m:rPr>
                  <m:sty m:val="p"/>
                </m:rPr>
                <w:rPr>
                  <w:rFonts w:ascii="Cambria Math" w:hAnsi="Cambria Math"/>
                </w:rPr>
                <m:t>d</m:t>
              </m:r>
              <m:r>
                <w:rPr>
                  <w:rFonts w:ascii="Cambria Math" w:hAnsi="Cambria Math"/>
                </w:rPr>
                <m:t>Q</m:t>
              </m:r>
            </m:num>
            <m:den>
              <m:r>
                <m:rPr>
                  <m:sty m:val="p"/>
                </m:rPr>
                <w:rPr>
                  <w:rFonts w:ascii="Cambria Math" w:hAnsi="Cambria Math"/>
                </w:rPr>
                <m:t>d</m:t>
              </m:r>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Q</m:t>
              </m:r>
            </m:den>
          </m:f>
          <m:r>
            <w:rPr>
              <w:rFonts w:ascii="Cambria Math" w:hAnsi="Cambria Math"/>
            </w:rPr>
            <m:t>=-1×</m:t>
          </m:r>
          <m:f>
            <m:fPr>
              <m:ctrlPr>
                <w:rPr>
                  <w:rFonts w:ascii="Cambria Math" w:hAnsi="Cambria Math"/>
                  <w:i/>
                </w:rPr>
              </m:ctrlPr>
            </m:fPr>
            <m:num>
              <m:r>
                <w:rPr>
                  <w:rFonts w:ascii="Cambria Math" w:hAnsi="Cambria Math"/>
                </w:rPr>
                <m:t>2000</m:t>
              </m:r>
            </m:num>
            <m:den>
              <m:r>
                <w:rPr>
                  <w:rFonts w:ascii="Cambria Math" w:hAnsi="Cambria Math"/>
                </w:rPr>
                <m:t>2500</m:t>
              </m:r>
            </m:den>
          </m:f>
        </m:oMath>
      </m:oMathPara>
    </w:p>
    <w:p w14:paraId="5052886A" w14:textId="77777777" w:rsidR="006D1ED2" w:rsidRDefault="006D1ED2" w:rsidP="006D1ED2">
      <w:pPr>
        <w:tabs>
          <w:tab w:val="left" w:pos="9720"/>
        </w:tabs>
        <w:ind w:right="-80" w:hanging="20"/>
      </w:pPr>
    </w:p>
    <w:p w14:paraId="09481D02" w14:textId="77777777" w:rsidR="006D1ED2" w:rsidRPr="006A0B16" w:rsidRDefault="00000000" w:rsidP="006D1ED2">
      <w:pPr>
        <w:tabs>
          <w:tab w:val="left" w:pos="9720"/>
        </w:tabs>
        <w:ind w:right="-80" w:hanging="20"/>
        <w:rPr>
          <w:b/>
          <w:bCs/>
        </w:rPr>
      </w:pPr>
      <m:oMathPara>
        <m:oMath>
          <m:sSub>
            <m:sSubPr>
              <m:ctrlPr>
                <w:rPr>
                  <w:rFonts w:ascii="Cambria Math" w:hAnsi="Cambria Math"/>
                  <w:b/>
                  <w:bCs/>
                  <w:i/>
                </w:rPr>
              </m:ctrlPr>
            </m:sSubPr>
            <m:e>
              <m:r>
                <m:rPr>
                  <m:sty m:val="bi"/>
                </m:rPr>
                <w:rPr>
                  <w:rFonts w:ascii="Cambria Math" w:hAnsi="Cambria Math"/>
                </w:rPr>
                <m:t>E</m:t>
              </m:r>
            </m:e>
            <m:sub>
              <m:r>
                <m:rPr>
                  <m:sty m:val="bi"/>
                </m:rPr>
                <w:rPr>
                  <w:rFonts w:ascii="Cambria Math" w:hAnsi="Cambria Math"/>
                </w:rPr>
                <m:t>D</m:t>
              </m:r>
            </m:sub>
          </m:sSub>
          <m:r>
            <m:rPr>
              <m:sty m:val="bi"/>
            </m:rPr>
            <w:rPr>
              <w:rFonts w:ascii="Cambria Math" w:hAnsi="Cambria Math"/>
            </w:rPr>
            <m:t>= -0.8</m:t>
          </m:r>
        </m:oMath>
      </m:oMathPara>
    </w:p>
    <w:p w14:paraId="2E8D88AE" w14:textId="77777777" w:rsidR="006D1ED2" w:rsidRDefault="006D1ED2" w:rsidP="006D1ED2">
      <w:pPr>
        <w:tabs>
          <w:tab w:val="left" w:pos="9720"/>
        </w:tabs>
        <w:ind w:right="-80" w:hanging="20"/>
      </w:pPr>
    </w:p>
    <w:p w14:paraId="06C14279" w14:textId="77777777" w:rsidR="006D1ED2" w:rsidRPr="00A3168C" w:rsidRDefault="006D1ED2" w:rsidP="006D1ED2">
      <w:pPr>
        <w:tabs>
          <w:tab w:val="left" w:pos="9720"/>
        </w:tabs>
        <w:ind w:right="-80" w:hanging="20"/>
      </w:pPr>
      <w:r>
        <w:t>This means that d</w:t>
      </w:r>
      <w:r w:rsidRPr="00A3168C">
        <w:t>emand is inelastic at the price of $2,000.</w:t>
      </w:r>
    </w:p>
    <w:p w14:paraId="3F1FC578" w14:textId="77777777" w:rsidR="006D1ED2" w:rsidRPr="00A3168C" w:rsidRDefault="006D1ED2" w:rsidP="006D1ED2">
      <w:pPr>
        <w:tabs>
          <w:tab w:val="left" w:pos="9720"/>
        </w:tabs>
        <w:ind w:right="-80" w:hanging="20"/>
      </w:pPr>
    </w:p>
    <w:p w14:paraId="40E75832" w14:textId="77777777" w:rsidR="006D1ED2" w:rsidRPr="00A3168C" w:rsidRDefault="006D1ED2" w:rsidP="006D1ED2">
      <w:pPr>
        <w:tabs>
          <w:tab w:val="left" w:pos="9720"/>
        </w:tabs>
        <w:ind w:right="-80" w:hanging="20"/>
      </w:pPr>
      <w:r w:rsidRPr="00A3168C">
        <w:t xml:space="preserve">c. </w:t>
      </w:r>
      <w:r>
        <w:t xml:space="preserve">(12 points) </w:t>
      </w:r>
      <w:r w:rsidRPr="00A3168C">
        <w:t xml:space="preserve">What is the </w:t>
      </w:r>
      <w:r>
        <w:t>optimal</w:t>
      </w:r>
      <w:r w:rsidRPr="00A3168C">
        <w:t xml:space="preserve"> quantity and price</w:t>
      </w:r>
      <w:r>
        <w:t xml:space="preserve"> (at which profits are maximized)</w:t>
      </w:r>
      <w:r w:rsidRPr="00A3168C">
        <w:t>?</w:t>
      </w:r>
      <w:r>
        <w:t xml:space="preserve"> </w:t>
      </w:r>
      <w:r w:rsidRPr="00A3168C">
        <w:t>What is the level of profits at th</w:t>
      </w:r>
      <w:r>
        <w:t>is optimal</w:t>
      </w:r>
      <w:r w:rsidRPr="00A3168C">
        <w:t xml:space="preserve"> price? What is the elasticity of demand at this </w:t>
      </w:r>
      <w:r>
        <w:t xml:space="preserve">optimal </w:t>
      </w:r>
      <w:r w:rsidRPr="00A3168C">
        <w:t>price?</w:t>
      </w:r>
      <w:r>
        <w:t xml:space="preserve"> Is demand elastic or inelastic at this price?</w:t>
      </w:r>
    </w:p>
    <w:p w14:paraId="062F5A92" w14:textId="77777777" w:rsidR="006D1ED2" w:rsidRPr="00A3168C" w:rsidRDefault="006D1ED2" w:rsidP="006D1ED2">
      <w:pPr>
        <w:tabs>
          <w:tab w:val="left" w:pos="9720"/>
        </w:tabs>
        <w:ind w:right="-80" w:hanging="20"/>
      </w:pPr>
    </w:p>
    <w:p w14:paraId="61B255CC" w14:textId="77777777" w:rsidR="006D1ED2" w:rsidRDefault="006D1ED2" w:rsidP="006D1ED2">
      <w:pPr>
        <w:tabs>
          <w:tab w:val="left" w:pos="9720"/>
        </w:tabs>
        <w:ind w:right="-80" w:hanging="20"/>
      </w:pPr>
      <w:r w:rsidRPr="00A3168C">
        <w:t xml:space="preserve">To find this </w:t>
      </w:r>
      <w:r>
        <w:t>we</w:t>
      </w:r>
      <w:r w:rsidRPr="00A3168C">
        <w:t xml:space="preserve"> set MC = MR:</w:t>
      </w:r>
    </w:p>
    <w:p w14:paraId="11926D3F" w14:textId="77777777" w:rsidR="006D1ED2" w:rsidRDefault="006D1ED2" w:rsidP="006D1ED2">
      <w:pPr>
        <w:tabs>
          <w:tab w:val="left" w:pos="9720"/>
        </w:tabs>
        <w:ind w:right="-80" w:hanging="20"/>
      </w:pPr>
    </w:p>
    <w:p w14:paraId="3975C036" w14:textId="77777777" w:rsidR="006D1ED2" w:rsidRPr="00A3168C" w:rsidRDefault="006D1ED2" w:rsidP="006D1ED2">
      <w:pPr>
        <w:tabs>
          <w:tab w:val="left" w:pos="9720"/>
        </w:tabs>
        <w:ind w:right="-80" w:hanging="20"/>
      </w:pPr>
      <w:r>
        <w:t>We first compute MC:</w:t>
      </w:r>
    </w:p>
    <w:p w14:paraId="755BA58A" w14:textId="77777777" w:rsidR="006D1ED2" w:rsidRPr="00A3168C" w:rsidRDefault="006D1ED2" w:rsidP="006D1ED2">
      <w:pPr>
        <w:tabs>
          <w:tab w:val="left" w:pos="9720"/>
        </w:tabs>
        <w:ind w:right="-80" w:hanging="20"/>
      </w:pPr>
    </w:p>
    <w:p w14:paraId="57EA9BBD" w14:textId="77777777" w:rsidR="006D1ED2" w:rsidRPr="00852FA8" w:rsidRDefault="006D1ED2" w:rsidP="006D1ED2">
      <w:pPr>
        <w:tabs>
          <w:tab w:val="left" w:pos="9720"/>
        </w:tabs>
        <w:ind w:right="-80" w:hanging="20"/>
      </w:pPr>
      <m:oMathPara>
        <m:oMath>
          <m:r>
            <w:rPr>
              <w:rFonts w:ascii="Cambria Math" w:hAnsi="Cambria Math"/>
            </w:rPr>
            <m:t>MC =</m:t>
          </m:r>
          <m:f>
            <m:fPr>
              <m:ctrlPr>
                <w:rPr>
                  <w:rFonts w:ascii="Cambria Math" w:hAnsi="Cambria Math"/>
                  <w:i/>
                </w:rPr>
              </m:ctrlPr>
            </m:fPr>
            <m:num>
              <m:r>
                <m:rPr>
                  <m:sty m:val="p"/>
                </m:rPr>
                <w:rPr>
                  <w:rFonts w:ascii="Cambria Math" w:hAnsi="Cambria Math"/>
                </w:rPr>
                <m:t>d</m:t>
              </m:r>
              <m:r>
                <w:rPr>
                  <w:rFonts w:ascii="Cambria Math" w:hAnsi="Cambria Math"/>
                </w:rPr>
                <m:t>TC</m:t>
              </m:r>
            </m:num>
            <m:den>
              <m:r>
                <m:rPr>
                  <m:sty m:val="p"/>
                </m:rPr>
                <w:rPr>
                  <w:rFonts w:ascii="Cambria Math" w:hAnsi="Cambria Math"/>
                </w:rPr>
                <m:t>d</m:t>
              </m:r>
              <m:r>
                <w:rPr>
                  <w:rFonts w:ascii="Cambria Math" w:hAnsi="Cambria Math"/>
                </w:rPr>
                <m:t>Q</m:t>
              </m:r>
            </m:den>
          </m:f>
          <m:r>
            <w:rPr>
              <w:rFonts w:ascii="Cambria Math" w:hAnsi="Cambria Math"/>
            </w:rPr>
            <m:t xml:space="preserve"> = 400</m:t>
          </m:r>
        </m:oMath>
      </m:oMathPara>
    </w:p>
    <w:p w14:paraId="5E657E32" w14:textId="77777777" w:rsidR="006D1ED2" w:rsidRDefault="006D1ED2" w:rsidP="006D1ED2">
      <w:pPr>
        <w:tabs>
          <w:tab w:val="left" w:pos="9720"/>
        </w:tabs>
        <w:ind w:right="-80" w:hanging="20"/>
      </w:pPr>
    </w:p>
    <w:p w14:paraId="76A72A83" w14:textId="77777777" w:rsidR="006D1ED2" w:rsidRDefault="006D1ED2" w:rsidP="006D1ED2">
      <w:pPr>
        <w:tabs>
          <w:tab w:val="left" w:pos="9720"/>
        </w:tabs>
        <w:ind w:right="-80" w:hanging="20"/>
      </w:pPr>
      <w:r>
        <w:t>We use the three-step method to find MR:</w:t>
      </w:r>
    </w:p>
    <w:p w14:paraId="0616E871" w14:textId="77777777" w:rsidR="006D1ED2" w:rsidRDefault="006D1ED2" w:rsidP="006D1ED2">
      <w:pPr>
        <w:tabs>
          <w:tab w:val="left" w:pos="9720"/>
        </w:tabs>
        <w:ind w:right="-80" w:hanging="20"/>
      </w:pPr>
    </w:p>
    <w:p w14:paraId="37DFEC7A" w14:textId="77777777" w:rsidR="006D1ED2" w:rsidRPr="00852FA8" w:rsidRDefault="006D1ED2" w:rsidP="006D1ED2">
      <w:pPr>
        <w:tabs>
          <w:tab w:val="left" w:pos="9720"/>
        </w:tabs>
        <w:ind w:right="-80" w:hanging="20"/>
      </w:pPr>
      <m:oMathPara>
        <m:oMath>
          <m:r>
            <w:rPr>
              <w:rFonts w:ascii="Cambria Math" w:hAnsi="Cambria Math"/>
            </w:rPr>
            <m:t>P=4,500- Q</m:t>
          </m:r>
        </m:oMath>
      </m:oMathPara>
    </w:p>
    <w:p w14:paraId="247FCB5B" w14:textId="77777777" w:rsidR="006D1ED2" w:rsidRPr="00852FA8" w:rsidRDefault="006D1ED2" w:rsidP="006D1ED2">
      <w:pPr>
        <w:tabs>
          <w:tab w:val="left" w:pos="9720"/>
        </w:tabs>
        <w:ind w:right="-80" w:hanging="20"/>
      </w:pPr>
    </w:p>
    <w:p w14:paraId="55A91D07" w14:textId="77777777" w:rsidR="006D1ED2" w:rsidRPr="00D14A68" w:rsidRDefault="006D1ED2" w:rsidP="006D1ED2">
      <w:pPr>
        <w:tabs>
          <w:tab w:val="left" w:pos="9720"/>
        </w:tabs>
        <w:ind w:right="-80" w:hanging="20"/>
      </w:pPr>
      <m:oMathPara>
        <m:oMath>
          <m:r>
            <w:rPr>
              <w:rFonts w:ascii="Cambria Math" w:hAnsi="Cambria Math"/>
            </w:rPr>
            <m:t>TR=PQ=4,500Q-</m:t>
          </m:r>
          <m:sSup>
            <m:sSupPr>
              <m:ctrlPr>
                <w:rPr>
                  <w:rFonts w:ascii="Cambria Math" w:hAnsi="Cambria Math"/>
                  <w:i/>
                </w:rPr>
              </m:ctrlPr>
            </m:sSupPr>
            <m:e>
              <m:r>
                <w:rPr>
                  <w:rFonts w:ascii="Cambria Math" w:hAnsi="Cambria Math"/>
                </w:rPr>
                <m:t>Q</m:t>
              </m:r>
            </m:e>
            <m:sup>
              <m:r>
                <w:rPr>
                  <w:rFonts w:ascii="Cambria Math" w:hAnsi="Cambria Math"/>
                </w:rPr>
                <m:t>2</m:t>
              </m:r>
            </m:sup>
          </m:sSup>
        </m:oMath>
      </m:oMathPara>
    </w:p>
    <w:p w14:paraId="53CB6D82" w14:textId="77777777" w:rsidR="006D1ED2" w:rsidRPr="00D14A68" w:rsidRDefault="006D1ED2" w:rsidP="006D1ED2">
      <w:pPr>
        <w:tabs>
          <w:tab w:val="left" w:pos="9720"/>
        </w:tabs>
        <w:ind w:right="-80" w:hanging="20"/>
        <w:rPr>
          <w:rFonts w:ascii="Cambria Math" w:hAnsi="Cambria Math"/>
          <w:oMath/>
        </w:rPr>
      </w:pPr>
    </w:p>
    <w:p w14:paraId="3E34F782" w14:textId="77777777" w:rsidR="006D1ED2" w:rsidRPr="00852FA8" w:rsidRDefault="006D1ED2" w:rsidP="006D1ED2">
      <w:pPr>
        <w:tabs>
          <w:tab w:val="left" w:pos="9720"/>
        </w:tabs>
        <w:ind w:right="-80" w:hanging="20"/>
      </w:pPr>
      <m:oMathPara>
        <m:oMath>
          <m:r>
            <w:rPr>
              <w:rFonts w:ascii="Cambria Math" w:hAnsi="Cambria Math"/>
            </w:rPr>
            <m:t>MR =</m:t>
          </m:r>
          <m:f>
            <m:fPr>
              <m:ctrlPr>
                <w:rPr>
                  <w:rFonts w:ascii="Cambria Math" w:hAnsi="Cambria Math"/>
                  <w:i/>
                </w:rPr>
              </m:ctrlPr>
            </m:fPr>
            <m:num>
              <m:r>
                <m:rPr>
                  <m:sty m:val="p"/>
                </m:rPr>
                <w:rPr>
                  <w:rFonts w:ascii="Cambria Math" w:hAnsi="Cambria Math"/>
                </w:rPr>
                <m:t>d</m:t>
              </m:r>
              <m:r>
                <w:rPr>
                  <w:rFonts w:ascii="Cambria Math" w:hAnsi="Cambria Math"/>
                </w:rPr>
                <m:t>TR</m:t>
              </m:r>
            </m:num>
            <m:den>
              <m:r>
                <m:rPr>
                  <m:sty m:val="p"/>
                </m:rPr>
                <w:rPr>
                  <w:rFonts w:ascii="Cambria Math" w:hAnsi="Cambria Math"/>
                </w:rPr>
                <m:t>d</m:t>
              </m:r>
              <m:r>
                <w:rPr>
                  <w:rFonts w:ascii="Cambria Math" w:hAnsi="Cambria Math"/>
                </w:rPr>
                <m:t>Q</m:t>
              </m:r>
            </m:den>
          </m:f>
          <m:r>
            <w:rPr>
              <w:rFonts w:ascii="Cambria Math" w:hAnsi="Cambria Math"/>
            </w:rPr>
            <m:t xml:space="preserve"> = 4,500 - 2Q</m:t>
          </m:r>
        </m:oMath>
      </m:oMathPara>
    </w:p>
    <w:p w14:paraId="1108038E" w14:textId="77777777" w:rsidR="006D1ED2" w:rsidRPr="00852FA8" w:rsidRDefault="006D1ED2" w:rsidP="006D1ED2">
      <w:pPr>
        <w:tabs>
          <w:tab w:val="left" w:pos="9720"/>
        </w:tabs>
        <w:ind w:right="-80" w:hanging="20"/>
        <w:rPr>
          <w:rFonts w:ascii="Cambria Math" w:hAnsi="Cambria Math"/>
          <w:oMath/>
        </w:rPr>
      </w:pPr>
      <w:r>
        <w:t>We set MC=MR</w:t>
      </w:r>
    </w:p>
    <w:p w14:paraId="7B7D2371" w14:textId="77777777" w:rsidR="006D1ED2" w:rsidRPr="00D14A68" w:rsidRDefault="006D1ED2" w:rsidP="006D1ED2">
      <w:pPr>
        <w:tabs>
          <w:tab w:val="left" w:pos="9720"/>
        </w:tabs>
        <w:ind w:right="-80" w:hanging="20"/>
      </w:pPr>
    </w:p>
    <w:p w14:paraId="0AC5A37C" w14:textId="77777777" w:rsidR="006D1ED2" w:rsidRPr="00D14A68" w:rsidRDefault="006D1ED2" w:rsidP="006D1ED2">
      <w:pPr>
        <w:tabs>
          <w:tab w:val="left" w:pos="9720"/>
        </w:tabs>
        <w:ind w:right="-80" w:hanging="20"/>
      </w:pPr>
      <m:oMathPara>
        <m:oMath>
          <m:r>
            <w:rPr>
              <w:rFonts w:ascii="Cambria Math" w:hAnsi="Cambria Math"/>
            </w:rPr>
            <m:t>400 = 4,500 - 2Q</m:t>
          </m:r>
        </m:oMath>
      </m:oMathPara>
    </w:p>
    <w:p w14:paraId="5B1D8238" w14:textId="77777777" w:rsidR="006D1ED2" w:rsidRPr="00D14A68" w:rsidRDefault="006D1ED2" w:rsidP="006D1ED2">
      <w:pPr>
        <w:tabs>
          <w:tab w:val="left" w:pos="9720"/>
        </w:tabs>
        <w:ind w:right="-80" w:hanging="20"/>
        <w:rPr>
          <w:rFonts w:ascii="Cambria Math" w:hAnsi="Cambria Math"/>
          <w:oMath/>
        </w:rPr>
      </w:pPr>
    </w:p>
    <w:p w14:paraId="161984B3" w14:textId="77777777" w:rsidR="006D1ED2" w:rsidRPr="00D14A68" w:rsidRDefault="006D1ED2" w:rsidP="006D1ED2">
      <w:pPr>
        <w:tabs>
          <w:tab w:val="left" w:pos="9720"/>
        </w:tabs>
        <w:ind w:right="-80" w:hanging="20"/>
        <w:rPr>
          <w:rFonts w:ascii="Cambria Math" w:hAnsi="Cambria Math"/>
          <w:oMath/>
        </w:rPr>
      </w:pPr>
      <m:oMathPara>
        <m:oMath>
          <m:r>
            <m:rPr>
              <m:sty m:val="bi"/>
            </m:rPr>
            <w:rPr>
              <w:rFonts w:ascii="Cambria Math" w:hAnsi="Cambria Math"/>
            </w:rPr>
            <m:t xml:space="preserve">Q = 2,050 </m:t>
          </m:r>
        </m:oMath>
      </m:oMathPara>
    </w:p>
    <w:p w14:paraId="6C047F25" w14:textId="77777777" w:rsidR="006D1ED2" w:rsidRPr="00D14A68" w:rsidRDefault="006D1ED2" w:rsidP="006D1ED2">
      <w:pPr>
        <w:tabs>
          <w:tab w:val="left" w:pos="9720"/>
        </w:tabs>
        <w:ind w:right="-80" w:hanging="20"/>
      </w:pPr>
    </w:p>
    <w:p w14:paraId="038EB085" w14:textId="77777777" w:rsidR="006D1ED2" w:rsidRDefault="006D1ED2" w:rsidP="006D1ED2">
      <w:pPr>
        <w:tabs>
          <w:tab w:val="left" w:pos="9720"/>
        </w:tabs>
        <w:ind w:right="-80" w:hanging="20"/>
      </w:pPr>
      <w:r>
        <w:t>Plugging in in the demand equation obtained in part a) to obtain P:</w:t>
      </w:r>
    </w:p>
    <w:p w14:paraId="14169E62" w14:textId="77777777" w:rsidR="006D1ED2" w:rsidRDefault="006D1ED2" w:rsidP="006D1ED2">
      <w:pPr>
        <w:tabs>
          <w:tab w:val="left" w:pos="9720"/>
        </w:tabs>
        <w:ind w:right="-80" w:hanging="20"/>
      </w:pPr>
    </w:p>
    <w:p w14:paraId="42C6D4B1" w14:textId="77777777" w:rsidR="006D1ED2" w:rsidRPr="00D14A68" w:rsidRDefault="006D1ED2" w:rsidP="006D1ED2">
      <w:pPr>
        <w:tabs>
          <w:tab w:val="left" w:pos="9720"/>
        </w:tabs>
        <w:ind w:right="-80" w:hanging="20"/>
      </w:pPr>
      <m:oMathPara>
        <m:oMath>
          <m:r>
            <w:rPr>
              <w:rFonts w:ascii="Cambria Math" w:hAnsi="Cambria Math"/>
            </w:rPr>
            <m:t>P = 4,500 - Q</m:t>
          </m:r>
        </m:oMath>
      </m:oMathPara>
    </w:p>
    <w:p w14:paraId="60DA61E4" w14:textId="77777777" w:rsidR="006D1ED2" w:rsidRDefault="006D1ED2" w:rsidP="006D1ED2">
      <w:pPr>
        <w:tabs>
          <w:tab w:val="left" w:pos="9720"/>
        </w:tabs>
        <w:ind w:right="-80" w:hanging="20"/>
      </w:pPr>
    </w:p>
    <w:p w14:paraId="34EA4EA1" w14:textId="77777777" w:rsidR="006D1ED2" w:rsidRPr="00D14A68" w:rsidRDefault="006D1ED2" w:rsidP="006D1ED2">
      <w:pPr>
        <w:tabs>
          <w:tab w:val="left" w:pos="9720"/>
        </w:tabs>
        <w:ind w:right="-80" w:hanging="20"/>
        <w:rPr>
          <w:b/>
          <w:bCs/>
        </w:rPr>
      </w:pPr>
      <m:oMathPara>
        <m:oMath>
          <m:r>
            <m:rPr>
              <m:sty m:val="bi"/>
            </m:rPr>
            <w:rPr>
              <w:rFonts w:ascii="Cambria Math" w:hAnsi="Cambria Math"/>
            </w:rPr>
            <m:t>P = 2,450</m:t>
          </m:r>
        </m:oMath>
      </m:oMathPara>
    </w:p>
    <w:p w14:paraId="1BD7586C" w14:textId="77777777" w:rsidR="006D1ED2" w:rsidRPr="00A3168C" w:rsidRDefault="006D1ED2" w:rsidP="006D1ED2">
      <w:pPr>
        <w:tabs>
          <w:tab w:val="left" w:pos="9720"/>
        </w:tabs>
        <w:ind w:right="-80" w:hanging="20"/>
      </w:pPr>
    </w:p>
    <w:p w14:paraId="2F67EA39" w14:textId="77777777" w:rsidR="006D1ED2" w:rsidRDefault="006D1ED2" w:rsidP="006D1ED2">
      <w:pPr>
        <w:tabs>
          <w:tab w:val="left" w:pos="9720"/>
        </w:tabs>
        <w:ind w:right="-80" w:hanging="20"/>
      </w:pPr>
      <w:r>
        <w:t>To obtain profits:</w:t>
      </w:r>
    </w:p>
    <w:p w14:paraId="40914F05" w14:textId="77777777" w:rsidR="006D1ED2" w:rsidRPr="00A3168C" w:rsidRDefault="006D1ED2" w:rsidP="006D1ED2">
      <w:pPr>
        <w:tabs>
          <w:tab w:val="left" w:pos="9720"/>
        </w:tabs>
        <w:ind w:right="-80" w:hanging="20"/>
      </w:pPr>
    </w:p>
    <w:p w14:paraId="21914324" w14:textId="0920CDAA" w:rsidR="006D1ED2" w:rsidRPr="00D14A68" w:rsidRDefault="006D1ED2" w:rsidP="006D1ED2">
      <w:pPr>
        <w:tabs>
          <w:tab w:val="left" w:pos="9720"/>
        </w:tabs>
        <w:ind w:right="-80" w:hanging="20"/>
      </w:pPr>
      <m:oMathPara>
        <m:oMath>
          <m:r>
            <w:rPr>
              <w:rFonts w:ascii="Cambria Math" w:hAnsi="Cambria Math"/>
            </w:rPr>
            <m:t xml:space="preserve">TR = 2,450×2,050 =  5,022,500 </m:t>
          </m:r>
        </m:oMath>
      </m:oMathPara>
    </w:p>
    <w:p w14:paraId="5CC98B20" w14:textId="77777777" w:rsidR="006D1ED2" w:rsidRDefault="006D1ED2" w:rsidP="006D1ED2">
      <w:pPr>
        <w:tabs>
          <w:tab w:val="left" w:pos="9720"/>
        </w:tabs>
        <w:ind w:right="-80" w:hanging="20"/>
      </w:pPr>
    </w:p>
    <w:p w14:paraId="3AEB3CAB" w14:textId="77777777" w:rsidR="006D1ED2" w:rsidRDefault="006D1ED2" w:rsidP="006D1ED2">
      <w:pPr>
        <w:tabs>
          <w:tab w:val="left" w:pos="9720"/>
        </w:tabs>
        <w:ind w:right="-80" w:hanging="20"/>
      </w:pPr>
      <m:oMathPara>
        <m:oMath>
          <m:r>
            <w:rPr>
              <w:rFonts w:ascii="Cambria Math" w:hAnsi="Cambria Math"/>
            </w:rPr>
            <m:t>TC = 150,000 + 400</m:t>
          </m:r>
          <m:d>
            <m:dPr>
              <m:ctrlPr>
                <w:rPr>
                  <w:rFonts w:ascii="Cambria Math" w:hAnsi="Cambria Math"/>
                  <w:i/>
                </w:rPr>
              </m:ctrlPr>
            </m:dPr>
            <m:e>
              <m:r>
                <w:rPr>
                  <w:rFonts w:ascii="Cambria Math" w:hAnsi="Cambria Math"/>
                </w:rPr>
                <m:t>2,050</m:t>
              </m:r>
            </m:e>
          </m:d>
          <m:r>
            <w:rPr>
              <w:rFonts w:ascii="Cambria Math" w:hAnsi="Cambria Math"/>
            </w:rPr>
            <m:t>=970,000</m:t>
          </m:r>
        </m:oMath>
      </m:oMathPara>
    </w:p>
    <w:p w14:paraId="6D833121" w14:textId="77777777" w:rsidR="006D1ED2" w:rsidRDefault="006D1ED2" w:rsidP="006D1ED2">
      <w:pPr>
        <w:tabs>
          <w:tab w:val="left" w:pos="7200"/>
          <w:tab w:val="left" w:pos="9599"/>
          <w:tab w:val="left" w:pos="9720"/>
        </w:tabs>
        <w:ind w:right="-80" w:hanging="20"/>
      </w:pPr>
    </w:p>
    <w:p w14:paraId="5D00A3FD" w14:textId="77777777" w:rsidR="006D1ED2" w:rsidRPr="00D14A68" w:rsidRDefault="006D1ED2" w:rsidP="006D1ED2">
      <w:pPr>
        <w:tabs>
          <w:tab w:val="left" w:pos="7200"/>
          <w:tab w:val="left" w:pos="9599"/>
          <w:tab w:val="left" w:pos="9720"/>
        </w:tabs>
        <w:ind w:right="-80" w:hanging="20"/>
      </w:pPr>
      <m:oMathPara>
        <m:oMath>
          <m:r>
            <w:rPr>
              <w:rFonts w:ascii="Cambria Math" w:hAnsi="Cambria Math"/>
            </w:rPr>
            <m:t>Profits = 5,022,500-970,000</m:t>
          </m:r>
        </m:oMath>
      </m:oMathPara>
    </w:p>
    <w:p w14:paraId="7CA01B6A" w14:textId="77777777" w:rsidR="006D1ED2" w:rsidRPr="00D14A68" w:rsidRDefault="006D1ED2" w:rsidP="006D1ED2">
      <w:pPr>
        <w:tabs>
          <w:tab w:val="left" w:pos="7200"/>
          <w:tab w:val="left" w:pos="9599"/>
          <w:tab w:val="left" w:pos="9720"/>
        </w:tabs>
        <w:ind w:right="-80" w:hanging="20"/>
      </w:pPr>
    </w:p>
    <w:p w14:paraId="2548B10A" w14:textId="77777777" w:rsidR="006D1ED2" w:rsidRPr="00D14A68" w:rsidRDefault="006D1ED2" w:rsidP="006D1ED2">
      <w:pPr>
        <w:tabs>
          <w:tab w:val="left" w:pos="7200"/>
          <w:tab w:val="left" w:pos="9599"/>
          <w:tab w:val="left" w:pos="9720"/>
        </w:tabs>
        <w:ind w:right="-80" w:hanging="20"/>
        <w:rPr>
          <w:b/>
          <w:bCs/>
        </w:rPr>
      </w:pPr>
      <m:oMathPara>
        <m:oMath>
          <m:r>
            <m:rPr>
              <m:sty m:val="bi"/>
            </m:rPr>
            <w:rPr>
              <w:rFonts w:ascii="Cambria Math" w:hAnsi="Cambria Math"/>
            </w:rPr>
            <m:t>Profits= 4,052,500</m:t>
          </m:r>
        </m:oMath>
      </m:oMathPara>
    </w:p>
    <w:p w14:paraId="70BC861A" w14:textId="77777777" w:rsidR="006D1ED2" w:rsidRDefault="006D1ED2" w:rsidP="006D1ED2">
      <w:pPr>
        <w:tabs>
          <w:tab w:val="left" w:pos="7200"/>
          <w:tab w:val="left" w:pos="9599"/>
          <w:tab w:val="left" w:pos="9720"/>
        </w:tabs>
        <w:ind w:right="-80" w:hanging="20"/>
        <w:rPr>
          <w:b/>
          <w:color w:val="000000"/>
        </w:rPr>
      </w:pPr>
    </w:p>
    <w:p w14:paraId="0B717980" w14:textId="77777777" w:rsidR="006D1ED2" w:rsidRDefault="006D1ED2" w:rsidP="006D1ED2">
      <w:pPr>
        <w:rPr>
          <w:bCs/>
          <w:color w:val="000000"/>
        </w:rPr>
      </w:pPr>
    </w:p>
    <w:p w14:paraId="1B4EE644" w14:textId="77777777" w:rsidR="006D1ED2" w:rsidRDefault="006D1ED2" w:rsidP="006D1ED2">
      <w:pPr>
        <w:rPr>
          <w:bCs/>
          <w:color w:val="000000"/>
        </w:rPr>
      </w:pPr>
      <w:r>
        <w:rPr>
          <w:bCs/>
          <w:color w:val="000000"/>
        </w:rPr>
        <w:t>To obtain the price elasticity of demand at the new price and quantity, we will proceed as in part b).</w:t>
      </w:r>
    </w:p>
    <w:p w14:paraId="3CE46C1C" w14:textId="77777777" w:rsidR="006D1ED2" w:rsidRDefault="006D1ED2" w:rsidP="006D1ED2">
      <w:pPr>
        <w:pStyle w:val="ListParagraph"/>
        <w:ind w:left="0"/>
        <w:rPr>
          <w:b/>
        </w:rPr>
      </w:pPr>
    </w:p>
    <w:p w14:paraId="22144ADC" w14:textId="77777777" w:rsidR="006D1ED2" w:rsidRDefault="006D1ED2" w:rsidP="006D1ED2">
      <w:pPr>
        <w:tabs>
          <w:tab w:val="left" w:pos="9720"/>
        </w:tabs>
        <w:ind w:right="-80" w:hanging="20"/>
      </w:pPr>
      <w:r>
        <w:t>The price elasticity of demand is defined as:</w:t>
      </w:r>
    </w:p>
    <w:p w14:paraId="7F88A7D8" w14:textId="77777777" w:rsidR="006D1ED2" w:rsidRDefault="006D1ED2" w:rsidP="006D1ED2">
      <w:pPr>
        <w:tabs>
          <w:tab w:val="left" w:pos="9720"/>
        </w:tabs>
        <w:ind w:right="-80" w:hanging="20"/>
      </w:pPr>
    </w:p>
    <w:p w14:paraId="389C0613" w14:textId="77777777" w:rsidR="006D1ED2" w:rsidRDefault="00000000" w:rsidP="006D1ED2">
      <w:pPr>
        <w:tabs>
          <w:tab w:val="left" w:pos="9720"/>
        </w:tabs>
        <w:ind w:right="-80" w:hanging="20"/>
      </w:pPr>
      <m:oMathPara>
        <m:oMath>
          <m:sSub>
            <m:sSubPr>
              <m:ctrlPr>
                <w:rPr>
                  <w:rFonts w:ascii="Cambria Math" w:hAnsi="Cambria Math"/>
                  <w:i/>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i/>
                </w:rPr>
              </m:ctrlPr>
            </m:fPr>
            <m:num>
              <m:r>
                <m:rPr>
                  <m:sty m:val="p"/>
                </m:rPr>
                <w:rPr>
                  <w:rFonts w:ascii="Cambria Math" w:hAnsi="Cambria Math"/>
                </w:rPr>
                <m:t>d</m:t>
              </m:r>
              <m:r>
                <w:rPr>
                  <w:rFonts w:ascii="Cambria Math" w:hAnsi="Cambria Math"/>
                </w:rPr>
                <m:t>Q</m:t>
              </m:r>
            </m:num>
            <m:den>
              <m:r>
                <m:rPr>
                  <m:sty m:val="p"/>
                </m:rPr>
                <w:rPr>
                  <w:rFonts w:ascii="Cambria Math" w:hAnsi="Cambria Math"/>
                </w:rPr>
                <m:t>d</m:t>
              </m:r>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Q</m:t>
              </m:r>
            </m:den>
          </m:f>
        </m:oMath>
      </m:oMathPara>
    </w:p>
    <w:p w14:paraId="54A1E370" w14:textId="77777777" w:rsidR="006D1ED2" w:rsidRPr="00A3168C" w:rsidRDefault="006D1ED2" w:rsidP="006D1ED2">
      <w:pPr>
        <w:tabs>
          <w:tab w:val="left" w:pos="9720"/>
        </w:tabs>
        <w:ind w:right="-80" w:hanging="20"/>
      </w:pPr>
    </w:p>
    <w:p w14:paraId="619F260A" w14:textId="77777777" w:rsidR="006D1ED2" w:rsidRDefault="006D1ED2" w:rsidP="006D1ED2">
      <w:pPr>
        <w:tabs>
          <w:tab w:val="left" w:pos="9720"/>
        </w:tabs>
        <w:ind w:right="-80" w:hanging="20"/>
      </w:pPr>
      <w:r>
        <w:t>In part b we showed that,</w:t>
      </w:r>
    </w:p>
    <w:p w14:paraId="31832C1E" w14:textId="77777777" w:rsidR="006D1ED2" w:rsidRDefault="006D1ED2" w:rsidP="006D1ED2">
      <w:pPr>
        <w:tabs>
          <w:tab w:val="left" w:pos="9720"/>
        </w:tabs>
        <w:ind w:right="-80" w:hanging="20"/>
      </w:pPr>
    </w:p>
    <w:p w14:paraId="1040569D" w14:textId="77777777" w:rsidR="006D1ED2" w:rsidRPr="006A0B16" w:rsidRDefault="00000000" w:rsidP="006D1ED2">
      <w:pPr>
        <w:tabs>
          <w:tab w:val="left" w:pos="9720"/>
        </w:tabs>
        <w:ind w:right="-80" w:hanging="20"/>
      </w:pPr>
      <m:oMathPara>
        <m:oMath>
          <m:f>
            <m:fPr>
              <m:ctrlPr>
                <w:rPr>
                  <w:rFonts w:ascii="Cambria Math" w:hAnsi="Cambria Math"/>
                  <w:i/>
                </w:rPr>
              </m:ctrlPr>
            </m:fPr>
            <m:num>
              <m:r>
                <m:rPr>
                  <m:sty m:val="p"/>
                </m:rPr>
                <w:rPr>
                  <w:rFonts w:ascii="Cambria Math" w:hAnsi="Cambria Math"/>
                </w:rPr>
                <m:t>d</m:t>
              </m:r>
              <m:r>
                <w:rPr>
                  <w:rFonts w:ascii="Cambria Math" w:hAnsi="Cambria Math"/>
                </w:rPr>
                <m:t>Q</m:t>
              </m:r>
            </m:num>
            <m:den>
              <m:r>
                <m:rPr>
                  <m:sty m:val="p"/>
                </m:rPr>
                <w:rPr>
                  <w:rFonts w:ascii="Cambria Math" w:hAnsi="Cambria Math"/>
                </w:rPr>
                <m:t>d</m:t>
              </m:r>
              <m:r>
                <w:rPr>
                  <w:rFonts w:ascii="Cambria Math" w:hAnsi="Cambria Math"/>
                </w:rPr>
                <m:t>P</m:t>
              </m:r>
            </m:den>
          </m:f>
          <m:r>
            <w:rPr>
              <w:rFonts w:ascii="Cambria Math" w:hAnsi="Cambria Math"/>
            </w:rPr>
            <m:t>= -1</m:t>
          </m:r>
        </m:oMath>
      </m:oMathPara>
    </w:p>
    <w:p w14:paraId="0F47851A" w14:textId="77777777" w:rsidR="006D1ED2" w:rsidRPr="006A0B16" w:rsidRDefault="006D1ED2" w:rsidP="006D1ED2">
      <w:pPr>
        <w:tabs>
          <w:tab w:val="left" w:pos="9720"/>
        </w:tabs>
        <w:ind w:right="-80" w:hanging="20"/>
      </w:pPr>
    </w:p>
    <w:p w14:paraId="45C9F589" w14:textId="77777777" w:rsidR="006D1ED2" w:rsidRDefault="006D1ED2" w:rsidP="006D1ED2">
      <w:pPr>
        <w:tabs>
          <w:tab w:val="left" w:pos="9720"/>
        </w:tabs>
        <w:ind w:right="-80" w:hanging="20"/>
      </w:pPr>
      <w:r>
        <w:t xml:space="preserve">Now we have </w:t>
      </w:r>
      <m:oMath>
        <m:r>
          <w:rPr>
            <w:rFonts w:ascii="Cambria Math" w:hAnsi="Cambria Math"/>
          </w:rPr>
          <m:t>P=2450</m:t>
        </m:r>
      </m:oMath>
      <w:r>
        <w:t xml:space="preserve">, </w:t>
      </w:r>
      <m:oMath>
        <m:r>
          <w:rPr>
            <w:rFonts w:ascii="Cambria Math" w:hAnsi="Cambria Math"/>
          </w:rPr>
          <m:t>Q=2050</m:t>
        </m:r>
      </m:oMath>
    </w:p>
    <w:p w14:paraId="6FDD605C" w14:textId="77777777" w:rsidR="006D1ED2" w:rsidRDefault="006D1ED2" w:rsidP="006D1ED2">
      <w:pPr>
        <w:tabs>
          <w:tab w:val="left" w:pos="9720"/>
        </w:tabs>
        <w:ind w:right="-80" w:hanging="20"/>
      </w:pPr>
    </w:p>
    <w:p w14:paraId="1AC6903A" w14:textId="77777777" w:rsidR="006D1ED2" w:rsidRDefault="006D1ED2" w:rsidP="006D1ED2">
      <w:pPr>
        <w:tabs>
          <w:tab w:val="left" w:pos="9720"/>
        </w:tabs>
        <w:ind w:right="-80" w:hanging="20"/>
      </w:pPr>
      <w:r>
        <w:t>Hence,</w:t>
      </w:r>
    </w:p>
    <w:p w14:paraId="4E97BCA3" w14:textId="77777777" w:rsidR="006D1ED2" w:rsidRDefault="006D1ED2" w:rsidP="006D1ED2">
      <w:pPr>
        <w:tabs>
          <w:tab w:val="left" w:pos="9720"/>
        </w:tabs>
        <w:ind w:right="-80" w:hanging="20"/>
      </w:pPr>
    </w:p>
    <w:p w14:paraId="2E2CA291" w14:textId="77777777" w:rsidR="006D1ED2" w:rsidRPr="006A0B16" w:rsidRDefault="00000000" w:rsidP="006D1ED2">
      <w:pPr>
        <w:tabs>
          <w:tab w:val="left" w:pos="9720"/>
        </w:tabs>
        <w:ind w:right="-80" w:hanging="20"/>
      </w:pPr>
      <m:oMathPara>
        <m:oMath>
          <m:sSub>
            <m:sSubPr>
              <m:ctrlPr>
                <w:rPr>
                  <w:rFonts w:ascii="Cambria Math" w:hAnsi="Cambria Math"/>
                  <w:i/>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i/>
                </w:rPr>
              </m:ctrlPr>
            </m:fPr>
            <m:num>
              <m:r>
                <m:rPr>
                  <m:sty m:val="p"/>
                </m:rPr>
                <w:rPr>
                  <w:rFonts w:ascii="Cambria Math" w:hAnsi="Cambria Math"/>
                </w:rPr>
                <m:t>d</m:t>
              </m:r>
              <m:r>
                <w:rPr>
                  <w:rFonts w:ascii="Cambria Math" w:hAnsi="Cambria Math"/>
                </w:rPr>
                <m:t>Q</m:t>
              </m:r>
            </m:num>
            <m:den>
              <m:r>
                <m:rPr>
                  <m:sty m:val="p"/>
                </m:rPr>
                <w:rPr>
                  <w:rFonts w:ascii="Cambria Math" w:hAnsi="Cambria Math"/>
                </w:rPr>
                <m:t>d</m:t>
              </m:r>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Q</m:t>
              </m:r>
            </m:den>
          </m:f>
          <m:r>
            <w:rPr>
              <w:rFonts w:ascii="Cambria Math" w:hAnsi="Cambria Math"/>
            </w:rPr>
            <m:t>=-1×</m:t>
          </m:r>
          <m:f>
            <m:fPr>
              <m:ctrlPr>
                <w:rPr>
                  <w:rFonts w:ascii="Cambria Math" w:hAnsi="Cambria Math"/>
                  <w:i/>
                </w:rPr>
              </m:ctrlPr>
            </m:fPr>
            <m:num>
              <m:r>
                <w:rPr>
                  <w:rFonts w:ascii="Cambria Math" w:hAnsi="Cambria Math"/>
                </w:rPr>
                <m:t>2450</m:t>
              </m:r>
            </m:num>
            <m:den>
              <m:r>
                <w:rPr>
                  <w:rFonts w:ascii="Cambria Math" w:hAnsi="Cambria Math"/>
                </w:rPr>
                <m:t>2050</m:t>
              </m:r>
            </m:den>
          </m:f>
        </m:oMath>
      </m:oMathPara>
    </w:p>
    <w:p w14:paraId="016556FE" w14:textId="77777777" w:rsidR="006D1ED2" w:rsidRDefault="006D1ED2" w:rsidP="006D1ED2">
      <w:pPr>
        <w:tabs>
          <w:tab w:val="left" w:pos="9720"/>
        </w:tabs>
        <w:ind w:right="-80" w:hanging="20"/>
      </w:pPr>
    </w:p>
    <w:p w14:paraId="27C6F83C" w14:textId="77777777" w:rsidR="006D1ED2" w:rsidRPr="006A0B16" w:rsidRDefault="00000000" w:rsidP="006D1ED2">
      <w:pPr>
        <w:tabs>
          <w:tab w:val="left" w:pos="9720"/>
        </w:tabs>
        <w:ind w:right="-80" w:hanging="20"/>
        <w:rPr>
          <w:b/>
          <w:bCs/>
        </w:rPr>
      </w:pPr>
      <m:oMathPara>
        <m:oMath>
          <m:sSub>
            <m:sSubPr>
              <m:ctrlPr>
                <w:rPr>
                  <w:rFonts w:ascii="Cambria Math" w:hAnsi="Cambria Math"/>
                  <w:b/>
                  <w:bCs/>
                  <w:i/>
                </w:rPr>
              </m:ctrlPr>
            </m:sSubPr>
            <m:e>
              <m:r>
                <m:rPr>
                  <m:sty m:val="bi"/>
                </m:rPr>
                <w:rPr>
                  <w:rFonts w:ascii="Cambria Math" w:hAnsi="Cambria Math"/>
                </w:rPr>
                <m:t>E</m:t>
              </m:r>
            </m:e>
            <m:sub>
              <m:r>
                <m:rPr>
                  <m:sty m:val="bi"/>
                </m:rPr>
                <w:rPr>
                  <w:rFonts w:ascii="Cambria Math" w:hAnsi="Cambria Math"/>
                </w:rPr>
                <m:t>D</m:t>
              </m:r>
            </m:sub>
          </m:sSub>
          <m:r>
            <m:rPr>
              <m:sty m:val="bi"/>
            </m:rPr>
            <w:rPr>
              <w:rFonts w:ascii="Cambria Math" w:hAnsi="Cambria Math"/>
            </w:rPr>
            <m:t>= -1.195</m:t>
          </m:r>
        </m:oMath>
      </m:oMathPara>
    </w:p>
    <w:p w14:paraId="172DE4DA" w14:textId="77777777" w:rsidR="006D1ED2" w:rsidRDefault="006D1ED2" w:rsidP="006D1ED2">
      <w:pPr>
        <w:pStyle w:val="ListParagraph"/>
        <w:ind w:left="0"/>
        <w:rPr>
          <w:b/>
        </w:rPr>
      </w:pPr>
    </w:p>
    <w:p w14:paraId="56B13003" w14:textId="77777777" w:rsidR="006D1ED2" w:rsidRDefault="006D1ED2" w:rsidP="006D1ED2">
      <w:pPr>
        <w:pStyle w:val="ListParagraph"/>
        <w:ind w:left="0"/>
        <w:rPr>
          <w:bCs/>
        </w:rPr>
      </w:pPr>
      <w:r>
        <w:rPr>
          <w:bCs/>
        </w:rPr>
        <w:t>Demand is elastic at the optimal price. At</w:t>
      </w:r>
      <w:r w:rsidRPr="001E3BBC">
        <w:rPr>
          <w:bCs/>
        </w:rPr>
        <w:t xml:space="preserve"> the optimum (</w:t>
      </w:r>
      <w:r>
        <w:rPr>
          <w:bCs/>
        </w:rPr>
        <w:t xml:space="preserve">where </w:t>
      </w:r>
      <w:r w:rsidRPr="001E3BBC">
        <w:rPr>
          <w:bCs/>
        </w:rPr>
        <w:t>MR=MC), the firm operates in the elastic portion of the demand curve</w:t>
      </w:r>
    </w:p>
    <w:p w14:paraId="668BB6BF" w14:textId="77777777" w:rsidR="006D1ED2" w:rsidRDefault="006D1ED2" w:rsidP="006D1ED2">
      <w:pPr>
        <w:pStyle w:val="ListParagraph"/>
        <w:ind w:left="0"/>
        <w:rPr>
          <w:bCs/>
        </w:rPr>
      </w:pPr>
    </w:p>
    <w:p w14:paraId="18EEA2D8" w14:textId="4BCCBEDB" w:rsidR="006D1ED2" w:rsidRDefault="006D1ED2" w:rsidP="006D1ED2">
      <w:pPr>
        <w:tabs>
          <w:tab w:val="left" w:pos="9720"/>
        </w:tabs>
        <w:ind w:right="-80" w:hanging="20"/>
        <w:jc w:val="both"/>
      </w:pPr>
      <w:r>
        <w:lastRenderedPageBreak/>
        <w:t>d.</w:t>
      </w:r>
      <w:r w:rsidRPr="003C0220">
        <w:t xml:space="preserve"> </w:t>
      </w:r>
      <w:r>
        <w:t>(</w:t>
      </w:r>
      <w:r w:rsidR="00691C62">
        <w:t>5</w:t>
      </w:r>
      <w:r>
        <w:t xml:space="preserve"> points) </w:t>
      </w:r>
      <w:bookmarkStart w:id="1" w:name="_Hlk95212914"/>
      <w:r>
        <w:t xml:space="preserve">What is the share of markup in the optimal price (Lerner Index)? </w:t>
      </w:r>
      <w:r w:rsidR="000B7734" w:rsidRPr="000B7734">
        <w:t>Show the two ways of computing the Lerner Index by relating it to the demand elasticity estimated in c.)</w:t>
      </w:r>
      <w:bookmarkEnd w:id="1"/>
    </w:p>
    <w:p w14:paraId="15E9E9B3" w14:textId="77777777" w:rsidR="006D1ED2" w:rsidRDefault="006D1ED2" w:rsidP="006D1ED2">
      <w:pPr>
        <w:tabs>
          <w:tab w:val="left" w:pos="9720"/>
        </w:tabs>
        <w:ind w:right="-80" w:hanging="20"/>
        <w:jc w:val="both"/>
      </w:pPr>
    </w:p>
    <w:p w14:paraId="49B73877" w14:textId="77777777" w:rsidR="006D1ED2" w:rsidRDefault="006D1ED2" w:rsidP="006D1ED2">
      <w:pPr>
        <w:tabs>
          <w:tab w:val="left" w:pos="9720"/>
        </w:tabs>
        <w:ind w:right="-80" w:hanging="20"/>
        <w:jc w:val="both"/>
      </w:pPr>
    </w:p>
    <w:p w14:paraId="14FE0F2A" w14:textId="77777777" w:rsidR="006D1ED2" w:rsidRPr="003C0220" w:rsidRDefault="006D1ED2" w:rsidP="006D1ED2">
      <w:pPr>
        <w:tabs>
          <w:tab w:val="left" w:pos="9720"/>
        </w:tabs>
        <w:ind w:right="-80" w:hanging="20"/>
        <w:jc w:val="both"/>
      </w:pPr>
      <m:oMathPara>
        <m:oMath>
          <m:r>
            <w:rPr>
              <w:rFonts w:ascii="Cambria Math" w:hAnsi="Cambria Math"/>
            </w:rPr>
            <m:t>Lerner Index=</m:t>
          </m:r>
          <m:f>
            <m:fPr>
              <m:ctrlPr>
                <w:rPr>
                  <w:rFonts w:ascii="Cambria Math" w:hAnsi="Cambria Math"/>
                  <w:i/>
                </w:rPr>
              </m:ctrlPr>
            </m:fPr>
            <m:num>
              <m:r>
                <w:rPr>
                  <w:rFonts w:ascii="Cambria Math" w:hAnsi="Cambria Math"/>
                </w:rPr>
                <m:t>P-MC</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2,450-400</m:t>
              </m:r>
            </m:num>
            <m:den>
              <m:r>
                <w:rPr>
                  <w:rFonts w:ascii="Cambria Math" w:hAnsi="Cambria Math"/>
                </w:rPr>
                <m:t>2,450</m:t>
              </m:r>
            </m:den>
          </m:f>
          <m:r>
            <w:rPr>
              <w:rFonts w:ascii="Cambria Math" w:hAnsi="Cambria Math"/>
            </w:rPr>
            <m:t>=0.837</m:t>
          </m:r>
        </m:oMath>
      </m:oMathPara>
    </w:p>
    <w:p w14:paraId="7198813E" w14:textId="77777777" w:rsidR="006D1ED2" w:rsidRDefault="006D1ED2" w:rsidP="006D1ED2">
      <w:pPr>
        <w:tabs>
          <w:tab w:val="left" w:pos="9720"/>
        </w:tabs>
        <w:ind w:right="-80" w:hanging="20"/>
        <w:jc w:val="both"/>
      </w:pPr>
    </w:p>
    <w:p w14:paraId="02A31034" w14:textId="77777777" w:rsidR="006D1ED2" w:rsidRDefault="006D1ED2" w:rsidP="006D1ED2">
      <w:pPr>
        <w:tabs>
          <w:tab w:val="left" w:pos="9720"/>
        </w:tabs>
        <w:ind w:right="-80" w:hanging="20"/>
        <w:jc w:val="both"/>
      </w:pPr>
      <w:r>
        <w:t>where the optimal price is P=</w:t>
      </w:r>
      <w:r w:rsidRPr="003C0220">
        <w:t xml:space="preserve"> 2,450</w:t>
      </w:r>
      <w:r>
        <w:t xml:space="preserve"> and MC=400 (both computed in c.) </w:t>
      </w:r>
    </w:p>
    <w:p w14:paraId="44B144ED" w14:textId="77777777" w:rsidR="006D1ED2" w:rsidRDefault="006D1ED2" w:rsidP="006D1ED2">
      <w:pPr>
        <w:tabs>
          <w:tab w:val="left" w:pos="9720"/>
        </w:tabs>
        <w:ind w:right="-80" w:hanging="20"/>
        <w:jc w:val="both"/>
      </w:pPr>
    </w:p>
    <w:p w14:paraId="5FAE0E1E" w14:textId="77777777" w:rsidR="006D1ED2" w:rsidRDefault="006D1ED2" w:rsidP="006D1ED2">
      <w:pPr>
        <w:tabs>
          <w:tab w:val="left" w:pos="9720"/>
        </w:tabs>
        <w:ind w:right="-80" w:hanging="20"/>
        <w:jc w:val="both"/>
      </w:pPr>
      <w:r>
        <w:t>Thus, the share of markup in the profit-maximizing price is 83.7%.</w:t>
      </w:r>
    </w:p>
    <w:p w14:paraId="33607376" w14:textId="77777777" w:rsidR="006D1ED2" w:rsidRDefault="006D1ED2" w:rsidP="006D1ED2">
      <w:pPr>
        <w:tabs>
          <w:tab w:val="left" w:pos="9720"/>
        </w:tabs>
        <w:ind w:right="-80" w:hanging="20"/>
        <w:jc w:val="both"/>
      </w:pPr>
    </w:p>
    <w:p w14:paraId="163A3230" w14:textId="77777777" w:rsidR="006D1ED2" w:rsidRDefault="006D1ED2" w:rsidP="006D1ED2">
      <w:pPr>
        <w:tabs>
          <w:tab w:val="left" w:pos="9720"/>
        </w:tabs>
        <w:ind w:right="-80" w:hanging="20"/>
        <w:jc w:val="both"/>
      </w:pPr>
      <w:r>
        <w:t>We have seen in class that at the profit-maximizing P and Q:</w:t>
      </w:r>
    </w:p>
    <w:p w14:paraId="51A41761" w14:textId="77777777" w:rsidR="006D1ED2" w:rsidRDefault="006D1ED2" w:rsidP="006D1ED2">
      <w:pPr>
        <w:tabs>
          <w:tab w:val="left" w:pos="9720"/>
        </w:tabs>
        <w:ind w:right="-80" w:hanging="20"/>
        <w:jc w:val="both"/>
      </w:pPr>
    </w:p>
    <w:p w14:paraId="1F21CA11" w14:textId="77777777" w:rsidR="006D1ED2" w:rsidRPr="003C0220" w:rsidRDefault="00000000" w:rsidP="006D1ED2">
      <w:pPr>
        <w:tabs>
          <w:tab w:val="left" w:pos="9720"/>
        </w:tabs>
        <w:ind w:right="-80" w:hanging="20"/>
        <w:jc w:val="both"/>
      </w:pPr>
      <m:oMathPara>
        <m:oMath>
          <m:f>
            <m:fPr>
              <m:ctrlPr>
                <w:rPr>
                  <w:rFonts w:ascii="Cambria Math" w:hAnsi="Cambria Math"/>
                  <w:i/>
                </w:rPr>
              </m:ctrlPr>
            </m:fPr>
            <m:num>
              <m:r>
                <w:rPr>
                  <w:rFonts w:ascii="Cambria Math" w:hAnsi="Cambria Math"/>
                </w:rPr>
                <m:t>P-MC</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-1.195</m:t>
              </m:r>
            </m:den>
          </m:f>
          <m:r>
            <w:rPr>
              <w:rFonts w:ascii="Cambria Math" w:hAnsi="Cambria Math"/>
            </w:rPr>
            <m:t>=0.837</m:t>
          </m:r>
        </m:oMath>
      </m:oMathPara>
    </w:p>
    <w:p w14:paraId="6E51C23E" w14:textId="77777777" w:rsidR="006D1ED2" w:rsidRDefault="006D1ED2" w:rsidP="006D1ED2">
      <w:pPr>
        <w:tabs>
          <w:tab w:val="left" w:pos="9720"/>
        </w:tabs>
        <w:ind w:right="-80" w:hanging="20"/>
        <w:jc w:val="both"/>
      </w:pPr>
    </w:p>
    <w:p w14:paraId="3F3A4079" w14:textId="0D29646E" w:rsidR="00A421A9" w:rsidRPr="006D1ED2" w:rsidRDefault="006D1ED2" w:rsidP="006D1ED2">
      <w:pPr>
        <w:tabs>
          <w:tab w:val="left" w:pos="9720"/>
        </w:tabs>
        <w:ind w:right="-80" w:hanging="20"/>
        <w:jc w:val="both"/>
      </w:pPr>
      <w:r>
        <w:t xml:space="preserve">This confirms our calculation above. </w:t>
      </w:r>
      <w:r w:rsidR="00A421A9">
        <w:rPr>
          <w:b/>
        </w:rPr>
        <w:br w:type="page"/>
      </w:r>
    </w:p>
    <w:p w14:paraId="7ECAAA36" w14:textId="0EFF6493" w:rsidR="006D1ED2" w:rsidRPr="001C1838" w:rsidRDefault="006D1ED2" w:rsidP="006D1ED2">
      <w:pPr>
        <w:pStyle w:val="ListParagraph"/>
        <w:ind w:left="0"/>
        <w:rPr>
          <w:b/>
        </w:rPr>
      </w:pPr>
      <w:r w:rsidRPr="001C1838">
        <w:rPr>
          <w:b/>
        </w:rPr>
        <w:lastRenderedPageBreak/>
        <w:t xml:space="preserve">Problem </w:t>
      </w:r>
      <w:r>
        <w:rPr>
          <w:b/>
        </w:rPr>
        <w:t>2</w:t>
      </w:r>
      <w:r w:rsidRPr="001C1838">
        <w:rPr>
          <w:b/>
        </w:rPr>
        <w:t>. Dayna’s Doorstops (From Pindyck and Rubinfeld)</w:t>
      </w:r>
      <w:r w:rsidR="000F17A3">
        <w:rPr>
          <w:b/>
        </w:rPr>
        <w:t xml:space="preserve"> – 2</w:t>
      </w:r>
      <w:r w:rsidR="00070630">
        <w:rPr>
          <w:b/>
        </w:rPr>
        <w:t>0</w:t>
      </w:r>
      <w:r w:rsidR="000F17A3">
        <w:rPr>
          <w:b/>
        </w:rPr>
        <w:t xml:space="preserve"> points </w:t>
      </w:r>
    </w:p>
    <w:p w14:paraId="3FF0D733" w14:textId="77777777" w:rsidR="006D1ED2" w:rsidRPr="001C1838" w:rsidRDefault="006D1ED2" w:rsidP="006D1ED2">
      <w:pPr>
        <w:pStyle w:val="ListParagraph"/>
        <w:ind w:left="0"/>
      </w:pPr>
    </w:p>
    <w:p w14:paraId="157C837D" w14:textId="77777777" w:rsidR="006D1ED2" w:rsidRPr="001C1838" w:rsidRDefault="006D1ED2" w:rsidP="006D1ED2">
      <w:pPr>
        <w:pStyle w:val="ListParagraph"/>
        <w:ind w:left="0"/>
        <w:jc w:val="both"/>
      </w:pPr>
      <w:r w:rsidRPr="001C1838">
        <w:t xml:space="preserve">Dayna’s Doorstops, Inc. (DD) is a monopolist in the doorstop industry. </w:t>
      </w:r>
    </w:p>
    <w:p w14:paraId="64CD2295" w14:textId="77777777" w:rsidR="006D1ED2" w:rsidRPr="001C1838" w:rsidRDefault="006D1ED2" w:rsidP="006D1ED2">
      <w:pPr>
        <w:pStyle w:val="ListParagraph"/>
        <w:ind w:left="0"/>
        <w:jc w:val="both"/>
      </w:pPr>
      <w:r w:rsidRPr="001C1838">
        <w:t xml:space="preserve">Its cost is </w:t>
      </w:r>
      <m:oMath>
        <m:r>
          <w:rPr>
            <w:rFonts w:ascii="Cambria Math" w:hAnsi="Cambria Math"/>
          </w:rPr>
          <m:t xml:space="preserve">C = 100 - 5Q + </m:t>
        </m:r>
        <m:sSup>
          <m:sSupPr>
            <m:ctrlPr>
              <w:rPr>
                <w:rFonts w:ascii="Cambria Math" w:hAnsi="Cambria Math"/>
                <w:i/>
              </w:rPr>
            </m:ctrlPr>
          </m:sSupPr>
          <m:e>
            <m:r>
              <w:rPr>
                <w:rFonts w:ascii="Cambria Math" w:hAnsi="Cambria Math"/>
              </w:rPr>
              <m:t>Q</m:t>
            </m:r>
          </m:e>
          <m:sup>
            <m:r>
              <w:rPr>
                <w:rFonts w:ascii="Cambria Math" w:hAnsi="Cambria Math"/>
              </w:rPr>
              <m:t>2</m:t>
            </m:r>
          </m:sup>
        </m:sSup>
      </m:oMath>
      <w:r w:rsidRPr="001C1838">
        <w:t>, and demand is P = 55 – 2Q.</w:t>
      </w:r>
    </w:p>
    <w:p w14:paraId="2CB4959B" w14:textId="77777777" w:rsidR="006D1ED2" w:rsidRPr="001C1838" w:rsidRDefault="006D1ED2" w:rsidP="006D1ED2">
      <w:pPr>
        <w:pStyle w:val="ListParagraph"/>
        <w:ind w:left="0"/>
        <w:jc w:val="both"/>
      </w:pPr>
    </w:p>
    <w:p w14:paraId="090D12E9" w14:textId="6C7B2C06" w:rsidR="00CD5D58" w:rsidRDefault="006D1ED2" w:rsidP="00CD5D58">
      <w:pPr>
        <w:pStyle w:val="ListParagraph"/>
        <w:numPr>
          <w:ilvl w:val="0"/>
          <w:numId w:val="18"/>
        </w:numPr>
        <w:jc w:val="both"/>
      </w:pPr>
      <w:r>
        <w:t>(</w:t>
      </w:r>
      <w:r w:rsidR="00070630">
        <w:t>5</w:t>
      </w:r>
      <w:r>
        <w:t xml:space="preserve"> points) </w:t>
      </w:r>
      <w:r w:rsidR="00CD5D58" w:rsidRPr="00F577AF">
        <w:t>What price should DD set to maximize profit? What output does the firm produce? How much profit does DD generate?</w:t>
      </w:r>
      <w:r w:rsidR="00CD5D58">
        <w:t xml:space="preserve"> </w:t>
      </w:r>
    </w:p>
    <w:p w14:paraId="26DC2F3B" w14:textId="3CB25B2F" w:rsidR="006D1ED2" w:rsidRPr="00A421A9" w:rsidRDefault="006D1ED2" w:rsidP="00CD5D58">
      <w:pPr>
        <w:pStyle w:val="ListParagraph"/>
        <w:jc w:val="both"/>
      </w:pPr>
    </w:p>
    <w:p w14:paraId="680CAEB1" w14:textId="77777777" w:rsidR="006D1ED2" w:rsidRPr="001C1838" w:rsidRDefault="006D1ED2" w:rsidP="006D1ED2">
      <w:pPr>
        <w:jc w:val="both"/>
        <w:rPr>
          <w:b/>
        </w:rPr>
      </w:pPr>
    </w:p>
    <w:p w14:paraId="4996A859" w14:textId="77777777" w:rsidR="006D1ED2" w:rsidRPr="00FA3D05" w:rsidRDefault="006D1ED2" w:rsidP="006D1ED2">
      <w:pPr>
        <w:jc w:val="both"/>
        <w:rPr>
          <w:iCs/>
        </w:rPr>
      </w:pPr>
      <w:r w:rsidRPr="00FA3D05">
        <w:rPr>
          <w:iCs/>
        </w:rPr>
        <w:t xml:space="preserve">To find the optimal Q and P we need to set </w:t>
      </w:r>
      <m:oMath>
        <m:r>
          <m:rPr>
            <m:sty m:val="p"/>
          </m:rPr>
          <w:rPr>
            <w:rFonts w:ascii="Cambria Math" w:hAnsi="Cambria Math"/>
          </w:rPr>
          <m:t>MR=MC</m:t>
        </m:r>
      </m:oMath>
    </w:p>
    <w:p w14:paraId="33C53553" w14:textId="77777777" w:rsidR="006D1ED2" w:rsidRDefault="006D1ED2" w:rsidP="006D1ED2">
      <w:pPr>
        <w:jc w:val="both"/>
        <w:rPr>
          <w:i/>
        </w:rPr>
      </w:pPr>
    </w:p>
    <w:p w14:paraId="2F9B8692" w14:textId="77777777" w:rsidR="006D1ED2" w:rsidRPr="00FA3D05" w:rsidRDefault="006D1ED2" w:rsidP="006D1ED2">
      <w:pPr>
        <w:jc w:val="both"/>
        <w:rPr>
          <w:iCs/>
        </w:rPr>
      </w:pPr>
      <w:r>
        <w:rPr>
          <w:iCs/>
        </w:rPr>
        <w:t>From the total revenue equation:</w:t>
      </w:r>
    </w:p>
    <w:p w14:paraId="7C866B92" w14:textId="77777777" w:rsidR="006D1ED2" w:rsidRPr="001C1838" w:rsidRDefault="006D1ED2" w:rsidP="006D1ED2">
      <w:pPr>
        <w:jc w:val="both"/>
        <w:rPr>
          <w:i/>
        </w:rPr>
      </w:pPr>
    </w:p>
    <w:p w14:paraId="4BD9CCC1" w14:textId="77777777" w:rsidR="006D1ED2" w:rsidRPr="00FA3D05" w:rsidRDefault="006D1ED2" w:rsidP="006D1ED2">
      <w:pPr>
        <w:jc w:val="both"/>
        <w:rPr>
          <w:i/>
          <w:sz w:val="22"/>
          <w:lang w:val="fr-FR"/>
        </w:rPr>
      </w:pPr>
      <m:oMathPara>
        <m:oMath>
          <m:r>
            <w:rPr>
              <w:rFonts w:ascii="Cambria Math" w:hAnsi="Cambria Math"/>
              <w:sz w:val="22"/>
              <w:lang w:val="fr-FR"/>
            </w:rPr>
            <m:t>T</m:t>
          </m:r>
          <m:r>
            <w:rPr>
              <w:rFonts w:ascii="Cambria Math" w:hAnsi="Cambria Math"/>
              <w:sz w:val="22"/>
            </w:rPr>
            <m:t>R</m:t>
          </m:r>
          <m:r>
            <w:rPr>
              <w:rFonts w:ascii="Cambria Math" w:hAnsi="Cambria Math"/>
              <w:sz w:val="22"/>
              <w:lang w:val="fr-FR"/>
            </w:rPr>
            <m:t>=</m:t>
          </m:r>
          <m:r>
            <w:rPr>
              <w:rFonts w:ascii="Cambria Math" w:hAnsi="Cambria Math"/>
              <w:sz w:val="22"/>
            </w:rPr>
            <m:t>P</m:t>
          </m:r>
          <m:r>
            <w:rPr>
              <w:rFonts w:ascii="Cambria Math" w:hAnsi="Cambria Math"/>
              <w:sz w:val="22"/>
              <w:lang w:val="fr-FR"/>
            </w:rPr>
            <m:t>×</m:t>
          </m:r>
          <m:r>
            <w:rPr>
              <w:rFonts w:ascii="Cambria Math" w:hAnsi="Cambria Math"/>
              <w:sz w:val="22"/>
            </w:rPr>
            <m:t>Q</m:t>
          </m:r>
          <m:r>
            <w:rPr>
              <w:rFonts w:ascii="Cambria Math" w:hAnsi="Cambria Math"/>
              <w:sz w:val="22"/>
              <w:lang w:val="fr-FR"/>
            </w:rPr>
            <m:t>=</m:t>
          </m:r>
          <m:d>
            <m:dPr>
              <m:ctrlPr>
                <w:rPr>
                  <w:rFonts w:ascii="Cambria Math" w:hAnsi="Cambria Math"/>
                  <w:i/>
                  <w:sz w:val="22"/>
                </w:rPr>
              </m:ctrlPr>
            </m:dPr>
            <m:e>
              <m:r>
                <w:rPr>
                  <w:rFonts w:ascii="Cambria Math" w:hAnsi="Cambria Math"/>
                  <w:sz w:val="22"/>
                  <w:lang w:val="fr-FR"/>
                </w:rPr>
                <m:t>55-2</m:t>
              </m:r>
              <m:r>
                <w:rPr>
                  <w:rFonts w:ascii="Cambria Math" w:hAnsi="Cambria Math"/>
                  <w:sz w:val="22"/>
                </w:rPr>
                <m:t>Q</m:t>
              </m:r>
            </m:e>
          </m:d>
          <m:r>
            <w:rPr>
              <w:rFonts w:ascii="Cambria Math" w:hAnsi="Cambria Math"/>
              <w:sz w:val="22"/>
              <w:lang w:val="fr-FR"/>
            </w:rPr>
            <m:t>×</m:t>
          </m:r>
          <m:r>
            <w:rPr>
              <w:rFonts w:ascii="Cambria Math" w:hAnsi="Cambria Math"/>
              <w:sz w:val="22"/>
            </w:rPr>
            <m:t>Q</m:t>
          </m:r>
          <m:r>
            <w:rPr>
              <w:rFonts w:ascii="Cambria Math" w:hAnsi="Cambria Math"/>
              <w:sz w:val="22"/>
              <w:lang w:val="fr-FR"/>
            </w:rPr>
            <m:t>=55</m:t>
          </m:r>
          <m:r>
            <w:rPr>
              <w:rFonts w:ascii="Cambria Math" w:hAnsi="Cambria Math"/>
              <w:sz w:val="22"/>
            </w:rPr>
            <m:t>Q</m:t>
          </m:r>
          <m:r>
            <w:rPr>
              <w:rFonts w:ascii="Cambria Math" w:hAnsi="Cambria Math"/>
              <w:sz w:val="22"/>
              <w:lang w:val="fr-FR"/>
            </w:rPr>
            <m:t>-2</m:t>
          </m:r>
          <m:sSup>
            <m:sSupPr>
              <m:ctrlPr>
                <w:rPr>
                  <w:rFonts w:ascii="Cambria Math" w:hAnsi="Cambria Math"/>
                  <w:i/>
                  <w:sz w:val="22"/>
                </w:rPr>
              </m:ctrlPr>
            </m:sSupPr>
            <m:e>
              <m:r>
                <w:rPr>
                  <w:rFonts w:ascii="Cambria Math" w:hAnsi="Cambria Math"/>
                  <w:sz w:val="22"/>
                </w:rPr>
                <m:t>Q</m:t>
              </m:r>
            </m:e>
            <m:sup>
              <m:r>
                <w:rPr>
                  <w:rFonts w:ascii="Cambria Math" w:hAnsi="Cambria Math"/>
                  <w:sz w:val="22"/>
                  <w:lang w:val="fr-FR"/>
                </w:rPr>
                <m:t>2</m:t>
              </m:r>
            </m:sup>
          </m:sSup>
        </m:oMath>
      </m:oMathPara>
    </w:p>
    <w:p w14:paraId="7D90E6BF" w14:textId="77777777" w:rsidR="006D1ED2" w:rsidRPr="00262515" w:rsidRDefault="006D1ED2" w:rsidP="006D1ED2">
      <w:pPr>
        <w:jc w:val="both"/>
        <w:rPr>
          <w:rFonts w:ascii="Cambria Math" w:hAnsi="Cambria Math"/>
          <w:sz w:val="22"/>
          <w:lang w:val="fr-FR"/>
          <w:oMath/>
        </w:rPr>
      </w:pPr>
    </w:p>
    <w:p w14:paraId="3AF11709" w14:textId="77777777" w:rsidR="006D1ED2" w:rsidRPr="00262515" w:rsidRDefault="006D1ED2" w:rsidP="006D1ED2">
      <w:pPr>
        <w:jc w:val="both"/>
        <w:rPr>
          <w:rFonts w:ascii="Cambria Math" w:hAnsi="Cambria Math"/>
          <w:sz w:val="22"/>
          <w:vertAlign w:val="superscript"/>
          <w:lang w:val="fr-FR"/>
          <w:oMath/>
        </w:rPr>
      </w:pPr>
      <m:oMathPara>
        <m:oMath>
          <m:r>
            <w:rPr>
              <w:rFonts w:ascii="Cambria Math" w:hAnsi="Cambria Math"/>
              <w:sz w:val="22"/>
              <w:vertAlign w:val="superscript"/>
              <w:lang w:val="fr-FR"/>
            </w:rPr>
            <m:t xml:space="preserve"> </m:t>
          </m:r>
          <m:r>
            <w:rPr>
              <w:rFonts w:ascii="Cambria Math" w:hAnsi="Cambria Math"/>
              <w:sz w:val="22"/>
              <w:vertAlign w:val="superscript"/>
            </w:rPr>
            <m:t>MR</m:t>
          </m:r>
          <m:r>
            <w:rPr>
              <w:rFonts w:ascii="Cambria Math" w:hAnsi="Cambria Math"/>
              <w:sz w:val="22"/>
              <w:vertAlign w:val="superscript"/>
              <w:lang w:val="fr-FR"/>
            </w:rPr>
            <m:t>=55-4</m:t>
          </m:r>
          <m:r>
            <w:rPr>
              <w:rFonts w:ascii="Cambria Math" w:hAnsi="Cambria Math"/>
              <w:sz w:val="22"/>
              <w:vertAlign w:val="superscript"/>
            </w:rPr>
            <m:t>Q</m:t>
          </m:r>
        </m:oMath>
      </m:oMathPara>
    </w:p>
    <w:p w14:paraId="4E0D929B" w14:textId="77777777" w:rsidR="006D1ED2" w:rsidRPr="00FA3D05" w:rsidRDefault="006D1ED2" w:rsidP="006D1ED2">
      <w:pPr>
        <w:jc w:val="both"/>
        <w:rPr>
          <w:i/>
          <w:sz w:val="22"/>
          <w:lang w:val="fr-FR"/>
        </w:rPr>
      </w:pPr>
    </w:p>
    <w:p w14:paraId="79BE1215" w14:textId="77777777" w:rsidR="006D1ED2" w:rsidRPr="00FA3D05" w:rsidRDefault="006D1ED2" w:rsidP="006D1ED2">
      <w:pPr>
        <w:jc w:val="both"/>
        <w:rPr>
          <w:iCs/>
        </w:rPr>
      </w:pPr>
      <w:r w:rsidRPr="00FA3D05">
        <w:rPr>
          <w:iCs/>
        </w:rPr>
        <w:t>From the total cost equation</w:t>
      </w:r>
    </w:p>
    <w:p w14:paraId="0BC89E4D" w14:textId="77777777" w:rsidR="006D1ED2" w:rsidRPr="00FA3D05" w:rsidRDefault="006D1ED2" w:rsidP="006D1ED2">
      <w:pPr>
        <w:jc w:val="both"/>
        <w:rPr>
          <w:sz w:val="22"/>
        </w:rPr>
      </w:pPr>
    </w:p>
    <w:p w14:paraId="2A6DAE64" w14:textId="77777777" w:rsidR="006D1ED2" w:rsidRPr="00FA3D05" w:rsidRDefault="006D1ED2" w:rsidP="006D1ED2">
      <w:pPr>
        <w:jc w:val="both"/>
        <w:rPr>
          <w:sz w:val="22"/>
          <w:lang w:val="fr-FR"/>
        </w:rPr>
      </w:pPr>
      <m:oMathPara>
        <m:oMath>
          <m:r>
            <w:rPr>
              <w:rFonts w:ascii="Cambria Math" w:hAnsi="Cambria Math"/>
              <w:sz w:val="22"/>
            </w:rPr>
            <m:t>TC</m:t>
          </m:r>
          <m:r>
            <w:rPr>
              <w:rFonts w:ascii="Cambria Math" w:hAnsi="Cambria Math"/>
              <w:sz w:val="22"/>
              <w:lang w:val="fr-FR"/>
            </w:rPr>
            <m:t xml:space="preserve"> = 100 - 5</m:t>
          </m:r>
          <m:r>
            <w:rPr>
              <w:rFonts w:ascii="Cambria Math" w:hAnsi="Cambria Math"/>
              <w:sz w:val="22"/>
            </w:rPr>
            <m:t>Q</m:t>
          </m:r>
          <m:r>
            <w:rPr>
              <w:rFonts w:ascii="Cambria Math" w:hAnsi="Cambria Math"/>
              <w:sz w:val="22"/>
              <w:lang w:val="fr-FR"/>
            </w:rPr>
            <m:t xml:space="preserve"> + </m:t>
          </m:r>
          <m:sSup>
            <m:sSupPr>
              <m:ctrlPr>
                <w:rPr>
                  <w:rFonts w:ascii="Cambria Math" w:hAnsi="Cambria Math"/>
                  <w:i/>
                  <w:sz w:val="22"/>
                </w:rPr>
              </m:ctrlPr>
            </m:sSupPr>
            <m:e>
              <m:r>
                <w:rPr>
                  <w:rFonts w:ascii="Cambria Math" w:hAnsi="Cambria Math"/>
                  <w:sz w:val="22"/>
                </w:rPr>
                <m:t>Q</m:t>
              </m:r>
              <m:ctrlPr>
                <w:rPr>
                  <w:rFonts w:ascii="Cambria Math" w:hAnsi="Cambria Math"/>
                  <w:i/>
                  <w:sz w:val="22"/>
                  <w:lang w:val="fr-FR"/>
                </w:rPr>
              </m:ctrlPr>
            </m:e>
            <m:sup>
              <m:r>
                <w:rPr>
                  <w:rFonts w:ascii="Cambria Math" w:hAnsi="Cambria Math"/>
                  <w:sz w:val="22"/>
                  <w:lang w:val="fr-FR"/>
                </w:rPr>
                <m:t>2</m:t>
              </m:r>
            </m:sup>
          </m:sSup>
        </m:oMath>
      </m:oMathPara>
    </w:p>
    <w:p w14:paraId="4CC7F191" w14:textId="77777777" w:rsidR="006D1ED2" w:rsidRPr="00FA3D05" w:rsidRDefault="006D1ED2" w:rsidP="006D1ED2">
      <w:pPr>
        <w:jc w:val="both"/>
        <w:rPr>
          <w:rFonts w:ascii="Cambria Math" w:hAnsi="Cambria Math"/>
          <w:sz w:val="22"/>
          <w:lang w:val="fr-FR"/>
          <w:oMath/>
        </w:rPr>
      </w:pPr>
    </w:p>
    <w:p w14:paraId="2D8B2D34" w14:textId="77777777" w:rsidR="006D1ED2" w:rsidRPr="00FA3D05" w:rsidRDefault="006D1ED2" w:rsidP="006D1ED2">
      <w:pPr>
        <w:jc w:val="both"/>
        <w:rPr>
          <w:rFonts w:ascii="Cambria Math" w:hAnsi="Cambria Math"/>
          <w:oMath/>
        </w:rPr>
      </w:pPr>
      <m:oMathPara>
        <m:oMathParaPr>
          <m:jc m:val="center"/>
        </m:oMathParaPr>
        <m:oMath>
          <m:r>
            <w:rPr>
              <w:rFonts w:ascii="Cambria Math" w:hAnsi="Cambria Math"/>
            </w:rPr>
            <m:t>MC=2Q-5</m:t>
          </m:r>
        </m:oMath>
      </m:oMathPara>
    </w:p>
    <w:p w14:paraId="4F520273" w14:textId="77777777" w:rsidR="006D1ED2" w:rsidRDefault="006D1ED2" w:rsidP="006D1ED2">
      <w:pPr>
        <w:jc w:val="both"/>
      </w:pPr>
      <w:r w:rsidRPr="001C1838">
        <w:t xml:space="preserve"> </w:t>
      </w:r>
    </w:p>
    <w:p w14:paraId="1834D876" w14:textId="77777777" w:rsidR="006D1ED2" w:rsidRPr="00FA3D05" w:rsidRDefault="006D1ED2" w:rsidP="006D1ED2">
      <w:pPr>
        <w:jc w:val="both"/>
        <w:rPr>
          <w:rFonts w:ascii="Cambria Math" w:hAnsi="Cambria Math"/>
          <w:oMath/>
        </w:rPr>
      </w:pPr>
      <w:r>
        <w:t xml:space="preserve">Hence, </w:t>
      </w:r>
    </w:p>
    <w:p w14:paraId="3E60E2CF" w14:textId="77777777" w:rsidR="006D1ED2" w:rsidRPr="00FA3D05" w:rsidRDefault="006D1ED2" w:rsidP="006D1ED2">
      <w:pPr>
        <w:jc w:val="both"/>
      </w:pPr>
    </w:p>
    <w:p w14:paraId="25EA0507" w14:textId="77777777" w:rsidR="006D1ED2" w:rsidRPr="00FA3D05" w:rsidRDefault="006D1ED2" w:rsidP="006D1ED2">
      <w:pPr>
        <w:jc w:val="both"/>
      </w:pPr>
      <m:oMathPara>
        <m:oMath>
          <m:r>
            <w:rPr>
              <w:rFonts w:ascii="Cambria Math" w:hAnsi="Cambria Math"/>
              <w:vertAlign w:val="superscript"/>
            </w:rPr>
            <m:t>55-4Q=</m:t>
          </m:r>
          <m:r>
            <w:rPr>
              <w:rFonts w:ascii="Cambria Math" w:hAnsi="Cambria Math"/>
            </w:rPr>
            <m:t>2Q-5</m:t>
          </m:r>
        </m:oMath>
      </m:oMathPara>
    </w:p>
    <w:p w14:paraId="1DCFB19D" w14:textId="77777777" w:rsidR="006D1ED2" w:rsidRDefault="006D1ED2" w:rsidP="006D1ED2">
      <w:pPr>
        <w:jc w:val="both"/>
      </w:pPr>
    </w:p>
    <w:p w14:paraId="43DDA63B" w14:textId="77777777" w:rsidR="006D1ED2" w:rsidRPr="00FA3D05" w:rsidRDefault="006D1ED2" w:rsidP="006D1ED2">
      <w:pPr>
        <w:jc w:val="both"/>
      </w:pPr>
      <w:r>
        <w:t xml:space="preserve">Solving for </w:t>
      </w:r>
      <m:oMath>
        <m:r>
          <w:rPr>
            <w:rFonts w:ascii="Cambria Math" w:hAnsi="Cambria Math"/>
          </w:rPr>
          <m:t>Q</m:t>
        </m:r>
      </m:oMath>
      <w:r>
        <w:t>:</w:t>
      </w:r>
    </w:p>
    <w:p w14:paraId="293F093D" w14:textId="77777777" w:rsidR="006D1ED2" w:rsidRPr="00FA3D05" w:rsidRDefault="00000000" w:rsidP="006D1ED2">
      <w:pPr>
        <w:jc w:val="both"/>
        <w:rPr>
          <w:b/>
          <w:bCs/>
        </w:rPr>
      </w:pPr>
      <m:oMathPara>
        <m:oMath>
          <m:sSub>
            <m:sSubPr>
              <m:ctrlPr>
                <w:rPr>
                  <w:rFonts w:ascii="Cambria Math" w:hAnsi="Cambria Math"/>
                  <w:b/>
                  <w:bCs/>
                  <w:i/>
                </w:rPr>
              </m:ctrlPr>
            </m:sSubPr>
            <m:e>
              <m:r>
                <m:rPr>
                  <m:sty m:val="bi"/>
                </m:rPr>
                <w:rPr>
                  <w:rFonts w:ascii="Cambria Math" w:hAnsi="Cambria Math"/>
                </w:rPr>
                <m:t>Q</m:t>
              </m:r>
            </m:e>
            <m:sub>
              <m:r>
                <m:rPr>
                  <m:sty m:val="bi"/>
                </m:rPr>
                <w:rPr>
                  <w:rFonts w:ascii="Cambria Math" w:hAnsi="Cambria Math"/>
                </w:rPr>
                <m:t>monopoly</m:t>
              </m:r>
            </m:sub>
          </m:sSub>
          <m:r>
            <m:rPr>
              <m:sty m:val="bi"/>
            </m:rPr>
            <w:rPr>
              <w:rFonts w:ascii="Cambria Math" w:hAnsi="Cambria Math"/>
            </w:rPr>
            <m:t>=10</m:t>
          </m:r>
        </m:oMath>
      </m:oMathPara>
    </w:p>
    <w:p w14:paraId="725240E6" w14:textId="77777777" w:rsidR="006D1ED2" w:rsidRDefault="006D1ED2" w:rsidP="006D1ED2">
      <w:pPr>
        <w:jc w:val="both"/>
      </w:pPr>
    </w:p>
    <w:p w14:paraId="5890AC4B" w14:textId="77777777" w:rsidR="006D1ED2" w:rsidRDefault="006D1ED2" w:rsidP="006D1ED2">
      <w:pPr>
        <w:jc w:val="both"/>
      </w:pPr>
      <w:r>
        <w:rPr>
          <w:iCs/>
        </w:rPr>
        <w:t>Substituting in</w:t>
      </w:r>
      <w:r w:rsidRPr="001C140B">
        <w:rPr>
          <w:iCs/>
        </w:rPr>
        <w:t xml:space="preserve"> </w:t>
      </w:r>
      <w:r>
        <w:t>the demand equation:</w:t>
      </w:r>
    </w:p>
    <w:p w14:paraId="412E9316" w14:textId="77777777" w:rsidR="006D1ED2" w:rsidRPr="00FA3D05" w:rsidRDefault="006D1ED2" w:rsidP="006D1ED2">
      <w:pPr>
        <w:jc w:val="both"/>
      </w:pPr>
    </w:p>
    <w:p w14:paraId="32CD84AA" w14:textId="77777777" w:rsidR="006D1ED2" w:rsidRPr="00FA3D05" w:rsidRDefault="006D1ED2" w:rsidP="006D1ED2">
      <w:pPr>
        <w:jc w:val="both"/>
      </w:pPr>
      <m:oMathPara>
        <m:oMathParaPr>
          <m:jc m:val="center"/>
        </m:oMathParaPr>
        <m:oMath>
          <m:r>
            <w:rPr>
              <w:rFonts w:ascii="Cambria Math" w:hAnsi="Cambria Math"/>
            </w:rPr>
            <m:t>P=</m:t>
          </m:r>
          <m:d>
            <m:dPr>
              <m:ctrlPr>
                <w:rPr>
                  <w:rFonts w:ascii="Cambria Math" w:hAnsi="Cambria Math"/>
                  <w:i/>
                </w:rPr>
              </m:ctrlPr>
            </m:dPr>
            <m:e>
              <m:r>
                <w:rPr>
                  <w:rFonts w:ascii="Cambria Math" w:hAnsi="Cambria Math"/>
                </w:rPr>
                <m:t xml:space="preserve">55-2Q </m:t>
              </m:r>
            </m:e>
          </m:d>
          <m:r>
            <w:rPr>
              <w:rFonts w:ascii="Cambria Math" w:hAnsi="Cambria Math"/>
            </w:rPr>
            <m:t>=55-2</m:t>
          </m:r>
          <m:d>
            <m:dPr>
              <m:ctrlPr>
                <w:rPr>
                  <w:rFonts w:ascii="Cambria Math" w:hAnsi="Cambria Math"/>
                  <w:i/>
                </w:rPr>
              </m:ctrlPr>
            </m:dPr>
            <m:e>
              <m:r>
                <w:rPr>
                  <w:rFonts w:ascii="Cambria Math" w:hAnsi="Cambria Math"/>
                </w:rPr>
                <m:t>10</m:t>
              </m:r>
            </m:e>
          </m:d>
        </m:oMath>
      </m:oMathPara>
    </w:p>
    <w:p w14:paraId="11674727" w14:textId="77777777" w:rsidR="006D1ED2" w:rsidRPr="00FA3D05" w:rsidRDefault="006D1ED2" w:rsidP="006D1ED2">
      <w:pPr>
        <w:jc w:val="both"/>
      </w:pPr>
    </w:p>
    <w:p w14:paraId="42214B08" w14:textId="77777777" w:rsidR="006D1ED2" w:rsidRPr="00FA3D05" w:rsidRDefault="00000000" w:rsidP="006D1ED2">
      <w:pPr>
        <w:jc w:val="both"/>
        <w:rPr>
          <w:b/>
          <w:bCs/>
        </w:rPr>
      </w:pPr>
      <m:oMathPara>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monopoly</m:t>
              </m:r>
            </m:sub>
          </m:sSub>
          <m:r>
            <m:rPr>
              <m:sty m:val="bi"/>
            </m:rPr>
            <w:rPr>
              <w:rFonts w:ascii="Cambria Math" w:hAnsi="Cambria Math"/>
            </w:rPr>
            <m:t>=35</m:t>
          </m:r>
        </m:oMath>
      </m:oMathPara>
    </w:p>
    <w:p w14:paraId="12483DA9" w14:textId="77777777" w:rsidR="006D1ED2" w:rsidRDefault="006D1ED2" w:rsidP="006D1ED2">
      <w:pPr>
        <w:jc w:val="both"/>
        <w:rPr>
          <w:b/>
          <w:bCs/>
        </w:rPr>
      </w:pPr>
    </w:p>
    <w:p w14:paraId="7872485E" w14:textId="534318B2" w:rsidR="006D1ED2" w:rsidRPr="00FA3D05" w:rsidRDefault="006D1ED2" w:rsidP="006D1ED2">
      <w:pPr>
        <w:jc w:val="both"/>
      </w:pPr>
      <w:r w:rsidRPr="00FA3D05">
        <w:t>Hence, profits</w:t>
      </w:r>
      <w:r w:rsidR="00CD5D58">
        <w:t xml:space="preserve"> (</w:t>
      </w:r>
      <m:oMath>
        <m:r>
          <m:rPr>
            <m:sty m:val="p"/>
          </m:rPr>
          <w:rPr>
            <w:rFonts w:ascii="Cambria Math" w:hAnsi="Cambria Math"/>
          </w:rPr>
          <m:t>Π)</m:t>
        </m:r>
      </m:oMath>
      <w:r w:rsidRPr="00FA3D05">
        <w:t xml:space="preserve"> for the monopolist firm are:</w:t>
      </w:r>
    </w:p>
    <w:p w14:paraId="534F4565" w14:textId="77777777" w:rsidR="006D1ED2" w:rsidRPr="001C1838" w:rsidRDefault="006D1ED2" w:rsidP="006D1ED2">
      <w:pPr>
        <w:jc w:val="both"/>
      </w:pPr>
    </w:p>
    <w:p w14:paraId="2326084A" w14:textId="77777777" w:rsidR="006D1ED2" w:rsidRPr="00FA3D05" w:rsidRDefault="00000000" w:rsidP="006D1ED2">
      <w:pPr>
        <w:jc w:val="both"/>
      </w:pPr>
      <m:oMathPara>
        <m:oMathParaPr>
          <m:jc m:val="center"/>
        </m:oMathParaPr>
        <m:oMath>
          <m:sSub>
            <m:sSubPr>
              <m:ctrlPr>
                <w:rPr>
                  <w:rFonts w:ascii="Cambria Math" w:hAnsi="Cambria Math"/>
                </w:rPr>
              </m:ctrlPr>
            </m:sSubPr>
            <m:e>
              <m:r>
                <m:rPr>
                  <m:sty m:val="p"/>
                </m:rPr>
                <w:rPr>
                  <w:rFonts w:ascii="Cambria Math" w:hAnsi="Cambria Math"/>
                </w:rPr>
                <m:t>Π</m:t>
              </m:r>
            </m:e>
            <m:sub>
              <m:r>
                <w:rPr>
                  <w:rFonts w:ascii="Cambria Math" w:hAnsi="Cambria Math"/>
                </w:rPr>
                <m:t>Monopoly</m:t>
              </m:r>
            </m:sub>
          </m:sSub>
          <m:r>
            <w:rPr>
              <w:rFonts w:ascii="Cambria Math" w:hAnsi="Cambria Math"/>
            </w:rPr>
            <m:t>=TR-TC=(P×Q)-TC</m:t>
          </m:r>
        </m:oMath>
      </m:oMathPara>
    </w:p>
    <w:p w14:paraId="0518B523" w14:textId="77777777" w:rsidR="006D1ED2" w:rsidRPr="00FA3D05" w:rsidRDefault="006D1ED2" w:rsidP="006D1ED2">
      <w:pPr>
        <w:jc w:val="both"/>
      </w:pPr>
    </w:p>
    <w:p w14:paraId="1FE9A050" w14:textId="77777777" w:rsidR="006D1ED2" w:rsidRPr="00FA3D05" w:rsidRDefault="00000000" w:rsidP="006D1ED2">
      <w:pPr>
        <w:jc w:val="both"/>
        <w:rPr>
          <w:i/>
        </w:rPr>
      </w:pPr>
      <m:oMathPara>
        <m:oMath>
          <m:sSub>
            <m:sSubPr>
              <m:ctrlPr>
                <w:rPr>
                  <w:rFonts w:ascii="Cambria Math" w:hAnsi="Cambria Math"/>
                </w:rPr>
              </m:ctrlPr>
            </m:sSubPr>
            <m:e>
              <m:r>
                <m:rPr>
                  <m:sty m:val="p"/>
                </m:rPr>
                <w:rPr>
                  <w:rFonts w:ascii="Cambria Math" w:hAnsi="Cambria Math"/>
                </w:rPr>
                <m:t>Π</m:t>
              </m:r>
            </m:e>
            <m:sub>
              <m:r>
                <w:rPr>
                  <w:rFonts w:ascii="Cambria Math" w:hAnsi="Cambria Math"/>
                </w:rPr>
                <m:t>Monopoly</m:t>
              </m:r>
            </m:sub>
          </m:sSub>
          <m:r>
            <w:rPr>
              <w:rFonts w:ascii="Cambria Math" w:hAnsi="Cambria Math"/>
            </w:rPr>
            <m:t>=(35×10)-</m:t>
          </m:r>
          <m:d>
            <m:dPr>
              <m:ctrlPr>
                <w:rPr>
                  <w:rFonts w:ascii="Cambria Math" w:hAnsi="Cambria Math"/>
                  <w:i/>
                </w:rPr>
              </m:ctrlPr>
            </m:dPr>
            <m:e>
              <m:r>
                <w:rPr>
                  <w:rFonts w:ascii="Cambria Math" w:hAnsi="Cambria Math"/>
                </w:rPr>
                <m:t>100-5(10)+</m:t>
              </m:r>
              <m:sSup>
                <m:sSupPr>
                  <m:ctrlPr>
                    <w:rPr>
                      <w:rFonts w:ascii="Cambria Math" w:hAnsi="Cambria Math"/>
                      <w:i/>
                    </w:rPr>
                  </m:ctrlPr>
                </m:sSupPr>
                <m:e>
                  <m:r>
                    <w:rPr>
                      <w:rFonts w:ascii="Cambria Math" w:hAnsi="Cambria Math"/>
                    </w:rPr>
                    <m:t>10</m:t>
                  </m:r>
                </m:e>
                <m:sup>
                  <m:r>
                    <w:rPr>
                      <w:rFonts w:ascii="Cambria Math" w:hAnsi="Cambria Math"/>
                    </w:rPr>
                    <m:t>2</m:t>
                  </m:r>
                </m:sup>
              </m:sSup>
            </m:e>
          </m:d>
        </m:oMath>
      </m:oMathPara>
    </w:p>
    <w:p w14:paraId="60B7D110" w14:textId="77777777" w:rsidR="006D1ED2" w:rsidRDefault="006D1ED2" w:rsidP="006D1ED2">
      <w:pPr>
        <w:jc w:val="both"/>
        <w:rPr>
          <w:i/>
        </w:rPr>
      </w:pPr>
    </w:p>
    <w:p w14:paraId="06DC2EE7" w14:textId="77777777" w:rsidR="006D1ED2" w:rsidRPr="00FA3D05" w:rsidRDefault="00000000" w:rsidP="006D1ED2">
      <w:pPr>
        <w:jc w:val="both"/>
        <w:rPr>
          <w:b/>
          <w:bCs/>
        </w:rPr>
      </w:pPr>
      <m:oMathPara>
        <m:oMathParaPr>
          <m:jc m:val="center"/>
        </m:oMathParaPr>
        <m:oMath>
          <m:sSub>
            <m:sSubPr>
              <m:ctrlPr>
                <w:rPr>
                  <w:rFonts w:ascii="Cambria Math" w:hAnsi="Cambria Math"/>
                  <w:b/>
                  <w:bCs/>
                </w:rPr>
              </m:ctrlPr>
            </m:sSubPr>
            <m:e>
              <m:r>
                <m:rPr>
                  <m:sty m:val="b"/>
                </m:rPr>
                <w:rPr>
                  <w:rFonts w:ascii="Cambria Math" w:hAnsi="Cambria Math"/>
                </w:rPr>
                <m:t>Π</m:t>
              </m:r>
            </m:e>
            <m:sub>
              <m:r>
                <m:rPr>
                  <m:sty m:val="bi"/>
                </m:rPr>
                <w:rPr>
                  <w:rFonts w:ascii="Cambria Math" w:hAnsi="Cambria Math"/>
                </w:rPr>
                <m:t>Monopoly</m:t>
              </m:r>
            </m:sub>
          </m:sSub>
          <m:r>
            <m:rPr>
              <m:sty m:val="bi"/>
            </m:rPr>
            <w:rPr>
              <w:rFonts w:ascii="Cambria Math" w:hAnsi="Cambria Math"/>
            </w:rPr>
            <m:t>=200</m:t>
          </m:r>
        </m:oMath>
      </m:oMathPara>
    </w:p>
    <w:p w14:paraId="48001076" w14:textId="77777777" w:rsidR="006D1ED2" w:rsidRPr="001C1838" w:rsidRDefault="006D1ED2" w:rsidP="006D1ED2">
      <w:pPr>
        <w:jc w:val="both"/>
        <w:rPr>
          <w:i/>
        </w:rPr>
      </w:pPr>
    </w:p>
    <w:p w14:paraId="5E2D3B50" w14:textId="77777777" w:rsidR="006D1ED2" w:rsidRDefault="006D1ED2" w:rsidP="006D1ED2">
      <w:pPr>
        <w:jc w:val="both"/>
      </w:pPr>
    </w:p>
    <w:p w14:paraId="0849545E" w14:textId="77777777" w:rsidR="006D1ED2" w:rsidRDefault="006D1ED2" w:rsidP="006D1ED2">
      <w:pPr>
        <w:jc w:val="center"/>
        <w:rPr>
          <w:b/>
        </w:rPr>
      </w:pPr>
    </w:p>
    <w:p w14:paraId="003647A2" w14:textId="77777777" w:rsidR="006D1ED2" w:rsidRDefault="006D1ED2" w:rsidP="006D1ED2">
      <w:pPr>
        <w:jc w:val="center"/>
        <w:rPr>
          <w:noProof/>
        </w:rPr>
      </w:pPr>
      <w:r w:rsidRPr="00CE28EF">
        <w:rPr>
          <w:noProof/>
        </w:rPr>
        <w:lastRenderedPageBreak/>
        <w:t xml:space="preserve"> </w:t>
      </w:r>
    </w:p>
    <w:p w14:paraId="19C9A7FA" w14:textId="77777777" w:rsidR="006D1ED2" w:rsidRDefault="006D1ED2" w:rsidP="006D1ED2">
      <w:pPr>
        <w:jc w:val="center"/>
        <w:rPr>
          <w:noProof/>
        </w:rPr>
      </w:pPr>
    </w:p>
    <w:p w14:paraId="6FFB9343" w14:textId="1290FE41" w:rsidR="00CD5D58" w:rsidRPr="00CD5D58" w:rsidRDefault="006D1ED2" w:rsidP="00CD5D58">
      <w:pPr>
        <w:pStyle w:val="ListParagraph"/>
        <w:numPr>
          <w:ilvl w:val="0"/>
          <w:numId w:val="18"/>
        </w:numPr>
      </w:pPr>
      <w:r>
        <w:t>(</w:t>
      </w:r>
      <w:r w:rsidR="005D68C8">
        <w:t>7</w:t>
      </w:r>
      <w:r>
        <w:t xml:space="preserve"> points) </w:t>
      </w:r>
      <w:r w:rsidR="00CD5D58" w:rsidRPr="00CD5D58">
        <w:t xml:space="preserve">What would output be if DD acted like a perfect competitor and set MC = P? How much profit would DD generate? </w:t>
      </w:r>
    </w:p>
    <w:p w14:paraId="683DD49F" w14:textId="7A8C35DF" w:rsidR="006D1ED2" w:rsidRPr="00993C2A" w:rsidRDefault="006D1ED2" w:rsidP="00CD5D58">
      <w:pPr>
        <w:ind w:left="360"/>
        <w:jc w:val="both"/>
      </w:pPr>
    </w:p>
    <w:p w14:paraId="2712B772" w14:textId="77777777" w:rsidR="006D1ED2" w:rsidRPr="001C1838" w:rsidRDefault="006D1ED2" w:rsidP="006D1ED2">
      <w:pPr>
        <w:jc w:val="both"/>
        <w:rPr>
          <w:b/>
        </w:rPr>
      </w:pPr>
    </w:p>
    <w:p w14:paraId="14146888" w14:textId="77777777" w:rsidR="006D1ED2" w:rsidRPr="001C140B" w:rsidRDefault="006D1ED2" w:rsidP="006D1ED2">
      <w:pPr>
        <w:jc w:val="both"/>
        <w:rPr>
          <w:iCs/>
        </w:rPr>
      </w:pPr>
      <w:r w:rsidRPr="001C140B">
        <w:rPr>
          <w:iCs/>
        </w:rPr>
        <w:t>If DD acts as perfect competitor:</w:t>
      </w:r>
    </w:p>
    <w:p w14:paraId="6DFAF442" w14:textId="77777777" w:rsidR="006D1ED2" w:rsidRPr="001C1838" w:rsidRDefault="006D1ED2" w:rsidP="006D1ED2">
      <w:pPr>
        <w:jc w:val="both"/>
        <w:rPr>
          <w:i/>
        </w:rPr>
      </w:pPr>
    </w:p>
    <w:p w14:paraId="4F79736C" w14:textId="77777777" w:rsidR="006D1ED2" w:rsidRPr="001C140B" w:rsidRDefault="006D1ED2" w:rsidP="006D1ED2">
      <w:pPr>
        <w:jc w:val="both"/>
        <w:rPr>
          <w:i/>
        </w:rPr>
      </w:pPr>
      <m:oMathPara>
        <m:oMathParaPr>
          <m:jc m:val="center"/>
        </m:oMathParaPr>
        <m:oMath>
          <m:r>
            <w:rPr>
              <w:rFonts w:ascii="Cambria Math" w:hAnsi="Cambria Math"/>
            </w:rPr>
            <m:t>MC = P</m:t>
          </m:r>
        </m:oMath>
      </m:oMathPara>
    </w:p>
    <w:p w14:paraId="014DE25C" w14:textId="77777777" w:rsidR="006D1ED2" w:rsidRPr="001E6229" w:rsidRDefault="006D1ED2" w:rsidP="006D1ED2">
      <w:pPr>
        <w:jc w:val="both"/>
        <w:rPr>
          <w:i/>
        </w:rPr>
      </w:pPr>
      <m:oMathPara>
        <m:oMathParaPr>
          <m:jc m:val="center"/>
        </m:oMathParaPr>
        <m:oMath>
          <m:r>
            <w:rPr>
              <w:rFonts w:ascii="Cambria Math" w:hAnsi="Cambria Math"/>
            </w:rPr>
            <m:t>2Q-5 = 55-2Q</m:t>
          </m:r>
        </m:oMath>
      </m:oMathPara>
    </w:p>
    <w:p w14:paraId="23F19B05" w14:textId="77777777" w:rsidR="006D1ED2" w:rsidRPr="001C140B" w:rsidRDefault="006D1ED2" w:rsidP="006D1ED2">
      <w:pPr>
        <w:jc w:val="both"/>
        <w:rPr>
          <w:i/>
        </w:rPr>
      </w:pPr>
    </w:p>
    <w:p w14:paraId="06D4E01E" w14:textId="77777777" w:rsidR="006D1ED2" w:rsidRPr="001C140B" w:rsidRDefault="00000000" w:rsidP="006D1ED2">
      <w:pPr>
        <w:jc w:val="both"/>
        <w:rPr>
          <w:b/>
          <w:bCs/>
          <w:i/>
        </w:rPr>
      </w:pPr>
      <m:oMathPara>
        <m:oMathParaPr>
          <m:jc m:val="center"/>
        </m:oMathParaPr>
        <m:oMath>
          <m:sSub>
            <m:sSubPr>
              <m:ctrlPr>
                <w:rPr>
                  <w:rFonts w:ascii="Cambria Math" w:hAnsi="Cambria Math"/>
                  <w:b/>
                  <w:bCs/>
                  <w:i/>
                </w:rPr>
              </m:ctrlPr>
            </m:sSubPr>
            <m:e>
              <m:r>
                <m:rPr>
                  <m:sty m:val="bi"/>
                </m:rPr>
                <w:rPr>
                  <w:rFonts w:ascii="Cambria Math" w:hAnsi="Cambria Math"/>
                </w:rPr>
                <m:t>Q</m:t>
              </m:r>
            </m:e>
            <m:sub>
              <m:r>
                <m:rPr>
                  <m:sty m:val="bi"/>
                </m:rPr>
                <w:rPr>
                  <w:rFonts w:ascii="Cambria Math" w:hAnsi="Cambria Math"/>
                </w:rPr>
                <m:t>Comp</m:t>
              </m:r>
            </m:sub>
          </m:sSub>
          <m:r>
            <m:rPr>
              <m:sty m:val="bi"/>
            </m:rPr>
            <w:rPr>
              <w:rFonts w:ascii="Cambria Math" w:hAnsi="Cambria Math"/>
            </w:rPr>
            <m:t>= 15</m:t>
          </m:r>
        </m:oMath>
      </m:oMathPara>
    </w:p>
    <w:p w14:paraId="2FA6A0F3" w14:textId="77777777" w:rsidR="006D1ED2" w:rsidRPr="001C140B" w:rsidRDefault="006D1ED2" w:rsidP="006D1ED2">
      <w:pPr>
        <w:jc w:val="both"/>
        <w:rPr>
          <w:b/>
          <w:bCs/>
          <w:i/>
        </w:rPr>
      </w:pPr>
    </w:p>
    <w:p w14:paraId="26795565" w14:textId="77777777" w:rsidR="006D1ED2" w:rsidRPr="001C140B" w:rsidRDefault="006D1ED2" w:rsidP="006D1ED2">
      <w:pPr>
        <w:jc w:val="both"/>
        <w:rPr>
          <w:iCs/>
        </w:rPr>
      </w:pPr>
      <w:r>
        <w:rPr>
          <w:iCs/>
        </w:rPr>
        <w:t>Substituting in</w:t>
      </w:r>
      <w:r w:rsidRPr="001C140B">
        <w:rPr>
          <w:iCs/>
        </w:rPr>
        <w:t xml:space="preserve"> the demand equation</w:t>
      </w:r>
    </w:p>
    <w:p w14:paraId="17CDCDFC" w14:textId="77777777" w:rsidR="006D1ED2" w:rsidRPr="00D9058F" w:rsidRDefault="00000000" w:rsidP="006D1ED2">
      <w:pPr>
        <w:jc w:val="both"/>
        <w:rPr>
          <w:b/>
          <w:bCs/>
          <w:i/>
        </w:rPr>
      </w:pPr>
      <m:oMathPara>
        <m:oMathParaPr>
          <m:jc m:val="center"/>
        </m:oMathParaP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Comp</m:t>
              </m:r>
            </m:sub>
          </m:sSub>
          <m:r>
            <m:rPr>
              <m:sty m:val="bi"/>
            </m:rPr>
            <w:rPr>
              <w:rFonts w:ascii="Cambria Math" w:hAnsi="Cambria Math"/>
            </w:rPr>
            <m:t>= 25</m:t>
          </m:r>
        </m:oMath>
      </m:oMathPara>
    </w:p>
    <w:p w14:paraId="4D6406EA" w14:textId="77777777" w:rsidR="006D1ED2" w:rsidRDefault="006D1ED2" w:rsidP="006D1ED2">
      <w:pPr>
        <w:jc w:val="both"/>
        <w:rPr>
          <w:b/>
          <w:bCs/>
          <w:i/>
        </w:rPr>
      </w:pPr>
    </w:p>
    <w:p w14:paraId="116A1058" w14:textId="77777777" w:rsidR="006D1ED2" w:rsidRPr="00D9058F" w:rsidRDefault="006D1ED2" w:rsidP="006D1ED2">
      <w:pPr>
        <w:jc w:val="both"/>
        <w:rPr>
          <w:iCs/>
        </w:rPr>
      </w:pPr>
      <w:r w:rsidRPr="00D9058F">
        <w:rPr>
          <w:iCs/>
        </w:rPr>
        <w:t>In perfect competition, profits are:</w:t>
      </w:r>
    </w:p>
    <w:p w14:paraId="2D01CD25" w14:textId="77777777" w:rsidR="006D1ED2" w:rsidRPr="001C1838" w:rsidRDefault="006D1ED2" w:rsidP="006D1ED2">
      <w:pPr>
        <w:jc w:val="both"/>
        <w:rPr>
          <w:i/>
        </w:rPr>
      </w:pPr>
    </w:p>
    <w:p w14:paraId="3927E1BA" w14:textId="77777777" w:rsidR="006D1ED2" w:rsidRPr="001E6229" w:rsidRDefault="00000000" w:rsidP="006D1ED2">
      <w:pPr>
        <w:jc w:val="both"/>
        <w:rPr>
          <w:i/>
        </w:rPr>
      </w:pPr>
      <m:oMathPara>
        <m:oMathParaPr>
          <m:jc m:val="center"/>
        </m:oMathParaPr>
        <m:oMath>
          <m:sSub>
            <m:sSubPr>
              <m:ctrlPr>
                <w:rPr>
                  <w:rFonts w:ascii="Cambria Math" w:hAnsi="Cambria Math"/>
                </w:rPr>
              </m:ctrlPr>
            </m:sSubPr>
            <m:e>
              <m:r>
                <m:rPr>
                  <m:sty m:val="p"/>
                </m:rPr>
                <w:rPr>
                  <w:rFonts w:ascii="Cambria Math" w:hAnsi="Cambria Math"/>
                </w:rPr>
                <m:t>Π</m:t>
              </m:r>
            </m:e>
            <m:sub>
              <m:r>
                <w:rPr>
                  <w:rFonts w:ascii="Cambria Math" w:hAnsi="Cambria Math"/>
                </w:rPr>
                <m:t>Comp</m:t>
              </m:r>
            </m:sub>
          </m:sSub>
          <m:r>
            <w:rPr>
              <w:rFonts w:ascii="Cambria Math" w:hAnsi="Cambria Math"/>
            </w:rPr>
            <m:t>= 375-</m:t>
          </m:r>
          <m:d>
            <m:dPr>
              <m:ctrlPr>
                <w:rPr>
                  <w:rFonts w:ascii="Cambria Math" w:hAnsi="Cambria Math"/>
                  <w:i/>
                </w:rPr>
              </m:ctrlPr>
            </m:dPr>
            <m:e>
              <m:r>
                <w:rPr>
                  <w:rFonts w:ascii="Cambria Math" w:hAnsi="Cambria Math"/>
                </w:rPr>
                <m:t>100-75+225</m:t>
              </m:r>
            </m:e>
          </m:d>
        </m:oMath>
      </m:oMathPara>
    </w:p>
    <w:p w14:paraId="4A0B7BE1" w14:textId="77777777" w:rsidR="006D1ED2" w:rsidRPr="00D9058F" w:rsidRDefault="006D1ED2" w:rsidP="006D1ED2">
      <w:pPr>
        <w:jc w:val="both"/>
        <w:rPr>
          <w:i/>
        </w:rPr>
      </w:pPr>
    </w:p>
    <w:p w14:paraId="359C4260" w14:textId="77777777" w:rsidR="006D1ED2" w:rsidRPr="00D9058F" w:rsidRDefault="00000000" w:rsidP="006D1ED2">
      <w:pPr>
        <w:jc w:val="both"/>
        <w:rPr>
          <w:i/>
        </w:rPr>
      </w:pPr>
      <m:oMathPara>
        <m:oMathParaPr>
          <m:jc m:val="center"/>
        </m:oMathParaPr>
        <m:oMath>
          <m:sSub>
            <m:sSubPr>
              <m:ctrlPr>
                <w:rPr>
                  <w:rFonts w:ascii="Cambria Math" w:hAnsi="Cambria Math"/>
                  <w:b/>
                  <w:bCs/>
                </w:rPr>
              </m:ctrlPr>
            </m:sSubPr>
            <m:e>
              <m:r>
                <m:rPr>
                  <m:sty m:val="b"/>
                </m:rPr>
                <w:rPr>
                  <w:rFonts w:ascii="Cambria Math" w:hAnsi="Cambria Math"/>
                </w:rPr>
                <m:t>Π</m:t>
              </m:r>
            </m:e>
            <m:sub>
              <m:r>
                <m:rPr>
                  <m:sty m:val="bi"/>
                </m:rPr>
                <w:rPr>
                  <w:rFonts w:ascii="Cambria Math" w:hAnsi="Cambria Math"/>
                </w:rPr>
                <m:t>Comp</m:t>
              </m:r>
            </m:sub>
          </m:sSub>
          <m:r>
            <w:rPr>
              <w:rFonts w:ascii="Cambria Math" w:hAnsi="Cambria Math"/>
            </w:rPr>
            <m:t>=125</m:t>
          </m:r>
        </m:oMath>
      </m:oMathPara>
    </w:p>
    <w:p w14:paraId="46AB3C55" w14:textId="77777777" w:rsidR="006D1ED2" w:rsidRPr="001C1838" w:rsidRDefault="006D1ED2" w:rsidP="006D1ED2">
      <w:pPr>
        <w:ind w:left="2160" w:firstLine="720"/>
        <w:jc w:val="both"/>
        <w:rPr>
          <w:i/>
        </w:rPr>
      </w:pPr>
    </w:p>
    <w:p w14:paraId="27422852" w14:textId="0708ED59" w:rsidR="006D1ED2" w:rsidRPr="005E21AB" w:rsidRDefault="006D1ED2" w:rsidP="006D1ED2">
      <w:pPr>
        <w:jc w:val="both"/>
        <w:rPr>
          <w:b/>
          <w:bCs/>
          <w:i/>
        </w:rPr>
      </w:pPr>
    </w:p>
    <w:p w14:paraId="079DCA8B" w14:textId="77777777" w:rsidR="006D1ED2" w:rsidRDefault="006D1ED2" w:rsidP="006D1ED2">
      <w:pPr>
        <w:jc w:val="center"/>
        <w:rPr>
          <w:i/>
        </w:rPr>
      </w:pPr>
    </w:p>
    <w:p w14:paraId="2D5E3CF1" w14:textId="7B279493" w:rsidR="00CD5D58" w:rsidRDefault="006D1ED2" w:rsidP="00CD5D58">
      <w:pPr>
        <w:pStyle w:val="ListParagraph"/>
        <w:numPr>
          <w:ilvl w:val="0"/>
          <w:numId w:val="18"/>
        </w:numPr>
        <w:jc w:val="both"/>
      </w:pPr>
      <w:r>
        <w:t>(</w:t>
      </w:r>
      <w:r w:rsidR="000F17A3">
        <w:t>8</w:t>
      </w:r>
      <w:r>
        <w:t xml:space="preserve"> points) </w:t>
      </w:r>
      <w:bookmarkStart w:id="2" w:name="_Hlk95119227"/>
      <w:bookmarkStart w:id="3" w:name="_Hlk95323492"/>
      <w:r w:rsidR="00CD5D58">
        <w:t>Show graphically</w:t>
      </w:r>
      <w:r w:rsidR="00CD5D58" w:rsidRPr="00F577AF">
        <w:t xml:space="preserve"> the</w:t>
      </w:r>
      <w:r w:rsidR="00CD5D58">
        <w:t xml:space="preserve"> consumer surplus</w:t>
      </w:r>
      <w:r w:rsidR="004D31CB">
        <w:t xml:space="preserve"> and</w:t>
      </w:r>
      <w:r w:rsidR="00CD5D58">
        <w:t xml:space="preserve"> producer surplus</w:t>
      </w:r>
      <w:r w:rsidR="004D31CB">
        <w:t xml:space="preserve"> under perfect competition</w:t>
      </w:r>
      <w:r w:rsidR="00CD5D58">
        <w:t xml:space="preserve">. </w:t>
      </w:r>
      <w:bookmarkEnd w:id="2"/>
      <w:r w:rsidR="00CD5D58">
        <w:t xml:space="preserve">Then draw a separate graph </w:t>
      </w:r>
      <w:r w:rsidR="004D31CB">
        <w:t xml:space="preserve">showing consumer and producer surplus under monopoly. Illustrate </w:t>
      </w:r>
      <w:r w:rsidR="0012216C">
        <w:t xml:space="preserve">on the second graph </w:t>
      </w:r>
      <w:r w:rsidR="004D31CB">
        <w:t xml:space="preserve">the deadweight loss due to monopoly. </w:t>
      </w:r>
      <w:r w:rsidR="00CD5D58">
        <w:t>Explain in words the consequences of having a monopoly instead of perfect competition on consumer surplus</w:t>
      </w:r>
      <w:r w:rsidR="0012216C">
        <w:t>, producer surplus,</w:t>
      </w:r>
      <w:r w:rsidR="00CD5D58">
        <w:t xml:space="preserve"> and on total welfare.</w:t>
      </w:r>
      <w:r w:rsidR="004D31CB">
        <w:t xml:space="preserve"> </w:t>
      </w:r>
      <w:r w:rsidR="004D31CB" w:rsidRPr="004D31CB">
        <w:rPr>
          <w:i/>
        </w:rPr>
        <w:t>Note: You do not need to plot the exact functions from a. and b.; an illustration is fine.</w:t>
      </w:r>
      <w:bookmarkEnd w:id="3"/>
      <w:r w:rsidR="00070630">
        <w:rPr>
          <w:i/>
        </w:rPr>
        <w:t xml:space="preserve"> </w:t>
      </w:r>
      <w:r w:rsidR="00070630" w:rsidRPr="0014286B">
        <w:rPr>
          <w:bCs/>
          <w:i/>
        </w:rPr>
        <w:t>You may use AI tools to produce graphs</w:t>
      </w:r>
      <w:r w:rsidR="00070630">
        <w:rPr>
          <w:bCs/>
          <w:i/>
        </w:rPr>
        <w:t>.</w:t>
      </w:r>
    </w:p>
    <w:p w14:paraId="4B6FD9C9" w14:textId="3D3B7758" w:rsidR="006D1ED2" w:rsidRPr="00F77736" w:rsidRDefault="006D1ED2" w:rsidP="00CD5D58">
      <w:pPr>
        <w:pStyle w:val="ListParagraph"/>
        <w:jc w:val="both"/>
      </w:pPr>
    </w:p>
    <w:p w14:paraId="1A47AA5B" w14:textId="172EA623" w:rsidR="004D31CB" w:rsidRDefault="004D31CB" w:rsidP="004D31CB">
      <w:pPr>
        <w:jc w:val="both"/>
      </w:pPr>
      <w:r>
        <w:t>Consumer</w:t>
      </w:r>
      <w:r w:rsidR="000F17A3">
        <w:t xml:space="preserve"> surplus (CS)</w:t>
      </w:r>
      <w:r>
        <w:t xml:space="preserve"> and producer surplus </w:t>
      </w:r>
      <w:r w:rsidR="000F17A3">
        <w:t xml:space="preserve">(PS) </w:t>
      </w:r>
      <w:r>
        <w:t xml:space="preserve">under </w:t>
      </w:r>
      <w:r w:rsidRPr="00CD5D58">
        <w:rPr>
          <w:u w:val="single"/>
        </w:rPr>
        <w:t>perfect competition</w:t>
      </w:r>
      <w:r>
        <w:t xml:space="preserve">: </w:t>
      </w:r>
    </w:p>
    <w:p w14:paraId="4A5F20A0" w14:textId="39AECD2B" w:rsidR="004D31CB" w:rsidRDefault="000F17A3" w:rsidP="004D31CB">
      <w:pPr>
        <w:jc w:val="both"/>
      </w:pPr>
      <w:r>
        <w:rPr>
          <w:noProof/>
        </w:rPr>
        <mc:AlternateContent>
          <mc:Choice Requires="wpg">
            <w:drawing>
              <wp:anchor distT="0" distB="0" distL="114300" distR="114300" simplePos="0" relativeHeight="251682816" behindDoc="0" locked="0" layoutInCell="1" allowOverlap="1" wp14:anchorId="0201AE49" wp14:editId="4450084C">
                <wp:simplePos x="0" y="0"/>
                <wp:positionH relativeFrom="column">
                  <wp:posOffset>0</wp:posOffset>
                </wp:positionH>
                <wp:positionV relativeFrom="paragraph">
                  <wp:posOffset>172176</wp:posOffset>
                </wp:positionV>
                <wp:extent cx="6386649" cy="2255520"/>
                <wp:effectExtent l="0" t="0" r="14605" b="0"/>
                <wp:wrapNone/>
                <wp:docPr id="2" name="Group 2"/>
                <wp:cNvGraphicFramePr/>
                <a:graphic xmlns:a="http://schemas.openxmlformats.org/drawingml/2006/main">
                  <a:graphicData uri="http://schemas.microsoft.com/office/word/2010/wordprocessingGroup">
                    <wpg:wgp>
                      <wpg:cNvGrpSpPr/>
                      <wpg:grpSpPr>
                        <a:xfrm>
                          <a:off x="0" y="0"/>
                          <a:ext cx="6386649" cy="2255520"/>
                          <a:chOff x="0" y="0"/>
                          <a:chExt cx="6386649" cy="2255520"/>
                        </a:xfrm>
                      </wpg:grpSpPr>
                      <pic:pic xmlns:pic="http://schemas.openxmlformats.org/drawingml/2006/picture">
                        <pic:nvPicPr>
                          <pic:cNvPr id="117" name="Picture 117" descr="Chart, line chart&#10;&#10;Description automatically generated"/>
                          <pic:cNvPicPr>
                            <a:picLocks noChangeAspect="1"/>
                          </pic:cNvPicPr>
                        </pic:nvPicPr>
                        <pic:blipFill>
                          <a:blip r:embed="rId8"/>
                          <a:stretch>
                            <a:fillRect/>
                          </a:stretch>
                        </pic:blipFill>
                        <pic:spPr>
                          <a:xfrm>
                            <a:off x="0" y="0"/>
                            <a:ext cx="3575685" cy="2255520"/>
                          </a:xfrm>
                          <a:prstGeom prst="rect">
                            <a:avLst/>
                          </a:prstGeom>
                        </pic:spPr>
                      </pic:pic>
                      <wps:wsp>
                        <wps:cNvPr id="217" name="Text Box 2"/>
                        <wps:cNvSpPr txBox="1">
                          <a:spLocks noChangeArrowheads="1"/>
                        </wps:cNvSpPr>
                        <wps:spPr bwMode="auto">
                          <a:xfrm>
                            <a:off x="4032069" y="670560"/>
                            <a:ext cx="2354580" cy="626110"/>
                          </a:xfrm>
                          <a:prstGeom prst="rect">
                            <a:avLst/>
                          </a:prstGeom>
                          <a:solidFill>
                            <a:srgbClr val="FFFFFF"/>
                          </a:solidFill>
                          <a:ln w="9525">
                            <a:solidFill>
                              <a:srgbClr val="000000"/>
                            </a:solidFill>
                            <a:miter lim="800000"/>
                            <a:headEnd/>
                            <a:tailEnd/>
                          </a:ln>
                        </wps:spPr>
                        <wps:txbx>
                          <w:txbxContent>
                            <w:p w14:paraId="6659A362" w14:textId="1A043DB8" w:rsidR="00C27364" w:rsidRDefault="00C27364">
                              <w:r w:rsidRPr="004D31CB">
                                <w:t>[note: the graph is showing the exact</w:t>
                              </w:r>
                              <w:r>
                                <w:t xml:space="preserve"> functional forms. This was not needed for full credit]</w:t>
                              </w:r>
                            </w:p>
                          </w:txbxContent>
                        </wps:txbx>
                        <wps:bodyPr rot="0" vert="horz" wrap="square" lIns="91440" tIns="45720" rIns="91440" bIns="45720" anchor="t" anchorCtr="0">
                          <a:spAutoFit/>
                        </wps:bodyPr>
                      </wps:wsp>
                    </wpg:wgp>
                  </a:graphicData>
                </a:graphic>
              </wp:anchor>
            </w:drawing>
          </mc:Choice>
          <mc:Fallback>
            <w:pict>
              <v:group w14:anchorId="0201AE49" id="Group 2" o:spid="_x0000_s1026" style="position:absolute;left:0;text-align:left;margin-left:0;margin-top:13.55pt;width:502.9pt;height:177.6pt;z-index:251682816" coordsize="63866,225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 o:spid="_x0000_s1027" type="#_x0000_t75" alt="Chart, line chart&#10;&#10;Description automatically generated" style="position:absolute;width:35756;height:22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">
                  <v:imagedata r:id="rId9" o:title="Chart, line chart&#10;&#10;Description automatically generated"/>
                </v:shape>
                <v:shapetype id="_x0000_t202" coordsize="21600,21600" o:spt="202" path="m,l,21600r21600,l21600,xe">
                  <v:stroke joinstyle="miter"/>
                  <v:path gradientshapeok="t" o:connecttype="rect"/>
                </v:shapetype>
                <v:shape id="Text Box 2" o:spid="_x0000_s1028" type="#_x0000_t202" style="position:absolute;left:40320;top:6705;width:23546;height:6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">
                  <v:textbox style="mso-fit-shape-to-text:t">
                    <w:txbxContent>
                      <w:p w14:paraId="6659A362" w14:textId="1A043DB8" w:rsidR="00C27364" w:rsidRDefault="00C27364">
                        <w:r w:rsidRPr="004D31CB">
                          <w:t>[note: the graph is showing the exact</w:t>
                        </w:r>
                        <w:r>
                          <w:t xml:space="preserve"> functional forms. This was not needed for full credit]</w:t>
                        </w:r>
                      </w:p>
                    </w:txbxContent>
                  </v:textbox>
                </v:shape>
              </v:group>
            </w:pict>
          </mc:Fallback>
        </mc:AlternateContent>
      </w:r>
    </w:p>
    <w:p w14:paraId="3E738379" w14:textId="77777777" w:rsidR="004D31CB" w:rsidRPr="00CD5D58" w:rsidRDefault="004D31CB" w:rsidP="004D31CB">
      <w:pPr>
        <w:jc w:val="both"/>
      </w:pPr>
    </w:p>
    <w:p w14:paraId="7087A1A1" w14:textId="4982F4A0" w:rsidR="004D31CB" w:rsidRDefault="004D31CB" w:rsidP="004D31CB">
      <w:pPr>
        <w:jc w:val="both"/>
        <w:rPr>
          <w:i/>
        </w:rPr>
      </w:pPr>
    </w:p>
    <w:p w14:paraId="1E50942D" w14:textId="04FCA5E8" w:rsidR="004D31CB" w:rsidRDefault="004D31CB" w:rsidP="004D31CB">
      <w:pPr>
        <w:jc w:val="both"/>
        <w:rPr>
          <w:i/>
        </w:rPr>
      </w:pPr>
    </w:p>
    <w:p w14:paraId="14515166" w14:textId="270B6EF6" w:rsidR="004D31CB" w:rsidRDefault="004D31CB" w:rsidP="004D31CB">
      <w:pPr>
        <w:jc w:val="both"/>
        <w:rPr>
          <w:i/>
        </w:rPr>
      </w:pPr>
    </w:p>
    <w:p w14:paraId="0EAC81BC" w14:textId="087A1439" w:rsidR="004D31CB" w:rsidRDefault="004D31CB" w:rsidP="004D31CB">
      <w:pPr>
        <w:jc w:val="both"/>
        <w:rPr>
          <w:i/>
        </w:rPr>
      </w:pPr>
    </w:p>
    <w:p w14:paraId="0AF9CE4F" w14:textId="1FBE33E1" w:rsidR="004D31CB" w:rsidRDefault="004D31CB" w:rsidP="004D31CB">
      <w:pPr>
        <w:jc w:val="both"/>
        <w:rPr>
          <w:i/>
        </w:rPr>
      </w:pPr>
    </w:p>
    <w:p w14:paraId="2C6C6B57" w14:textId="77777777" w:rsidR="004D31CB" w:rsidRDefault="004D31CB" w:rsidP="004D31CB">
      <w:pPr>
        <w:jc w:val="both"/>
        <w:rPr>
          <w:i/>
        </w:rPr>
      </w:pPr>
    </w:p>
    <w:p w14:paraId="565EBCC0" w14:textId="77777777" w:rsidR="004D31CB" w:rsidRDefault="004D31CB" w:rsidP="004D31CB">
      <w:pPr>
        <w:jc w:val="both"/>
        <w:rPr>
          <w:i/>
        </w:rPr>
      </w:pPr>
    </w:p>
    <w:p w14:paraId="7D884BCD" w14:textId="5EFF1562" w:rsidR="004D31CB" w:rsidRDefault="004D31CB" w:rsidP="006D1ED2">
      <w:pPr>
        <w:jc w:val="both"/>
      </w:pPr>
    </w:p>
    <w:p w14:paraId="7AE43228" w14:textId="1F651568" w:rsidR="004D31CB" w:rsidRDefault="004D31CB" w:rsidP="006D1ED2">
      <w:pPr>
        <w:jc w:val="both"/>
      </w:pPr>
    </w:p>
    <w:p w14:paraId="03F2E76A" w14:textId="18A47C91" w:rsidR="004D31CB" w:rsidRDefault="004D31CB" w:rsidP="006D1ED2">
      <w:pPr>
        <w:jc w:val="both"/>
      </w:pPr>
    </w:p>
    <w:p w14:paraId="794B7CD9" w14:textId="6001772F" w:rsidR="004D31CB" w:rsidRDefault="004D31CB" w:rsidP="006D1ED2">
      <w:pPr>
        <w:jc w:val="both"/>
      </w:pPr>
    </w:p>
    <w:p w14:paraId="334624B6" w14:textId="24FB1D68" w:rsidR="004D31CB" w:rsidRDefault="004D31CB" w:rsidP="006D1ED2">
      <w:pPr>
        <w:jc w:val="both"/>
      </w:pPr>
    </w:p>
    <w:p w14:paraId="50A3D69A" w14:textId="386CB826" w:rsidR="004D31CB" w:rsidRDefault="004D31CB" w:rsidP="006D1ED2">
      <w:pPr>
        <w:jc w:val="both"/>
      </w:pPr>
    </w:p>
    <w:p w14:paraId="795C4FFB" w14:textId="77777777" w:rsidR="004D31CB" w:rsidRDefault="004D31CB" w:rsidP="006D1ED2">
      <w:pPr>
        <w:jc w:val="both"/>
      </w:pPr>
    </w:p>
    <w:p w14:paraId="1D02E311" w14:textId="73A83E2A" w:rsidR="006D1ED2" w:rsidRDefault="00CD5D58" w:rsidP="006D1ED2">
      <w:pPr>
        <w:jc w:val="both"/>
      </w:pPr>
      <w:r>
        <w:t xml:space="preserve">Consumer and producer surplus under monopoly: </w:t>
      </w:r>
    </w:p>
    <w:p w14:paraId="0F9B5846" w14:textId="77777777" w:rsidR="004D31CB" w:rsidRDefault="004D31CB" w:rsidP="006D1ED2">
      <w:pPr>
        <w:jc w:val="both"/>
      </w:pPr>
    </w:p>
    <w:p w14:paraId="205E6BC5" w14:textId="61592A79" w:rsidR="00CD5D58" w:rsidRPr="00CD5D58" w:rsidRDefault="00CD5D58" w:rsidP="006D1ED2">
      <w:pPr>
        <w:jc w:val="both"/>
      </w:pPr>
      <w:r w:rsidRPr="00FB1654">
        <w:rPr>
          <w:noProof/>
        </w:rPr>
        <w:drawing>
          <wp:inline distT="0" distB="0" distL="0" distR="0" wp14:anchorId="34BF4FDB" wp14:editId="1CE6BB9B">
            <wp:extent cx="4720046" cy="3117450"/>
            <wp:effectExtent l="0" t="0" r="4445" b="6985"/>
            <wp:docPr id="118" name="Picture 118"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Chart, line chart&#10;&#10;Description automatically generated"/>
                    <pic:cNvPicPr/>
                  </pic:nvPicPr>
                  <pic:blipFill>
                    <a:blip r:embed="rId10"/>
                    <a:stretch>
                      <a:fillRect/>
                    </a:stretch>
                  </pic:blipFill>
                  <pic:spPr>
                    <a:xfrm>
                      <a:off x="0" y="0"/>
                      <a:ext cx="4736754" cy="3128485"/>
                    </a:xfrm>
                    <a:prstGeom prst="rect">
                      <a:avLst/>
                    </a:prstGeom>
                  </pic:spPr>
                </pic:pic>
              </a:graphicData>
            </a:graphic>
          </wp:inline>
        </w:drawing>
      </w:r>
    </w:p>
    <w:p w14:paraId="665749B0" w14:textId="4D3E63BF" w:rsidR="00CD5D58" w:rsidRDefault="00CD5D58" w:rsidP="006D1ED2">
      <w:pPr>
        <w:jc w:val="both"/>
        <w:rPr>
          <w:i/>
        </w:rPr>
      </w:pPr>
    </w:p>
    <w:p w14:paraId="6D857E9C" w14:textId="77777777" w:rsidR="00CD5D58" w:rsidRDefault="00CD5D58" w:rsidP="006D1ED2">
      <w:pPr>
        <w:jc w:val="both"/>
        <w:rPr>
          <w:i/>
        </w:rPr>
      </w:pPr>
    </w:p>
    <w:p w14:paraId="40CED139" w14:textId="77777777" w:rsidR="004D31CB" w:rsidRDefault="004D31CB" w:rsidP="006D1ED2">
      <w:pPr>
        <w:jc w:val="both"/>
        <w:rPr>
          <w:i/>
        </w:rPr>
      </w:pPr>
    </w:p>
    <w:p w14:paraId="12CDBDFF" w14:textId="02269023" w:rsidR="006D1ED2" w:rsidRDefault="006D1ED2" w:rsidP="006D1ED2">
      <w:pPr>
        <w:jc w:val="both"/>
        <w:rPr>
          <w:iCs/>
        </w:rPr>
      </w:pPr>
      <w:r w:rsidRPr="00335AD7">
        <w:rPr>
          <w:iCs/>
        </w:rPr>
        <w:t>Graphically</w:t>
      </w:r>
      <w:r>
        <w:rPr>
          <w:iCs/>
        </w:rPr>
        <w:t xml:space="preserve">, the deadweight loss of the monopoly scenario (compared to the perfect competition scenario where P =MC=MR) </w:t>
      </w:r>
      <w:r w:rsidR="000F17A3">
        <w:rPr>
          <w:iCs/>
        </w:rPr>
        <w:t>is</w:t>
      </w:r>
      <w:r>
        <w:rPr>
          <w:iCs/>
        </w:rPr>
        <w:t xml:space="preserve"> represented </w:t>
      </w:r>
      <w:r w:rsidR="000F17A3">
        <w:rPr>
          <w:iCs/>
        </w:rPr>
        <w:t xml:space="preserve">by the DWL triangle above. Under monopoly, consumers are worse off (lower CS), producers are better off (higher PS), and society overall is worse off because of the deadweight loss. </w:t>
      </w:r>
    </w:p>
    <w:p w14:paraId="79FEA9AA" w14:textId="77777777" w:rsidR="006D1ED2" w:rsidRDefault="006D1ED2" w:rsidP="006D1ED2">
      <w:pPr>
        <w:jc w:val="both"/>
        <w:rPr>
          <w:iCs/>
        </w:rPr>
      </w:pPr>
    </w:p>
    <w:p w14:paraId="39BFCA48" w14:textId="77777777" w:rsidR="006D1ED2" w:rsidRDefault="006D1ED2" w:rsidP="006D1ED2">
      <w:pPr>
        <w:jc w:val="both"/>
        <w:rPr>
          <w:noProof/>
        </w:rPr>
      </w:pPr>
    </w:p>
    <w:p w14:paraId="0DBFF8D0" w14:textId="745D6432" w:rsidR="006D1ED2" w:rsidRDefault="006D1ED2" w:rsidP="006D1ED2">
      <w:pPr>
        <w:jc w:val="both"/>
        <w:rPr>
          <w:noProof/>
        </w:rPr>
      </w:pPr>
    </w:p>
    <w:p w14:paraId="18B8F013" w14:textId="77777777" w:rsidR="006D1ED2" w:rsidRDefault="006D1ED2" w:rsidP="006D1ED2">
      <w:pPr>
        <w:jc w:val="both"/>
        <w:rPr>
          <w:noProof/>
        </w:rPr>
      </w:pPr>
    </w:p>
    <w:p w14:paraId="09DEB856" w14:textId="77777777" w:rsidR="006D1ED2" w:rsidRDefault="006D1ED2" w:rsidP="006D1ED2">
      <w:pPr>
        <w:jc w:val="both"/>
        <w:rPr>
          <w:noProof/>
        </w:rPr>
      </w:pPr>
    </w:p>
    <w:p w14:paraId="40526DE5" w14:textId="77777777" w:rsidR="006D1ED2" w:rsidRDefault="006D1ED2" w:rsidP="006D1ED2">
      <w:pPr>
        <w:jc w:val="both"/>
        <w:rPr>
          <w:noProof/>
        </w:rPr>
      </w:pPr>
    </w:p>
    <w:p w14:paraId="354EBBF0" w14:textId="77777777" w:rsidR="006D1ED2" w:rsidRDefault="006D1ED2" w:rsidP="006D1ED2">
      <w:pPr>
        <w:jc w:val="both"/>
        <w:rPr>
          <w:noProof/>
        </w:rPr>
      </w:pPr>
    </w:p>
    <w:p w14:paraId="288CC68C" w14:textId="77777777" w:rsidR="006D1ED2" w:rsidRPr="00335AD7" w:rsidRDefault="006D1ED2" w:rsidP="006D1ED2">
      <w:pPr>
        <w:jc w:val="both"/>
        <w:rPr>
          <w:iCs/>
        </w:rPr>
      </w:pPr>
    </w:p>
    <w:p w14:paraId="3BA9B2F7" w14:textId="77777777" w:rsidR="006D1ED2" w:rsidRDefault="006D1ED2" w:rsidP="006D1ED2">
      <w:pPr>
        <w:jc w:val="both"/>
        <w:rPr>
          <w:i/>
        </w:rPr>
      </w:pPr>
    </w:p>
    <w:p w14:paraId="090BBC58" w14:textId="3A0B113A" w:rsidR="00335AD7" w:rsidRDefault="00335AD7" w:rsidP="0004078D">
      <w:pPr>
        <w:jc w:val="both"/>
        <w:rPr>
          <w:i/>
        </w:rPr>
      </w:pPr>
    </w:p>
    <w:p w14:paraId="55A0B12B" w14:textId="10B999F6" w:rsidR="006D1ED2" w:rsidRDefault="006D1ED2" w:rsidP="0004078D">
      <w:pPr>
        <w:jc w:val="both"/>
        <w:rPr>
          <w:i/>
        </w:rPr>
      </w:pPr>
    </w:p>
    <w:p w14:paraId="3B5435F4" w14:textId="28A6A556" w:rsidR="006D1ED2" w:rsidRDefault="006D1ED2" w:rsidP="0004078D">
      <w:pPr>
        <w:jc w:val="both"/>
        <w:rPr>
          <w:i/>
        </w:rPr>
      </w:pPr>
    </w:p>
    <w:p w14:paraId="1C21A9F6" w14:textId="5282146A" w:rsidR="006D1ED2" w:rsidRDefault="006D1ED2" w:rsidP="0004078D">
      <w:pPr>
        <w:jc w:val="both"/>
        <w:rPr>
          <w:i/>
        </w:rPr>
      </w:pPr>
    </w:p>
    <w:p w14:paraId="6355FC60" w14:textId="74BFCEDB" w:rsidR="006D1ED2" w:rsidRDefault="006D1ED2" w:rsidP="0004078D">
      <w:pPr>
        <w:jc w:val="both"/>
        <w:rPr>
          <w:i/>
        </w:rPr>
      </w:pPr>
    </w:p>
    <w:p w14:paraId="7D6F9B8B" w14:textId="3DAF2A98" w:rsidR="006D1ED2" w:rsidRDefault="006D1ED2" w:rsidP="0004078D">
      <w:pPr>
        <w:jc w:val="both"/>
        <w:rPr>
          <w:i/>
        </w:rPr>
      </w:pPr>
    </w:p>
    <w:p w14:paraId="0401CFE1" w14:textId="77777777" w:rsidR="006D1ED2" w:rsidRDefault="006D1ED2" w:rsidP="0004078D">
      <w:pPr>
        <w:jc w:val="both"/>
        <w:rPr>
          <w:i/>
        </w:rPr>
      </w:pPr>
    </w:p>
    <w:p w14:paraId="4C617AFA" w14:textId="4538C444" w:rsidR="001E593C" w:rsidRPr="006A0737" w:rsidRDefault="001E593C" w:rsidP="006A0737">
      <w:pPr>
        <w:jc w:val="center"/>
        <w:rPr>
          <w:i/>
        </w:rPr>
      </w:pPr>
    </w:p>
    <w:p w14:paraId="52B7A31C" w14:textId="77777777" w:rsidR="001E593C" w:rsidRPr="001C1838" w:rsidRDefault="001E593C" w:rsidP="0093071B">
      <w:pPr>
        <w:pBdr>
          <w:bottom w:val="single" w:sz="4" w:space="1" w:color="auto"/>
        </w:pBdr>
        <w:rPr>
          <w:color w:val="000000"/>
        </w:rPr>
      </w:pPr>
    </w:p>
    <w:p w14:paraId="6B1AFB94" w14:textId="77777777" w:rsidR="001821A1" w:rsidRPr="001C1838" w:rsidRDefault="001821A1" w:rsidP="0093071B">
      <w:pPr>
        <w:spacing w:after="120"/>
        <w:rPr>
          <w:b/>
          <w:bCs/>
          <w:color w:val="000000"/>
        </w:rPr>
      </w:pPr>
    </w:p>
    <w:p w14:paraId="715CB359" w14:textId="0F796BA0" w:rsidR="006D1ED2" w:rsidRDefault="006D1ED2" w:rsidP="006D1ED2">
      <w:pPr>
        <w:pStyle w:val="MCQList2"/>
        <w:ind w:left="0" w:firstLine="0"/>
        <w:rPr>
          <w:rFonts w:ascii="Times New Roman" w:hAnsi="Times New Roman"/>
          <w:sz w:val="24"/>
          <w:szCs w:val="24"/>
        </w:rPr>
      </w:pPr>
      <w:r w:rsidRPr="001C1838">
        <w:rPr>
          <w:rFonts w:ascii="Times New Roman" w:hAnsi="Times New Roman"/>
          <w:sz w:val="24"/>
          <w:szCs w:val="24"/>
        </w:rPr>
        <w:t xml:space="preserve">Problem </w:t>
      </w:r>
      <w:r>
        <w:rPr>
          <w:rFonts w:ascii="Times New Roman" w:hAnsi="Times New Roman"/>
          <w:sz w:val="24"/>
          <w:szCs w:val="24"/>
        </w:rPr>
        <w:t>3</w:t>
      </w:r>
      <w:r w:rsidRPr="001C1838">
        <w:rPr>
          <w:rFonts w:ascii="Times New Roman" w:hAnsi="Times New Roman"/>
          <w:sz w:val="24"/>
          <w:szCs w:val="24"/>
        </w:rPr>
        <w:t xml:space="preserve">. </w:t>
      </w:r>
      <w:r w:rsidR="005D6573">
        <w:rPr>
          <w:rFonts w:ascii="Times New Roman" w:hAnsi="Times New Roman"/>
          <w:sz w:val="24"/>
          <w:szCs w:val="24"/>
        </w:rPr>
        <w:t>Reinventing Barnes &amp; Noble (2</w:t>
      </w:r>
      <w:r w:rsidR="00070630">
        <w:rPr>
          <w:rFonts w:ascii="Times New Roman" w:hAnsi="Times New Roman"/>
          <w:sz w:val="24"/>
          <w:szCs w:val="24"/>
        </w:rPr>
        <w:t>0</w:t>
      </w:r>
      <w:r w:rsidR="005D6573">
        <w:rPr>
          <w:rFonts w:ascii="Times New Roman" w:hAnsi="Times New Roman"/>
          <w:sz w:val="24"/>
          <w:szCs w:val="24"/>
        </w:rPr>
        <w:t xml:space="preserve"> points)</w:t>
      </w:r>
    </w:p>
    <w:p w14:paraId="0C594A0E" w14:textId="77777777" w:rsidR="006D1ED2" w:rsidRPr="001C1838" w:rsidRDefault="006D1ED2" w:rsidP="006D1ED2">
      <w:pPr>
        <w:pStyle w:val="MCQList2"/>
        <w:ind w:left="0" w:firstLine="0"/>
        <w:rPr>
          <w:rFonts w:ascii="Times New Roman" w:hAnsi="Times New Roman"/>
          <w:sz w:val="24"/>
          <w:szCs w:val="24"/>
        </w:rPr>
      </w:pPr>
    </w:p>
    <w:p w14:paraId="229E112F" w14:textId="77777777" w:rsidR="005D6573" w:rsidRDefault="005D6573" w:rsidP="005D6573">
      <w:pPr>
        <w:pStyle w:val="ListParagraph"/>
        <w:numPr>
          <w:ilvl w:val="0"/>
          <w:numId w:val="25"/>
        </w:numPr>
        <w:shd w:val="clear" w:color="auto" w:fill="FFFFFF"/>
        <w:jc w:val="both"/>
      </w:pPr>
      <w:r>
        <w:t>(5 points) Describe how the market for books has changed since the early 2000s.  What do you think are the reasons for the decline in the fortunes of Barnes &amp; Noble?</w:t>
      </w:r>
    </w:p>
    <w:p w14:paraId="676EA998" w14:textId="77777777" w:rsidR="00A43C25" w:rsidRDefault="00A43C25" w:rsidP="00A43C25">
      <w:pPr>
        <w:shd w:val="clear" w:color="auto" w:fill="FFFFFF"/>
        <w:ind w:left="360"/>
        <w:jc w:val="both"/>
      </w:pPr>
    </w:p>
    <w:p w14:paraId="322BA451" w14:textId="573F6F3C" w:rsidR="00A43C25" w:rsidRDefault="00A43C25" w:rsidP="00A43C25">
      <w:pPr>
        <w:shd w:val="clear" w:color="auto" w:fill="FFFFFF"/>
        <w:ind w:left="360"/>
        <w:jc w:val="both"/>
      </w:pPr>
      <w:r>
        <w:t xml:space="preserve">The market for books has changed since 2000, mostly because of competition from other companies (Amazon.com Inc.s Kindle, for example) and the availability of substitutes. One of the main reasons for the decline in the fortunes of Barnes &amp; Noble is due to the fact that all bookstores are identical up and down the country and they did not meet local customers’ needs.  </w:t>
      </w:r>
    </w:p>
    <w:p w14:paraId="53BBE992" w14:textId="77777777" w:rsidR="005D6573" w:rsidRDefault="005D6573" w:rsidP="005D6573">
      <w:pPr>
        <w:shd w:val="clear" w:color="auto" w:fill="FFFFFF"/>
        <w:jc w:val="both"/>
      </w:pPr>
    </w:p>
    <w:p w14:paraId="7143D9B5" w14:textId="4022A1E1" w:rsidR="005D6573" w:rsidRDefault="005D6573" w:rsidP="005D6573">
      <w:pPr>
        <w:numPr>
          <w:ilvl w:val="0"/>
          <w:numId w:val="25"/>
        </w:numPr>
        <w:shd w:val="clear" w:color="auto" w:fill="FFFFFF"/>
        <w:tabs>
          <w:tab w:val="left" w:pos="4230"/>
        </w:tabs>
        <w:jc w:val="both"/>
      </w:pPr>
      <w:r>
        <w:t>(</w:t>
      </w:r>
      <w:r w:rsidR="00070630">
        <w:t>5</w:t>
      </w:r>
      <w:r>
        <w:t xml:space="preserve"> points) Consider the following three demand curves: Which one represents the best approximation for the demand Barnes &amp; Noble faces and why? Use the concepts learned in class to describe the characteristics of the market in which Barnes &amp; Noble operates.</w:t>
      </w:r>
    </w:p>
    <w:p w14:paraId="5303F122" w14:textId="77777777" w:rsidR="005D6573" w:rsidRDefault="005D6573" w:rsidP="005D6573">
      <w:pPr>
        <w:shd w:val="clear" w:color="auto" w:fill="FFFFFF"/>
        <w:tabs>
          <w:tab w:val="left" w:pos="4230"/>
        </w:tabs>
        <w:ind w:left="720"/>
        <w:jc w:val="both"/>
      </w:pPr>
    </w:p>
    <w:p w14:paraId="59469345" w14:textId="05B6B2D7" w:rsidR="005D6573" w:rsidRDefault="005D6573" w:rsidP="005D6573">
      <w:pPr>
        <w:shd w:val="clear" w:color="auto" w:fill="FFFFFF"/>
        <w:tabs>
          <w:tab w:val="left" w:pos="4230"/>
        </w:tabs>
        <w:ind w:left="720"/>
        <w:jc w:val="both"/>
      </w:pPr>
      <w:r>
        <w:t>The best approximation for the demand Barnes &amp; Noble faces is:</w:t>
      </w:r>
    </w:p>
    <w:p w14:paraId="038CA9D1" w14:textId="4CA60387" w:rsidR="005D6573" w:rsidRDefault="005D6573" w:rsidP="005D6573">
      <w:pPr>
        <w:shd w:val="clear" w:color="auto" w:fill="FFFFFF"/>
        <w:tabs>
          <w:tab w:val="left" w:pos="4230"/>
        </w:tabs>
        <w:jc w:val="center"/>
      </w:pPr>
    </w:p>
    <w:p w14:paraId="465B720B" w14:textId="77777777" w:rsidR="005D6573" w:rsidRDefault="005D6573" w:rsidP="005D6573">
      <w:pPr>
        <w:shd w:val="clear" w:color="auto" w:fill="FFFFFF"/>
        <w:tabs>
          <w:tab w:val="left" w:pos="4230"/>
        </w:tabs>
        <w:ind w:left="720"/>
        <w:jc w:val="both"/>
      </w:pPr>
    </w:p>
    <w:p w14:paraId="3D32F5E6" w14:textId="77777777" w:rsidR="005D6573" w:rsidRDefault="005D6573" w:rsidP="005D6573">
      <w:pPr>
        <w:shd w:val="clear" w:color="auto" w:fill="FFFFFF"/>
        <w:jc w:val="center"/>
      </w:pPr>
      <w:r>
        <w:rPr>
          <w:noProof/>
        </w:rPr>
        <w:drawing>
          <wp:inline distT="0" distB="0" distL="0" distR="0" wp14:anchorId="4233108A" wp14:editId="3C0E66E2">
            <wp:extent cx="2463800" cy="1888461"/>
            <wp:effectExtent l="0" t="0" r="0" b="0"/>
            <wp:docPr id="2024659726" name="Picture 1" descr="A diagram of a lin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59726" name="Picture 1" descr="A diagram of a line graph&#10;&#10;Description automatically generated"/>
                    <pic:cNvPicPr/>
                  </pic:nvPicPr>
                  <pic:blipFill>
                    <a:blip r:embed="rId11"/>
                    <a:stretch>
                      <a:fillRect/>
                    </a:stretch>
                  </pic:blipFill>
                  <pic:spPr>
                    <a:xfrm>
                      <a:off x="0" y="0"/>
                      <a:ext cx="2492152" cy="1910192"/>
                    </a:xfrm>
                    <a:prstGeom prst="rect">
                      <a:avLst/>
                    </a:prstGeom>
                  </pic:spPr>
                </pic:pic>
              </a:graphicData>
            </a:graphic>
          </wp:inline>
        </w:drawing>
      </w:r>
    </w:p>
    <w:p w14:paraId="67105397" w14:textId="77777777" w:rsidR="005D6573" w:rsidRDefault="005D6573" w:rsidP="005D6573">
      <w:pPr>
        <w:shd w:val="clear" w:color="auto" w:fill="FFFFFF"/>
        <w:ind w:left="720"/>
        <w:jc w:val="both"/>
      </w:pPr>
    </w:p>
    <w:p w14:paraId="7863BC4A" w14:textId="77777777" w:rsidR="005D6573" w:rsidRDefault="005D6573" w:rsidP="005D6573">
      <w:pPr>
        <w:shd w:val="clear" w:color="auto" w:fill="FFFFFF"/>
        <w:ind w:left="720"/>
        <w:jc w:val="both"/>
      </w:pPr>
    </w:p>
    <w:p w14:paraId="4EA2AFD7" w14:textId="2F7B028F" w:rsidR="005D6573" w:rsidRDefault="005D6573" w:rsidP="005D6573">
      <w:pPr>
        <w:shd w:val="clear" w:color="auto" w:fill="FFFFFF"/>
        <w:ind w:left="720"/>
        <w:jc w:val="both"/>
      </w:pPr>
      <w:r>
        <w:t>The market in which Barnes &amp; Noble operates is a monopolistically competitive market. Monopolistically competitive market characteristics:</w:t>
      </w:r>
    </w:p>
    <w:p w14:paraId="5240B1C2" w14:textId="77777777" w:rsidR="005D6573" w:rsidRDefault="005D6573" w:rsidP="005D6573">
      <w:pPr>
        <w:pStyle w:val="ListParagraph"/>
        <w:numPr>
          <w:ilvl w:val="0"/>
          <w:numId w:val="26"/>
        </w:numPr>
        <w:shd w:val="clear" w:color="auto" w:fill="FFFFFF"/>
        <w:jc w:val="both"/>
      </w:pPr>
      <w:r>
        <w:t xml:space="preserve">There are many sellers </w:t>
      </w:r>
    </w:p>
    <w:p w14:paraId="16F03379" w14:textId="77777777" w:rsidR="005D6573" w:rsidRDefault="005D6573" w:rsidP="005D6573">
      <w:pPr>
        <w:pStyle w:val="ListParagraph"/>
        <w:numPr>
          <w:ilvl w:val="0"/>
          <w:numId w:val="26"/>
        </w:numPr>
        <w:shd w:val="clear" w:color="auto" w:fill="FFFFFF"/>
        <w:jc w:val="both"/>
      </w:pPr>
      <w:r>
        <w:t>Differences can be perceived between products, but they are close substitutes</w:t>
      </w:r>
    </w:p>
    <w:p w14:paraId="17F37430" w14:textId="77777777" w:rsidR="005D6573" w:rsidRDefault="005D6573" w:rsidP="005D6573">
      <w:pPr>
        <w:pStyle w:val="ListParagraph"/>
        <w:numPr>
          <w:ilvl w:val="0"/>
          <w:numId w:val="26"/>
        </w:numPr>
        <w:shd w:val="clear" w:color="auto" w:fill="FFFFFF"/>
        <w:jc w:val="both"/>
      </w:pPr>
      <w:r>
        <w:t>There are no or limited barriers to entry</w:t>
      </w:r>
    </w:p>
    <w:p w14:paraId="71BD16FF" w14:textId="77777777" w:rsidR="005D6573" w:rsidRDefault="005D6573" w:rsidP="005D6573">
      <w:pPr>
        <w:pStyle w:val="ListParagraph"/>
        <w:numPr>
          <w:ilvl w:val="0"/>
          <w:numId w:val="26"/>
        </w:numPr>
        <w:shd w:val="clear" w:color="auto" w:fill="FFFFFF"/>
        <w:jc w:val="both"/>
      </w:pPr>
      <w:r>
        <w:t>Profit can be positive/negative in the short run, but economic profits are zero in the long run</w:t>
      </w:r>
    </w:p>
    <w:p w14:paraId="7E28325D" w14:textId="77777777" w:rsidR="005D6573" w:rsidRDefault="005D6573" w:rsidP="005D6573">
      <w:pPr>
        <w:pStyle w:val="ListParagraph"/>
        <w:shd w:val="clear" w:color="auto" w:fill="FFFFFF"/>
        <w:ind w:left="1440"/>
        <w:jc w:val="both"/>
      </w:pPr>
    </w:p>
    <w:p w14:paraId="67211231" w14:textId="77777777" w:rsidR="005D6573" w:rsidRDefault="005D6573" w:rsidP="005D6573">
      <w:pPr>
        <w:shd w:val="clear" w:color="auto" w:fill="FFFFFF"/>
        <w:ind w:left="720"/>
        <w:jc w:val="both"/>
      </w:pPr>
      <w:r>
        <w:t>It differs from perfect competition since in perfect competition there is no product differentiation.</w:t>
      </w:r>
    </w:p>
    <w:p w14:paraId="7AC3DE1B" w14:textId="77777777" w:rsidR="005D6573" w:rsidRDefault="005D6573" w:rsidP="005D6573">
      <w:pPr>
        <w:shd w:val="clear" w:color="auto" w:fill="FFFFFF"/>
        <w:ind w:left="720"/>
        <w:jc w:val="both"/>
      </w:pPr>
    </w:p>
    <w:p w14:paraId="472C98C3" w14:textId="77777777" w:rsidR="005D6573" w:rsidRDefault="005D6573" w:rsidP="005D6573">
      <w:pPr>
        <w:shd w:val="clear" w:color="auto" w:fill="FFFFFF"/>
        <w:ind w:left="720"/>
        <w:jc w:val="both"/>
      </w:pPr>
      <w:r>
        <w:t>It differs from monopoly because in monopolies there is one seller, restricted access to entry, and there is only one product.</w:t>
      </w:r>
    </w:p>
    <w:p w14:paraId="14ED3A7F" w14:textId="77777777" w:rsidR="005D6573" w:rsidRDefault="005D6573" w:rsidP="005D6573">
      <w:pPr>
        <w:shd w:val="clear" w:color="auto" w:fill="FFFFFF"/>
        <w:ind w:left="720"/>
        <w:jc w:val="both"/>
      </w:pPr>
    </w:p>
    <w:p w14:paraId="6BE9E2D1" w14:textId="77777777" w:rsidR="005D6573" w:rsidRDefault="005D6573" w:rsidP="005D6573">
      <w:pPr>
        <w:shd w:val="clear" w:color="auto" w:fill="FFFFFF"/>
        <w:ind w:left="720"/>
        <w:jc w:val="both"/>
      </w:pPr>
      <w:r>
        <w:t xml:space="preserve">The market served by Barnes &amp; Noble is not perfectly competitive because there is some product differentiation (their stores and products sold within the stores are different). For example, some bookstores have a café and comfortable chairs inside. Some bookstores specialize in certain genres of books. </w:t>
      </w:r>
    </w:p>
    <w:p w14:paraId="14733A18" w14:textId="77777777" w:rsidR="00A43C25" w:rsidRPr="00053DFA" w:rsidRDefault="00A43C25" w:rsidP="005D6573">
      <w:pPr>
        <w:shd w:val="clear" w:color="auto" w:fill="FFFFFF"/>
        <w:ind w:left="720"/>
        <w:jc w:val="both"/>
      </w:pPr>
    </w:p>
    <w:p w14:paraId="33256DB1" w14:textId="77777777" w:rsidR="005D6573" w:rsidRDefault="005D6573" w:rsidP="005D6573">
      <w:pPr>
        <w:numPr>
          <w:ilvl w:val="0"/>
          <w:numId w:val="25"/>
        </w:numPr>
        <w:shd w:val="clear" w:color="auto" w:fill="FFFFFF"/>
        <w:jc w:val="both"/>
      </w:pPr>
      <w:r>
        <w:t xml:space="preserve">(5 points) </w:t>
      </w:r>
      <w:bookmarkStart w:id="4" w:name="_Hlk95214479"/>
      <w:r>
        <w:t xml:space="preserve">What does this type of </w:t>
      </w:r>
      <w:r w:rsidRPr="00053DFA">
        <w:t>demand curve impl</w:t>
      </w:r>
      <w:r>
        <w:t>y</w:t>
      </w:r>
      <w:r w:rsidRPr="00053DFA">
        <w:t xml:space="preserve"> about </w:t>
      </w:r>
      <w:r>
        <w:t xml:space="preserve">the </w:t>
      </w:r>
      <w:r w:rsidRPr="00053DFA">
        <w:t xml:space="preserve">ability of </w:t>
      </w:r>
      <w:r>
        <w:t>Barnes &amp; Noble</w:t>
      </w:r>
      <w:r w:rsidRPr="00053DFA">
        <w:t xml:space="preserve"> to </w:t>
      </w:r>
      <w:r>
        <w:t>increase</w:t>
      </w:r>
      <w:r w:rsidRPr="00053DFA">
        <w:t xml:space="preserve"> the price of </w:t>
      </w:r>
      <w:r>
        <w:t>its</w:t>
      </w:r>
      <w:r w:rsidRPr="00053DFA">
        <w:t xml:space="preserve"> product</w:t>
      </w:r>
      <w:r>
        <w:t>s</w:t>
      </w:r>
      <w:bookmarkEnd w:id="4"/>
      <w:r>
        <w:t>?</w:t>
      </w:r>
    </w:p>
    <w:p w14:paraId="3DEDEFB3" w14:textId="77777777" w:rsidR="005D6573" w:rsidRDefault="005D6573" w:rsidP="005D6573">
      <w:pPr>
        <w:pStyle w:val="ListParagraph"/>
      </w:pPr>
    </w:p>
    <w:p w14:paraId="74871B63" w14:textId="6FB3555C" w:rsidR="00A43C25" w:rsidRDefault="00A43C25" w:rsidP="00A43C25">
      <w:pPr>
        <w:shd w:val="clear" w:color="auto" w:fill="FFFFFF"/>
        <w:ind w:left="720"/>
        <w:jc w:val="both"/>
      </w:pPr>
      <w:r>
        <w:t xml:space="preserve">The firm has some power to change the price of </w:t>
      </w:r>
      <w:r w:rsidR="00127749">
        <w:t>its</w:t>
      </w:r>
      <w:r>
        <w:t xml:space="preserve"> product (more than in a perfectly competitive market where a firm can’t change the price, but less than in a monopolistic market). The firm could change the price but an increase in price will result in a sizable decrease in quantity demanded because of the relatively flat slope, making demand quite elastic. The final magnitude of this change will depend on the slope of the demand curve: the flatter the curve, the largest the change in quantity demanded as a response to a change in price.</w:t>
      </w:r>
    </w:p>
    <w:p w14:paraId="388F8250" w14:textId="77777777" w:rsidR="00A43C25" w:rsidRDefault="00A43C25" w:rsidP="005D6573">
      <w:pPr>
        <w:pStyle w:val="ListParagraph"/>
      </w:pPr>
    </w:p>
    <w:p w14:paraId="6C117C0B" w14:textId="77777777" w:rsidR="005D6573" w:rsidRDefault="005D6573" w:rsidP="005D6573">
      <w:pPr>
        <w:pStyle w:val="ListParagraph"/>
        <w:numPr>
          <w:ilvl w:val="0"/>
          <w:numId w:val="25"/>
        </w:numPr>
        <w:shd w:val="clear" w:color="auto" w:fill="FFFFFF"/>
        <w:jc w:val="both"/>
      </w:pPr>
      <w:r>
        <w:t>(5 points)</w:t>
      </w:r>
      <w:r w:rsidRPr="00FC262E">
        <w:t xml:space="preserve"> </w:t>
      </w:r>
      <w:r>
        <w:t xml:space="preserve">In a recent interview, James Daunt proposed to give more freedom to the individual bookstores: </w:t>
      </w:r>
      <w:r w:rsidRPr="00355D47">
        <w:t>“You should do what you want; there are no restrictions on what books you stock…Each bookshop is quite individual.”</w:t>
      </w:r>
      <w:r>
        <w:t xml:space="preserve"> </w:t>
      </w:r>
      <w:r w:rsidRPr="00355D47">
        <w:t xml:space="preserve">Propose two strategies for bookstores to differentiate themselves from competitors. </w:t>
      </w:r>
      <w:r>
        <w:t>What does differentiation imply for the price elasticity of demand?</w:t>
      </w:r>
    </w:p>
    <w:p w14:paraId="1BB5A595" w14:textId="77777777" w:rsidR="005D6573" w:rsidRDefault="005D6573" w:rsidP="005D6573">
      <w:pPr>
        <w:shd w:val="clear" w:color="auto" w:fill="FFFFFF"/>
        <w:ind w:left="720"/>
        <w:jc w:val="both"/>
      </w:pPr>
    </w:p>
    <w:p w14:paraId="6A2F5B52" w14:textId="12CC0761" w:rsidR="006D1ED2" w:rsidRDefault="00A43C25" w:rsidP="006D1ED2">
      <w:pPr>
        <w:pStyle w:val="ListParagraph"/>
        <w:shd w:val="clear" w:color="auto" w:fill="FFFFFF"/>
      </w:pPr>
      <w:r>
        <w:t>Some ways of o</w:t>
      </w:r>
      <w:r w:rsidR="006D1ED2">
        <w:t>ffer</w:t>
      </w:r>
      <w:r>
        <w:t>ing</w:t>
      </w:r>
      <w:r w:rsidR="006D1ED2">
        <w:t xml:space="preserve"> differentiated products to customers. </w:t>
      </w:r>
    </w:p>
    <w:p w14:paraId="35CF5000" w14:textId="77777777" w:rsidR="006D1ED2" w:rsidRPr="00D55472" w:rsidRDefault="006D1ED2" w:rsidP="00A43C25">
      <w:pPr>
        <w:pStyle w:val="ListParagraph"/>
        <w:numPr>
          <w:ilvl w:val="0"/>
          <w:numId w:val="29"/>
        </w:numPr>
        <w:shd w:val="clear" w:color="auto" w:fill="FFFFFF"/>
        <w:jc w:val="both"/>
        <w:rPr>
          <w:color w:val="000000" w:themeColor="text1"/>
        </w:rPr>
      </w:pPr>
      <w:r w:rsidRPr="00D55472">
        <w:rPr>
          <w:color w:val="000000" w:themeColor="text1"/>
        </w:rPr>
        <w:t>Bookstores could specialize in a few genres</w:t>
      </w:r>
      <w:r>
        <w:rPr>
          <w:color w:val="000000" w:themeColor="text1"/>
        </w:rPr>
        <w:t xml:space="preserve"> of books, targeted to the interest/tastes of local consumers</w:t>
      </w:r>
      <w:r w:rsidRPr="00D55472">
        <w:rPr>
          <w:color w:val="000000" w:themeColor="text1"/>
        </w:rPr>
        <w:t>.</w:t>
      </w:r>
    </w:p>
    <w:p w14:paraId="6D3CE976" w14:textId="77777777" w:rsidR="006D1ED2" w:rsidRPr="006E577F" w:rsidRDefault="006D1ED2" w:rsidP="006D1ED2">
      <w:pPr>
        <w:pStyle w:val="ListParagraph"/>
        <w:numPr>
          <w:ilvl w:val="0"/>
          <w:numId w:val="29"/>
        </w:numPr>
        <w:shd w:val="clear" w:color="auto" w:fill="FFFFFF"/>
        <w:rPr>
          <w:color w:val="333333"/>
        </w:rPr>
      </w:pPr>
      <w:r>
        <w:t xml:space="preserve">Bookstores can offer more products and services to their customers, so they don’t just go to the stores to buy books. Customers can shop other related products such as magazines, stationary products, entertainment products, etc. Bookstores can also serve coffee and pastries inside the bookstores, so customers are more likely to spend more time there. We could turn the bookstores into a place where customer come not only to buy books when they need, but also to spend their days off enjoying coffee and reading books. </w:t>
      </w:r>
    </w:p>
    <w:p w14:paraId="54D54F6C" w14:textId="77777777" w:rsidR="006D1ED2" w:rsidRDefault="006D1ED2" w:rsidP="006D1ED2">
      <w:pPr>
        <w:pStyle w:val="ListParagraph"/>
        <w:shd w:val="clear" w:color="auto" w:fill="FFFFFF"/>
      </w:pPr>
    </w:p>
    <w:p w14:paraId="1654D04F" w14:textId="4EC813A8" w:rsidR="006D1ED2" w:rsidRDefault="006D1ED2" w:rsidP="006D1ED2">
      <w:pPr>
        <w:pStyle w:val="ListParagraph"/>
        <w:shd w:val="clear" w:color="auto" w:fill="FFFFFF"/>
      </w:pPr>
      <w:r>
        <w:t xml:space="preserve">Differentiation will make the demand curve less elastic.  </w:t>
      </w:r>
    </w:p>
    <w:p w14:paraId="6CA6ED45" w14:textId="5AE956B8" w:rsidR="006D1ED2" w:rsidRDefault="006D1ED2" w:rsidP="006D1ED2">
      <w:pPr>
        <w:pStyle w:val="ListParagraph"/>
        <w:shd w:val="clear" w:color="auto" w:fill="FFFFFF"/>
      </w:pPr>
    </w:p>
    <w:p w14:paraId="71223B02" w14:textId="77777777" w:rsidR="00127749" w:rsidRDefault="00127749" w:rsidP="006D1ED2">
      <w:pPr>
        <w:pStyle w:val="ListParagraph"/>
        <w:shd w:val="clear" w:color="auto" w:fill="FFFFFF"/>
      </w:pPr>
    </w:p>
    <w:p w14:paraId="0224C02E" w14:textId="77777777" w:rsidR="00127749" w:rsidRDefault="00127749" w:rsidP="006D1ED2">
      <w:pPr>
        <w:pStyle w:val="ListParagraph"/>
        <w:shd w:val="clear" w:color="auto" w:fill="FFFFFF"/>
      </w:pPr>
    </w:p>
    <w:p w14:paraId="6C038819" w14:textId="77777777" w:rsidR="00127749" w:rsidRDefault="00127749" w:rsidP="006D1ED2">
      <w:pPr>
        <w:pStyle w:val="ListParagraph"/>
        <w:shd w:val="clear" w:color="auto" w:fill="FFFFFF"/>
      </w:pPr>
    </w:p>
    <w:p w14:paraId="4D89FAB7" w14:textId="77777777" w:rsidR="00127749" w:rsidRDefault="00127749" w:rsidP="006D1ED2">
      <w:pPr>
        <w:pStyle w:val="ListParagraph"/>
        <w:shd w:val="clear" w:color="auto" w:fill="FFFFFF"/>
      </w:pPr>
    </w:p>
    <w:p w14:paraId="39FCDCD4" w14:textId="77777777" w:rsidR="00127749" w:rsidRDefault="00127749" w:rsidP="006D1ED2">
      <w:pPr>
        <w:pStyle w:val="ListParagraph"/>
        <w:shd w:val="clear" w:color="auto" w:fill="FFFFFF"/>
      </w:pPr>
    </w:p>
    <w:p w14:paraId="74E298AF" w14:textId="77777777" w:rsidR="00127749" w:rsidRDefault="00127749" w:rsidP="006D1ED2">
      <w:pPr>
        <w:pStyle w:val="ListParagraph"/>
        <w:shd w:val="clear" w:color="auto" w:fill="FFFFFF"/>
      </w:pPr>
    </w:p>
    <w:p w14:paraId="40866DB2" w14:textId="77777777" w:rsidR="00127749" w:rsidRDefault="00127749" w:rsidP="006D1ED2">
      <w:pPr>
        <w:pStyle w:val="ListParagraph"/>
        <w:shd w:val="clear" w:color="auto" w:fill="FFFFFF"/>
      </w:pPr>
    </w:p>
    <w:p w14:paraId="11EB8376" w14:textId="77777777" w:rsidR="00127749" w:rsidRDefault="00127749" w:rsidP="006D1ED2">
      <w:pPr>
        <w:pStyle w:val="ListParagraph"/>
        <w:shd w:val="clear" w:color="auto" w:fill="FFFFFF"/>
      </w:pPr>
    </w:p>
    <w:p w14:paraId="25F76905" w14:textId="77777777" w:rsidR="00127749" w:rsidRDefault="00127749" w:rsidP="006D1ED2">
      <w:pPr>
        <w:pStyle w:val="ListParagraph"/>
        <w:shd w:val="clear" w:color="auto" w:fill="FFFFFF"/>
      </w:pPr>
    </w:p>
    <w:p w14:paraId="44B0A4FD" w14:textId="77777777" w:rsidR="006D1ED2" w:rsidRDefault="006D1ED2" w:rsidP="006D1ED2">
      <w:pPr>
        <w:pStyle w:val="ListParagraph"/>
        <w:shd w:val="clear" w:color="auto" w:fill="FFFFFF"/>
      </w:pPr>
    </w:p>
    <w:p w14:paraId="7701BE01" w14:textId="686DB3E2" w:rsidR="00F0090A" w:rsidRPr="00D05B3F" w:rsidRDefault="00F0090A" w:rsidP="00F0090A">
      <w:pPr>
        <w:pStyle w:val="Title"/>
        <w:rPr>
          <w:rFonts w:ascii="Times New Roman" w:hAnsi="Times New Roman" w:cs="Times New Roman"/>
          <w:b/>
          <w:bCs/>
          <w:color w:val="000000" w:themeColor="text1"/>
          <w:sz w:val="24"/>
          <w:szCs w:val="24"/>
        </w:rPr>
      </w:pPr>
      <w:r w:rsidRPr="00D05B3F">
        <w:rPr>
          <w:rFonts w:ascii="Times New Roman" w:hAnsi="Times New Roman" w:cs="Times New Roman"/>
          <w:b/>
          <w:bCs/>
          <w:color w:val="000000" w:themeColor="text1"/>
          <w:sz w:val="24"/>
          <w:szCs w:val="24"/>
        </w:rPr>
        <w:lastRenderedPageBreak/>
        <w:t>Problem 4. Avocado Pricing Strategy – 2</w:t>
      </w:r>
      <w:r>
        <w:rPr>
          <w:rFonts w:ascii="Times New Roman" w:hAnsi="Times New Roman" w:cs="Times New Roman"/>
          <w:b/>
          <w:bCs/>
          <w:color w:val="000000" w:themeColor="text1"/>
          <w:sz w:val="24"/>
          <w:szCs w:val="24"/>
        </w:rPr>
        <w:t>0</w:t>
      </w:r>
      <w:r w:rsidRPr="00D05B3F">
        <w:rPr>
          <w:rFonts w:ascii="Times New Roman" w:hAnsi="Times New Roman" w:cs="Times New Roman"/>
          <w:b/>
          <w:bCs/>
          <w:color w:val="000000" w:themeColor="text1"/>
          <w:sz w:val="24"/>
          <w:szCs w:val="24"/>
        </w:rPr>
        <w:t xml:space="preserve"> points</w:t>
      </w:r>
    </w:p>
    <w:p w14:paraId="18E32C6B" w14:textId="0BA91CE4" w:rsidR="00F0090A" w:rsidRPr="00D05B3F" w:rsidRDefault="00F0090A" w:rsidP="00F0090A">
      <w:pPr>
        <w:pStyle w:val="Heading1"/>
        <w:numPr>
          <w:ilvl w:val="0"/>
          <w:numId w:val="38"/>
        </w:numPr>
        <w:tabs>
          <w:tab w:val="num" w:pos="720"/>
          <w:tab w:val="num" w:pos="990"/>
        </w:tabs>
        <w:ind w:left="990"/>
        <w:rPr>
          <w:rFonts w:ascii="Times New Roman" w:hAnsi="Times New Roman" w:cs="Times New Roman"/>
          <w:color w:val="000000" w:themeColor="text1"/>
          <w:sz w:val="24"/>
          <w:szCs w:val="24"/>
        </w:rPr>
      </w:pPr>
      <w:r w:rsidRPr="00D05B3F">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5</w:t>
      </w:r>
      <w:r w:rsidRPr="00D05B3F">
        <w:rPr>
          <w:rFonts w:ascii="Times New Roman" w:hAnsi="Times New Roman" w:cs="Times New Roman"/>
          <w:color w:val="000000" w:themeColor="text1"/>
          <w:sz w:val="24"/>
          <w:szCs w:val="24"/>
        </w:rPr>
        <w:t xml:space="preserve"> points) What is the optimal price to charge in Atlanta? Show your work both analytically and graphically.</w:t>
      </w:r>
    </w:p>
    <w:p w14:paraId="5E2BC8AE" w14:textId="77777777" w:rsidR="00F0090A" w:rsidRDefault="00F0090A" w:rsidP="00F0090A">
      <w:pPr>
        <w:pStyle w:val="Heading1"/>
        <w:rPr>
          <w:rFonts w:ascii="Times New Roman" w:eastAsiaTheme="minorEastAsia" w:hAnsi="Times New Roman" w:cs="Times New Roman"/>
          <w:noProof/>
          <w:color w:val="000000" w:themeColor="text1"/>
          <w:sz w:val="24"/>
          <w:szCs w:val="24"/>
        </w:rPr>
      </w:pPr>
      <w:r w:rsidRPr="00D05B3F">
        <w:rPr>
          <w:rFonts w:ascii="Times New Roman" w:eastAsiaTheme="minorEastAsia" w:hAnsi="Times New Roman" w:cs="Times New Roman"/>
          <w:noProof/>
          <w:color w:val="000000" w:themeColor="text1"/>
          <w:sz w:val="24"/>
          <w:szCs w:val="24"/>
        </w:rPr>
        <w:t xml:space="preserve">To find the optimal price, we need to set marginal revenue (MR) equal to marginal cost (MC). </w:t>
      </w:r>
    </w:p>
    <w:p w14:paraId="50BEA3CF" w14:textId="77777777" w:rsidR="00F0090A" w:rsidRDefault="00F0090A" w:rsidP="00F0090A">
      <w:pPr>
        <w:pStyle w:val="Heading1"/>
        <w:rPr>
          <w:rFonts w:ascii="Times New Roman" w:eastAsiaTheme="minorEastAsia" w:hAnsi="Times New Roman" w:cs="Times New Roman"/>
          <w:noProof/>
          <w:color w:val="000000" w:themeColor="text1"/>
          <w:sz w:val="24"/>
          <w:szCs w:val="24"/>
        </w:rPr>
      </w:pPr>
      <w:r w:rsidRPr="00D05B3F">
        <w:rPr>
          <w:rFonts w:ascii="Times New Roman" w:eastAsiaTheme="minorEastAsia" w:hAnsi="Times New Roman" w:cs="Times New Roman"/>
          <w:noProof/>
          <w:color w:val="000000" w:themeColor="text1"/>
          <w:sz w:val="24"/>
          <w:szCs w:val="24"/>
        </w:rPr>
        <w:t>First, derive the total revenue (TR) and MR from the demand function for Atlanta:</w:t>
      </w:r>
    </w:p>
    <w:p w14:paraId="3C9F2BEB" w14:textId="77777777" w:rsidR="00F0090A" w:rsidRPr="00D83304" w:rsidRDefault="00F0090A" w:rsidP="00F0090A">
      <w:pPr>
        <w:pStyle w:val="Heading1"/>
        <w:rPr>
          <w:rFonts w:ascii="Times New Roman" w:hAnsi="Times New Roman" w:cs="Times New Roman"/>
          <w:color w:val="000000" w:themeColor="text1"/>
          <w:sz w:val="24"/>
          <w:szCs w:val="24"/>
        </w:rPr>
      </w:pPr>
      <w:r w:rsidRPr="00D05B3F">
        <w:rPr>
          <w:rFonts w:ascii="Times New Roman" w:hAnsi="Times New Roman" w:cs="Times New Roman"/>
          <w:color w:val="000000" w:themeColor="text1"/>
          <w:sz w:val="24"/>
          <w:szCs w:val="24"/>
        </w:rPr>
        <w:br/>
      </w:r>
      <m:oMathPara>
        <m:oMath>
          <m:sSub>
            <m:sSubPr>
              <m:ctrlPr>
                <w:rPr>
                  <w:rFonts w:ascii="Cambria Math" w:hAnsi="Cambria Math" w:cs="Times New Roman"/>
                  <w:i/>
                  <w:noProof/>
                  <w:color w:val="000000" w:themeColor="text1"/>
                  <w:sz w:val="24"/>
                  <w:szCs w:val="24"/>
                </w:rPr>
              </m:ctrlPr>
            </m:sSubPr>
            <m:e>
              <m:r>
                <w:rPr>
                  <w:rFonts w:ascii="Cambria Math" w:hAnsi="Cambria Math" w:cs="Times New Roman"/>
                  <w:noProof/>
                  <w:color w:val="000000" w:themeColor="text1"/>
                  <w:sz w:val="24"/>
                  <w:szCs w:val="24"/>
                </w:rPr>
                <m:t>Q</m:t>
              </m:r>
            </m:e>
            <m:sub>
              <m:r>
                <w:rPr>
                  <w:rFonts w:ascii="Cambria Math" w:hAnsi="Cambria Math" w:cs="Times New Roman"/>
                  <w:noProof/>
                  <w:color w:val="000000" w:themeColor="text1"/>
                  <w:sz w:val="24"/>
                  <w:szCs w:val="24"/>
                </w:rPr>
                <m:t>A</m:t>
              </m:r>
            </m:sub>
          </m:sSub>
          <m:r>
            <w:rPr>
              <w:rFonts w:ascii="Cambria Math" w:hAnsi="Cambria Math" w:cs="Times New Roman"/>
              <w:noProof/>
              <w:color w:val="000000" w:themeColor="text1"/>
              <w:sz w:val="24"/>
              <w:szCs w:val="24"/>
            </w:rPr>
            <m:t>=730-175</m:t>
          </m:r>
          <m:sSub>
            <m:sSubPr>
              <m:ctrlPr>
                <w:rPr>
                  <w:rFonts w:ascii="Cambria Math" w:hAnsi="Cambria Math" w:cs="Times New Roman"/>
                  <w:i/>
                  <w:noProof/>
                  <w:color w:val="000000" w:themeColor="text1"/>
                  <w:sz w:val="24"/>
                  <w:szCs w:val="24"/>
                </w:rPr>
              </m:ctrlPr>
            </m:sSubPr>
            <m:e>
              <m:r>
                <w:rPr>
                  <w:rFonts w:ascii="Cambria Math" w:hAnsi="Cambria Math" w:cs="Times New Roman"/>
                  <w:noProof/>
                  <w:color w:val="000000" w:themeColor="text1"/>
                  <w:sz w:val="24"/>
                  <w:szCs w:val="24"/>
                </w:rPr>
                <m:t>P</m:t>
              </m:r>
            </m:e>
            <m:sub>
              <m:r>
                <w:rPr>
                  <w:rFonts w:ascii="Cambria Math" w:hAnsi="Cambria Math" w:cs="Times New Roman"/>
                  <w:noProof/>
                  <w:color w:val="000000" w:themeColor="text1"/>
                  <w:sz w:val="24"/>
                  <w:szCs w:val="24"/>
                </w:rPr>
                <m:t>A</m:t>
              </m:r>
            </m:sub>
          </m:sSub>
        </m:oMath>
      </m:oMathPara>
    </w:p>
    <w:p w14:paraId="4164A98B" w14:textId="77777777" w:rsidR="00F0090A" w:rsidRPr="00D83304" w:rsidRDefault="00F0090A" w:rsidP="00F0090A"/>
    <w:p w14:paraId="4DC904CC" w14:textId="77777777" w:rsidR="00F0090A" w:rsidRPr="00D83304" w:rsidRDefault="00000000" w:rsidP="00F0090A">
      <w:pPr>
        <w:rPr>
          <w:noProof/>
          <w:color w:val="000000" w:themeColor="text1"/>
        </w:rPr>
      </w:pPr>
      <m:oMathPara>
        <m:oMath>
          <m:sSub>
            <m:sSubPr>
              <m:ctrlPr>
                <w:rPr>
                  <w:rFonts w:ascii="Cambria Math" w:hAnsi="Cambria Math"/>
                  <w:i/>
                  <w:noProof/>
                  <w:color w:val="000000" w:themeColor="text1"/>
                </w:rPr>
              </m:ctrlPr>
            </m:sSubPr>
            <m:e>
              <m:r>
                <w:rPr>
                  <w:rFonts w:ascii="Cambria Math" w:hAnsi="Cambria Math"/>
                  <w:noProof/>
                  <w:color w:val="000000" w:themeColor="text1"/>
                </w:rPr>
                <m:t>P</m:t>
              </m:r>
            </m:e>
            <m:sub>
              <m:r>
                <w:rPr>
                  <w:rFonts w:ascii="Cambria Math" w:hAnsi="Cambria Math"/>
                  <w:noProof/>
                  <w:color w:val="000000" w:themeColor="text1"/>
                </w:rPr>
                <m:t>A</m:t>
              </m:r>
            </m:sub>
          </m:sSub>
          <m:r>
            <w:rPr>
              <w:rFonts w:ascii="Cambria Math" w:hAnsi="Cambria Math"/>
              <w:noProof/>
              <w:color w:val="000000" w:themeColor="text1"/>
            </w:rPr>
            <m:t>=</m:t>
          </m:r>
          <m:f>
            <m:fPr>
              <m:ctrlPr>
                <w:rPr>
                  <w:rFonts w:ascii="Cambria Math" w:hAnsi="Cambria Math"/>
                  <w:i/>
                  <w:noProof/>
                  <w:color w:val="000000" w:themeColor="text1"/>
                </w:rPr>
              </m:ctrlPr>
            </m:fPr>
            <m:num>
              <m:r>
                <w:rPr>
                  <w:rFonts w:ascii="Cambria Math" w:hAnsi="Cambria Math"/>
                  <w:noProof/>
                  <w:color w:val="000000" w:themeColor="text1"/>
                </w:rPr>
                <m:t>730-</m:t>
              </m:r>
              <m:sSub>
                <m:sSubPr>
                  <m:ctrlPr>
                    <w:rPr>
                      <w:rFonts w:ascii="Cambria Math" w:hAnsi="Cambria Math"/>
                      <w:i/>
                      <w:noProof/>
                      <w:color w:val="000000" w:themeColor="text1"/>
                    </w:rPr>
                  </m:ctrlPr>
                </m:sSubPr>
                <m:e>
                  <m:r>
                    <w:rPr>
                      <w:rFonts w:ascii="Cambria Math" w:hAnsi="Cambria Math"/>
                      <w:noProof/>
                      <w:color w:val="000000" w:themeColor="text1"/>
                    </w:rPr>
                    <m:t>Q</m:t>
                  </m:r>
                </m:e>
                <m:sub>
                  <m:r>
                    <w:rPr>
                      <w:rFonts w:ascii="Cambria Math" w:hAnsi="Cambria Math"/>
                      <w:noProof/>
                      <w:color w:val="000000" w:themeColor="text1"/>
                    </w:rPr>
                    <m:t>A</m:t>
                  </m:r>
                </m:sub>
              </m:sSub>
            </m:num>
            <m:den>
              <m:r>
                <w:rPr>
                  <w:rFonts w:ascii="Cambria Math" w:hAnsi="Cambria Math"/>
                  <w:noProof/>
                  <w:color w:val="000000" w:themeColor="text1"/>
                </w:rPr>
                <m:t>175</m:t>
              </m:r>
            </m:den>
          </m:f>
        </m:oMath>
      </m:oMathPara>
    </w:p>
    <w:p w14:paraId="33C9F501" w14:textId="77777777" w:rsidR="00F0090A" w:rsidRPr="00D05B3F" w:rsidRDefault="00F0090A" w:rsidP="00F0090A">
      <w:pPr>
        <w:rPr>
          <w:noProof/>
          <w:color w:val="000000" w:themeColor="text1"/>
        </w:rPr>
      </w:pPr>
    </w:p>
    <w:p w14:paraId="65C8FA9B" w14:textId="77777777" w:rsidR="00F0090A" w:rsidRPr="00D83304" w:rsidRDefault="00F0090A" w:rsidP="00F0090A">
      <w:pPr>
        <w:rPr>
          <w:noProof/>
          <w:color w:val="000000" w:themeColor="text1"/>
        </w:rPr>
      </w:pPr>
      <m:oMathPara>
        <m:oMath>
          <m:r>
            <w:rPr>
              <w:rFonts w:ascii="Cambria Math" w:hAnsi="Cambria Math"/>
              <w:noProof/>
              <w:color w:val="000000" w:themeColor="text1"/>
            </w:rPr>
            <m:t>TR=</m:t>
          </m:r>
          <m:f>
            <m:fPr>
              <m:ctrlPr>
                <w:rPr>
                  <w:rFonts w:ascii="Cambria Math" w:hAnsi="Cambria Math"/>
                  <w:i/>
                  <w:noProof/>
                  <w:color w:val="000000" w:themeColor="text1"/>
                </w:rPr>
              </m:ctrlPr>
            </m:fPr>
            <m:num>
              <m:r>
                <m:rPr>
                  <m:sty m:val="p"/>
                </m:rPr>
                <w:rPr>
                  <w:rFonts w:ascii="Cambria Math" w:hAnsi="Cambria Math"/>
                  <w:noProof/>
                  <w:color w:val="000000" w:themeColor="text1"/>
                </w:rPr>
                <m:t>730</m:t>
              </m:r>
            </m:num>
            <m:den>
              <m:r>
                <m:rPr>
                  <m:sty m:val="p"/>
                </m:rPr>
                <w:rPr>
                  <w:rFonts w:ascii="Cambria Math" w:hAnsi="Cambria Math"/>
                  <w:noProof/>
                  <w:color w:val="000000" w:themeColor="text1"/>
                </w:rPr>
                <m:t>175</m:t>
              </m:r>
            </m:den>
          </m:f>
          <m:sSub>
            <m:sSubPr>
              <m:ctrlPr>
                <w:rPr>
                  <w:rFonts w:ascii="Cambria Math" w:hAnsi="Cambria Math"/>
                  <w:i/>
                  <w:noProof/>
                  <w:color w:val="000000" w:themeColor="text1"/>
                </w:rPr>
              </m:ctrlPr>
            </m:sSubPr>
            <m:e>
              <m:r>
                <w:rPr>
                  <w:rFonts w:ascii="Cambria Math" w:hAnsi="Cambria Math"/>
                  <w:noProof/>
                  <w:color w:val="000000" w:themeColor="text1"/>
                </w:rPr>
                <m:t>Q</m:t>
              </m:r>
            </m:e>
            <m:sub>
              <m:r>
                <w:rPr>
                  <w:rFonts w:ascii="Cambria Math" w:hAnsi="Cambria Math"/>
                  <w:noProof/>
                  <w:color w:val="000000" w:themeColor="text1"/>
                </w:rPr>
                <m:t>A</m:t>
              </m:r>
            </m:sub>
          </m:sSub>
          <m:r>
            <w:rPr>
              <w:rFonts w:ascii="Cambria Math" w:hAnsi="Cambria Math"/>
              <w:noProof/>
              <w:color w:val="000000" w:themeColor="text1"/>
            </w:rPr>
            <m:t>-</m:t>
          </m:r>
          <m:f>
            <m:fPr>
              <m:ctrlPr>
                <w:rPr>
                  <w:rFonts w:ascii="Cambria Math" w:hAnsi="Cambria Math"/>
                  <w:i/>
                  <w:noProof/>
                  <w:color w:val="000000" w:themeColor="text1"/>
                </w:rPr>
              </m:ctrlPr>
            </m:fPr>
            <m:num>
              <m:sSup>
                <m:sSupPr>
                  <m:ctrlPr>
                    <w:rPr>
                      <w:rFonts w:ascii="Cambria Math" w:hAnsi="Cambria Math"/>
                      <w:i/>
                      <w:noProof/>
                      <w:color w:val="000000" w:themeColor="text1"/>
                    </w:rPr>
                  </m:ctrlPr>
                </m:sSupPr>
                <m:e>
                  <m:sSub>
                    <m:sSubPr>
                      <m:ctrlPr>
                        <w:rPr>
                          <w:rFonts w:ascii="Cambria Math" w:hAnsi="Cambria Math"/>
                          <w:i/>
                          <w:noProof/>
                          <w:color w:val="000000" w:themeColor="text1"/>
                        </w:rPr>
                      </m:ctrlPr>
                    </m:sSubPr>
                    <m:e>
                      <m:r>
                        <w:rPr>
                          <w:rFonts w:ascii="Cambria Math" w:hAnsi="Cambria Math"/>
                          <w:noProof/>
                          <w:color w:val="000000" w:themeColor="text1"/>
                        </w:rPr>
                        <m:t>Q</m:t>
                      </m:r>
                    </m:e>
                    <m:sub>
                      <m:r>
                        <w:rPr>
                          <w:rFonts w:ascii="Cambria Math" w:hAnsi="Cambria Math"/>
                          <w:noProof/>
                          <w:color w:val="000000" w:themeColor="text1"/>
                        </w:rPr>
                        <m:t>A</m:t>
                      </m:r>
                    </m:sub>
                  </m:sSub>
                </m:e>
                <m:sup>
                  <m:r>
                    <w:rPr>
                      <w:rFonts w:ascii="Cambria Math" w:hAnsi="Cambria Math"/>
                      <w:noProof/>
                      <w:color w:val="000000" w:themeColor="text1"/>
                    </w:rPr>
                    <m:t>2</m:t>
                  </m:r>
                </m:sup>
              </m:sSup>
            </m:num>
            <m:den>
              <m:r>
                <w:rPr>
                  <w:rFonts w:ascii="Cambria Math" w:hAnsi="Cambria Math"/>
                  <w:noProof/>
                  <w:color w:val="000000" w:themeColor="text1"/>
                </w:rPr>
                <m:t>175</m:t>
              </m:r>
            </m:den>
          </m:f>
        </m:oMath>
      </m:oMathPara>
    </w:p>
    <w:p w14:paraId="6A4304F1" w14:textId="77777777" w:rsidR="00F0090A" w:rsidRPr="00D05B3F" w:rsidRDefault="00F0090A" w:rsidP="00F0090A">
      <w:pPr>
        <w:rPr>
          <w:noProof/>
          <w:color w:val="000000" w:themeColor="text1"/>
        </w:rPr>
      </w:pPr>
      <m:oMathPara>
        <m:oMath>
          <m:r>
            <m:rPr>
              <m:sty m:val="p"/>
            </m:rPr>
            <w:rPr>
              <w:rFonts w:ascii="Cambria Math" w:hAnsi="Cambria Math"/>
              <w:color w:val="000000" w:themeColor="text1"/>
            </w:rPr>
            <w:br/>
          </m:r>
        </m:oMath>
      </m:oMathPara>
      <w:r w:rsidRPr="00D05B3F">
        <w:rPr>
          <w:noProof/>
          <w:color w:val="000000" w:themeColor="text1"/>
        </w:rPr>
        <w:t>Differentiate TR to get MR:</w:t>
      </w:r>
    </w:p>
    <w:p w14:paraId="28217C53" w14:textId="77777777" w:rsidR="00F0090A" w:rsidRPr="00D05B3F" w:rsidRDefault="00000000" w:rsidP="00F0090A">
      <w:pPr>
        <w:rPr>
          <w:color w:val="000000" w:themeColor="text1"/>
        </w:rPr>
      </w:pPr>
      <m:oMathPara>
        <m:oMath>
          <m:sSub>
            <m:sSubPr>
              <m:ctrlPr>
                <w:rPr>
                  <w:rFonts w:ascii="Cambria Math" w:hAnsi="Cambria Math"/>
                  <w:i/>
                  <w:noProof/>
                  <w:color w:val="000000" w:themeColor="text1"/>
                </w:rPr>
              </m:ctrlPr>
            </m:sSubPr>
            <m:e>
              <m:r>
                <w:rPr>
                  <w:rFonts w:ascii="Cambria Math" w:hAnsi="Cambria Math"/>
                  <w:noProof/>
                  <w:color w:val="000000" w:themeColor="text1"/>
                </w:rPr>
                <m:t>MR</m:t>
              </m:r>
            </m:e>
            <m:sub>
              <m:r>
                <w:rPr>
                  <w:rFonts w:ascii="Cambria Math" w:hAnsi="Cambria Math"/>
                  <w:noProof/>
                  <w:color w:val="000000" w:themeColor="text1"/>
                </w:rPr>
                <m:t>A</m:t>
              </m:r>
            </m:sub>
          </m:sSub>
          <m:r>
            <w:rPr>
              <w:rFonts w:ascii="Cambria Math" w:hAnsi="Cambria Math"/>
              <w:noProof/>
              <w:color w:val="000000" w:themeColor="text1"/>
            </w:rPr>
            <m:t>=</m:t>
          </m:r>
          <m:f>
            <m:fPr>
              <m:ctrlPr>
                <w:rPr>
                  <w:rFonts w:ascii="Cambria Math" w:hAnsi="Cambria Math"/>
                  <w:i/>
                  <w:noProof/>
                  <w:color w:val="000000" w:themeColor="text1"/>
                </w:rPr>
              </m:ctrlPr>
            </m:fPr>
            <m:num>
              <m:r>
                <m:rPr>
                  <m:sty m:val="p"/>
                </m:rPr>
                <w:rPr>
                  <w:rFonts w:ascii="Cambria Math" w:hAnsi="Cambria Math"/>
                  <w:noProof/>
                  <w:color w:val="000000" w:themeColor="text1"/>
                </w:rPr>
                <m:t>d</m:t>
              </m:r>
              <m:r>
                <w:rPr>
                  <w:rFonts w:ascii="Cambria Math" w:hAnsi="Cambria Math"/>
                  <w:noProof/>
                  <w:color w:val="000000" w:themeColor="text1"/>
                </w:rPr>
                <m:t>TR</m:t>
              </m:r>
            </m:num>
            <m:den>
              <m:r>
                <m:rPr>
                  <m:sty m:val="p"/>
                </m:rPr>
                <w:rPr>
                  <w:rFonts w:ascii="Cambria Math" w:hAnsi="Cambria Math"/>
                  <w:noProof/>
                  <w:color w:val="000000" w:themeColor="text1"/>
                </w:rPr>
                <m:t>d</m:t>
              </m:r>
              <m:sSub>
                <m:sSubPr>
                  <m:ctrlPr>
                    <w:rPr>
                      <w:rFonts w:ascii="Cambria Math" w:hAnsi="Cambria Math"/>
                      <w:i/>
                      <w:noProof/>
                      <w:color w:val="000000" w:themeColor="text1"/>
                    </w:rPr>
                  </m:ctrlPr>
                </m:sSubPr>
                <m:e>
                  <m:r>
                    <w:rPr>
                      <w:rFonts w:ascii="Cambria Math" w:hAnsi="Cambria Math"/>
                      <w:noProof/>
                      <w:color w:val="000000" w:themeColor="text1"/>
                    </w:rPr>
                    <m:t>Q</m:t>
                  </m:r>
                </m:e>
                <m:sub>
                  <m:r>
                    <w:rPr>
                      <w:rFonts w:ascii="Cambria Math" w:hAnsi="Cambria Math"/>
                      <w:noProof/>
                      <w:color w:val="000000" w:themeColor="text1"/>
                    </w:rPr>
                    <m:t>A</m:t>
                  </m:r>
                </m:sub>
              </m:sSub>
            </m:den>
          </m:f>
          <m:r>
            <w:rPr>
              <w:rFonts w:ascii="Cambria Math" w:hAnsi="Cambria Math"/>
              <w:noProof/>
              <w:color w:val="000000" w:themeColor="text1"/>
            </w:rPr>
            <m:t>=</m:t>
          </m:r>
          <m:f>
            <m:fPr>
              <m:ctrlPr>
                <w:rPr>
                  <w:rFonts w:ascii="Cambria Math" w:hAnsi="Cambria Math"/>
                  <w:i/>
                  <w:noProof/>
                  <w:color w:val="000000" w:themeColor="text1"/>
                </w:rPr>
              </m:ctrlPr>
            </m:fPr>
            <m:num>
              <m:r>
                <m:rPr>
                  <m:sty m:val="p"/>
                </m:rPr>
                <w:rPr>
                  <w:rFonts w:ascii="Cambria Math" w:hAnsi="Cambria Math"/>
                  <w:noProof/>
                  <w:color w:val="000000" w:themeColor="text1"/>
                </w:rPr>
                <m:t>730</m:t>
              </m:r>
            </m:num>
            <m:den>
              <m:r>
                <m:rPr>
                  <m:sty m:val="p"/>
                </m:rPr>
                <w:rPr>
                  <w:rFonts w:ascii="Cambria Math" w:hAnsi="Cambria Math"/>
                  <w:noProof/>
                  <w:color w:val="000000" w:themeColor="text1"/>
                </w:rPr>
                <m:t>175</m:t>
              </m:r>
            </m:den>
          </m:f>
          <m:r>
            <w:rPr>
              <w:rFonts w:ascii="Cambria Math" w:hAnsi="Cambria Math"/>
              <w:noProof/>
              <w:color w:val="000000" w:themeColor="text1"/>
            </w:rPr>
            <m:t>-</m:t>
          </m:r>
          <m:f>
            <m:fPr>
              <m:ctrlPr>
                <w:rPr>
                  <w:rFonts w:ascii="Cambria Math" w:hAnsi="Cambria Math"/>
                  <w:i/>
                  <w:noProof/>
                  <w:color w:val="000000" w:themeColor="text1"/>
                </w:rPr>
              </m:ctrlPr>
            </m:fPr>
            <m:num>
              <m:sSub>
                <m:sSubPr>
                  <m:ctrlPr>
                    <w:rPr>
                      <w:rFonts w:ascii="Cambria Math" w:hAnsi="Cambria Math"/>
                      <w:i/>
                      <w:noProof/>
                      <w:color w:val="000000" w:themeColor="text1"/>
                    </w:rPr>
                  </m:ctrlPr>
                </m:sSubPr>
                <m:e>
                  <m:r>
                    <w:rPr>
                      <w:rFonts w:ascii="Cambria Math" w:hAnsi="Cambria Math"/>
                      <w:noProof/>
                      <w:color w:val="000000" w:themeColor="text1"/>
                    </w:rPr>
                    <m:t>2Q</m:t>
                  </m:r>
                </m:e>
                <m:sub>
                  <m:r>
                    <w:rPr>
                      <w:rFonts w:ascii="Cambria Math" w:hAnsi="Cambria Math"/>
                      <w:noProof/>
                      <w:color w:val="000000" w:themeColor="text1"/>
                    </w:rPr>
                    <m:t>A</m:t>
                  </m:r>
                </m:sub>
              </m:sSub>
            </m:num>
            <m:den>
              <m:r>
                <w:rPr>
                  <w:rFonts w:ascii="Cambria Math" w:hAnsi="Cambria Math"/>
                  <w:noProof/>
                  <w:color w:val="000000" w:themeColor="text1"/>
                </w:rPr>
                <m:t>175</m:t>
              </m:r>
            </m:den>
          </m:f>
          <m:r>
            <m:rPr>
              <m:sty m:val="p"/>
            </m:rPr>
            <w:rPr>
              <w:rFonts w:ascii="Cambria Math" w:hAnsi="Cambria Math"/>
              <w:color w:val="000000" w:themeColor="text1"/>
            </w:rPr>
            <w:br/>
          </m:r>
        </m:oMath>
        <m:oMath>
          <m:r>
            <m:rPr>
              <m:sty m:val="p"/>
            </m:rPr>
            <w:rPr>
              <w:rFonts w:ascii="Cambria Math" w:hAnsi="Cambria Math"/>
              <w:color w:val="000000" w:themeColor="text1"/>
            </w:rPr>
            <w:br/>
          </m:r>
        </m:oMath>
      </m:oMathPara>
      <w:r w:rsidR="00F0090A" w:rsidRPr="00D05B3F">
        <w:rPr>
          <w:color w:val="000000" w:themeColor="text1"/>
        </w:rPr>
        <w:t>Set MR equal to MC (given as 0.17):</w:t>
      </w:r>
    </w:p>
    <w:p w14:paraId="27AB4FC6" w14:textId="77777777" w:rsidR="00F0090A" w:rsidRPr="00D83304" w:rsidRDefault="00000000" w:rsidP="00F0090A">
      <w:pPr>
        <w:rPr>
          <w:color w:val="000000" w:themeColor="text1"/>
        </w:rPr>
      </w:pPr>
      <m:oMathPara>
        <m:oMath>
          <m:f>
            <m:fPr>
              <m:ctrlPr>
                <w:rPr>
                  <w:rFonts w:ascii="Cambria Math" w:hAnsi="Cambria Math"/>
                  <w:i/>
                  <w:noProof/>
                  <w:color w:val="000000" w:themeColor="text1"/>
                </w:rPr>
              </m:ctrlPr>
            </m:fPr>
            <m:num>
              <m:r>
                <m:rPr>
                  <m:sty m:val="p"/>
                </m:rPr>
                <w:rPr>
                  <w:rFonts w:ascii="Cambria Math" w:hAnsi="Cambria Math"/>
                  <w:noProof/>
                  <w:color w:val="000000" w:themeColor="text1"/>
                </w:rPr>
                <m:t>730</m:t>
              </m:r>
            </m:num>
            <m:den>
              <m:r>
                <m:rPr>
                  <m:sty m:val="p"/>
                </m:rPr>
                <w:rPr>
                  <w:rFonts w:ascii="Cambria Math" w:hAnsi="Cambria Math"/>
                  <w:noProof/>
                  <w:color w:val="000000" w:themeColor="text1"/>
                </w:rPr>
                <m:t>175</m:t>
              </m:r>
            </m:den>
          </m:f>
          <m:r>
            <w:rPr>
              <w:rFonts w:ascii="Cambria Math" w:hAnsi="Cambria Math"/>
              <w:noProof/>
              <w:color w:val="000000" w:themeColor="text1"/>
            </w:rPr>
            <m:t>-</m:t>
          </m:r>
          <m:f>
            <m:fPr>
              <m:ctrlPr>
                <w:rPr>
                  <w:rFonts w:ascii="Cambria Math" w:hAnsi="Cambria Math"/>
                  <w:i/>
                  <w:noProof/>
                  <w:color w:val="000000" w:themeColor="text1"/>
                </w:rPr>
              </m:ctrlPr>
            </m:fPr>
            <m:num>
              <m:sSub>
                <m:sSubPr>
                  <m:ctrlPr>
                    <w:rPr>
                      <w:rFonts w:ascii="Cambria Math" w:hAnsi="Cambria Math"/>
                      <w:i/>
                      <w:noProof/>
                      <w:color w:val="000000" w:themeColor="text1"/>
                    </w:rPr>
                  </m:ctrlPr>
                </m:sSubPr>
                <m:e>
                  <m:r>
                    <w:rPr>
                      <w:rFonts w:ascii="Cambria Math" w:hAnsi="Cambria Math"/>
                      <w:noProof/>
                      <w:color w:val="000000" w:themeColor="text1"/>
                    </w:rPr>
                    <m:t>2Q</m:t>
                  </m:r>
                </m:e>
                <m:sub>
                  <m:r>
                    <w:rPr>
                      <w:rFonts w:ascii="Cambria Math" w:hAnsi="Cambria Math"/>
                      <w:noProof/>
                      <w:color w:val="000000" w:themeColor="text1"/>
                    </w:rPr>
                    <m:t>A</m:t>
                  </m:r>
                </m:sub>
              </m:sSub>
            </m:num>
            <m:den>
              <m:r>
                <w:rPr>
                  <w:rFonts w:ascii="Cambria Math" w:hAnsi="Cambria Math"/>
                  <w:noProof/>
                  <w:color w:val="000000" w:themeColor="text1"/>
                </w:rPr>
                <m:t>175</m:t>
              </m:r>
            </m:den>
          </m:f>
          <m:r>
            <w:rPr>
              <w:rFonts w:ascii="Cambria Math" w:hAnsi="Cambria Math"/>
              <w:noProof/>
              <w:color w:val="000000" w:themeColor="text1"/>
            </w:rPr>
            <m:t>=0.17</m:t>
          </m:r>
        </m:oMath>
      </m:oMathPara>
    </w:p>
    <w:p w14:paraId="72202DAD" w14:textId="77777777" w:rsidR="00F0090A" w:rsidRPr="00D05B3F" w:rsidRDefault="00F0090A" w:rsidP="00F0090A">
      <w:pPr>
        <w:rPr>
          <w:color w:val="000000" w:themeColor="text1"/>
        </w:rPr>
      </w:pPr>
    </w:p>
    <w:p w14:paraId="57854261" w14:textId="77777777" w:rsidR="00F0090A" w:rsidRPr="00D05B3F" w:rsidRDefault="00000000" w:rsidP="00F0090A">
      <w:pPr>
        <w:rPr>
          <w:b/>
          <w:bCs/>
          <w:noProof/>
          <w:color w:val="000000" w:themeColor="text1"/>
        </w:rPr>
      </w:pPr>
      <m:oMathPara>
        <m:oMath>
          <m:sSub>
            <m:sSubPr>
              <m:ctrlPr>
                <w:rPr>
                  <w:rFonts w:ascii="Cambria Math" w:hAnsi="Cambria Math"/>
                  <w:b/>
                  <w:bCs/>
                  <w:i/>
                  <w:noProof/>
                  <w:color w:val="000000" w:themeColor="text1"/>
                </w:rPr>
              </m:ctrlPr>
            </m:sSubPr>
            <m:e>
              <m:r>
                <m:rPr>
                  <m:sty m:val="bi"/>
                </m:rPr>
                <w:rPr>
                  <w:rFonts w:ascii="Cambria Math" w:hAnsi="Cambria Math"/>
                  <w:noProof/>
                  <w:color w:val="000000" w:themeColor="text1"/>
                </w:rPr>
                <m:t>Q</m:t>
              </m:r>
            </m:e>
            <m:sub>
              <m:r>
                <m:rPr>
                  <m:sty m:val="bi"/>
                </m:rPr>
                <w:rPr>
                  <w:rFonts w:ascii="Cambria Math" w:hAnsi="Cambria Math"/>
                  <w:noProof/>
                  <w:color w:val="000000" w:themeColor="text1"/>
                </w:rPr>
                <m:t>A</m:t>
              </m:r>
            </m:sub>
          </m:sSub>
          <m:r>
            <m:rPr>
              <m:sty m:val="bi"/>
            </m:rPr>
            <w:rPr>
              <w:rFonts w:ascii="Cambria Math" w:hAnsi="Cambria Math"/>
              <w:noProof/>
              <w:color w:val="000000" w:themeColor="text1"/>
            </w:rPr>
            <m:t>=350.13</m:t>
          </m:r>
        </m:oMath>
      </m:oMathPara>
    </w:p>
    <w:p w14:paraId="2E5058E2" w14:textId="77777777" w:rsidR="00F0090A" w:rsidRPr="00D83304" w:rsidRDefault="00F0090A" w:rsidP="00F0090A">
      <w:pPr>
        <w:rPr>
          <w:color w:val="000000" w:themeColor="text1"/>
        </w:rPr>
      </w:pPr>
      <w:r w:rsidRPr="00D05B3F">
        <w:rPr>
          <w:color w:val="000000" w:themeColor="text1"/>
        </w:rPr>
        <w:br/>
      </w:r>
      <m:oMathPara>
        <m:oMath>
          <m:sSub>
            <m:sSubPr>
              <m:ctrlPr>
                <w:rPr>
                  <w:rFonts w:ascii="Cambria Math" w:hAnsi="Cambria Math"/>
                  <w:i/>
                  <w:noProof/>
                  <w:color w:val="000000" w:themeColor="text1"/>
                </w:rPr>
              </m:ctrlPr>
            </m:sSubPr>
            <m:e>
              <m:r>
                <w:rPr>
                  <w:rFonts w:ascii="Cambria Math" w:hAnsi="Cambria Math"/>
                  <w:noProof/>
                  <w:color w:val="000000" w:themeColor="text1"/>
                </w:rPr>
                <m:t>P</m:t>
              </m:r>
            </m:e>
            <m:sub>
              <m:r>
                <w:rPr>
                  <w:rFonts w:ascii="Cambria Math" w:hAnsi="Cambria Math"/>
                  <w:noProof/>
                  <w:color w:val="000000" w:themeColor="text1"/>
                </w:rPr>
                <m:t>A</m:t>
              </m:r>
            </m:sub>
          </m:sSub>
          <m:r>
            <w:rPr>
              <w:rFonts w:ascii="Cambria Math" w:hAnsi="Cambria Math"/>
              <w:noProof/>
              <w:color w:val="000000" w:themeColor="text1"/>
            </w:rPr>
            <m:t>=</m:t>
          </m:r>
          <m:f>
            <m:fPr>
              <m:ctrlPr>
                <w:rPr>
                  <w:rFonts w:ascii="Cambria Math" w:hAnsi="Cambria Math"/>
                  <w:i/>
                  <w:noProof/>
                  <w:color w:val="000000" w:themeColor="text1"/>
                </w:rPr>
              </m:ctrlPr>
            </m:fPr>
            <m:num>
              <m:r>
                <w:rPr>
                  <w:rFonts w:ascii="Cambria Math" w:hAnsi="Cambria Math"/>
                  <w:noProof/>
                  <w:color w:val="000000" w:themeColor="text1"/>
                </w:rPr>
                <m:t>730-350.13</m:t>
              </m:r>
            </m:num>
            <m:den>
              <m:r>
                <w:rPr>
                  <w:rFonts w:ascii="Cambria Math" w:hAnsi="Cambria Math"/>
                  <w:noProof/>
                  <w:color w:val="000000" w:themeColor="text1"/>
                </w:rPr>
                <m:t>175</m:t>
              </m:r>
            </m:den>
          </m:f>
        </m:oMath>
      </m:oMathPara>
    </w:p>
    <w:p w14:paraId="5B6EA12E" w14:textId="77777777" w:rsidR="00F0090A" w:rsidRPr="00D05B3F" w:rsidRDefault="00F0090A" w:rsidP="00F0090A">
      <w:pPr>
        <w:rPr>
          <w:color w:val="000000" w:themeColor="text1"/>
        </w:rPr>
      </w:pPr>
    </w:p>
    <w:p w14:paraId="3E2A3BB3" w14:textId="77777777" w:rsidR="00F0090A" w:rsidRPr="0072731E" w:rsidRDefault="00000000" w:rsidP="00F0090A">
      <w:pPr>
        <w:rPr>
          <w:color w:val="000000" w:themeColor="text1"/>
        </w:rPr>
      </w:pPr>
      <m:oMathPara>
        <m:oMath>
          <m:sSub>
            <m:sSubPr>
              <m:ctrlPr>
                <w:rPr>
                  <w:rFonts w:ascii="Cambria Math" w:hAnsi="Cambria Math"/>
                  <w:b/>
                  <w:bCs/>
                  <w:i/>
                  <w:noProof/>
                  <w:color w:val="000000" w:themeColor="text1"/>
                </w:rPr>
              </m:ctrlPr>
            </m:sSubPr>
            <m:e>
              <m:r>
                <m:rPr>
                  <m:sty m:val="bi"/>
                </m:rPr>
                <w:rPr>
                  <w:rFonts w:ascii="Cambria Math" w:hAnsi="Cambria Math"/>
                  <w:noProof/>
                  <w:color w:val="000000" w:themeColor="text1"/>
                </w:rPr>
                <m:t>P</m:t>
              </m:r>
            </m:e>
            <m:sub>
              <m:r>
                <m:rPr>
                  <m:sty m:val="bi"/>
                </m:rPr>
                <w:rPr>
                  <w:rFonts w:ascii="Cambria Math" w:hAnsi="Cambria Math"/>
                  <w:noProof/>
                  <w:color w:val="000000" w:themeColor="text1"/>
                </w:rPr>
                <m:t>A</m:t>
              </m:r>
            </m:sub>
          </m:sSub>
          <m:r>
            <m:rPr>
              <m:sty m:val="bi"/>
            </m:rPr>
            <w:rPr>
              <w:rFonts w:ascii="Cambria Math" w:hAnsi="Cambria Math"/>
              <w:noProof/>
              <w:color w:val="000000" w:themeColor="text1"/>
            </w:rPr>
            <m:t>=2.17</m:t>
          </m:r>
          <m:r>
            <m:rPr>
              <m:sty m:val="p"/>
            </m:rPr>
            <w:rPr>
              <w:rFonts w:ascii="Cambria Math" w:hAnsi="Cambria Math"/>
              <w:color w:val="000000" w:themeColor="text1"/>
            </w:rPr>
            <w:br/>
          </m:r>
        </m:oMath>
        <m:oMath>
          <m:r>
            <m:rPr>
              <m:sty m:val="p"/>
            </m:rPr>
            <w:rPr>
              <w:rFonts w:ascii="Cambria Math" w:hAnsi="Cambria Math"/>
              <w:color w:val="000000" w:themeColor="text1"/>
            </w:rPr>
            <w:br/>
          </m:r>
        </m:oMath>
      </m:oMathPara>
      <w:r w:rsidR="00F0090A" w:rsidRPr="0072731E">
        <w:rPr>
          <w:color w:val="000000" w:themeColor="text1"/>
        </w:rPr>
        <w:t>Thus,</w:t>
      </w:r>
      <w:r w:rsidR="00F0090A">
        <w:rPr>
          <w:color w:val="000000" w:themeColor="text1"/>
        </w:rPr>
        <w:t xml:space="preserve"> </w:t>
      </w:r>
      <w:r w:rsidR="00F0090A" w:rsidRPr="0072731E">
        <w:rPr>
          <w:color w:val="000000" w:themeColor="text1"/>
        </w:rPr>
        <w:t>the optimal price in Atlanta is</w:t>
      </w:r>
      <w:r w:rsidR="00F0090A">
        <w:rPr>
          <w:color w:val="000000" w:themeColor="text1"/>
        </w:rPr>
        <w:t xml:space="preserve"> </w:t>
      </w:r>
      <m:oMath>
        <m:r>
          <m:rPr>
            <m:sty m:val="p"/>
          </m:rPr>
          <w:rPr>
            <w:rFonts w:ascii="Cambria Math" w:hAnsi="Cambria Math"/>
            <w:color w:val="000000" w:themeColor="text1"/>
          </w:rPr>
          <m:t>$2.</m:t>
        </m:r>
      </m:oMath>
      <w:r w:rsidR="00F0090A" w:rsidRPr="00D05B3F">
        <w:rPr>
          <w:color w:val="000000" w:themeColor="text1"/>
        </w:rPr>
        <w:t>17.</w:t>
      </w:r>
    </w:p>
    <w:p w14:paraId="754121A2" w14:textId="77777777" w:rsidR="00F0090A" w:rsidRPr="00D05B3F" w:rsidRDefault="00F0090A" w:rsidP="00F0090A">
      <w:pPr>
        <w:rPr>
          <w:color w:val="000000" w:themeColor="text1"/>
        </w:rPr>
      </w:pPr>
      <w:r w:rsidRPr="00D05B3F">
        <w:rPr>
          <w:color w:val="000000" w:themeColor="text1"/>
        </w:rPr>
        <w:t xml:space="preserve">Graphical representation </w:t>
      </w:r>
    </w:p>
    <w:p w14:paraId="5EB43B5C" w14:textId="77777777" w:rsidR="00F0090A" w:rsidRPr="00D05B3F" w:rsidRDefault="00F0090A" w:rsidP="00F0090A">
      <w:pPr>
        <w:jc w:val="center"/>
        <w:rPr>
          <w:color w:val="000000" w:themeColor="text1"/>
        </w:rPr>
      </w:pPr>
      <w:r>
        <w:rPr>
          <w:noProof/>
          <w14:ligatures w14:val="standardContextual"/>
        </w:rPr>
        <w:lastRenderedPageBreak/>
        <w:drawing>
          <wp:inline distT="0" distB="0" distL="0" distR="0" wp14:anchorId="4FD183FA" wp14:editId="33C0EE2E">
            <wp:extent cx="4572000" cy="2768600"/>
            <wp:effectExtent l="0" t="0" r="0" b="0"/>
            <wp:docPr id="15" name="Picture 14">
              <a:extLst xmlns:a="http://schemas.openxmlformats.org/drawingml/2006/main">
                <a:ext uri="{FF2B5EF4-FFF2-40B4-BE49-F238E27FC236}">
                  <a16:creationId xmlns:a16="http://schemas.microsoft.com/office/drawing/2014/main" id="{BBC58984-CDD4-C41E-B09E-BD750BAFE62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BBC58984-CDD4-C41E-B09E-BD750BAFE627}"/>
                        </a:ext>
                      </a:extLst>
                    </pic:cNvPr>
                    <pic:cNvPicPr>
                      <a:picLocks noChangeAspect="1"/>
                    </pic:cNvPicPr>
                  </pic:nvPicPr>
                  <pic:blipFill>
                    <a:blip r:embed="rId12"/>
                    <a:stretch>
                      <a:fillRect/>
                    </a:stretch>
                  </pic:blipFill>
                  <pic:spPr>
                    <a:xfrm>
                      <a:off x="0" y="0"/>
                      <a:ext cx="4572000" cy="2768600"/>
                    </a:xfrm>
                    <a:prstGeom prst="rect">
                      <a:avLst/>
                    </a:prstGeom>
                  </pic:spPr>
                </pic:pic>
              </a:graphicData>
            </a:graphic>
          </wp:inline>
        </w:drawing>
      </w:r>
    </w:p>
    <w:p w14:paraId="43562DD6" w14:textId="77777777" w:rsidR="00F0090A" w:rsidRPr="00D05B3F" w:rsidRDefault="00F0090A" w:rsidP="00F0090A">
      <w:pPr>
        <w:jc w:val="center"/>
        <w:rPr>
          <w:color w:val="000000" w:themeColor="text1"/>
        </w:rPr>
      </w:pPr>
    </w:p>
    <w:p w14:paraId="5C29366B" w14:textId="50770F26" w:rsidR="00F0090A" w:rsidRDefault="00F0090A" w:rsidP="00F0090A">
      <w:pPr>
        <w:pStyle w:val="Heading1"/>
        <w:numPr>
          <w:ilvl w:val="0"/>
          <w:numId w:val="38"/>
        </w:numPr>
        <w:tabs>
          <w:tab w:val="num" w:pos="720"/>
          <w:tab w:val="num" w:pos="990"/>
        </w:tabs>
        <w:ind w:left="990"/>
        <w:rPr>
          <w:rFonts w:ascii="Times New Roman" w:hAnsi="Times New Roman" w:cs="Times New Roman"/>
          <w:color w:val="000000" w:themeColor="text1"/>
          <w:sz w:val="24"/>
          <w:szCs w:val="24"/>
        </w:rPr>
      </w:pPr>
      <w:r w:rsidRPr="00D05B3F">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5</w:t>
      </w:r>
      <w:r w:rsidRPr="00D05B3F">
        <w:rPr>
          <w:rFonts w:ascii="Times New Roman" w:hAnsi="Times New Roman" w:cs="Times New Roman"/>
          <w:color w:val="000000" w:themeColor="text1"/>
          <w:sz w:val="24"/>
          <w:szCs w:val="24"/>
        </w:rPr>
        <w:t xml:space="preserve"> points) What is the optimal price to charge in San Diego? Show your work both analytically and graphically.</w:t>
      </w:r>
    </w:p>
    <w:p w14:paraId="3419923F" w14:textId="77777777" w:rsidR="00F0090A" w:rsidRPr="00D83304" w:rsidRDefault="00F0090A" w:rsidP="00F0090A"/>
    <w:p w14:paraId="540C3987" w14:textId="77777777" w:rsidR="00F0090A" w:rsidRPr="00D05B3F" w:rsidRDefault="00F0090A" w:rsidP="00F0090A">
      <w:pPr>
        <w:rPr>
          <w:color w:val="000000" w:themeColor="text1"/>
        </w:rPr>
      </w:pPr>
      <w:r w:rsidRPr="00D05B3F">
        <w:rPr>
          <w:color w:val="000000" w:themeColor="text1"/>
        </w:rPr>
        <w:t>We follow the same step</w:t>
      </w:r>
      <w:r>
        <w:rPr>
          <w:color w:val="000000" w:themeColor="text1"/>
        </w:rPr>
        <w:t>s</w:t>
      </w:r>
      <w:r w:rsidRPr="00D05B3F">
        <w:rPr>
          <w:color w:val="000000" w:themeColor="text1"/>
        </w:rPr>
        <w:t xml:space="preserve"> as in a. </w:t>
      </w:r>
    </w:p>
    <w:p w14:paraId="7407C42F" w14:textId="77777777" w:rsidR="00F0090A" w:rsidRDefault="00F0090A" w:rsidP="00F0090A">
      <w:pPr>
        <w:rPr>
          <w:color w:val="000000" w:themeColor="text1"/>
        </w:rPr>
      </w:pPr>
      <w:r w:rsidRPr="00D05B3F">
        <w:rPr>
          <w:color w:val="000000" w:themeColor="text1"/>
        </w:rPr>
        <w:t>We derive the total revenue (TR) and MR from the demand function for San Diego:</w:t>
      </w:r>
    </w:p>
    <w:p w14:paraId="68FE3E9A" w14:textId="77777777" w:rsidR="00F0090A" w:rsidRPr="00D83304" w:rsidRDefault="00F0090A" w:rsidP="00F0090A">
      <w:pPr>
        <w:rPr>
          <w:color w:val="000000" w:themeColor="text1"/>
        </w:rPr>
      </w:pPr>
      <w:r w:rsidRPr="00D05B3F">
        <w:rPr>
          <w:color w:val="000000" w:themeColor="text1"/>
        </w:rPr>
        <w:br/>
      </w:r>
      <m:oMathPara>
        <m:oMath>
          <m:sSub>
            <m:sSubPr>
              <m:ctrlPr>
                <w:rPr>
                  <w:rFonts w:ascii="Cambria Math" w:hAnsi="Cambria Math"/>
                  <w:i/>
                  <w:noProof/>
                  <w:color w:val="000000" w:themeColor="text1"/>
                </w:rPr>
              </m:ctrlPr>
            </m:sSubPr>
            <m:e>
              <m:r>
                <w:rPr>
                  <w:rFonts w:ascii="Cambria Math" w:hAnsi="Cambria Math"/>
                  <w:noProof/>
                  <w:color w:val="000000" w:themeColor="text1"/>
                </w:rPr>
                <m:t>Q</m:t>
              </m:r>
            </m:e>
            <m:sub>
              <m:r>
                <w:rPr>
                  <w:rFonts w:ascii="Cambria Math" w:hAnsi="Cambria Math"/>
                  <w:noProof/>
                  <w:color w:val="000000" w:themeColor="text1"/>
                </w:rPr>
                <m:t>B</m:t>
              </m:r>
            </m:sub>
          </m:sSub>
          <m:r>
            <w:rPr>
              <w:rFonts w:ascii="Cambria Math" w:hAnsi="Cambria Math"/>
              <w:noProof/>
              <w:color w:val="000000" w:themeColor="text1"/>
            </w:rPr>
            <m:t>=855-319</m:t>
          </m:r>
          <m:sSub>
            <m:sSubPr>
              <m:ctrlPr>
                <w:rPr>
                  <w:rFonts w:ascii="Cambria Math" w:hAnsi="Cambria Math"/>
                  <w:i/>
                  <w:noProof/>
                  <w:color w:val="000000" w:themeColor="text1"/>
                </w:rPr>
              </m:ctrlPr>
            </m:sSubPr>
            <m:e>
              <m:r>
                <w:rPr>
                  <w:rFonts w:ascii="Cambria Math" w:hAnsi="Cambria Math"/>
                  <w:noProof/>
                  <w:color w:val="000000" w:themeColor="text1"/>
                </w:rPr>
                <m:t>P</m:t>
              </m:r>
            </m:e>
            <m:sub>
              <m:r>
                <w:rPr>
                  <w:rFonts w:ascii="Cambria Math" w:hAnsi="Cambria Math"/>
                  <w:noProof/>
                  <w:color w:val="000000" w:themeColor="text1"/>
                </w:rPr>
                <m:t>B</m:t>
              </m:r>
            </m:sub>
          </m:sSub>
        </m:oMath>
      </m:oMathPara>
    </w:p>
    <w:p w14:paraId="7CB479C6" w14:textId="77777777" w:rsidR="00F0090A" w:rsidRPr="00D05B3F" w:rsidRDefault="00F0090A" w:rsidP="00F0090A">
      <w:pPr>
        <w:rPr>
          <w:color w:val="000000" w:themeColor="text1"/>
        </w:rPr>
      </w:pPr>
    </w:p>
    <w:p w14:paraId="32B0AD59" w14:textId="77777777" w:rsidR="00F0090A" w:rsidRPr="00D05B3F" w:rsidRDefault="00000000" w:rsidP="00F0090A">
      <w:pPr>
        <w:rPr>
          <w:noProof/>
          <w:color w:val="000000" w:themeColor="text1"/>
        </w:rPr>
      </w:pPr>
      <m:oMathPara>
        <m:oMath>
          <m:sSub>
            <m:sSubPr>
              <m:ctrlPr>
                <w:rPr>
                  <w:rFonts w:ascii="Cambria Math" w:hAnsi="Cambria Math"/>
                  <w:i/>
                  <w:noProof/>
                  <w:color w:val="000000" w:themeColor="text1"/>
                </w:rPr>
              </m:ctrlPr>
            </m:sSubPr>
            <m:e>
              <m:r>
                <w:rPr>
                  <w:rFonts w:ascii="Cambria Math" w:hAnsi="Cambria Math"/>
                  <w:noProof/>
                  <w:color w:val="000000" w:themeColor="text1"/>
                </w:rPr>
                <m:t>P</m:t>
              </m:r>
            </m:e>
            <m:sub>
              <m:r>
                <w:rPr>
                  <w:rFonts w:ascii="Cambria Math" w:hAnsi="Cambria Math"/>
                  <w:noProof/>
                  <w:color w:val="000000" w:themeColor="text1"/>
                </w:rPr>
                <m:t>B</m:t>
              </m:r>
            </m:sub>
          </m:sSub>
          <m:r>
            <w:rPr>
              <w:rFonts w:ascii="Cambria Math" w:hAnsi="Cambria Math"/>
              <w:noProof/>
              <w:color w:val="000000" w:themeColor="text1"/>
            </w:rPr>
            <m:t>=</m:t>
          </m:r>
          <m:f>
            <m:fPr>
              <m:ctrlPr>
                <w:rPr>
                  <w:rFonts w:ascii="Cambria Math" w:hAnsi="Cambria Math"/>
                  <w:i/>
                  <w:noProof/>
                  <w:color w:val="000000" w:themeColor="text1"/>
                </w:rPr>
              </m:ctrlPr>
            </m:fPr>
            <m:num>
              <m:r>
                <w:rPr>
                  <w:rFonts w:ascii="Cambria Math" w:hAnsi="Cambria Math"/>
                  <w:noProof/>
                  <w:color w:val="000000" w:themeColor="text1"/>
                </w:rPr>
                <m:t>855-</m:t>
              </m:r>
              <m:sSub>
                <m:sSubPr>
                  <m:ctrlPr>
                    <w:rPr>
                      <w:rFonts w:ascii="Cambria Math" w:hAnsi="Cambria Math"/>
                      <w:i/>
                      <w:noProof/>
                      <w:color w:val="000000" w:themeColor="text1"/>
                    </w:rPr>
                  </m:ctrlPr>
                </m:sSubPr>
                <m:e>
                  <m:r>
                    <w:rPr>
                      <w:rFonts w:ascii="Cambria Math" w:hAnsi="Cambria Math"/>
                      <w:noProof/>
                      <w:color w:val="000000" w:themeColor="text1"/>
                    </w:rPr>
                    <m:t>Q</m:t>
                  </m:r>
                </m:e>
                <m:sub>
                  <m:r>
                    <w:rPr>
                      <w:rFonts w:ascii="Cambria Math" w:hAnsi="Cambria Math"/>
                      <w:noProof/>
                      <w:color w:val="000000" w:themeColor="text1"/>
                    </w:rPr>
                    <m:t>B</m:t>
                  </m:r>
                </m:sub>
              </m:sSub>
            </m:num>
            <m:den>
              <m:r>
                <w:rPr>
                  <w:rFonts w:ascii="Cambria Math" w:hAnsi="Cambria Math"/>
                  <w:noProof/>
                  <w:color w:val="000000" w:themeColor="text1"/>
                </w:rPr>
                <m:t>319</m:t>
              </m:r>
            </m:den>
          </m:f>
        </m:oMath>
      </m:oMathPara>
    </w:p>
    <w:p w14:paraId="3EF6F218" w14:textId="77777777" w:rsidR="00F0090A" w:rsidRPr="00D83304" w:rsidRDefault="00F0090A" w:rsidP="00F0090A">
      <w:pPr>
        <w:rPr>
          <w:color w:val="000000" w:themeColor="text1"/>
        </w:rPr>
      </w:pPr>
      <w:r w:rsidRPr="00D05B3F">
        <w:rPr>
          <w:color w:val="000000" w:themeColor="text1"/>
        </w:rPr>
        <w:br/>
      </w:r>
      <m:oMathPara>
        <m:oMath>
          <m:r>
            <w:rPr>
              <w:rFonts w:ascii="Cambria Math" w:hAnsi="Cambria Math"/>
              <w:noProof/>
              <w:color w:val="000000" w:themeColor="text1"/>
            </w:rPr>
            <m:t>TR=</m:t>
          </m:r>
          <m:f>
            <m:fPr>
              <m:ctrlPr>
                <w:rPr>
                  <w:rFonts w:ascii="Cambria Math" w:hAnsi="Cambria Math"/>
                  <w:i/>
                  <w:noProof/>
                  <w:color w:val="000000" w:themeColor="text1"/>
                </w:rPr>
              </m:ctrlPr>
            </m:fPr>
            <m:num>
              <m:r>
                <m:rPr>
                  <m:sty m:val="p"/>
                </m:rPr>
                <w:rPr>
                  <w:rFonts w:ascii="Cambria Math" w:hAnsi="Cambria Math"/>
                  <w:noProof/>
                  <w:color w:val="000000" w:themeColor="text1"/>
                </w:rPr>
                <m:t>855</m:t>
              </m:r>
            </m:num>
            <m:den>
              <m:r>
                <m:rPr>
                  <m:sty m:val="p"/>
                </m:rPr>
                <w:rPr>
                  <w:rFonts w:ascii="Cambria Math" w:hAnsi="Cambria Math"/>
                  <w:noProof/>
                  <w:color w:val="000000" w:themeColor="text1"/>
                </w:rPr>
                <m:t>319</m:t>
              </m:r>
            </m:den>
          </m:f>
          <m:sSub>
            <m:sSubPr>
              <m:ctrlPr>
                <w:rPr>
                  <w:rFonts w:ascii="Cambria Math" w:hAnsi="Cambria Math"/>
                  <w:i/>
                  <w:noProof/>
                  <w:color w:val="000000" w:themeColor="text1"/>
                </w:rPr>
              </m:ctrlPr>
            </m:sSubPr>
            <m:e>
              <m:r>
                <w:rPr>
                  <w:rFonts w:ascii="Cambria Math" w:hAnsi="Cambria Math"/>
                  <w:noProof/>
                  <w:color w:val="000000" w:themeColor="text1"/>
                </w:rPr>
                <m:t>Q</m:t>
              </m:r>
            </m:e>
            <m:sub>
              <m:r>
                <w:rPr>
                  <w:rFonts w:ascii="Cambria Math" w:hAnsi="Cambria Math"/>
                  <w:noProof/>
                  <w:color w:val="000000" w:themeColor="text1"/>
                </w:rPr>
                <m:t>B</m:t>
              </m:r>
            </m:sub>
          </m:sSub>
          <m:r>
            <w:rPr>
              <w:rFonts w:ascii="Cambria Math" w:hAnsi="Cambria Math"/>
              <w:noProof/>
              <w:color w:val="000000" w:themeColor="text1"/>
            </w:rPr>
            <m:t>-</m:t>
          </m:r>
          <m:f>
            <m:fPr>
              <m:ctrlPr>
                <w:rPr>
                  <w:rFonts w:ascii="Cambria Math" w:hAnsi="Cambria Math"/>
                  <w:i/>
                  <w:noProof/>
                  <w:color w:val="000000" w:themeColor="text1"/>
                </w:rPr>
              </m:ctrlPr>
            </m:fPr>
            <m:num>
              <m:sSup>
                <m:sSupPr>
                  <m:ctrlPr>
                    <w:rPr>
                      <w:rFonts w:ascii="Cambria Math" w:hAnsi="Cambria Math"/>
                      <w:i/>
                      <w:noProof/>
                      <w:color w:val="000000" w:themeColor="text1"/>
                    </w:rPr>
                  </m:ctrlPr>
                </m:sSupPr>
                <m:e>
                  <m:sSub>
                    <m:sSubPr>
                      <m:ctrlPr>
                        <w:rPr>
                          <w:rFonts w:ascii="Cambria Math" w:hAnsi="Cambria Math"/>
                          <w:i/>
                          <w:noProof/>
                          <w:color w:val="000000" w:themeColor="text1"/>
                        </w:rPr>
                      </m:ctrlPr>
                    </m:sSubPr>
                    <m:e>
                      <m:r>
                        <w:rPr>
                          <w:rFonts w:ascii="Cambria Math" w:hAnsi="Cambria Math"/>
                          <w:noProof/>
                          <w:color w:val="000000" w:themeColor="text1"/>
                        </w:rPr>
                        <m:t>Q</m:t>
                      </m:r>
                    </m:e>
                    <m:sub>
                      <m:r>
                        <w:rPr>
                          <w:rFonts w:ascii="Cambria Math" w:hAnsi="Cambria Math"/>
                          <w:noProof/>
                          <w:color w:val="000000" w:themeColor="text1"/>
                        </w:rPr>
                        <m:t>B</m:t>
                      </m:r>
                    </m:sub>
                  </m:sSub>
                </m:e>
                <m:sup>
                  <m:r>
                    <w:rPr>
                      <w:rFonts w:ascii="Cambria Math" w:hAnsi="Cambria Math"/>
                      <w:noProof/>
                      <w:color w:val="000000" w:themeColor="text1"/>
                    </w:rPr>
                    <m:t>2</m:t>
                  </m:r>
                </m:sup>
              </m:sSup>
            </m:num>
            <m:den>
              <m:r>
                <w:rPr>
                  <w:rFonts w:ascii="Cambria Math" w:hAnsi="Cambria Math"/>
                  <w:noProof/>
                  <w:color w:val="000000" w:themeColor="text1"/>
                </w:rPr>
                <m:t>319</m:t>
              </m:r>
            </m:den>
          </m:f>
        </m:oMath>
      </m:oMathPara>
    </w:p>
    <w:p w14:paraId="22B2567E" w14:textId="77777777" w:rsidR="00F0090A" w:rsidRPr="00D05B3F" w:rsidRDefault="00F0090A" w:rsidP="00F0090A">
      <w:pPr>
        <w:rPr>
          <w:color w:val="000000" w:themeColor="text1"/>
        </w:rPr>
      </w:pPr>
    </w:p>
    <w:p w14:paraId="2EACD619" w14:textId="77777777" w:rsidR="00F0090A" w:rsidRPr="00D05B3F" w:rsidRDefault="00F0090A" w:rsidP="00F0090A">
      <w:pPr>
        <w:rPr>
          <w:color w:val="000000" w:themeColor="text1"/>
        </w:rPr>
      </w:pPr>
      <m:oMathPara>
        <m:oMathParaPr>
          <m:jc m:val="left"/>
        </m:oMathParaPr>
        <m:oMath>
          <m:r>
            <m:rPr>
              <m:sty m:val="p"/>
            </m:rPr>
            <w:rPr>
              <w:rFonts w:ascii="Cambria Math" w:hAnsi="Cambria Math"/>
              <w:color w:val="000000" w:themeColor="text1"/>
            </w:rPr>
            <m:t>Differentiate TR to get MR:</m:t>
          </m:r>
        </m:oMath>
      </m:oMathPara>
    </w:p>
    <w:p w14:paraId="379E4B02" w14:textId="77777777" w:rsidR="00F0090A" w:rsidRPr="00D05B3F" w:rsidRDefault="00000000" w:rsidP="00F0090A">
      <w:pPr>
        <w:rPr>
          <w:color w:val="000000" w:themeColor="text1"/>
        </w:rPr>
      </w:pPr>
      <m:oMathPara>
        <m:oMath>
          <m:sSub>
            <m:sSubPr>
              <m:ctrlPr>
                <w:rPr>
                  <w:rFonts w:ascii="Cambria Math" w:hAnsi="Cambria Math"/>
                  <w:i/>
                  <w:noProof/>
                  <w:color w:val="000000" w:themeColor="text1"/>
                </w:rPr>
              </m:ctrlPr>
            </m:sSubPr>
            <m:e>
              <m:r>
                <w:rPr>
                  <w:rFonts w:ascii="Cambria Math" w:hAnsi="Cambria Math"/>
                  <w:noProof/>
                  <w:color w:val="000000" w:themeColor="text1"/>
                </w:rPr>
                <m:t>MR</m:t>
              </m:r>
            </m:e>
            <m:sub>
              <m:r>
                <w:rPr>
                  <w:rFonts w:ascii="Cambria Math" w:hAnsi="Cambria Math"/>
                  <w:noProof/>
                  <w:color w:val="000000" w:themeColor="text1"/>
                </w:rPr>
                <m:t>B</m:t>
              </m:r>
            </m:sub>
          </m:sSub>
          <m:r>
            <w:rPr>
              <w:rFonts w:ascii="Cambria Math" w:hAnsi="Cambria Math"/>
              <w:noProof/>
              <w:color w:val="000000" w:themeColor="text1"/>
            </w:rPr>
            <m:t>=</m:t>
          </m:r>
          <m:f>
            <m:fPr>
              <m:ctrlPr>
                <w:rPr>
                  <w:rFonts w:ascii="Cambria Math" w:hAnsi="Cambria Math"/>
                  <w:i/>
                  <w:noProof/>
                  <w:color w:val="000000" w:themeColor="text1"/>
                </w:rPr>
              </m:ctrlPr>
            </m:fPr>
            <m:num>
              <m:r>
                <m:rPr>
                  <m:sty m:val="p"/>
                </m:rPr>
                <w:rPr>
                  <w:rFonts w:ascii="Cambria Math" w:hAnsi="Cambria Math"/>
                  <w:noProof/>
                  <w:color w:val="000000" w:themeColor="text1"/>
                </w:rPr>
                <m:t>d</m:t>
              </m:r>
              <m:r>
                <w:rPr>
                  <w:rFonts w:ascii="Cambria Math" w:hAnsi="Cambria Math"/>
                  <w:noProof/>
                  <w:color w:val="000000" w:themeColor="text1"/>
                </w:rPr>
                <m:t>TR</m:t>
              </m:r>
            </m:num>
            <m:den>
              <m:r>
                <m:rPr>
                  <m:sty m:val="p"/>
                </m:rPr>
                <w:rPr>
                  <w:rFonts w:ascii="Cambria Math" w:hAnsi="Cambria Math"/>
                  <w:noProof/>
                  <w:color w:val="000000" w:themeColor="text1"/>
                </w:rPr>
                <m:t>d</m:t>
              </m:r>
              <m:sSub>
                <m:sSubPr>
                  <m:ctrlPr>
                    <w:rPr>
                      <w:rFonts w:ascii="Cambria Math" w:hAnsi="Cambria Math"/>
                      <w:i/>
                      <w:noProof/>
                      <w:color w:val="000000" w:themeColor="text1"/>
                    </w:rPr>
                  </m:ctrlPr>
                </m:sSubPr>
                <m:e>
                  <m:r>
                    <w:rPr>
                      <w:rFonts w:ascii="Cambria Math" w:hAnsi="Cambria Math"/>
                      <w:noProof/>
                      <w:color w:val="000000" w:themeColor="text1"/>
                    </w:rPr>
                    <m:t>Q</m:t>
                  </m:r>
                </m:e>
                <m:sub>
                  <m:r>
                    <w:rPr>
                      <w:rFonts w:ascii="Cambria Math" w:hAnsi="Cambria Math"/>
                      <w:noProof/>
                      <w:color w:val="000000" w:themeColor="text1"/>
                    </w:rPr>
                    <m:t>B</m:t>
                  </m:r>
                </m:sub>
              </m:sSub>
            </m:den>
          </m:f>
          <m:r>
            <w:rPr>
              <w:rFonts w:ascii="Cambria Math" w:hAnsi="Cambria Math"/>
              <w:noProof/>
              <w:color w:val="000000" w:themeColor="text1"/>
            </w:rPr>
            <m:t>=</m:t>
          </m:r>
          <m:f>
            <m:fPr>
              <m:ctrlPr>
                <w:rPr>
                  <w:rFonts w:ascii="Cambria Math" w:hAnsi="Cambria Math"/>
                  <w:i/>
                  <w:noProof/>
                  <w:color w:val="000000" w:themeColor="text1"/>
                </w:rPr>
              </m:ctrlPr>
            </m:fPr>
            <m:num>
              <m:r>
                <m:rPr>
                  <m:sty m:val="p"/>
                </m:rPr>
                <w:rPr>
                  <w:rFonts w:ascii="Cambria Math" w:hAnsi="Cambria Math"/>
                  <w:noProof/>
                  <w:color w:val="000000" w:themeColor="text1"/>
                </w:rPr>
                <m:t>855</m:t>
              </m:r>
            </m:num>
            <m:den>
              <m:r>
                <m:rPr>
                  <m:sty m:val="p"/>
                </m:rPr>
                <w:rPr>
                  <w:rFonts w:ascii="Cambria Math" w:hAnsi="Cambria Math"/>
                  <w:noProof/>
                  <w:color w:val="000000" w:themeColor="text1"/>
                </w:rPr>
                <m:t>319</m:t>
              </m:r>
            </m:den>
          </m:f>
          <m:r>
            <w:rPr>
              <w:rFonts w:ascii="Cambria Math" w:hAnsi="Cambria Math"/>
              <w:noProof/>
              <w:color w:val="000000" w:themeColor="text1"/>
            </w:rPr>
            <m:t>-</m:t>
          </m:r>
          <m:f>
            <m:fPr>
              <m:ctrlPr>
                <w:rPr>
                  <w:rFonts w:ascii="Cambria Math" w:hAnsi="Cambria Math"/>
                  <w:i/>
                  <w:noProof/>
                  <w:color w:val="000000" w:themeColor="text1"/>
                </w:rPr>
              </m:ctrlPr>
            </m:fPr>
            <m:num>
              <m:sSub>
                <m:sSubPr>
                  <m:ctrlPr>
                    <w:rPr>
                      <w:rFonts w:ascii="Cambria Math" w:hAnsi="Cambria Math"/>
                      <w:i/>
                      <w:noProof/>
                      <w:color w:val="000000" w:themeColor="text1"/>
                    </w:rPr>
                  </m:ctrlPr>
                </m:sSubPr>
                <m:e>
                  <m:r>
                    <w:rPr>
                      <w:rFonts w:ascii="Cambria Math" w:hAnsi="Cambria Math"/>
                      <w:noProof/>
                      <w:color w:val="000000" w:themeColor="text1"/>
                    </w:rPr>
                    <m:t>2Q</m:t>
                  </m:r>
                </m:e>
                <m:sub>
                  <m:r>
                    <w:rPr>
                      <w:rFonts w:ascii="Cambria Math" w:hAnsi="Cambria Math"/>
                      <w:noProof/>
                      <w:color w:val="000000" w:themeColor="text1"/>
                    </w:rPr>
                    <m:t>B</m:t>
                  </m:r>
                </m:sub>
              </m:sSub>
            </m:num>
            <m:den>
              <m:r>
                <w:rPr>
                  <w:rFonts w:ascii="Cambria Math" w:hAnsi="Cambria Math"/>
                  <w:noProof/>
                  <w:color w:val="000000" w:themeColor="text1"/>
                </w:rPr>
                <m:t>319</m:t>
              </m:r>
            </m:den>
          </m:f>
          <m:r>
            <m:rPr>
              <m:sty m:val="p"/>
            </m:rPr>
            <w:rPr>
              <w:rFonts w:ascii="Cambria Math" w:hAnsi="Cambria Math"/>
              <w:color w:val="000000" w:themeColor="text1"/>
            </w:rPr>
            <w:br/>
          </m:r>
        </m:oMath>
      </m:oMathPara>
    </w:p>
    <w:p w14:paraId="4EB061F8" w14:textId="77777777" w:rsidR="00F0090A" w:rsidRPr="00D83304" w:rsidRDefault="00F0090A" w:rsidP="00F0090A">
      <w:pPr>
        <w:rPr>
          <w:color w:val="000000" w:themeColor="text1"/>
        </w:rPr>
      </w:pPr>
      <m:oMathPara>
        <m:oMathParaPr>
          <m:jc m:val="left"/>
        </m:oMathParaPr>
        <m:oMath>
          <m:r>
            <m:rPr>
              <m:sty m:val="p"/>
            </m:rPr>
            <w:rPr>
              <w:rFonts w:ascii="Cambria Math" w:hAnsi="Cambria Math"/>
              <w:color w:val="000000" w:themeColor="text1"/>
            </w:rPr>
            <m:t>Set MR equal to MC (given as 0.17):</m:t>
          </m:r>
        </m:oMath>
      </m:oMathPara>
    </w:p>
    <w:p w14:paraId="5FAB438E" w14:textId="77777777" w:rsidR="00F0090A" w:rsidRPr="00D05B3F" w:rsidRDefault="00F0090A" w:rsidP="00F0090A">
      <w:pPr>
        <w:rPr>
          <w:color w:val="000000" w:themeColor="text1"/>
        </w:rPr>
      </w:pPr>
    </w:p>
    <w:p w14:paraId="484B7DF8" w14:textId="77777777" w:rsidR="00F0090A" w:rsidRPr="00D83304" w:rsidRDefault="00000000" w:rsidP="00F0090A">
      <w:pPr>
        <w:rPr>
          <w:color w:val="000000" w:themeColor="text1"/>
        </w:rPr>
      </w:pPr>
      <m:oMathPara>
        <m:oMath>
          <m:f>
            <m:fPr>
              <m:ctrlPr>
                <w:rPr>
                  <w:rFonts w:ascii="Cambria Math" w:hAnsi="Cambria Math"/>
                  <w:i/>
                  <w:noProof/>
                  <w:color w:val="000000" w:themeColor="text1"/>
                </w:rPr>
              </m:ctrlPr>
            </m:fPr>
            <m:num>
              <m:r>
                <m:rPr>
                  <m:sty m:val="p"/>
                </m:rPr>
                <w:rPr>
                  <w:rFonts w:ascii="Cambria Math" w:hAnsi="Cambria Math"/>
                  <w:noProof/>
                  <w:color w:val="000000" w:themeColor="text1"/>
                </w:rPr>
                <m:t>855</m:t>
              </m:r>
            </m:num>
            <m:den>
              <m:r>
                <m:rPr>
                  <m:sty m:val="p"/>
                </m:rPr>
                <w:rPr>
                  <w:rFonts w:ascii="Cambria Math" w:hAnsi="Cambria Math"/>
                  <w:noProof/>
                  <w:color w:val="000000" w:themeColor="text1"/>
                </w:rPr>
                <m:t>319</m:t>
              </m:r>
            </m:den>
          </m:f>
          <m:r>
            <w:rPr>
              <w:rFonts w:ascii="Cambria Math" w:hAnsi="Cambria Math"/>
              <w:noProof/>
              <w:color w:val="000000" w:themeColor="text1"/>
            </w:rPr>
            <m:t>-</m:t>
          </m:r>
          <m:f>
            <m:fPr>
              <m:ctrlPr>
                <w:rPr>
                  <w:rFonts w:ascii="Cambria Math" w:hAnsi="Cambria Math"/>
                  <w:i/>
                  <w:noProof/>
                  <w:color w:val="000000" w:themeColor="text1"/>
                </w:rPr>
              </m:ctrlPr>
            </m:fPr>
            <m:num>
              <m:sSub>
                <m:sSubPr>
                  <m:ctrlPr>
                    <w:rPr>
                      <w:rFonts w:ascii="Cambria Math" w:hAnsi="Cambria Math"/>
                      <w:i/>
                      <w:noProof/>
                      <w:color w:val="000000" w:themeColor="text1"/>
                    </w:rPr>
                  </m:ctrlPr>
                </m:sSubPr>
                <m:e>
                  <m:r>
                    <w:rPr>
                      <w:rFonts w:ascii="Cambria Math" w:hAnsi="Cambria Math"/>
                      <w:noProof/>
                      <w:color w:val="000000" w:themeColor="text1"/>
                    </w:rPr>
                    <m:t>2Q</m:t>
                  </m:r>
                </m:e>
                <m:sub>
                  <m:r>
                    <w:rPr>
                      <w:rFonts w:ascii="Cambria Math" w:hAnsi="Cambria Math"/>
                      <w:noProof/>
                      <w:color w:val="000000" w:themeColor="text1"/>
                    </w:rPr>
                    <m:t>B</m:t>
                  </m:r>
                </m:sub>
              </m:sSub>
            </m:num>
            <m:den>
              <m:r>
                <w:rPr>
                  <w:rFonts w:ascii="Cambria Math" w:hAnsi="Cambria Math"/>
                  <w:noProof/>
                  <w:color w:val="000000" w:themeColor="text1"/>
                </w:rPr>
                <m:t>319</m:t>
              </m:r>
            </m:den>
          </m:f>
          <m:r>
            <w:rPr>
              <w:rFonts w:ascii="Cambria Math" w:hAnsi="Cambria Math"/>
              <w:noProof/>
              <w:color w:val="000000" w:themeColor="text1"/>
            </w:rPr>
            <m:t>=0.17</m:t>
          </m:r>
        </m:oMath>
      </m:oMathPara>
    </w:p>
    <w:p w14:paraId="132C75B4" w14:textId="77777777" w:rsidR="00F0090A" w:rsidRPr="00D05B3F" w:rsidRDefault="00F0090A" w:rsidP="00F0090A">
      <w:pPr>
        <w:rPr>
          <w:color w:val="000000" w:themeColor="text1"/>
        </w:rPr>
      </w:pPr>
    </w:p>
    <w:p w14:paraId="2BAC2F5E" w14:textId="77777777" w:rsidR="00F0090A" w:rsidRPr="00D05B3F" w:rsidRDefault="00000000" w:rsidP="00F0090A">
      <w:pPr>
        <w:rPr>
          <w:b/>
          <w:bCs/>
          <w:noProof/>
          <w:color w:val="000000" w:themeColor="text1"/>
        </w:rPr>
      </w:pPr>
      <m:oMathPara>
        <m:oMath>
          <m:sSub>
            <m:sSubPr>
              <m:ctrlPr>
                <w:rPr>
                  <w:rFonts w:ascii="Cambria Math" w:hAnsi="Cambria Math"/>
                  <w:b/>
                  <w:bCs/>
                  <w:i/>
                  <w:noProof/>
                  <w:color w:val="000000" w:themeColor="text1"/>
                </w:rPr>
              </m:ctrlPr>
            </m:sSubPr>
            <m:e>
              <m:r>
                <m:rPr>
                  <m:sty m:val="bi"/>
                </m:rPr>
                <w:rPr>
                  <w:rFonts w:ascii="Cambria Math" w:hAnsi="Cambria Math"/>
                  <w:noProof/>
                  <w:color w:val="000000" w:themeColor="text1"/>
                </w:rPr>
                <m:t>Q</m:t>
              </m:r>
            </m:e>
            <m:sub>
              <m:r>
                <m:rPr>
                  <m:sty m:val="bi"/>
                </m:rPr>
                <w:rPr>
                  <w:rFonts w:ascii="Cambria Math" w:hAnsi="Cambria Math"/>
                  <w:noProof/>
                  <w:color w:val="000000" w:themeColor="text1"/>
                </w:rPr>
                <m:t>B</m:t>
              </m:r>
            </m:sub>
          </m:sSub>
          <m:r>
            <m:rPr>
              <m:sty m:val="bi"/>
            </m:rPr>
            <w:rPr>
              <w:rFonts w:ascii="Cambria Math" w:hAnsi="Cambria Math"/>
              <w:noProof/>
              <w:color w:val="000000" w:themeColor="text1"/>
            </w:rPr>
            <m:t>=400.38</m:t>
          </m:r>
        </m:oMath>
      </m:oMathPara>
    </w:p>
    <w:p w14:paraId="07A1ECBD" w14:textId="77777777" w:rsidR="00F0090A" w:rsidRPr="00D83304" w:rsidRDefault="00F0090A" w:rsidP="00F0090A">
      <w:pPr>
        <w:rPr>
          <w:color w:val="000000" w:themeColor="text1"/>
        </w:rPr>
      </w:pPr>
      <w:r w:rsidRPr="00D05B3F">
        <w:rPr>
          <w:color w:val="000000" w:themeColor="text1"/>
        </w:rPr>
        <w:br/>
      </w:r>
      <m:oMathPara>
        <m:oMath>
          <m:sSub>
            <m:sSubPr>
              <m:ctrlPr>
                <w:rPr>
                  <w:rFonts w:ascii="Cambria Math" w:hAnsi="Cambria Math"/>
                  <w:i/>
                  <w:noProof/>
                  <w:color w:val="000000" w:themeColor="text1"/>
                </w:rPr>
              </m:ctrlPr>
            </m:sSubPr>
            <m:e>
              <m:r>
                <w:rPr>
                  <w:rFonts w:ascii="Cambria Math" w:hAnsi="Cambria Math"/>
                  <w:noProof/>
                  <w:color w:val="000000" w:themeColor="text1"/>
                </w:rPr>
                <m:t>P</m:t>
              </m:r>
            </m:e>
            <m:sub>
              <m:r>
                <w:rPr>
                  <w:rFonts w:ascii="Cambria Math" w:hAnsi="Cambria Math"/>
                  <w:noProof/>
                  <w:color w:val="000000" w:themeColor="text1"/>
                </w:rPr>
                <m:t>B</m:t>
              </m:r>
            </m:sub>
          </m:sSub>
          <m:r>
            <w:rPr>
              <w:rFonts w:ascii="Cambria Math" w:hAnsi="Cambria Math"/>
              <w:noProof/>
              <w:color w:val="000000" w:themeColor="text1"/>
            </w:rPr>
            <m:t>=</m:t>
          </m:r>
          <m:f>
            <m:fPr>
              <m:ctrlPr>
                <w:rPr>
                  <w:rFonts w:ascii="Cambria Math" w:hAnsi="Cambria Math"/>
                  <w:i/>
                  <w:noProof/>
                  <w:color w:val="000000" w:themeColor="text1"/>
                </w:rPr>
              </m:ctrlPr>
            </m:fPr>
            <m:num>
              <m:r>
                <w:rPr>
                  <w:rFonts w:ascii="Cambria Math" w:hAnsi="Cambria Math"/>
                  <w:noProof/>
                  <w:color w:val="000000" w:themeColor="text1"/>
                </w:rPr>
                <m:t>855-400.38</m:t>
              </m:r>
            </m:num>
            <m:den>
              <m:r>
                <w:rPr>
                  <w:rFonts w:ascii="Cambria Math" w:hAnsi="Cambria Math"/>
                  <w:noProof/>
                  <w:color w:val="000000" w:themeColor="text1"/>
                </w:rPr>
                <m:t>319</m:t>
              </m:r>
            </m:den>
          </m:f>
        </m:oMath>
      </m:oMathPara>
    </w:p>
    <w:p w14:paraId="6A03BBFD" w14:textId="77777777" w:rsidR="00F0090A" w:rsidRPr="00D05B3F" w:rsidRDefault="00F0090A" w:rsidP="00F0090A">
      <w:pPr>
        <w:rPr>
          <w:color w:val="000000" w:themeColor="text1"/>
        </w:rPr>
      </w:pPr>
    </w:p>
    <w:p w14:paraId="2C4FD4FE" w14:textId="77777777" w:rsidR="00F0090A" w:rsidRDefault="00000000" w:rsidP="00F0090A">
      <w:pPr>
        <w:rPr>
          <w:color w:val="000000" w:themeColor="text1"/>
        </w:rPr>
      </w:pPr>
      <m:oMathPara>
        <m:oMath>
          <m:sSub>
            <m:sSubPr>
              <m:ctrlPr>
                <w:rPr>
                  <w:rFonts w:ascii="Cambria Math" w:hAnsi="Cambria Math"/>
                  <w:b/>
                  <w:bCs/>
                  <w:i/>
                  <w:noProof/>
                  <w:color w:val="000000" w:themeColor="text1"/>
                </w:rPr>
              </m:ctrlPr>
            </m:sSubPr>
            <m:e>
              <m:r>
                <m:rPr>
                  <m:sty m:val="bi"/>
                </m:rPr>
                <w:rPr>
                  <w:rFonts w:ascii="Cambria Math" w:hAnsi="Cambria Math"/>
                  <w:noProof/>
                  <w:color w:val="000000" w:themeColor="text1"/>
                </w:rPr>
                <m:t>P</m:t>
              </m:r>
            </m:e>
            <m:sub>
              <m:r>
                <m:rPr>
                  <m:sty m:val="bi"/>
                </m:rPr>
                <w:rPr>
                  <w:rFonts w:ascii="Cambria Math" w:hAnsi="Cambria Math"/>
                  <w:noProof/>
                  <w:color w:val="000000" w:themeColor="text1"/>
                </w:rPr>
                <m:t>B</m:t>
              </m:r>
            </m:sub>
          </m:sSub>
          <m:r>
            <m:rPr>
              <m:sty m:val="bi"/>
            </m:rPr>
            <w:rPr>
              <w:rFonts w:ascii="Cambria Math" w:hAnsi="Cambria Math"/>
              <w:noProof/>
              <w:color w:val="000000" w:themeColor="text1"/>
            </w:rPr>
            <m:t>=1.43</m:t>
          </m:r>
          <m:r>
            <m:rPr>
              <m:sty m:val="p"/>
            </m:rPr>
            <w:rPr>
              <w:rFonts w:ascii="Cambria Math" w:hAnsi="Cambria Math"/>
              <w:color w:val="000000" w:themeColor="text1"/>
            </w:rPr>
            <w:br/>
          </m:r>
        </m:oMath>
        <m:oMath>
          <m:r>
            <m:rPr>
              <m:sty m:val="p"/>
            </m:rPr>
            <w:rPr>
              <w:rFonts w:ascii="Cambria Math" w:hAnsi="Cambria Math"/>
              <w:color w:val="000000" w:themeColor="text1"/>
            </w:rPr>
            <w:br/>
          </m:r>
          <m:r>
            <m:rPr>
              <m:sty m:val="p"/>
            </m:rPr>
            <w:rPr>
              <w:rFonts w:ascii="Cambria Math" w:hAnsi="Cambria Math"/>
              <w:color w:val="000000" w:themeColor="text1"/>
            </w:rPr>
            <m:t xml:space="preserve">Thus, the optimal price in </m:t>
          </m:r>
        </m:oMath>
      </m:oMathPara>
      <w:r w:rsidR="00F0090A" w:rsidRPr="00D05B3F">
        <w:rPr>
          <w:color w:val="000000" w:themeColor="text1"/>
        </w:rPr>
        <w:t>San Diego is $1.43.</w:t>
      </w:r>
    </w:p>
    <w:p w14:paraId="0DAAE653" w14:textId="77777777" w:rsidR="00F0090A" w:rsidRPr="00D05B3F" w:rsidRDefault="00F0090A" w:rsidP="00F0090A">
      <w:pPr>
        <w:rPr>
          <w:color w:val="000000" w:themeColor="text1"/>
        </w:rPr>
      </w:pPr>
    </w:p>
    <w:p w14:paraId="7052ADA7" w14:textId="77777777" w:rsidR="00F0090A" w:rsidRPr="00D05B3F" w:rsidRDefault="00F0090A" w:rsidP="00F0090A">
      <w:pPr>
        <w:rPr>
          <w:color w:val="000000" w:themeColor="text1"/>
        </w:rPr>
      </w:pPr>
      <w:r w:rsidRPr="00D05B3F">
        <w:rPr>
          <w:color w:val="000000" w:themeColor="text1"/>
        </w:rPr>
        <w:t>Graphical representation</w:t>
      </w:r>
      <w:r>
        <w:rPr>
          <w:color w:val="000000" w:themeColor="text1"/>
        </w:rPr>
        <w:t>:</w:t>
      </w:r>
      <w:r w:rsidRPr="00D05B3F">
        <w:rPr>
          <w:color w:val="000000" w:themeColor="text1"/>
        </w:rPr>
        <w:t xml:space="preserve"> </w:t>
      </w:r>
    </w:p>
    <w:p w14:paraId="2EDCE604" w14:textId="77777777" w:rsidR="00F0090A" w:rsidRPr="00D05B3F" w:rsidRDefault="00F0090A" w:rsidP="00F0090A">
      <w:pPr>
        <w:jc w:val="center"/>
        <w:rPr>
          <w:color w:val="000000" w:themeColor="text1"/>
        </w:rPr>
      </w:pPr>
      <w:r>
        <w:rPr>
          <w:noProof/>
          <w14:ligatures w14:val="standardContextual"/>
        </w:rPr>
        <w:drawing>
          <wp:inline distT="0" distB="0" distL="0" distR="0" wp14:anchorId="0B7E24D2" wp14:editId="0157320F">
            <wp:extent cx="4572000" cy="2743200"/>
            <wp:effectExtent l="0" t="0" r="0" b="0"/>
            <wp:docPr id="16" name="Picture 15">
              <a:extLst xmlns:a="http://schemas.openxmlformats.org/drawingml/2006/main">
                <a:ext uri="{FF2B5EF4-FFF2-40B4-BE49-F238E27FC236}">
                  <a16:creationId xmlns:a16="http://schemas.microsoft.com/office/drawing/2014/main" id="{50BC3EEB-54CC-90D2-CC1B-718A3F47A2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50BC3EEB-54CC-90D2-CC1B-718A3F47A203}"/>
                        </a:ext>
                      </a:extLst>
                    </pic:cNvPr>
                    <pic:cNvPicPr>
                      <a:picLocks noChangeAspect="1"/>
                    </pic:cNvPicPr>
                  </pic:nvPicPr>
                  <pic:blipFill>
                    <a:blip r:embed="rId13"/>
                    <a:stretch>
                      <a:fillRect/>
                    </a:stretch>
                  </pic:blipFill>
                  <pic:spPr>
                    <a:xfrm>
                      <a:off x="0" y="0"/>
                      <a:ext cx="4572000" cy="2743200"/>
                    </a:xfrm>
                    <a:prstGeom prst="rect">
                      <a:avLst/>
                    </a:prstGeom>
                  </pic:spPr>
                </pic:pic>
              </a:graphicData>
            </a:graphic>
          </wp:inline>
        </w:drawing>
      </w:r>
    </w:p>
    <w:p w14:paraId="6B70F527" w14:textId="77777777" w:rsidR="00F0090A" w:rsidRDefault="00F0090A" w:rsidP="00F0090A">
      <w:pPr>
        <w:pStyle w:val="Heading1"/>
        <w:numPr>
          <w:ilvl w:val="0"/>
          <w:numId w:val="38"/>
        </w:numPr>
        <w:tabs>
          <w:tab w:val="num" w:pos="720"/>
          <w:tab w:val="num" w:pos="990"/>
        </w:tabs>
        <w:ind w:left="990"/>
        <w:rPr>
          <w:rFonts w:ascii="Times New Roman" w:hAnsi="Times New Roman" w:cs="Times New Roman"/>
          <w:color w:val="000000" w:themeColor="text1"/>
          <w:sz w:val="24"/>
          <w:szCs w:val="24"/>
        </w:rPr>
      </w:pPr>
      <w:r w:rsidRPr="00D05B3F">
        <w:rPr>
          <w:rFonts w:ascii="Times New Roman" w:hAnsi="Times New Roman" w:cs="Times New Roman"/>
          <w:color w:val="000000" w:themeColor="text1"/>
          <w:sz w:val="24"/>
          <w:szCs w:val="24"/>
        </w:rPr>
        <w:t>(3 points) What is the own-price elasticity of demand at the profit-maximizing prices in the two cities?</w:t>
      </w:r>
    </w:p>
    <w:p w14:paraId="6779C0DE" w14:textId="77777777" w:rsidR="00F0090A" w:rsidRPr="00D83304" w:rsidRDefault="00F0090A" w:rsidP="00F0090A"/>
    <w:p w14:paraId="44E8ED79" w14:textId="77777777" w:rsidR="00F0090A" w:rsidRPr="00D05B3F" w:rsidRDefault="00F0090A" w:rsidP="00F0090A">
      <w:pPr>
        <w:tabs>
          <w:tab w:val="left" w:pos="9720"/>
        </w:tabs>
        <w:ind w:right="-80" w:hanging="20"/>
        <w:rPr>
          <w:color w:val="000000" w:themeColor="text1"/>
        </w:rPr>
      </w:pPr>
      <w:r w:rsidRPr="00D05B3F">
        <w:rPr>
          <w:color w:val="000000" w:themeColor="text1"/>
        </w:rPr>
        <w:t>The formula for the own-price elasticity of demand is:</w:t>
      </w:r>
      <w:r w:rsidRPr="00D05B3F">
        <w:rPr>
          <w:color w:val="000000" w:themeColor="text1"/>
        </w:rPr>
        <w:br/>
      </w:r>
      <w:r w:rsidRPr="00D05B3F">
        <w:rPr>
          <w:color w:val="000000" w:themeColor="text1"/>
        </w:rPr>
        <w:br/>
      </w:r>
      <m:oMathPara>
        <m:oMath>
          <m:sSub>
            <m:sSubPr>
              <m:ctrlPr>
                <w:rPr>
                  <w:rFonts w:ascii="Cambria Math" w:hAnsi="Cambria Math"/>
                  <w:i/>
                  <w:color w:val="000000" w:themeColor="text1"/>
                </w:rPr>
              </m:ctrlPr>
            </m:sSubPr>
            <m:e>
              <m:r>
                <w:rPr>
                  <w:rFonts w:ascii="Cambria Math" w:hAnsi="Cambria Math"/>
                  <w:color w:val="000000" w:themeColor="text1"/>
                </w:rPr>
                <m:t>E</m:t>
              </m:r>
            </m:e>
            <m:sub>
              <m:r>
                <w:rPr>
                  <w:rFonts w:ascii="Cambria Math" w:hAnsi="Cambria Math"/>
                  <w:color w:val="000000" w:themeColor="text1"/>
                </w:rPr>
                <m:t>D</m:t>
              </m:r>
            </m:sub>
          </m:sSub>
          <m:r>
            <w:rPr>
              <w:rFonts w:ascii="Cambria Math" w:hAnsi="Cambria Math"/>
              <w:color w:val="000000" w:themeColor="text1"/>
            </w:rPr>
            <m:t>=</m:t>
          </m:r>
          <m:f>
            <m:fPr>
              <m:ctrlPr>
                <w:rPr>
                  <w:rFonts w:ascii="Cambria Math" w:hAnsi="Cambria Math"/>
                  <w:i/>
                  <w:color w:val="000000" w:themeColor="text1"/>
                </w:rPr>
              </m:ctrlPr>
            </m:fPr>
            <m:num>
              <m:r>
                <m:rPr>
                  <m:sty m:val="p"/>
                </m:rPr>
                <w:rPr>
                  <w:rFonts w:ascii="Cambria Math" w:hAnsi="Cambria Math"/>
                  <w:color w:val="000000" w:themeColor="text1"/>
                </w:rPr>
                <m:t>d</m:t>
              </m:r>
              <m:r>
                <w:rPr>
                  <w:rFonts w:ascii="Cambria Math" w:hAnsi="Cambria Math"/>
                  <w:color w:val="000000" w:themeColor="text1"/>
                </w:rPr>
                <m:t>Q</m:t>
              </m:r>
            </m:num>
            <m:den>
              <m:r>
                <m:rPr>
                  <m:sty m:val="p"/>
                </m:rPr>
                <w:rPr>
                  <w:rFonts w:ascii="Cambria Math" w:hAnsi="Cambria Math"/>
                  <w:color w:val="000000" w:themeColor="text1"/>
                </w:rPr>
                <m:t>d</m:t>
              </m:r>
              <m:r>
                <w:rPr>
                  <w:rFonts w:ascii="Cambria Math" w:hAnsi="Cambria Math"/>
                  <w:color w:val="000000" w:themeColor="text1"/>
                </w:rPr>
                <m:t>P</m:t>
              </m:r>
            </m:den>
          </m:f>
          <m:r>
            <w:rPr>
              <w:rFonts w:ascii="Cambria Math" w:hAnsi="Cambria Math"/>
              <w:color w:val="000000" w:themeColor="text1"/>
            </w:rPr>
            <m:t>×</m:t>
          </m:r>
          <m:f>
            <m:fPr>
              <m:ctrlPr>
                <w:rPr>
                  <w:rFonts w:ascii="Cambria Math" w:hAnsi="Cambria Math"/>
                  <w:i/>
                  <w:color w:val="000000" w:themeColor="text1"/>
                </w:rPr>
              </m:ctrlPr>
            </m:fPr>
            <m:num>
              <m:r>
                <w:rPr>
                  <w:rFonts w:ascii="Cambria Math" w:hAnsi="Cambria Math"/>
                  <w:color w:val="000000" w:themeColor="text1"/>
                </w:rPr>
                <m:t>P</m:t>
              </m:r>
            </m:num>
            <m:den>
              <m:r>
                <w:rPr>
                  <w:rFonts w:ascii="Cambria Math" w:hAnsi="Cambria Math"/>
                  <w:color w:val="000000" w:themeColor="text1"/>
                </w:rPr>
                <m:t>Q</m:t>
              </m:r>
            </m:den>
          </m:f>
          <m:r>
            <m:rPr>
              <m:sty m:val="p"/>
            </m:rPr>
            <w:rPr>
              <w:rFonts w:ascii="Cambria Math" w:hAnsi="Cambria Math"/>
              <w:color w:val="000000" w:themeColor="text1"/>
            </w:rPr>
            <w:br/>
          </m:r>
        </m:oMath>
      </m:oMathPara>
      <w:r w:rsidRPr="00D05B3F">
        <w:rPr>
          <w:color w:val="000000" w:themeColor="text1"/>
        </w:rPr>
        <w:t>For Atlanta:</w:t>
      </w:r>
    </w:p>
    <w:p w14:paraId="36EB1938" w14:textId="77777777" w:rsidR="00F0090A" w:rsidRPr="00D05B3F" w:rsidRDefault="00F0090A" w:rsidP="00F0090A">
      <w:pPr>
        <w:suppressAutoHyphens/>
        <w:spacing w:after="120"/>
        <w:jc w:val="both"/>
        <w:rPr>
          <w:color w:val="000000" w:themeColor="text1"/>
        </w:rPr>
      </w:pPr>
      <w:r w:rsidRPr="00D05B3F">
        <w:rPr>
          <w:color w:val="000000" w:themeColor="text1"/>
        </w:rPr>
        <w:t>From the demand function:</w:t>
      </w:r>
    </w:p>
    <w:p w14:paraId="74334026" w14:textId="77777777" w:rsidR="00F0090A" w:rsidRPr="00D83304" w:rsidRDefault="00000000" w:rsidP="00F0090A">
      <w:pPr>
        <w:tabs>
          <w:tab w:val="left" w:pos="9720"/>
        </w:tabs>
        <w:ind w:right="-80" w:hanging="20"/>
        <w:rPr>
          <w:color w:val="000000" w:themeColor="text1"/>
        </w:rPr>
      </w:pPr>
      <m:oMathPara>
        <m:oMath>
          <m:f>
            <m:fPr>
              <m:ctrlPr>
                <w:rPr>
                  <w:rFonts w:ascii="Cambria Math" w:hAnsi="Cambria Math"/>
                  <w:i/>
                  <w:color w:val="000000" w:themeColor="text1"/>
                </w:rPr>
              </m:ctrlPr>
            </m:fPr>
            <m:num>
              <m:r>
                <m:rPr>
                  <m:sty m:val="p"/>
                </m:rPr>
                <w:rPr>
                  <w:rFonts w:ascii="Cambria Math" w:hAnsi="Cambria Math"/>
                  <w:color w:val="000000" w:themeColor="text1"/>
                </w:rPr>
                <m:t>d</m:t>
              </m:r>
              <m:sSub>
                <m:sSubPr>
                  <m:ctrlPr>
                    <w:rPr>
                      <w:rFonts w:ascii="Cambria Math" w:hAnsi="Cambria Math"/>
                      <w:i/>
                      <w:color w:val="000000" w:themeColor="text1"/>
                    </w:rPr>
                  </m:ctrlPr>
                </m:sSubPr>
                <m:e>
                  <m:r>
                    <w:rPr>
                      <w:rFonts w:ascii="Cambria Math" w:hAnsi="Cambria Math"/>
                      <w:color w:val="000000" w:themeColor="text1"/>
                    </w:rPr>
                    <m:t>Q</m:t>
                  </m:r>
                </m:e>
                <m:sub>
                  <m:r>
                    <w:rPr>
                      <w:rFonts w:ascii="Cambria Math" w:hAnsi="Cambria Math"/>
                      <w:color w:val="000000" w:themeColor="text1"/>
                    </w:rPr>
                    <m:t>A</m:t>
                  </m:r>
                </m:sub>
              </m:sSub>
            </m:num>
            <m:den>
              <m:r>
                <m:rPr>
                  <m:sty m:val="p"/>
                </m:rPr>
                <w:rPr>
                  <w:rFonts w:ascii="Cambria Math" w:hAnsi="Cambria Math"/>
                  <w:color w:val="000000" w:themeColor="text1"/>
                </w:rPr>
                <m:t>d</m:t>
              </m:r>
              <m:sSub>
                <m:sSubPr>
                  <m:ctrlPr>
                    <w:rPr>
                      <w:rFonts w:ascii="Cambria Math" w:hAnsi="Cambria Math"/>
                      <w:i/>
                      <w:color w:val="000000" w:themeColor="text1"/>
                    </w:rPr>
                  </m:ctrlPr>
                </m:sSubPr>
                <m:e>
                  <m:r>
                    <w:rPr>
                      <w:rFonts w:ascii="Cambria Math" w:hAnsi="Cambria Math"/>
                      <w:color w:val="000000" w:themeColor="text1"/>
                    </w:rPr>
                    <m:t>P</m:t>
                  </m:r>
                </m:e>
                <m:sub>
                  <m:r>
                    <w:rPr>
                      <w:rFonts w:ascii="Cambria Math" w:hAnsi="Cambria Math"/>
                      <w:color w:val="000000" w:themeColor="text1"/>
                    </w:rPr>
                    <m:t>A</m:t>
                  </m:r>
                </m:sub>
              </m:sSub>
            </m:den>
          </m:f>
          <m:r>
            <w:rPr>
              <w:rFonts w:ascii="Cambria Math" w:hAnsi="Cambria Math"/>
              <w:color w:val="000000" w:themeColor="text1"/>
            </w:rPr>
            <m:t>= -175</m:t>
          </m:r>
        </m:oMath>
      </m:oMathPara>
    </w:p>
    <w:p w14:paraId="6D30E498" w14:textId="77777777" w:rsidR="00F0090A" w:rsidRPr="00D05B3F" w:rsidRDefault="00F0090A" w:rsidP="00F0090A">
      <w:pPr>
        <w:tabs>
          <w:tab w:val="left" w:pos="9720"/>
        </w:tabs>
        <w:ind w:right="-80" w:hanging="20"/>
        <w:rPr>
          <w:color w:val="000000" w:themeColor="text1"/>
        </w:rPr>
      </w:pPr>
    </w:p>
    <w:p w14:paraId="07BE7F8D" w14:textId="77777777" w:rsidR="00F0090A" w:rsidRDefault="00F0090A" w:rsidP="00F0090A">
      <w:pPr>
        <w:tabs>
          <w:tab w:val="left" w:pos="9720"/>
        </w:tabs>
        <w:ind w:right="-80" w:hanging="20"/>
        <w:rPr>
          <w:color w:val="000000" w:themeColor="text1"/>
        </w:rPr>
      </w:pPr>
      <w:r w:rsidRPr="00D05B3F">
        <w:rPr>
          <w:color w:val="000000" w:themeColor="text1"/>
        </w:rPr>
        <w:t xml:space="preserve">From question a) we have </w:t>
      </w:r>
      <m:oMath>
        <m:sSub>
          <m:sSubPr>
            <m:ctrlPr>
              <w:rPr>
                <w:rFonts w:ascii="Cambria Math" w:hAnsi="Cambria Math"/>
                <w:i/>
                <w:color w:val="000000" w:themeColor="text1"/>
              </w:rPr>
            </m:ctrlPr>
          </m:sSubPr>
          <m:e>
            <m:r>
              <w:rPr>
                <w:rFonts w:ascii="Cambria Math" w:hAnsi="Cambria Math"/>
                <w:color w:val="000000" w:themeColor="text1"/>
              </w:rPr>
              <m:t>P</m:t>
            </m:r>
          </m:e>
          <m:sub>
            <m:r>
              <w:rPr>
                <w:rFonts w:ascii="Cambria Math" w:hAnsi="Cambria Math"/>
                <w:color w:val="000000" w:themeColor="text1"/>
              </w:rPr>
              <m:t>A</m:t>
            </m:r>
          </m:sub>
        </m:sSub>
        <m:r>
          <w:rPr>
            <w:rFonts w:ascii="Cambria Math" w:hAnsi="Cambria Math"/>
            <w:color w:val="000000" w:themeColor="text1"/>
          </w:rPr>
          <m:t>=</m:t>
        </m:r>
        <m:r>
          <m:rPr>
            <m:sty m:val="p"/>
          </m:rPr>
          <w:rPr>
            <w:rFonts w:ascii="Cambria Math" w:hAnsi="Cambria Math"/>
            <w:color w:val="000000" w:themeColor="text1"/>
          </w:rPr>
          <m:t>2.17</m:t>
        </m:r>
      </m:oMath>
      <w:r w:rsidRPr="00D05B3F">
        <w:rPr>
          <w:color w:val="000000" w:themeColor="text1"/>
        </w:rPr>
        <w:t xml:space="preserve"> and </w:t>
      </w:r>
      <m:oMath>
        <m:sSub>
          <m:sSubPr>
            <m:ctrlPr>
              <w:rPr>
                <w:rFonts w:ascii="Cambria Math" w:hAnsi="Cambria Math"/>
                <w:i/>
                <w:color w:val="000000" w:themeColor="text1"/>
              </w:rPr>
            </m:ctrlPr>
          </m:sSubPr>
          <m:e>
            <m:r>
              <w:rPr>
                <w:rFonts w:ascii="Cambria Math" w:hAnsi="Cambria Math"/>
                <w:color w:val="000000" w:themeColor="text1"/>
              </w:rPr>
              <m:t>Q</m:t>
            </m:r>
          </m:e>
          <m:sub>
            <m:r>
              <w:rPr>
                <w:rFonts w:ascii="Cambria Math" w:hAnsi="Cambria Math"/>
                <w:color w:val="000000" w:themeColor="text1"/>
              </w:rPr>
              <m:t>A</m:t>
            </m:r>
          </m:sub>
        </m:sSub>
        <m:r>
          <w:rPr>
            <w:rFonts w:ascii="Cambria Math" w:hAnsi="Cambria Math"/>
            <w:color w:val="000000" w:themeColor="text1"/>
          </w:rPr>
          <m:t>=</m:t>
        </m:r>
        <m:r>
          <m:rPr>
            <m:sty m:val="p"/>
          </m:rPr>
          <w:rPr>
            <w:rFonts w:ascii="Cambria Math" w:hAnsi="Cambria Math"/>
            <w:color w:val="000000" w:themeColor="text1"/>
          </w:rPr>
          <m:t>350.13</m:t>
        </m:r>
      </m:oMath>
    </w:p>
    <w:p w14:paraId="32300017" w14:textId="77777777" w:rsidR="00F0090A" w:rsidRPr="00D05B3F" w:rsidRDefault="00F0090A" w:rsidP="00F0090A">
      <w:pPr>
        <w:tabs>
          <w:tab w:val="left" w:pos="9720"/>
        </w:tabs>
        <w:ind w:right="-80" w:hanging="20"/>
        <w:rPr>
          <w:color w:val="000000" w:themeColor="text1"/>
        </w:rPr>
      </w:pPr>
    </w:p>
    <w:p w14:paraId="76805136" w14:textId="77777777" w:rsidR="00F0090A" w:rsidRPr="00D05B3F" w:rsidRDefault="00F0090A" w:rsidP="00F0090A">
      <w:pPr>
        <w:tabs>
          <w:tab w:val="left" w:pos="9720"/>
        </w:tabs>
        <w:ind w:right="-80" w:hanging="20"/>
        <w:rPr>
          <w:color w:val="000000" w:themeColor="text1"/>
        </w:rPr>
      </w:pPr>
      <w:r w:rsidRPr="00D05B3F">
        <w:rPr>
          <w:color w:val="000000" w:themeColor="text1"/>
        </w:rPr>
        <w:t xml:space="preserve">Hence: </w:t>
      </w:r>
      <m:oMath>
        <m:sSub>
          <m:sSubPr>
            <m:ctrlPr>
              <w:rPr>
                <w:rFonts w:ascii="Cambria Math" w:hAnsi="Cambria Math"/>
                <w:i/>
                <w:color w:val="000000" w:themeColor="text1"/>
              </w:rPr>
            </m:ctrlPr>
          </m:sSubPr>
          <m:e>
            <m:sSub>
              <m:sSubPr>
                <m:ctrlPr>
                  <w:rPr>
                    <w:rFonts w:ascii="Cambria Math" w:hAnsi="Cambria Math"/>
                    <w:i/>
                    <w:color w:val="000000" w:themeColor="text1"/>
                  </w:rPr>
                </m:ctrlPr>
              </m:sSubPr>
              <m:e>
                <m:r>
                  <w:rPr>
                    <w:rFonts w:ascii="Cambria Math" w:hAnsi="Cambria Math"/>
                    <w:color w:val="000000" w:themeColor="text1"/>
                  </w:rPr>
                  <m:t>E</m:t>
                </m:r>
              </m:e>
              <m:sub>
                <m:r>
                  <w:rPr>
                    <w:rFonts w:ascii="Cambria Math" w:hAnsi="Cambria Math"/>
                    <w:color w:val="000000" w:themeColor="text1"/>
                  </w:rPr>
                  <m:t>D</m:t>
                </m:r>
              </m:sub>
            </m:sSub>
          </m:e>
          <m:sub>
            <m:r>
              <w:rPr>
                <w:rFonts w:ascii="Cambria Math" w:hAnsi="Cambria Math"/>
                <w:color w:val="000000" w:themeColor="text1"/>
              </w:rPr>
              <m:t>A</m:t>
            </m:r>
          </m:sub>
        </m:sSub>
        <m:r>
          <w:rPr>
            <w:rFonts w:ascii="Cambria Math" w:hAnsi="Cambria Math"/>
            <w:color w:val="000000" w:themeColor="text1"/>
          </w:rPr>
          <m:t>=-175*</m:t>
        </m:r>
        <m:f>
          <m:fPr>
            <m:ctrlPr>
              <w:rPr>
                <w:rFonts w:ascii="Cambria Math" w:hAnsi="Cambria Math"/>
                <w:i/>
                <w:color w:val="000000" w:themeColor="text1"/>
              </w:rPr>
            </m:ctrlPr>
          </m:fPr>
          <m:num>
            <m:r>
              <w:rPr>
                <w:rFonts w:ascii="Cambria Math" w:hAnsi="Cambria Math"/>
                <w:color w:val="000000" w:themeColor="text1"/>
              </w:rPr>
              <m:t>2.17</m:t>
            </m:r>
          </m:num>
          <m:den>
            <m:r>
              <w:rPr>
                <w:rFonts w:ascii="Cambria Math" w:hAnsi="Cambria Math"/>
                <w:color w:val="000000" w:themeColor="text1"/>
              </w:rPr>
              <m:t>350.13</m:t>
            </m:r>
          </m:den>
        </m:f>
        <m:r>
          <w:rPr>
            <w:rFonts w:ascii="Cambria Math" w:hAnsi="Cambria Math"/>
            <w:color w:val="000000" w:themeColor="text1"/>
          </w:rPr>
          <m:t>=-1.08</m:t>
        </m:r>
      </m:oMath>
      <w:r w:rsidRPr="00D05B3F">
        <w:rPr>
          <w:color w:val="000000" w:themeColor="text1"/>
        </w:rPr>
        <w:br/>
      </w:r>
      <w:r w:rsidRPr="00D05B3F">
        <w:rPr>
          <w:color w:val="000000" w:themeColor="text1"/>
        </w:rPr>
        <w:br/>
        <w:t>For San Diego:</w:t>
      </w:r>
    </w:p>
    <w:p w14:paraId="33B8832C" w14:textId="77777777" w:rsidR="00F0090A" w:rsidRPr="00D05B3F" w:rsidRDefault="00F0090A" w:rsidP="00F0090A">
      <w:pPr>
        <w:suppressAutoHyphens/>
        <w:spacing w:after="120"/>
        <w:jc w:val="both"/>
        <w:rPr>
          <w:color w:val="000000" w:themeColor="text1"/>
        </w:rPr>
      </w:pPr>
      <w:r w:rsidRPr="00D05B3F">
        <w:rPr>
          <w:color w:val="000000" w:themeColor="text1"/>
        </w:rPr>
        <w:t>From the demand function:</w:t>
      </w:r>
    </w:p>
    <w:p w14:paraId="488D00E1" w14:textId="77777777" w:rsidR="00F0090A" w:rsidRPr="00D83304" w:rsidRDefault="00000000" w:rsidP="00F0090A">
      <w:pPr>
        <w:tabs>
          <w:tab w:val="left" w:pos="9720"/>
        </w:tabs>
        <w:ind w:right="-80" w:hanging="20"/>
        <w:rPr>
          <w:color w:val="000000" w:themeColor="text1"/>
        </w:rPr>
      </w:pPr>
      <m:oMathPara>
        <m:oMath>
          <m:f>
            <m:fPr>
              <m:ctrlPr>
                <w:rPr>
                  <w:rFonts w:ascii="Cambria Math" w:hAnsi="Cambria Math"/>
                  <w:i/>
                  <w:color w:val="000000" w:themeColor="text1"/>
                </w:rPr>
              </m:ctrlPr>
            </m:fPr>
            <m:num>
              <m:r>
                <m:rPr>
                  <m:sty m:val="p"/>
                </m:rPr>
                <w:rPr>
                  <w:rFonts w:ascii="Cambria Math" w:hAnsi="Cambria Math"/>
                  <w:color w:val="000000" w:themeColor="text1"/>
                </w:rPr>
                <m:t>d</m:t>
              </m:r>
              <m:sSub>
                <m:sSubPr>
                  <m:ctrlPr>
                    <w:rPr>
                      <w:rFonts w:ascii="Cambria Math" w:hAnsi="Cambria Math"/>
                      <w:i/>
                      <w:color w:val="000000" w:themeColor="text1"/>
                    </w:rPr>
                  </m:ctrlPr>
                </m:sSubPr>
                <m:e>
                  <m:r>
                    <w:rPr>
                      <w:rFonts w:ascii="Cambria Math" w:hAnsi="Cambria Math"/>
                      <w:color w:val="000000" w:themeColor="text1"/>
                    </w:rPr>
                    <m:t>Q</m:t>
                  </m:r>
                </m:e>
                <m:sub>
                  <m:r>
                    <w:rPr>
                      <w:rFonts w:ascii="Cambria Math" w:hAnsi="Cambria Math"/>
                      <w:color w:val="000000" w:themeColor="text1"/>
                    </w:rPr>
                    <m:t>B</m:t>
                  </m:r>
                </m:sub>
              </m:sSub>
            </m:num>
            <m:den>
              <m:r>
                <m:rPr>
                  <m:sty m:val="p"/>
                </m:rPr>
                <w:rPr>
                  <w:rFonts w:ascii="Cambria Math" w:hAnsi="Cambria Math"/>
                  <w:color w:val="000000" w:themeColor="text1"/>
                </w:rPr>
                <m:t>d</m:t>
              </m:r>
              <m:sSub>
                <m:sSubPr>
                  <m:ctrlPr>
                    <w:rPr>
                      <w:rFonts w:ascii="Cambria Math" w:hAnsi="Cambria Math"/>
                      <w:i/>
                      <w:color w:val="000000" w:themeColor="text1"/>
                    </w:rPr>
                  </m:ctrlPr>
                </m:sSubPr>
                <m:e>
                  <m:r>
                    <w:rPr>
                      <w:rFonts w:ascii="Cambria Math" w:hAnsi="Cambria Math"/>
                      <w:color w:val="000000" w:themeColor="text1"/>
                    </w:rPr>
                    <m:t>P</m:t>
                  </m:r>
                </m:e>
                <m:sub>
                  <m:r>
                    <w:rPr>
                      <w:rFonts w:ascii="Cambria Math" w:hAnsi="Cambria Math"/>
                      <w:color w:val="000000" w:themeColor="text1"/>
                    </w:rPr>
                    <m:t>B</m:t>
                  </m:r>
                </m:sub>
              </m:sSub>
            </m:den>
          </m:f>
          <m:r>
            <w:rPr>
              <w:rFonts w:ascii="Cambria Math" w:hAnsi="Cambria Math"/>
              <w:color w:val="000000" w:themeColor="text1"/>
            </w:rPr>
            <m:t>= -</m:t>
          </m:r>
          <m:r>
            <w:rPr>
              <w:rFonts w:ascii="Cambria Math" w:hAnsi="Cambria Math"/>
              <w:noProof/>
              <w:color w:val="000000" w:themeColor="text1"/>
            </w:rPr>
            <m:t>319</m:t>
          </m:r>
        </m:oMath>
      </m:oMathPara>
    </w:p>
    <w:p w14:paraId="6467A608" w14:textId="77777777" w:rsidR="00F0090A" w:rsidRPr="00D05B3F" w:rsidRDefault="00F0090A" w:rsidP="00F0090A">
      <w:pPr>
        <w:tabs>
          <w:tab w:val="left" w:pos="9720"/>
        </w:tabs>
        <w:ind w:right="-80" w:hanging="20"/>
        <w:rPr>
          <w:color w:val="000000" w:themeColor="text1"/>
        </w:rPr>
      </w:pPr>
    </w:p>
    <w:p w14:paraId="77596921" w14:textId="77777777" w:rsidR="00F0090A" w:rsidRPr="00D05B3F" w:rsidRDefault="00F0090A" w:rsidP="00F0090A">
      <w:pPr>
        <w:tabs>
          <w:tab w:val="left" w:pos="9720"/>
        </w:tabs>
        <w:ind w:right="-80" w:hanging="20"/>
        <w:rPr>
          <w:color w:val="000000" w:themeColor="text1"/>
        </w:rPr>
      </w:pPr>
      <w:r w:rsidRPr="00D05B3F">
        <w:rPr>
          <w:color w:val="000000" w:themeColor="text1"/>
        </w:rPr>
        <w:t xml:space="preserve">From question b) we have </w:t>
      </w:r>
      <m:oMath>
        <m:sSub>
          <m:sSubPr>
            <m:ctrlPr>
              <w:rPr>
                <w:rFonts w:ascii="Cambria Math" w:hAnsi="Cambria Math"/>
                <w:i/>
                <w:color w:val="000000" w:themeColor="text1"/>
              </w:rPr>
            </m:ctrlPr>
          </m:sSubPr>
          <m:e>
            <m:r>
              <w:rPr>
                <w:rFonts w:ascii="Cambria Math" w:hAnsi="Cambria Math"/>
                <w:color w:val="000000" w:themeColor="text1"/>
              </w:rPr>
              <m:t>P</m:t>
            </m:r>
          </m:e>
          <m:sub>
            <m:r>
              <w:rPr>
                <w:rFonts w:ascii="Cambria Math" w:hAnsi="Cambria Math"/>
                <w:color w:val="000000" w:themeColor="text1"/>
              </w:rPr>
              <m:t>B</m:t>
            </m:r>
          </m:sub>
        </m:sSub>
        <m:r>
          <w:rPr>
            <w:rFonts w:ascii="Cambria Math" w:hAnsi="Cambria Math"/>
            <w:color w:val="000000" w:themeColor="text1"/>
          </w:rPr>
          <m:t>=1.43</m:t>
        </m:r>
      </m:oMath>
      <w:r w:rsidRPr="00D05B3F">
        <w:rPr>
          <w:color w:val="000000" w:themeColor="text1"/>
        </w:rPr>
        <w:t xml:space="preserve"> and </w:t>
      </w:r>
      <m:oMath>
        <m:sSub>
          <m:sSubPr>
            <m:ctrlPr>
              <w:rPr>
                <w:rFonts w:ascii="Cambria Math" w:hAnsi="Cambria Math"/>
                <w:i/>
                <w:color w:val="000000" w:themeColor="text1"/>
              </w:rPr>
            </m:ctrlPr>
          </m:sSubPr>
          <m:e>
            <m:r>
              <w:rPr>
                <w:rFonts w:ascii="Cambria Math" w:hAnsi="Cambria Math"/>
                <w:color w:val="000000" w:themeColor="text1"/>
              </w:rPr>
              <m:t>Q</m:t>
            </m:r>
          </m:e>
          <m:sub>
            <m:r>
              <w:rPr>
                <w:rFonts w:ascii="Cambria Math" w:hAnsi="Cambria Math"/>
                <w:color w:val="000000" w:themeColor="text1"/>
              </w:rPr>
              <m:t>B</m:t>
            </m:r>
          </m:sub>
        </m:sSub>
        <m:r>
          <w:rPr>
            <w:rFonts w:ascii="Cambria Math" w:hAnsi="Cambria Math"/>
            <w:color w:val="000000" w:themeColor="text1"/>
          </w:rPr>
          <m:t>=</m:t>
        </m:r>
        <m:r>
          <m:rPr>
            <m:sty m:val="p"/>
          </m:rPr>
          <w:rPr>
            <w:rFonts w:ascii="Cambria Math" w:hAnsi="Cambria Math"/>
            <w:color w:val="000000" w:themeColor="text1"/>
          </w:rPr>
          <m:t>400.38</m:t>
        </m:r>
      </m:oMath>
    </w:p>
    <w:p w14:paraId="3C230A3B" w14:textId="77777777" w:rsidR="00F0090A" w:rsidRPr="00D05B3F" w:rsidRDefault="00F0090A" w:rsidP="00F0090A">
      <w:pPr>
        <w:tabs>
          <w:tab w:val="left" w:pos="9720"/>
        </w:tabs>
        <w:ind w:right="-80" w:hanging="20"/>
        <w:rPr>
          <w:color w:val="000000" w:themeColor="text1"/>
        </w:rPr>
      </w:pPr>
      <w:r w:rsidRPr="00D05B3F">
        <w:rPr>
          <w:color w:val="000000" w:themeColor="text1"/>
        </w:rPr>
        <w:lastRenderedPageBreak/>
        <w:t xml:space="preserve">Hence: </w:t>
      </w:r>
      <m:oMath>
        <m:sSub>
          <m:sSubPr>
            <m:ctrlPr>
              <w:rPr>
                <w:rFonts w:ascii="Cambria Math" w:hAnsi="Cambria Math"/>
                <w:i/>
                <w:color w:val="000000" w:themeColor="text1"/>
              </w:rPr>
            </m:ctrlPr>
          </m:sSubPr>
          <m:e>
            <m:sSub>
              <m:sSubPr>
                <m:ctrlPr>
                  <w:rPr>
                    <w:rFonts w:ascii="Cambria Math" w:hAnsi="Cambria Math"/>
                    <w:i/>
                    <w:color w:val="000000" w:themeColor="text1"/>
                  </w:rPr>
                </m:ctrlPr>
              </m:sSubPr>
              <m:e>
                <m:r>
                  <w:rPr>
                    <w:rFonts w:ascii="Cambria Math" w:hAnsi="Cambria Math"/>
                    <w:color w:val="000000" w:themeColor="text1"/>
                  </w:rPr>
                  <m:t>E</m:t>
                </m:r>
              </m:e>
              <m:sub>
                <m:r>
                  <w:rPr>
                    <w:rFonts w:ascii="Cambria Math" w:hAnsi="Cambria Math"/>
                    <w:color w:val="000000" w:themeColor="text1"/>
                  </w:rPr>
                  <m:t>D</m:t>
                </m:r>
              </m:sub>
            </m:sSub>
          </m:e>
          <m:sub>
            <m:r>
              <w:rPr>
                <w:rFonts w:ascii="Cambria Math" w:hAnsi="Cambria Math"/>
                <w:color w:val="000000" w:themeColor="text1"/>
              </w:rPr>
              <m:t>B</m:t>
            </m:r>
          </m:sub>
        </m:sSub>
        <m:r>
          <w:rPr>
            <w:rFonts w:ascii="Cambria Math" w:hAnsi="Cambria Math"/>
            <w:color w:val="000000" w:themeColor="text1"/>
          </w:rPr>
          <m:t>=-319*</m:t>
        </m:r>
        <m:f>
          <m:fPr>
            <m:ctrlPr>
              <w:rPr>
                <w:rFonts w:ascii="Cambria Math" w:hAnsi="Cambria Math"/>
                <w:i/>
                <w:color w:val="000000" w:themeColor="text1"/>
              </w:rPr>
            </m:ctrlPr>
          </m:fPr>
          <m:num>
            <m:r>
              <w:rPr>
                <w:rFonts w:ascii="Cambria Math" w:hAnsi="Cambria Math"/>
                <w:color w:val="000000" w:themeColor="text1"/>
              </w:rPr>
              <m:t>1.43</m:t>
            </m:r>
          </m:num>
          <m:den>
            <m:r>
              <w:rPr>
                <w:rFonts w:ascii="Cambria Math" w:hAnsi="Cambria Math"/>
                <w:color w:val="000000" w:themeColor="text1"/>
              </w:rPr>
              <m:t>400.38</m:t>
            </m:r>
          </m:den>
        </m:f>
        <m:r>
          <w:rPr>
            <w:rFonts w:ascii="Cambria Math" w:hAnsi="Cambria Math"/>
            <w:color w:val="000000" w:themeColor="text1"/>
          </w:rPr>
          <m:t>=-1.14</m:t>
        </m:r>
      </m:oMath>
    </w:p>
    <w:p w14:paraId="274C3AFF" w14:textId="77777777" w:rsidR="00F0090A" w:rsidRDefault="00F0090A" w:rsidP="00F0090A">
      <w:pPr>
        <w:pStyle w:val="Heading1"/>
        <w:numPr>
          <w:ilvl w:val="0"/>
          <w:numId w:val="38"/>
        </w:numPr>
        <w:tabs>
          <w:tab w:val="num" w:pos="720"/>
          <w:tab w:val="num" w:pos="990"/>
        </w:tabs>
        <w:ind w:left="990"/>
        <w:rPr>
          <w:rFonts w:ascii="Times New Roman" w:hAnsi="Times New Roman" w:cs="Times New Roman"/>
          <w:color w:val="000000" w:themeColor="text1"/>
          <w:sz w:val="24"/>
          <w:szCs w:val="24"/>
        </w:rPr>
      </w:pPr>
      <w:r w:rsidRPr="00D05B3F">
        <w:rPr>
          <w:rFonts w:ascii="Times New Roman" w:hAnsi="Times New Roman" w:cs="Times New Roman"/>
          <w:color w:val="000000" w:themeColor="text1"/>
          <w:sz w:val="24"/>
          <w:szCs w:val="24"/>
        </w:rPr>
        <w:t>(4 points) Do your findings in a. and b. (price in each market) and in c. (own-price elasticity in each market) confirm what we learned in class about elasticities and price discrimination?</w:t>
      </w:r>
    </w:p>
    <w:p w14:paraId="32802001" w14:textId="77777777" w:rsidR="00F0090A" w:rsidRPr="00D83304" w:rsidRDefault="00F0090A" w:rsidP="00F0090A"/>
    <w:p w14:paraId="78589842" w14:textId="77777777" w:rsidR="00F0090A" w:rsidRDefault="00F0090A" w:rsidP="00F0090A">
      <w:pPr>
        <w:jc w:val="both"/>
        <w:rPr>
          <w:color w:val="000000" w:themeColor="text1"/>
        </w:rPr>
      </w:pPr>
      <w:r w:rsidRPr="0072731E">
        <w:rPr>
          <w:color w:val="000000" w:themeColor="text1"/>
        </w:rPr>
        <w:t>Yes, they do. We learned that everything else being equal, we want to charge higher prices in less elastic markets</w:t>
      </w:r>
      <w:r>
        <w:rPr>
          <w:color w:val="000000" w:themeColor="text1"/>
        </w:rPr>
        <w:t>, which is Atlanta in this exercise.</w:t>
      </w:r>
    </w:p>
    <w:p w14:paraId="79D60A45" w14:textId="77777777" w:rsidR="00F0090A" w:rsidRPr="00D05B3F" w:rsidRDefault="00F0090A" w:rsidP="00F0090A">
      <w:pPr>
        <w:rPr>
          <w:color w:val="000000" w:themeColor="text1"/>
        </w:rPr>
      </w:pPr>
    </w:p>
    <w:p w14:paraId="2354E14B" w14:textId="028D1234" w:rsidR="00F0090A" w:rsidRDefault="00F0090A" w:rsidP="00F0090A">
      <w:pPr>
        <w:pStyle w:val="Heading1"/>
        <w:numPr>
          <w:ilvl w:val="0"/>
          <w:numId w:val="38"/>
        </w:numPr>
        <w:tabs>
          <w:tab w:val="num" w:pos="720"/>
          <w:tab w:val="num" w:pos="990"/>
        </w:tabs>
        <w:ind w:left="990"/>
        <w:rPr>
          <w:rFonts w:ascii="Times New Roman" w:hAnsi="Times New Roman" w:cs="Times New Roman"/>
          <w:color w:val="000000" w:themeColor="text1"/>
          <w:sz w:val="24"/>
          <w:szCs w:val="24"/>
        </w:rPr>
      </w:pPr>
      <w:r w:rsidRPr="00D05B3F">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3</w:t>
      </w:r>
      <w:r w:rsidRPr="00D05B3F">
        <w:rPr>
          <w:rFonts w:ascii="Times New Roman" w:hAnsi="Times New Roman" w:cs="Times New Roman"/>
          <w:color w:val="000000" w:themeColor="text1"/>
          <w:sz w:val="24"/>
          <w:szCs w:val="24"/>
        </w:rPr>
        <w:t xml:space="preserve"> points) </w:t>
      </w:r>
      <w:r w:rsidRPr="00732097">
        <w:rPr>
          <w:rFonts w:ascii="Times New Roman" w:hAnsi="Times New Roman" w:cs="Times New Roman"/>
          <w:color w:val="000000" w:themeColor="text1"/>
          <w:sz w:val="24"/>
          <w:szCs w:val="24"/>
        </w:rPr>
        <w:t>Explain which problems may result from the pricing structure that you have calculated in the previous questions. [A quantitative answer is not required. Hint: What if transportation costs are low relative to price differences?]</w:t>
      </w:r>
    </w:p>
    <w:p w14:paraId="0A53C733" w14:textId="77777777" w:rsidR="00F0090A" w:rsidRPr="00D83304" w:rsidRDefault="00F0090A" w:rsidP="00F0090A"/>
    <w:p w14:paraId="4B0DB7E8" w14:textId="77777777" w:rsidR="00F0090A" w:rsidRPr="00D05B3F" w:rsidRDefault="00F0090A" w:rsidP="00F0090A">
      <w:pPr>
        <w:jc w:val="both"/>
        <w:rPr>
          <w:color w:val="000000" w:themeColor="text1"/>
        </w:rPr>
      </w:pPr>
      <w:r w:rsidRPr="00D05B3F">
        <w:rPr>
          <w:color w:val="000000" w:themeColor="text1"/>
        </w:rPr>
        <w:t>This may lead to the problem of "Parallel Imports". Selling the same item at different prices may result in traders purchasing at the lower price in San Diego and ship</w:t>
      </w:r>
      <w:r>
        <w:rPr>
          <w:color w:val="000000" w:themeColor="text1"/>
        </w:rPr>
        <w:t>ping</w:t>
      </w:r>
      <w:r w:rsidRPr="00D05B3F">
        <w:rPr>
          <w:color w:val="000000" w:themeColor="text1"/>
        </w:rPr>
        <w:t xml:space="preserve"> the avocados to Atlanta, where the price is higher. That threat would undercut the firm’s pricing policy and may cause them to abandon the price discrimination scheme.</w:t>
      </w:r>
    </w:p>
    <w:p w14:paraId="68552AF3" w14:textId="77777777" w:rsidR="00F0090A" w:rsidRPr="00D209A2" w:rsidRDefault="00F0090A" w:rsidP="00F0090A">
      <w:pPr>
        <w:rPr>
          <w:color w:val="000000"/>
        </w:rPr>
      </w:pPr>
    </w:p>
    <w:p w14:paraId="265DAD28" w14:textId="77777777" w:rsidR="00F0090A" w:rsidRDefault="00F0090A" w:rsidP="00F0090A">
      <w:pPr>
        <w:ind w:left="720"/>
        <w:rPr>
          <w:color w:val="000000"/>
        </w:rPr>
      </w:pPr>
    </w:p>
    <w:p w14:paraId="72C89B30" w14:textId="77777777" w:rsidR="00F0090A" w:rsidRDefault="00F0090A" w:rsidP="00F0090A">
      <w:pPr>
        <w:ind w:left="720"/>
        <w:rPr>
          <w:color w:val="000000"/>
        </w:rPr>
      </w:pPr>
    </w:p>
    <w:p w14:paraId="14F68178" w14:textId="77777777" w:rsidR="00F0090A" w:rsidRDefault="00F0090A" w:rsidP="00F0090A">
      <w:pPr>
        <w:ind w:left="720"/>
        <w:rPr>
          <w:color w:val="000000"/>
        </w:rPr>
      </w:pPr>
    </w:p>
    <w:p w14:paraId="3074ECCA" w14:textId="77777777" w:rsidR="006D1ED2" w:rsidRPr="009E1EBA" w:rsidRDefault="006D1ED2" w:rsidP="006D1ED2">
      <w:pPr>
        <w:pStyle w:val="ListParagraph"/>
        <w:shd w:val="clear" w:color="auto" w:fill="FFFFFF"/>
        <w:rPr>
          <w:color w:val="333333"/>
        </w:rPr>
      </w:pPr>
    </w:p>
    <w:p w14:paraId="21EC973B" w14:textId="77777777" w:rsidR="00093F1F" w:rsidRPr="001C1838" w:rsidRDefault="00093F1F" w:rsidP="00093F1F">
      <w:pPr>
        <w:pBdr>
          <w:bottom w:val="single" w:sz="4" w:space="1" w:color="auto"/>
        </w:pBdr>
        <w:rPr>
          <w:color w:val="000000"/>
        </w:rPr>
      </w:pPr>
    </w:p>
    <w:p w14:paraId="0C727520" w14:textId="77777777" w:rsidR="00093F1F" w:rsidRPr="001C1838" w:rsidRDefault="00093F1F" w:rsidP="00093F1F">
      <w:pPr>
        <w:spacing w:after="120"/>
        <w:rPr>
          <w:b/>
          <w:bCs/>
          <w:color w:val="000000"/>
        </w:rPr>
      </w:pPr>
    </w:p>
    <w:p w14:paraId="7317196E" w14:textId="77777777" w:rsidR="00093F1F" w:rsidRPr="00B40467" w:rsidRDefault="00093F1F" w:rsidP="00093F1F">
      <w:pPr>
        <w:jc w:val="both"/>
      </w:pPr>
      <w:r w:rsidRPr="00B40467">
        <w:rPr>
          <w:b/>
          <w:bCs/>
        </w:rPr>
        <w:t>Problem 5</w:t>
      </w:r>
      <w:r>
        <w:rPr>
          <w:b/>
          <w:bCs/>
        </w:rPr>
        <w:t xml:space="preserve">. </w:t>
      </w:r>
      <w:r w:rsidRPr="00B40467">
        <w:rPr>
          <w:b/>
          <w:bCs/>
        </w:rPr>
        <w:t xml:space="preserve"> Working Interactively with AI: The Future of Work</w:t>
      </w:r>
      <w:r>
        <w:rPr>
          <w:b/>
          <w:bCs/>
        </w:rPr>
        <w:t xml:space="preserve"> (15 points)</w:t>
      </w:r>
    </w:p>
    <w:p w14:paraId="58377D4E" w14:textId="77777777" w:rsidR="00093F1F" w:rsidRDefault="00093F1F" w:rsidP="00093F1F">
      <w:pPr>
        <w:jc w:val="both"/>
      </w:pPr>
      <w:r w:rsidRPr="00B40467">
        <w:t>Welcome to the AI &amp; Labor Market Challenge.</w:t>
      </w:r>
    </w:p>
    <w:p w14:paraId="63CF0C59" w14:textId="319B46E0" w:rsidR="00093F1F" w:rsidRPr="00B40467" w:rsidRDefault="00093F1F" w:rsidP="00093F1F">
      <w:pPr>
        <w:jc w:val="both"/>
      </w:pPr>
    </w:p>
    <w:p w14:paraId="1919AB92" w14:textId="69960F87" w:rsidR="00093F1F" w:rsidRPr="00B40467" w:rsidRDefault="00093F1F" w:rsidP="00093F1F">
      <w:pPr>
        <w:jc w:val="both"/>
      </w:pPr>
    </w:p>
    <w:p w14:paraId="08D7AF79" w14:textId="77777777" w:rsidR="00093F1F" w:rsidRPr="0027033B" w:rsidRDefault="00093F1F" w:rsidP="00093F1F">
      <w:pPr>
        <w:jc w:val="both"/>
        <w:rPr>
          <w:bCs/>
          <w:u w:val="single"/>
        </w:rPr>
      </w:pPr>
      <w:r w:rsidRPr="0027033B">
        <w:rPr>
          <w:bCs/>
          <w:u w:val="single"/>
        </w:rPr>
        <w:t>Step 1 (2 points) — Choosing the Occupations</w:t>
      </w:r>
    </w:p>
    <w:p w14:paraId="475A9D6B" w14:textId="77777777" w:rsidR="00093F1F" w:rsidRDefault="00093F1F" w:rsidP="00093F1F">
      <w:pPr>
        <w:jc w:val="both"/>
      </w:pPr>
    </w:p>
    <w:p w14:paraId="4F9A6487" w14:textId="77777777" w:rsidR="00BA74ED" w:rsidRPr="00BA74ED" w:rsidRDefault="00BA74ED" w:rsidP="00BA74ED">
      <w:pPr>
        <w:jc w:val="both"/>
        <w:rPr>
          <w:i/>
          <w:iCs/>
        </w:rPr>
      </w:pPr>
      <w:r w:rsidRPr="00BA74ED">
        <w:rPr>
          <w:i/>
          <w:iCs/>
        </w:rPr>
        <w:t>For this solution, we focus on two occupations that are quite different from each other in terms of daily activities and required skills:</w:t>
      </w:r>
    </w:p>
    <w:p w14:paraId="710F6030" w14:textId="77777777" w:rsidR="00BA74ED" w:rsidRPr="00BA74ED" w:rsidRDefault="00BA74ED" w:rsidP="00BA74ED">
      <w:pPr>
        <w:numPr>
          <w:ilvl w:val="0"/>
          <w:numId w:val="37"/>
        </w:numPr>
        <w:jc w:val="both"/>
        <w:rPr>
          <w:i/>
          <w:iCs/>
          <w:lang w:val="pt-BR"/>
        </w:rPr>
      </w:pPr>
      <w:r w:rsidRPr="00BA74ED">
        <w:rPr>
          <w:i/>
          <w:iCs/>
          <w:lang w:val="pt-BR"/>
        </w:rPr>
        <w:t>Lawyers (SOC 23-1011.00)</w:t>
      </w:r>
    </w:p>
    <w:p w14:paraId="75EA06C6" w14:textId="77777777" w:rsidR="00BA74ED" w:rsidRPr="00BA74ED" w:rsidRDefault="00BA74ED" w:rsidP="00BA74ED">
      <w:pPr>
        <w:numPr>
          <w:ilvl w:val="0"/>
          <w:numId w:val="37"/>
        </w:numPr>
        <w:jc w:val="both"/>
        <w:rPr>
          <w:i/>
          <w:iCs/>
          <w:lang w:val="pt-BR"/>
        </w:rPr>
      </w:pPr>
      <w:r w:rsidRPr="00BA74ED">
        <w:rPr>
          <w:i/>
          <w:iCs/>
          <w:lang w:val="pt-BR"/>
        </w:rPr>
        <w:t>Human Resources Managers (SOC 11-3121.00)</w:t>
      </w:r>
    </w:p>
    <w:p w14:paraId="7A55F23A" w14:textId="10B10348" w:rsidR="00093F1F" w:rsidRPr="005F061E" w:rsidRDefault="00BA74ED" w:rsidP="00093F1F">
      <w:pPr>
        <w:jc w:val="both"/>
        <w:rPr>
          <w:lang w:val="pt-BR"/>
        </w:rPr>
      </w:pPr>
      <w:r w:rsidRPr="00093F1F">
        <w:rPr>
          <w:noProof/>
        </w:rPr>
        <w:lastRenderedPageBreak/>
        <w:drawing>
          <wp:inline distT="0" distB="0" distL="0" distR="0" wp14:anchorId="71D79D05" wp14:editId="41220FF9">
            <wp:extent cx="3787140" cy="3383341"/>
            <wp:effectExtent l="0" t="0" r="0" b="3175"/>
            <wp:docPr id="68626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65680" name=""/>
                    <pic:cNvPicPr/>
                  </pic:nvPicPr>
                  <pic:blipFill>
                    <a:blip r:embed="rId14"/>
                    <a:stretch>
                      <a:fillRect/>
                    </a:stretch>
                  </pic:blipFill>
                  <pic:spPr>
                    <a:xfrm>
                      <a:off x="0" y="0"/>
                      <a:ext cx="3787140" cy="3383341"/>
                    </a:xfrm>
                    <a:prstGeom prst="rect">
                      <a:avLst/>
                    </a:prstGeom>
                  </pic:spPr>
                </pic:pic>
              </a:graphicData>
            </a:graphic>
          </wp:inline>
        </w:drawing>
      </w:r>
    </w:p>
    <w:p w14:paraId="4E3A8B8A" w14:textId="19B41F17" w:rsidR="00093F1F" w:rsidRDefault="00BA74ED" w:rsidP="00093F1F">
      <w:pPr>
        <w:jc w:val="both"/>
      </w:pPr>
      <w:r w:rsidRPr="00093F1F">
        <w:rPr>
          <w:noProof/>
        </w:rPr>
        <w:drawing>
          <wp:inline distT="0" distB="0" distL="0" distR="0" wp14:anchorId="2E1979B1" wp14:editId="23990A04">
            <wp:extent cx="4030980" cy="3705403"/>
            <wp:effectExtent l="0" t="0" r="7620" b="9525"/>
            <wp:docPr id="116557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70430" name=""/>
                    <pic:cNvPicPr/>
                  </pic:nvPicPr>
                  <pic:blipFill>
                    <a:blip r:embed="rId15"/>
                    <a:stretch>
                      <a:fillRect/>
                    </a:stretch>
                  </pic:blipFill>
                  <pic:spPr>
                    <a:xfrm>
                      <a:off x="0" y="0"/>
                      <a:ext cx="4030980" cy="3705403"/>
                    </a:xfrm>
                    <a:prstGeom prst="rect">
                      <a:avLst/>
                    </a:prstGeom>
                  </pic:spPr>
                </pic:pic>
              </a:graphicData>
            </a:graphic>
          </wp:inline>
        </w:drawing>
      </w:r>
      <w:r w:rsidR="00093F1F" w:rsidRPr="00B40467">
        <w:br/>
      </w:r>
    </w:p>
    <w:p w14:paraId="3EA20E05" w14:textId="77777777" w:rsidR="0027033B" w:rsidRDefault="0027033B" w:rsidP="00093F1F">
      <w:pPr>
        <w:jc w:val="both"/>
      </w:pPr>
    </w:p>
    <w:p w14:paraId="3406F83E" w14:textId="77777777" w:rsidR="0027033B" w:rsidRDefault="0027033B" w:rsidP="00093F1F">
      <w:pPr>
        <w:jc w:val="both"/>
      </w:pPr>
    </w:p>
    <w:p w14:paraId="420E8D75" w14:textId="77777777" w:rsidR="0027033B" w:rsidRDefault="0027033B" w:rsidP="00093F1F">
      <w:pPr>
        <w:jc w:val="both"/>
      </w:pPr>
    </w:p>
    <w:p w14:paraId="4624116B" w14:textId="77777777" w:rsidR="0027033B" w:rsidRPr="00B04764" w:rsidRDefault="0027033B" w:rsidP="00093F1F">
      <w:pPr>
        <w:jc w:val="both"/>
      </w:pPr>
    </w:p>
    <w:p w14:paraId="3707F956" w14:textId="60A50786" w:rsidR="00093F1F" w:rsidRPr="00B40467" w:rsidRDefault="00093F1F" w:rsidP="00093F1F">
      <w:pPr>
        <w:jc w:val="both"/>
      </w:pPr>
    </w:p>
    <w:p w14:paraId="47F527AB" w14:textId="77777777" w:rsidR="00093F1F" w:rsidRPr="0027033B" w:rsidRDefault="00093F1F" w:rsidP="00093F1F">
      <w:pPr>
        <w:jc w:val="both"/>
        <w:rPr>
          <w:bCs/>
          <w:u w:val="single"/>
        </w:rPr>
      </w:pPr>
      <w:r w:rsidRPr="0027033B">
        <w:rPr>
          <w:bCs/>
          <w:u w:val="single"/>
        </w:rPr>
        <w:lastRenderedPageBreak/>
        <w:t>Step 2 (5 points) — Listing and Classifying Tasks</w:t>
      </w:r>
    </w:p>
    <w:p w14:paraId="10F5C560" w14:textId="70BD019F" w:rsidR="00B81B1D" w:rsidRDefault="00093F1F" w:rsidP="0027033B">
      <w:pPr>
        <w:jc w:val="both"/>
      </w:pPr>
      <w:r w:rsidRPr="00B40467">
        <w:br/>
      </w:r>
    </w:p>
    <w:p w14:paraId="1E8D72BE" w14:textId="7270BF7B" w:rsidR="00B81B1D" w:rsidRPr="00BC751B" w:rsidRDefault="00B81B1D" w:rsidP="00B81B1D">
      <w:pPr>
        <w:spacing w:after="160" w:line="278" w:lineRule="auto"/>
        <w:jc w:val="both"/>
        <w:rPr>
          <w:b/>
          <w:bCs/>
        </w:rPr>
      </w:pPr>
      <w:r w:rsidRPr="00BC751B">
        <w:rPr>
          <w:b/>
          <w:bCs/>
        </w:rPr>
        <w:t>Table for Lawyers</w:t>
      </w:r>
    </w:p>
    <w:tbl>
      <w:tblPr>
        <w:tblW w:w="9740" w:type="dxa"/>
        <w:tblCellMar>
          <w:left w:w="70" w:type="dxa"/>
          <w:right w:w="70" w:type="dxa"/>
        </w:tblCellMar>
        <w:tblLook w:val="04A0" w:firstRow="1" w:lastRow="0" w:firstColumn="1" w:lastColumn="0" w:noHBand="0" w:noVBand="1"/>
      </w:tblPr>
      <w:tblGrid>
        <w:gridCol w:w="1220"/>
        <w:gridCol w:w="5440"/>
        <w:gridCol w:w="1980"/>
        <w:gridCol w:w="1100"/>
      </w:tblGrid>
      <w:tr w:rsidR="00BC751B" w14:paraId="4592DC72" w14:textId="77777777" w:rsidTr="0027033B">
        <w:trPr>
          <w:trHeight w:val="288"/>
        </w:trPr>
        <w:tc>
          <w:tcPr>
            <w:tcW w:w="1220" w:type="dxa"/>
            <w:tcBorders>
              <w:top w:val="single" w:sz="4" w:space="0" w:color="auto"/>
              <w:left w:val="nil"/>
              <w:bottom w:val="single" w:sz="4" w:space="0" w:color="auto"/>
              <w:right w:val="nil"/>
            </w:tcBorders>
            <w:noWrap/>
            <w:vAlign w:val="bottom"/>
            <w:hideMark/>
          </w:tcPr>
          <w:p w14:paraId="30CE002F" w14:textId="77777777" w:rsidR="00BC751B" w:rsidRDefault="00BC751B">
            <w:pPr>
              <w:rPr>
                <w:rFonts w:ascii="Aptos Narrow" w:hAnsi="Aptos Narrow"/>
                <w:b/>
                <w:bCs/>
                <w:color w:val="000000"/>
                <w:sz w:val="22"/>
                <w:szCs w:val="22"/>
              </w:rPr>
            </w:pPr>
            <w:r>
              <w:rPr>
                <w:rFonts w:ascii="Aptos Narrow" w:hAnsi="Aptos Narrow"/>
                <w:b/>
                <w:bCs/>
                <w:color w:val="000000"/>
                <w:sz w:val="22"/>
                <w:szCs w:val="22"/>
              </w:rPr>
              <w:t>Importance</w:t>
            </w:r>
          </w:p>
        </w:tc>
        <w:tc>
          <w:tcPr>
            <w:tcW w:w="5440" w:type="dxa"/>
            <w:tcBorders>
              <w:top w:val="single" w:sz="4" w:space="0" w:color="auto"/>
              <w:left w:val="nil"/>
              <w:bottom w:val="single" w:sz="4" w:space="0" w:color="auto"/>
              <w:right w:val="nil"/>
            </w:tcBorders>
            <w:noWrap/>
            <w:vAlign w:val="bottom"/>
            <w:hideMark/>
          </w:tcPr>
          <w:p w14:paraId="69E9DC25" w14:textId="77777777" w:rsidR="00BC751B" w:rsidRDefault="00BC751B">
            <w:pPr>
              <w:rPr>
                <w:rFonts w:ascii="Aptos Narrow" w:hAnsi="Aptos Narrow"/>
                <w:b/>
                <w:bCs/>
                <w:color w:val="000000"/>
                <w:sz w:val="22"/>
                <w:szCs w:val="22"/>
              </w:rPr>
            </w:pPr>
            <w:r>
              <w:rPr>
                <w:rFonts w:ascii="Aptos Narrow" w:hAnsi="Aptos Narrow"/>
                <w:b/>
                <w:bCs/>
                <w:color w:val="000000"/>
                <w:sz w:val="22"/>
                <w:szCs w:val="22"/>
              </w:rPr>
              <w:t>Task</w:t>
            </w:r>
          </w:p>
        </w:tc>
        <w:tc>
          <w:tcPr>
            <w:tcW w:w="1980" w:type="dxa"/>
            <w:tcBorders>
              <w:top w:val="single" w:sz="4" w:space="0" w:color="auto"/>
              <w:left w:val="nil"/>
              <w:bottom w:val="single" w:sz="4" w:space="0" w:color="auto"/>
              <w:right w:val="nil"/>
            </w:tcBorders>
            <w:noWrap/>
            <w:vAlign w:val="bottom"/>
            <w:hideMark/>
          </w:tcPr>
          <w:p w14:paraId="4BAF65CF" w14:textId="77777777" w:rsidR="00BC751B" w:rsidRDefault="00BC751B">
            <w:pPr>
              <w:rPr>
                <w:rFonts w:ascii="Aptos Narrow" w:hAnsi="Aptos Narrow"/>
                <w:b/>
                <w:bCs/>
                <w:color w:val="000000"/>
                <w:sz w:val="22"/>
                <w:szCs w:val="22"/>
              </w:rPr>
            </w:pPr>
            <w:r>
              <w:rPr>
                <w:rFonts w:ascii="Aptos Narrow" w:hAnsi="Aptos Narrow"/>
                <w:b/>
                <w:bCs/>
                <w:color w:val="000000"/>
                <w:sz w:val="22"/>
                <w:szCs w:val="22"/>
              </w:rPr>
              <w:t xml:space="preserve">AI-replacement </w:t>
            </w:r>
          </w:p>
        </w:tc>
        <w:tc>
          <w:tcPr>
            <w:tcW w:w="1100" w:type="dxa"/>
            <w:tcBorders>
              <w:top w:val="single" w:sz="4" w:space="0" w:color="auto"/>
              <w:left w:val="nil"/>
              <w:bottom w:val="single" w:sz="4" w:space="0" w:color="auto"/>
              <w:right w:val="nil"/>
            </w:tcBorders>
            <w:noWrap/>
            <w:vAlign w:val="bottom"/>
            <w:hideMark/>
          </w:tcPr>
          <w:p w14:paraId="22E1A565" w14:textId="77777777" w:rsidR="00BC751B" w:rsidRDefault="00BC751B">
            <w:pPr>
              <w:rPr>
                <w:rFonts w:ascii="Aptos Narrow" w:hAnsi="Aptos Narrow"/>
                <w:b/>
                <w:bCs/>
                <w:color w:val="000000"/>
                <w:sz w:val="22"/>
                <w:szCs w:val="22"/>
              </w:rPr>
            </w:pPr>
            <w:r>
              <w:rPr>
                <w:rFonts w:ascii="Aptos Narrow" w:hAnsi="Aptos Narrow"/>
                <w:b/>
                <w:bCs/>
                <w:color w:val="000000"/>
                <w:sz w:val="22"/>
                <w:szCs w:val="22"/>
              </w:rPr>
              <w:t> </w:t>
            </w:r>
          </w:p>
        </w:tc>
      </w:tr>
      <w:tr w:rsidR="00BC751B" w14:paraId="2C2E253E" w14:textId="77777777" w:rsidTr="0027033B">
        <w:trPr>
          <w:trHeight w:val="288"/>
        </w:trPr>
        <w:tc>
          <w:tcPr>
            <w:tcW w:w="1220" w:type="dxa"/>
            <w:tcBorders>
              <w:top w:val="nil"/>
              <w:left w:val="nil"/>
              <w:bottom w:val="nil"/>
              <w:right w:val="nil"/>
            </w:tcBorders>
            <w:noWrap/>
            <w:vAlign w:val="bottom"/>
            <w:hideMark/>
          </w:tcPr>
          <w:p w14:paraId="2E1FE991" w14:textId="77777777" w:rsidR="00BC751B" w:rsidRDefault="00BC751B">
            <w:pPr>
              <w:jc w:val="center"/>
              <w:rPr>
                <w:rFonts w:ascii="Aptos Narrow" w:hAnsi="Aptos Narrow"/>
                <w:b/>
                <w:bCs/>
                <w:color w:val="000000"/>
                <w:sz w:val="22"/>
                <w:szCs w:val="22"/>
              </w:rPr>
            </w:pPr>
            <w:r>
              <w:rPr>
                <w:rFonts w:ascii="Aptos Narrow" w:hAnsi="Aptos Narrow"/>
                <w:b/>
                <w:bCs/>
                <w:color w:val="000000"/>
                <w:sz w:val="22"/>
                <w:szCs w:val="22"/>
              </w:rPr>
              <w:t>A</w:t>
            </w:r>
          </w:p>
        </w:tc>
        <w:tc>
          <w:tcPr>
            <w:tcW w:w="5440" w:type="dxa"/>
            <w:tcBorders>
              <w:top w:val="nil"/>
              <w:left w:val="nil"/>
              <w:bottom w:val="nil"/>
              <w:right w:val="nil"/>
            </w:tcBorders>
            <w:noWrap/>
            <w:vAlign w:val="bottom"/>
            <w:hideMark/>
          </w:tcPr>
          <w:p w14:paraId="19502596" w14:textId="77777777" w:rsidR="00BC751B" w:rsidRDefault="00BC751B">
            <w:pPr>
              <w:jc w:val="center"/>
              <w:rPr>
                <w:rFonts w:ascii="Aptos Narrow" w:hAnsi="Aptos Narrow"/>
                <w:b/>
                <w:bCs/>
                <w:color w:val="000000"/>
                <w:sz w:val="22"/>
                <w:szCs w:val="22"/>
              </w:rPr>
            </w:pPr>
            <w:r>
              <w:rPr>
                <w:rFonts w:ascii="Aptos Narrow" w:hAnsi="Aptos Narrow"/>
                <w:b/>
                <w:bCs/>
                <w:color w:val="000000"/>
                <w:sz w:val="22"/>
                <w:szCs w:val="22"/>
              </w:rPr>
              <w:t> </w:t>
            </w:r>
          </w:p>
        </w:tc>
        <w:tc>
          <w:tcPr>
            <w:tcW w:w="1980" w:type="dxa"/>
            <w:tcBorders>
              <w:top w:val="nil"/>
              <w:left w:val="nil"/>
              <w:bottom w:val="nil"/>
              <w:right w:val="nil"/>
            </w:tcBorders>
            <w:noWrap/>
            <w:vAlign w:val="bottom"/>
            <w:hideMark/>
          </w:tcPr>
          <w:p w14:paraId="32BEB107" w14:textId="77777777" w:rsidR="00BC751B" w:rsidRDefault="00BC751B">
            <w:pPr>
              <w:jc w:val="center"/>
              <w:rPr>
                <w:rFonts w:ascii="Aptos Narrow" w:hAnsi="Aptos Narrow"/>
                <w:b/>
                <w:bCs/>
                <w:color w:val="000000"/>
                <w:sz w:val="22"/>
                <w:szCs w:val="22"/>
              </w:rPr>
            </w:pPr>
            <w:r>
              <w:rPr>
                <w:rFonts w:ascii="Aptos Narrow" w:hAnsi="Aptos Narrow"/>
                <w:b/>
                <w:bCs/>
                <w:color w:val="000000"/>
                <w:sz w:val="22"/>
                <w:szCs w:val="22"/>
              </w:rPr>
              <w:t>B</w:t>
            </w:r>
          </w:p>
        </w:tc>
        <w:tc>
          <w:tcPr>
            <w:tcW w:w="1100" w:type="dxa"/>
            <w:tcBorders>
              <w:top w:val="nil"/>
              <w:left w:val="nil"/>
              <w:bottom w:val="nil"/>
              <w:right w:val="nil"/>
            </w:tcBorders>
            <w:noWrap/>
            <w:vAlign w:val="bottom"/>
            <w:hideMark/>
          </w:tcPr>
          <w:p w14:paraId="589A2299" w14:textId="77777777" w:rsidR="00BC751B" w:rsidRDefault="00BC751B">
            <w:pPr>
              <w:jc w:val="center"/>
              <w:rPr>
                <w:rFonts w:ascii="Aptos Narrow" w:hAnsi="Aptos Narrow"/>
                <w:b/>
                <w:bCs/>
                <w:color w:val="000000"/>
                <w:sz w:val="22"/>
                <w:szCs w:val="22"/>
              </w:rPr>
            </w:pPr>
            <w:r>
              <w:rPr>
                <w:rFonts w:ascii="Aptos Narrow" w:hAnsi="Aptos Narrow"/>
                <w:b/>
                <w:bCs/>
                <w:color w:val="000000"/>
                <w:sz w:val="22"/>
                <w:szCs w:val="22"/>
              </w:rPr>
              <w:t>AxB</w:t>
            </w:r>
          </w:p>
        </w:tc>
      </w:tr>
      <w:tr w:rsidR="00BC751B" w14:paraId="361CC65E" w14:textId="77777777" w:rsidTr="0027033B">
        <w:trPr>
          <w:trHeight w:val="576"/>
        </w:trPr>
        <w:tc>
          <w:tcPr>
            <w:tcW w:w="1220" w:type="dxa"/>
            <w:tcBorders>
              <w:top w:val="single" w:sz="4" w:space="0" w:color="auto"/>
              <w:left w:val="nil"/>
              <w:bottom w:val="nil"/>
              <w:right w:val="nil"/>
            </w:tcBorders>
            <w:noWrap/>
            <w:vAlign w:val="center"/>
            <w:hideMark/>
          </w:tcPr>
          <w:p w14:paraId="01579751"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89</w:t>
            </w:r>
          </w:p>
        </w:tc>
        <w:tc>
          <w:tcPr>
            <w:tcW w:w="5440" w:type="dxa"/>
            <w:tcBorders>
              <w:top w:val="single" w:sz="4" w:space="0" w:color="auto"/>
              <w:left w:val="nil"/>
              <w:bottom w:val="nil"/>
              <w:right w:val="nil"/>
            </w:tcBorders>
            <w:vAlign w:val="center"/>
            <w:hideMark/>
          </w:tcPr>
          <w:p w14:paraId="18549F19" w14:textId="77777777" w:rsidR="00BC751B" w:rsidRDefault="00BC751B">
            <w:pPr>
              <w:rPr>
                <w:rFonts w:ascii="Aptos Narrow" w:hAnsi="Aptos Narrow"/>
                <w:color w:val="000000"/>
                <w:sz w:val="22"/>
                <w:szCs w:val="22"/>
              </w:rPr>
            </w:pPr>
            <w:r>
              <w:rPr>
                <w:rFonts w:ascii="Aptos Narrow" w:hAnsi="Aptos Narrow"/>
                <w:color w:val="000000"/>
                <w:sz w:val="22"/>
                <w:szCs w:val="22"/>
              </w:rPr>
              <w:t>Interpret laws, rulings, and regulations for individuals and businesses.</w:t>
            </w:r>
          </w:p>
        </w:tc>
        <w:tc>
          <w:tcPr>
            <w:tcW w:w="1980" w:type="dxa"/>
            <w:tcBorders>
              <w:top w:val="single" w:sz="4" w:space="0" w:color="auto"/>
              <w:left w:val="nil"/>
              <w:bottom w:val="nil"/>
              <w:right w:val="nil"/>
            </w:tcBorders>
            <w:noWrap/>
            <w:vAlign w:val="center"/>
            <w:hideMark/>
          </w:tcPr>
          <w:p w14:paraId="01683D0E"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1</w:t>
            </w:r>
          </w:p>
        </w:tc>
        <w:tc>
          <w:tcPr>
            <w:tcW w:w="1100" w:type="dxa"/>
            <w:tcBorders>
              <w:top w:val="single" w:sz="4" w:space="0" w:color="auto"/>
              <w:left w:val="nil"/>
              <w:bottom w:val="nil"/>
              <w:right w:val="nil"/>
            </w:tcBorders>
            <w:noWrap/>
            <w:vAlign w:val="center"/>
            <w:hideMark/>
          </w:tcPr>
          <w:p w14:paraId="16FAFF31"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89</w:t>
            </w:r>
          </w:p>
        </w:tc>
      </w:tr>
      <w:tr w:rsidR="00BC751B" w14:paraId="67059A4B" w14:textId="77777777" w:rsidTr="0027033B">
        <w:trPr>
          <w:trHeight w:val="576"/>
        </w:trPr>
        <w:tc>
          <w:tcPr>
            <w:tcW w:w="1220" w:type="dxa"/>
            <w:tcBorders>
              <w:top w:val="nil"/>
              <w:left w:val="nil"/>
              <w:bottom w:val="nil"/>
              <w:right w:val="nil"/>
            </w:tcBorders>
            <w:noWrap/>
            <w:vAlign w:val="center"/>
            <w:hideMark/>
          </w:tcPr>
          <w:p w14:paraId="08F2DD64"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85</w:t>
            </w:r>
          </w:p>
        </w:tc>
        <w:tc>
          <w:tcPr>
            <w:tcW w:w="5440" w:type="dxa"/>
            <w:tcBorders>
              <w:top w:val="nil"/>
              <w:left w:val="nil"/>
              <w:bottom w:val="nil"/>
              <w:right w:val="nil"/>
            </w:tcBorders>
            <w:vAlign w:val="center"/>
            <w:hideMark/>
          </w:tcPr>
          <w:p w14:paraId="6824059D" w14:textId="77777777" w:rsidR="00BC751B" w:rsidRDefault="00BC751B">
            <w:pPr>
              <w:rPr>
                <w:rFonts w:ascii="Aptos Narrow" w:hAnsi="Aptos Narrow"/>
                <w:color w:val="000000"/>
                <w:sz w:val="22"/>
                <w:szCs w:val="22"/>
              </w:rPr>
            </w:pPr>
            <w:r>
              <w:rPr>
                <w:rFonts w:ascii="Aptos Narrow" w:hAnsi="Aptos Narrow"/>
                <w:color w:val="000000"/>
                <w:sz w:val="22"/>
                <w:szCs w:val="22"/>
              </w:rPr>
              <w:t>Analyze the probable outcomes of cases, using knowledge of legal precedents.</w:t>
            </w:r>
          </w:p>
        </w:tc>
        <w:tc>
          <w:tcPr>
            <w:tcW w:w="1980" w:type="dxa"/>
            <w:tcBorders>
              <w:top w:val="nil"/>
              <w:left w:val="nil"/>
              <w:bottom w:val="nil"/>
              <w:right w:val="nil"/>
            </w:tcBorders>
            <w:noWrap/>
            <w:vAlign w:val="center"/>
            <w:hideMark/>
          </w:tcPr>
          <w:p w14:paraId="48F85265"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1</w:t>
            </w:r>
          </w:p>
        </w:tc>
        <w:tc>
          <w:tcPr>
            <w:tcW w:w="1100" w:type="dxa"/>
            <w:tcBorders>
              <w:top w:val="nil"/>
              <w:left w:val="nil"/>
              <w:bottom w:val="nil"/>
              <w:right w:val="nil"/>
            </w:tcBorders>
            <w:noWrap/>
            <w:vAlign w:val="center"/>
            <w:hideMark/>
          </w:tcPr>
          <w:p w14:paraId="797DB7EB"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85</w:t>
            </w:r>
          </w:p>
        </w:tc>
      </w:tr>
      <w:tr w:rsidR="00BC751B" w14:paraId="04E744A7" w14:textId="77777777" w:rsidTr="0027033B">
        <w:trPr>
          <w:trHeight w:val="576"/>
        </w:trPr>
        <w:tc>
          <w:tcPr>
            <w:tcW w:w="1220" w:type="dxa"/>
            <w:tcBorders>
              <w:top w:val="nil"/>
              <w:left w:val="nil"/>
              <w:bottom w:val="nil"/>
              <w:right w:val="nil"/>
            </w:tcBorders>
            <w:noWrap/>
            <w:vAlign w:val="center"/>
            <w:hideMark/>
          </w:tcPr>
          <w:p w14:paraId="5CFD2D0D"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85</w:t>
            </w:r>
          </w:p>
        </w:tc>
        <w:tc>
          <w:tcPr>
            <w:tcW w:w="5440" w:type="dxa"/>
            <w:tcBorders>
              <w:top w:val="nil"/>
              <w:left w:val="nil"/>
              <w:bottom w:val="nil"/>
              <w:right w:val="nil"/>
            </w:tcBorders>
            <w:vAlign w:val="center"/>
            <w:hideMark/>
          </w:tcPr>
          <w:p w14:paraId="77B62496" w14:textId="77777777" w:rsidR="00BC751B" w:rsidRDefault="00BC751B">
            <w:pPr>
              <w:rPr>
                <w:rFonts w:ascii="Aptos Narrow" w:hAnsi="Aptos Narrow"/>
                <w:color w:val="000000"/>
                <w:sz w:val="22"/>
                <w:szCs w:val="22"/>
              </w:rPr>
            </w:pPr>
            <w:r>
              <w:rPr>
                <w:rFonts w:ascii="Aptos Narrow" w:hAnsi="Aptos Narrow"/>
                <w:color w:val="000000"/>
                <w:sz w:val="22"/>
                <w:szCs w:val="22"/>
              </w:rPr>
              <w:t>Gather evidence to formulate defense or initiate legal actions (e.g. interviewing clients and witnesses).</w:t>
            </w:r>
          </w:p>
        </w:tc>
        <w:tc>
          <w:tcPr>
            <w:tcW w:w="1980" w:type="dxa"/>
            <w:tcBorders>
              <w:top w:val="nil"/>
              <w:left w:val="nil"/>
              <w:bottom w:val="nil"/>
              <w:right w:val="nil"/>
            </w:tcBorders>
            <w:noWrap/>
            <w:vAlign w:val="center"/>
            <w:hideMark/>
          </w:tcPr>
          <w:p w14:paraId="21A678AB"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1</w:t>
            </w:r>
          </w:p>
        </w:tc>
        <w:tc>
          <w:tcPr>
            <w:tcW w:w="1100" w:type="dxa"/>
            <w:tcBorders>
              <w:top w:val="nil"/>
              <w:left w:val="nil"/>
              <w:bottom w:val="nil"/>
              <w:right w:val="nil"/>
            </w:tcBorders>
            <w:noWrap/>
            <w:vAlign w:val="center"/>
            <w:hideMark/>
          </w:tcPr>
          <w:p w14:paraId="0A6FFA70"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85</w:t>
            </w:r>
          </w:p>
        </w:tc>
      </w:tr>
      <w:tr w:rsidR="00BC751B" w14:paraId="24B6F8C5" w14:textId="77777777" w:rsidTr="0027033B">
        <w:trPr>
          <w:trHeight w:val="288"/>
        </w:trPr>
        <w:tc>
          <w:tcPr>
            <w:tcW w:w="1220" w:type="dxa"/>
            <w:tcBorders>
              <w:top w:val="nil"/>
              <w:left w:val="nil"/>
              <w:bottom w:val="nil"/>
              <w:right w:val="nil"/>
            </w:tcBorders>
            <w:noWrap/>
            <w:vAlign w:val="center"/>
            <w:hideMark/>
          </w:tcPr>
          <w:p w14:paraId="3741635B"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84</w:t>
            </w:r>
          </w:p>
        </w:tc>
        <w:tc>
          <w:tcPr>
            <w:tcW w:w="5440" w:type="dxa"/>
            <w:tcBorders>
              <w:top w:val="nil"/>
              <w:left w:val="nil"/>
              <w:bottom w:val="nil"/>
              <w:right w:val="nil"/>
            </w:tcBorders>
            <w:vAlign w:val="center"/>
            <w:hideMark/>
          </w:tcPr>
          <w:p w14:paraId="628D65BC" w14:textId="77777777" w:rsidR="00BC751B" w:rsidRDefault="00BC751B">
            <w:pPr>
              <w:rPr>
                <w:rFonts w:ascii="Aptos Narrow" w:hAnsi="Aptos Narrow"/>
                <w:color w:val="000000"/>
                <w:sz w:val="22"/>
                <w:szCs w:val="22"/>
              </w:rPr>
            </w:pPr>
            <w:r>
              <w:rPr>
                <w:rFonts w:ascii="Aptos Narrow" w:hAnsi="Aptos Narrow"/>
                <w:color w:val="000000"/>
                <w:sz w:val="22"/>
                <w:szCs w:val="22"/>
              </w:rPr>
              <w:t>Represent clients in court or before government agencies.</w:t>
            </w:r>
          </w:p>
        </w:tc>
        <w:tc>
          <w:tcPr>
            <w:tcW w:w="1980" w:type="dxa"/>
            <w:tcBorders>
              <w:top w:val="nil"/>
              <w:left w:val="nil"/>
              <w:bottom w:val="nil"/>
              <w:right w:val="nil"/>
            </w:tcBorders>
            <w:noWrap/>
            <w:vAlign w:val="center"/>
            <w:hideMark/>
          </w:tcPr>
          <w:p w14:paraId="6584C8AB"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c>
          <w:tcPr>
            <w:tcW w:w="1100" w:type="dxa"/>
            <w:tcBorders>
              <w:top w:val="nil"/>
              <w:left w:val="nil"/>
              <w:bottom w:val="nil"/>
              <w:right w:val="nil"/>
            </w:tcBorders>
            <w:noWrap/>
            <w:vAlign w:val="center"/>
            <w:hideMark/>
          </w:tcPr>
          <w:p w14:paraId="32132D20"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r>
      <w:tr w:rsidR="00BC751B" w14:paraId="6B2B1048" w14:textId="77777777" w:rsidTr="0027033B">
        <w:trPr>
          <w:trHeight w:val="576"/>
        </w:trPr>
        <w:tc>
          <w:tcPr>
            <w:tcW w:w="1220" w:type="dxa"/>
            <w:tcBorders>
              <w:top w:val="nil"/>
              <w:left w:val="nil"/>
              <w:bottom w:val="nil"/>
              <w:right w:val="nil"/>
            </w:tcBorders>
            <w:noWrap/>
            <w:vAlign w:val="center"/>
            <w:hideMark/>
          </w:tcPr>
          <w:p w14:paraId="1A7276BC"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83</w:t>
            </w:r>
          </w:p>
        </w:tc>
        <w:tc>
          <w:tcPr>
            <w:tcW w:w="5440" w:type="dxa"/>
            <w:tcBorders>
              <w:top w:val="nil"/>
              <w:left w:val="nil"/>
              <w:bottom w:val="nil"/>
              <w:right w:val="nil"/>
            </w:tcBorders>
            <w:vAlign w:val="center"/>
            <w:hideMark/>
          </w:tcPr>
          <w:p w14:paraId="3441C39E" w14:textId="77777777" w:rsidR="00BC751B" w:rsidRDefault="00BC751B">
            <w:pPr>
              <w:rPr>
                <w:rFonts w:ascii="Aptos Narrow" w:hAnsi="Aptos Narrow"/>
                <w:color w:val="000000"/>
                <w:sz w:val="22"/>
                <w:szCs w:val="22"/>
              </w:rPr>
            </w:pPr>
            <w:r>
              <w:rPr>
                <w:rFonts w:ascii="Aptos Narrow" w:hAnsi="Aptos Narrow"/>
                <w:color w:val="000000"/>
                <w:sz w:val="22"/>
                <w:szCs w:val="22"/>
              </w:rPr>
              <w:t>Evaluate findings and develop strategies and arguments in preparation for cases.</w:t>
            </w:r>
          </w:p>
        </w:tc>
        <w:tc>
          <w:tcPr>
            <w:tcW w:w="1980" w:type="dxa"/>
            <w:tcBorders>
              <w:top w:val="nil"/>
              <w:left w:val="nil"/>
              <w:bottom w:val="nil"/>
              <w:right w:val="nil"/>
            </w:tcBorders>
            <w:noWrap/>
            <w:vAlign w:val="center"/>
            <w:hideMark/>
          </w:tcPr>
          <w:p w14:paraId="59FA5C83"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c>
          <w:tcPr>
            <w:tcW w:w="1100" w:type="dxa"/>
            <w:tcBorders>
              <w:top w:val="nil"/>
              <w:left w:val="nil"/>
              <w:bottom w:val="nil"/>
              <w:right w:val="nil"/>
            </w:tcBorders>
            <w:noWrap/>
            <w:vAlign w:val="center"/>
            <w:hideMark/>
          </w:tcPr>
          <w:p w14:paraId="74BBFECE"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r>
      <w:tr w:rsidR="00BC751B" w14:paraId="227A9B29" w14:textId="77777777" w:rsidTr="0027033B">
        <w:trPr>
          <w:trHeight w:val="576"/>
        </w:trPr>
        <w:tc>
          <w:tcPr>
            <w:tcW w:w="1220" w:type="dxa"/>
            <w:tcBorders>
              <w:top w:val="nil"/>
              <w:left w:val="nil"/>
              <w:bottom w:val="nil"/>
              <w:right w:val="nil"/>
            </w:tcBorders>
            <w:noWrap/>
            <w:vAlign w:val="center"/>
            <w:hideMark/>
          </w:tcPr>
          <w:p w14:paraId="6E1C8646"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82</w:t>
            </w:r>
          </w:p>
        </w:tc>
        <w:tc>
          <w:tcPr>
            <w:tcW w:w="5440" w:type="dxa"/>
            <w:tcBorders>
              <w:top w:val="nil"/>
              <w:left w:val="nil"/>
              <w:bottom w:val="nil"/>
              <w:right w:val="nil"/>
            </w:tcBorders>
            <w:vAlign w:val="center"/>
            <w:hideMark/>
          </w:tcPr>
          <w:p w14:paraId="57582FD4" w14:textId="77777777" w:rsidR="00BC751B" w:rsidRDefault="00BC751B">
            <w:pPr>
              <w:rPr>
                <w:rFonts w:ascii="Aptos Narrow" w:hAnsi="Aptos Narrow"/>
                <w:color w:val="000000"/>
                <w:sz w:val="22"/>
                <w:szCs w:val="22"/>
              </w:rPr>
            </w:pPr>
            <w:r>
              <w:rPr>
                <w:rFonts w:ascii="Aptos Narrow" w:hAnsi="Aptos Narrow"/>
                <w:color w:val="000000"/>
                <w:sz w:val="22"/>
                <w:szCs w:val="22"/>
              </w:rPr>
              <w:t>Advise clients concerning business transactions, liability, or legal rights and obligations.</w:t>
            </w:r>
          </w:p>
        </w:tc>
        <w:tc>
          <w:tcPr>
            <w:tcW w:w="1980" w:type="dxa"/>
            <w:tcBorders>
              <w:top w:val="nil"/>
              <w:left w:val="nil"/>
              <w:bottom w:val="nil"/>
              <w:right w:val="nil"/>
            </w:tcBorders>
            <w:noWrap/>
            <w:vAlign w:val="center"/>
            <w:hideMark/>
          </w:tcPr>
          <w:p w14:paraId="6D2FB05B"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c>
          <w:tcPr>
            <w:tcW w:w="1100" w:type="dxa"/>
            <w:tcBorders>
              <w:top w:val="nil"/>
              <w:left w:val="nil"/>
              <w:bottom w:val="nil"/>
              <w:right w:val="nil"/>
            </w:tcBorders>
            <w:noWrap/>
            <w:vAlign w:val="center"/>
            <w:hideMark/>
          </w:tcPr>
          <w:p w14:paraId="598D72D1"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r>
      <w:tr w:rsidR="00BC751B" w14:paraId="3ACF5CB9" w14:textId="77777777" w:rsidTr="0027033B">
        <w:trPr>
          <w:trHeight w:val="576"/>
        </w:trPr>
        <w:tc>
          <w:tcPr>
            <w:tcW w:w="1220" w:type="dxa"/>
            <w:tcBorders>
              <w:top w:val="nil"/>
              <w:left w:val="nil"/>
              <w:bottom w:val="nil"/>
              <w:right w:val="nil"/>
            </w:tcBorders>
            <w:noWrap/>
            <w:vAlign w:val="center"/>
            <w:hideMark/>
          </w:tcPr>
          <w:p w14:paraId="549F4890"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80</w:t>
            </w:r>
          </w:p>
        </w:tc>
        <w:tc>
          <w:tcPr>
            <w:tcW w:w="5440" w:type="dxa"/>
            <w:tcBorders>
              <w:top w:val="nil"/>
              <w:left w:val="nil"/>
              <w:bottom w:val="nil"/>
              <w:right w:val="nil"/>
            </w:tcBorders>
            <w:vAlign w:val="center"/>
            <w:hideMark/>
          </w:tcPr>
          <w:p w14:paraId="7DAF9FE4" w14:textId="77777777" w:rsidR="00BC751B" w:rsidRDefault="00BC751B">
            <w:pPr>
              <w:rPr>
                <w:rFonts w:ascii="Aptos Narrow" w:hAnsi="Aptos Narrow"/>
                <w:color w:val="000000"/>
                <w:sz w:val="22"/>
                <w:szCs w:val="22"/>
              </w:rPr>
            </w:pPr>
            <w:r>
              <w:rPr>
                <w:rFonts w:ascii="Aptos Narrow" w:hAnsi="Aptos Narrow"/>
                <w:color w:val="000000"/>
                <w:sz w:val="22"/>
                <w:szCs w:val="22"/>
              </w:rPr>
              <w:t>Examine legal data to determine advisability of defending or prosecuting lawsuits.</w:t>
            </w:r>
          </w:p>
        </w:tc>
        <w:tc>
          <w:tcPr>
            <w:tcW w:w="1980" w:type="dxa"/>
            <w:tcBorders>
              <w:top w:val="nil"/>
              <w:left w:val="nil"/>
              <w:bottom w:val="nil"/>
              <w:right w:val="nil"/>
            </w:tcBorders>
            <w:noWrap/>
            <w:vAlign w:val="center"/>
            <w:hideMark/>
          </w:tcPr>
          <w:p w14:paraId="5595D707"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1</w:t>
            </w:r>
          </w:p>
        </w:tc>
        <w:tc>
          <w:tcPr>
            <w:tcW w:w="1100" w:type="dxa"/>
            <w:tcBorders>
              <w:top w:val="nil"/>
              <w:left w:val="nil"/>
              <w:bottom w:val="nil"/>
              <w:right w:val="nil"/>
            </w:tcBorders>
            <w:noWrap/>
            <w:vAlign w:val="center"/>
            <w:hideMark/>
          </w:tcPr>
          <w:p w14:paraId="70670247"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80</w:t>
            </w:r>
          </w:p>
        </w:tc>
      </w:tr>
      <w:tr w:rsidR="00BC751B" w14:paraId="79267B67" w14:textId="77777777" w:rsidTr="0027033B">
        <w:trPr>
          <w:trHeight w:val="576"/>
        </w:trPr>
        <w:tc>
          <w:tcPr>
            <w:tcW w:w="1220" w:type="dxa"/>
            <w:tcBorders>
              <w:top w:val="nil"/>
              <w:left w:val="nil"/>
              <w:bottom w:val="nil"/>
              <w:right w:val="nil"/>
            </w:tcBorders>
            <w:noWrap/>
            <w:vAlign w:val="center"/>
            <w:hideMark/>
          </w:tcPr>
          <w:p w14:paraId="4024F3A8"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80</w:t>
            </w:r>
          </w:p>
        </w:tc>
        <w:tc>
          <w:tcPr>
            <w:tcW w:w="5440" w:type="dxa"/>
            <w:tcBorders>
              <w:top w:val="nil"/>
              <w:left w:val="nil"/>
              <w:bottom w:val="nil"/>
              <w:right w:val="nil"/>
            </w:tcBorders>
            <w:vAlign w:val="center"/>
            <w:hideMark/>
          </w:tcPr>
          <w:p w14:paraId="64A454B0" w14:textId="77777777" w:rsidR="00BC751B" w:rsidRDefault="00BC751B">
            <w:pPr>
              <w:rPr>
                <w:rFonts w:ascii="Aptos Narrow" w:hAnsi="Aptos Narrow"/>
                <w:color w:val="000000"/>
                <w:sz w:val="22"/>
                <w:szCs w:val="22"/>
              </w:rPr>
            </w:pPr>
            <w:r>
              <w:rPr>
                <w:rFonts w:ascii="Aptos Narrow" w:hAnsi="Aptos Narrow"/>
                <w:color w:val="000000"/>
                <w:sz w:val="22"/>
                <w:szCs w:val="22"/>
              </w:rPr>
              <w:t>Prepare, draft, and review legal documents (e.g. wills, deeds, patents, mortgages, leases, contracts).</w:t>
            </w:r>
          </w:p>
        </w:tc>
        <w:tc>
          <w:tcPr>
            <w:tcW w:w="1980" w:type="dxa"/>
            <w:tcBorders>
              <w:top w:val="nil"/>
              <w:left w:val="nil"/>
              <w:bottom w:val="nil"/>
              <w:right w:val="nil"/>
            </w:tcBorders>
            <w:noWrap/>
            <w:vAlign w:val="center"/>
            <w:hideMark/>
          </w:tcPr>
          <w:p w14:paraId="0F51C9EB"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1</w:t>
            </w:r>
          </w:p>
        </w:tc>
        <w:tc>
          <w:tcPr>
            <w:tcW w:w="1100" w:type="dxa"/>
            <w:tcBorders>
              <w:top w:val="nil"/>
              <w:left w:val="nil"/>
              <w:bottom w:val="nil"/>
              <w:right w:val="nil"/>
            </w:tcBorders>
            <w:noWrap/>
            <w:vAlign w:val="center"/>
            <w:hideMark/>
          </w:tcPr>
          <w:p w14:paraId="4FBBF803"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80</w:t>
            </w:r>
          </w:p>
        </w:tc>
      </w:tr>
      <w:tr w:rsidR="00BC751B" w14:paraId="1E3EF56C" w14:textId="77777777" w:rsidTr="0027033B">
        <w:trPr>
          <w:trHeight w:val="576"/>
        </w:trPr>
        <w:tc>
          <w:tcPr>
            <w:tcW w:w="1220" w:type="dxa"/>
            <w:tcBorders>
              <w:top w:val="nil"/>
              <w:left w:val="nil"/>
              <w:bottom w:val="nil"/>
              <w:right w:val="nil"/>
            </w:tcBorders>
            <w:noWrap/>
            <w:vAlign w:val="center"/>
            <w:hideMark/>
          </w:tcPr>
          <w:p w14:paraId="54592956"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76</w:t>
            </w:r>
          </w:p>
        </w:tc>
        <w:tc>
          <w:tcPr>
            <w:tcW w:w="5440" w:type="dxa"/>
            <w:tcBorders>
              <w:top w:val="nil"/>
              <w:left w:val="nil"/>
              <w:bottom w:val="nil"/>
              <w:right w:val="nil"/>
            </w:tcBorders>
            <w:vAlign w:val="center"/>
            <w:hideMark/>
          </w:tcPr>
          <w:p w14:paraId="7B939916" w14:textId="77777777" w:rsidR="00BC751B" w:rsidRDefault="00BC751B">
            <w:pPr>
              <w:rPr>
                <w:rFonts w:ascii="Aptos Narrow" w:hAnsi="Aptos Narrow"/>
                <w:color w:val="000000"/>
                <w:sz w:val="22"/>
                <w:szCs w:val="22"/>
              </w:rPr>
            </w:pPr>
            <w:r>
              <w:rPr>
                <w:rFonts w:ascii="Aptos Narrow" w:hAnsi="Aptos Narrow"/>
                <w:color w:val="000000"/>
                <w:sz w:val="22"/>
                <w:szCs w:val="22"/>
              </w:rPr>
              <w:t>Study Constitution, statutes, decisions, and ordinances to determine case ramifications.</w:t>
            </w:r>
          </w:p>
        </w:tc>
        <w:tc>
          <w:tcPr>
            <w:tcW w:w="1980" w:type="dxa"/>
            <w:tcBorders>
              <w:top w:val="nil"/>
              <w:left w:val="nil"/>
              <w:bottom w:val="nil"/>
              <w:right w:val="nil"/>
            </w:tcBorders>
            <w:noWrap/>
            <w:vAlign w:val="center"/>
            <w:hideMark/>
          </w:tcPr>
          <w:p w14:paraId="6864E0D1"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1</w:t>
            </w:r>
          </w:p>
        </w:tc>
        <w:tc>
          <w:tcPr>
            <w:tcW w:w="1100" w:type="dxa"/>
            <w:tcBorders>
              <w:top w:val="nil"/>
              <w:left w:val="nil"/>
              <w:bottom w:val="nil"/>
              <w:right w:val="nil"/>
            </w:tcBorders>
            <w:noWrap/>
            <w:vAlign w:val="center"/>
            <w:hideMark/>
          </w:tcPr>
          <w:p w14:paraId="0111ADA3"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76</w:t>
            </w:r>
          </w:p>
        </w:tc>
      </w:tr>
      <w:tr w:rsidR="00BC751B" w14:paraId="16F5806C" w14:textId="77777777" w:rsidTr="0027033B">
        <w:trPr>
          <w:trHeight w:val="288"/>
        </w:trPr>
        <w:tc>
          <w:tcPr>
            <w:tcW w:w="1220" w:type="dxa"/>
            <w:tcBorders>
              <w:top w:val="nil"/>
              <w:left w:val="nil"/>
              <w:bottom w:val="single" w:sz="4" w:space="0" w:color="auto"/>
              <w:right w:val="nil"/>
            </w:tcBorders>
            <w:noWrap/>
            <w:vAlign w:val="center"/>
            <w:hideMark/>
          </w:tcPr>
          <w:p w14:paraId="7059F458"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76</w:t>
            </w:r>
          </w:p>
        </w:tc>
        <w:tc>
          <w:tcPr>
            <w:tcW w:w="5440" w:type="dxa"/>
            <w:tcBorders>
              <w:top w:val="nil"/>
              <w:left w:val="nil"/>
              <w:bottom w:val="single" w:sz="4" w:space="0" w:color="auto"/>
              <w:right w:val="nil"/>
            </w:tcBorders>
            <w:vAlign w:val="center"/>
            <w:hideMark/>
          </w:tcPr>
          <w:p w14:paraId="45FFBD95" w14:textId="77777777" w:rsidR="00BC751B" w:rsidRDefault="00BC751B">
            <w:pPr>
              <w:rPr>
                <w:rFonts w:ascii="Aptos Narrow" w:hAnsi="Aptos Narrow"/>
                <w:color w:val="000000"/>
                <w:sz w:val="22"/>
                <w:szCs w:val="22"/>
              </w:rPr>
            </w:pPr>
            <w:r>
              <w:rPr>
                <w:rFonts w:ascii="Aptos Narrow" w:hAnsi="Aptos Narrow"/>
                <w:color w:val="000000"/>
                <w:sz w:val="22"/>
                <w:szCs w:val="22"/>
              </w:rPr>
              <w:t>Negotiate settlements of civil disputes.</w:t>
            </w:r>
          </w:p>
        </w:tc>
        <w:tc>
          <w:tcPr>
            <w:tcW w:w="1980" w:type="dxa"/>
            <w:tcBorders>
              <w:top w:val="nil"/>
              <w:left w:val="nil"/>
              <w:bottom w:val="single" w:sz="4" w:space="0" w:color="auto"/>
              <w:right w:val="nil"/>
            </w:tcBorders>
            <w:noWrap/>
            <w:vAlign w:val="center"/>
            <w:hideMark/>
          </w:tcPr>
          <w:p w14:paraId="7F18C4AF"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c>
          <w:tcPr>
            <w:tcW w:w="1100" w:type="dxa"/>
            <w:tcBorders>
              <w:top w:val="nil"/>
              <w:left w:val="nil"/>
              <w:bottom w:val="single" w:sz="4" w:space="0" w:color="auto"/>
              <w:right w:val="nil"/>
            </w:tcBorders>
            <w:noWrap/>
            <w:vAlign w:val="center"/>
            <w:hideMark/>
          </w:tcPr>
          <w:p w14:paraId="743E5951"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r>
      <w:tr w:rsidR="00BC751B" w14:paraId="31CCE3B2" w14:textId="77777777" w:rsidTr="0027033B">
        <w:trPr>
          <w:trHeight w:val="288"/>
        </w:trPr>
        <w:tc>
          <w:tcPr>
            <w:tcW w:w="1220" w:type="dxa"/>
            <w:tcBorders>
              <w:top w:val="nil"/>
              <w:left w:val="nil"/>
              <w:bottom w:val="single" w:sz="4" w:space="0" w:color="auto"/>
              <w:right w:val="nil"/>
            </w:tcBorders>
            <w:noWrap/>
            <w:vAlign w:val="bottom"/>
            <w:hideMark/>
          </w:tcPr>
          <w:p w14:paraId="634C7CC9"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820</w:t>
            </w:r>
          </w:p>
        </w:tc>
        <w:tc>
          <w:tcPr>
            <w:tcW w:w="5440" w:type="dxa"/>
            <w:tcBorders>
              <w:top w:val="nil"/>
              <w:left w:val="nil"/>
              <w:bottom w:val="single" w:sz="4" w:space="0" w:color="auto"/>
              <w:right w:val="nil"/>
            </w:tcBorders>
            <w:noWrap/>
            <w:vAlign w:val="bottom"/>
            <w:hideMark/>
          </w:tcPr>
          <w:p w14:paraId="085C04CA"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 </w:t>
            </w:r>
          </w:p>
        </w:tc>
        <w:tc>
          <w:tcPr>
            <w:tcW w:w="1980" w:type="dxa"/>
            <w:tcBorders>
              <w:top w:val="nil"/>
              <w:left w:val="nil"/>
              <w:bottom w:val="single" w:sz="4" w:space="0" w:color="auto"/>
              <w:right w:val="nil"/>
            </w:tcBorders>
            <w:noWrap/>
            <w:vAlign w:val="bottom"/>
            <w:hideMark/>
          </w:tcPr>
          <w:p w14:paraId="4D305DB9"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 </w:t>
            </w:r>
          </w:p>
        </w:tc>
        <w:tc>
          <w:tcPr>
            <w:tcW w:w="1100" w:type="dxa"/>
            <w:tcBorders>
              <w:top w:val="nil"/>
              <w:left w:val="nil"/>
              <w:bottom w:val="single" w:sz="4" w:space="0" w:color="auto"/>
              <w:right w:val="nil"/>
            </w:tcBorders>
            <w:noWrap/>
            <w:vAlign w:val="bottom"/>
            <w:hideMark/>
          </w:tcPr>
          <w:p w14:paraId="53885FB7"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495</w:t>
            </w:r>
          </w:p>
        </w:tc>
      </w:tr>
    </w:tbl>
    <w:p w14:paraId="36422904" w14:textId="77777777" w:rsidR="00B81B1D" w:rsidRPr="00B40467" w:rsidRDefault="00B81B1D" w:rsidP="00B81B1D">
      <w:pPr>
        <w:spacing w:after="160" w:line="278" w:lineRule="auto"/>
        <w:jc w:val="both"/>
      </w:pPr>
    </w:p>
    <w:p w14:paraId="565C57CF" w14:textId="51AB8665" w:rsidR="00BC751B" w:rsidRDefault="00BC751B" w:rsidP="00093F1F">
      <w:pPr>
        <w:jc w:val="both"/>
        <w:rPr>
          <w:b/>
          <w:bCs/>
        </w:rPr>
      </w:pPr>
      <w:r w:rsidRPr="0027033B">
        <w:rPr>
          <w:b/>
          <w:bCs/>
        </w:rPr>
        <w:t>Table for Human Resources Manager</w:t>
      </w:r>
    </w:p>
    <w:p w14:paraId="3D562171" w14:textId="77777777" w:rsidR="0027033B" w:rsidRPr="0027033B" w:rsidRDefault="0027033B" w:rsidP="00093F1F">
      <w:pPr>
        <w:jc w:val="both"/>
        <w:rPr>
          <w:b/>
          <w:bCs/>
        </w:rPr>
      </w:pPr>
    </w:p>
    <w:tbl>
      <w:tblPr>
        <w:tblW w:w="9740" w:type="dxa"/>
        <w:tblCellMar>
          <w:left w:w="70" w:type="dxa"/>
          <w:right w:w="70" w:type="dxa"/>
        </w:tblCellMar>
        <w:tblLook w:val="04A0" w:firstRow="1" w:lastRow="0" w:firstColumn="1" w:lastColumn="0" w:noHBand="0" w:noVBand="1"/>
      </w:tblPr>
      <w:tblGrid>
        <w:gridCol w:w="1220"/>
        <w:gridCol w:w="5440"/>
        <w:gridCol w:w="1800"/>
        <w:gridCol w:w="1280"/>
      </w:tblGrid>
      <w:tr w:rsidR="00BC751B" w14:paraId="1D70296B" w14:textId="77777777" w:rsidTr="0027033B">
        <w:trPr>
          <w:trHeight w:val="288"/>
        </w:trPr>
        <w:tc>
          <w:tcPr>
            <w:tcW w:w="1220" w:type="dxa"/>
            <w:tcBorders>
              <w:top w:val="single" w:sz="4" w:space="0" w:color="auto"/>
              <w:left w:val="nil"/>
              <w:bottom w:val="single" w:sz="4" w:space="0" w:color="auto"/>
              <w:right w:val="nil"/>
            </w:tcBorders>
            <w:noWrap/>
            <w:vAlign w:val="bottom"/>
            <w:hideMark/>
          </w:tcPr>
          <w:p w14:paraId="1AC14A4C" w14:textId="77777777" w:rsidR="00BC751B" w:rsidRDefault="00BC751B">
            <w:pPr>
              <w:rPr>
                <w:rFonts w:ascii="Aptos Narrow" w:hAnsi="Aptos Narrow"/>
                <w:b/>
                <w:bCs/>
                <w:color w:val="000000"/>
                <w:sz w:val="22"/>
                <w:szCs w:val="22"/>
              </w:rPr>
            </w:pPr>
            <w:r>
              <w:rPr>
                <w:rFonts w:ascii="Aptos Narrow" w:hAnsi="Aptos Narrow"/>
                <w:b/>
                <w:bCs/>
                <w:color w:val="000000"/>
                <w:sz w:val="22"/>
                <w:szCs w:val="22"/>
              </w:rPr>
              <w:t>Importance</w:t>
            </w:r>
          </w:p>
        </w:tc>
        <w:tc>
          <w:tcPr>
            <w:tcW w:w="5440" w:type="dxa"/>
            <w:tcBorders>
              <w:top w:val="single" w:sz="4" w:space="0" w:color="auto"/>
              <w:left w:val="nil"/>
              <w:bottom w:val="single" w:sz="4" w:space="0" w:color="auto"/>
              <w:right w:val="nil"/>
            </w:tcBorders>
            <w:noWrap/>
            <w:vAlign w:val="bottom"/>
            <w:hideMark/>
          </w:tcPr>
          <w:p w14:paraId="044BF352" w14:textId="77777777" w:rsidR="00BC751B" w:rsidRDefault="00BC751B">
            <w:pPr>
              <w:rPr>
                <w:rFonts w:ascii="Aptos Narrow" w:hAnsi="Aptos Narrow"/>
                <w:b/>
                <w:bCs/>
                <w:color w:val="000000"/>
                <w:sz w:val="22"/>
                <w:szCs w:val="22"/>
              </w:rPr>
            </w:pPr>
            <w:r>
              <w:rPr>
                <w:rFonts w:ascii="Aptos Narrow" w:hAnsi="Aptos Narrow"/>
                <w:b/>
                <w:bCs/>
                <w:color w:val="000000"/>
                <w:sz w:val="22"/>
                <w:szCs w:val="22"/>
              </w:rPr>
              <w:t>Task</w:t>
            </w:r>
          </w:p>
        </w:tc>
        <w:tc>
          <w:tcPr>
            <w:tcW w:w="1800" w:type="dxa"/>
            <w:tcBorders>
              <w:top w:val="single" w:sz="4" w:space="0" w:color="auto"/>
              <w:left w:val="nil"/>
              <w:bottom w:val="single" w:sz="4" w:space="0" w:color="auto"/>
              <w:right w:val="nil"/>
            </w:tcBorders>
            <w:noWrap/>
            <w:vAlign w:val="bottom"/>
            <w:hideMark/>
          </w:tcPr>
          <w:p w14:paraId="70C23C9F" w14:textId="77777777" w:rsidR="00BC751B" w:rsidRDefault="00BC751B">
            <w:pPr>
              <w:rPr>
                <w:rFonts w:ascii="Aptos Narrow" w:hAnsi="Aptos Narrow"/>
                <w:b/>
                <w:bCs/>
                <w:color w:val="000000"/>
                <w:sz w:val="22"/>
                <w:szCs w:val="22"/>
              </w:rPr>
            </w:pPr>
            <w:r>
              <w:rPr>
                <w:rFonts w:ascii="Aptos Narrow" w:hAnsi="Aptos Narrow"/>
                <w:b/>
                <w:bCs/>
                <w:color w:val="000000"/>
                <w:sz w:val="22"/>
                <w:szCs w:val="22"/>
              </w:rPr>
              <w:t xml:space="preserve">AI-replacement </w:t>
            </w:r>
          </w:p>
        </w:tc>
        <w:tc>
          <w:tcPr>
            <w:tcW w:w="1280" w:type="dxa"/>
            <w:tcBorders>
              <w:top w:val="single" w:sz="4" w:space="0" w:color="auto"/>
              <w:left w:val="nil"/>
              <w:bottom w:val="single" w:sz="4" w:space="0" w:color="auto"/>
              <w:right w:val="nil"/>
            </w:tcBorders>
            <w:noWrap/>
            <w:vAlign w:val="bottom"/>
            <w:hideMark/>
          </w:tcPr>
          <w:p w14:paraId="669C8390" w14:textId="77777777" w:rsidR="00BC751B" w:rsidRDefault="00BC751B">
            <w:pPr>
              <w:rPr>
                <w:rFonts w:ascii="Aptos Narrow" w:hAnsi="Aptos Narrow"/>
                <w:b/>
                <w:bCs/>
                <w:color w:val="000000"/>
                <w:sz w:val="22"/>
                <w:szCs w:val="22"/>
              </w:rPr>
            </w:pPr>
            <w:r>
              <w:rPr>
                <w:rFonts w:ascii="Aptos Narrow" w:hAnsi="Aptos Narrow"/>
                <w:b/>
                <w:bCs/>
                <w:color w:val="000000"/>
                <w:sz w:val="22"/>
                <w:szCs w:val="22"/>
              </w:rPr>
              <w:t> </w:t>
            </w:r>
          </w:p>
        </w:tc>
      </w:tr>
      <w:tr w:rsidR="00BC751B" w14:paraId="18F846B9" w14:textId="77777777" w:rsidTr="0027033B">
        <w:trPr>
          <w:trHeight w:val="288"/>
        </w:trPr>
        <w:tc>
          <w:tcPr>
            <w:tcW w:w="1220" w:type="dxa"/>
            <w:tcBorders>
              <w:top w:val="nil"/>
              <w:left w:val="nil"/>
              <w:bottom w:val="nil"/>
              <w:right w:val="nil"/>
            </w:tcBorders>
            <w:noWrap/>
            <w:vAlign w:val="bottom"/>
            <w:hideMark/>
          </w:tcPr>
          <w:p w14:paraId="72F1BC3E" w14:textId="77777777" w:rsidR="00BC751B" w:rsidRDefault="00BC751B">
            <w:pPr>
              <w:jc w:val="center"/>
              <w:rPr>
                <w:rFonts w:ascii="Aptos Narrow" w:hAnsi="Aptos Narrow"/>
                <w:b/>
                <w:bCs/>
                <w:color w:val="000000"/>
                <w:sz w:val="22"/>
                <w:szCs w:val="22"/>
              </w:rPr>
            </w:pPr>
            <w:r>
              <w:rPr>
                <w:rFonts w:ascii="Aptos Narrow" w:hAnsi="Aptos Narrow"/>
                <w:b/>
                <w:bCs/>
                <w:color w:val="000000"/>
                <w:sz w:val="22"/>
                <w:szCs w:val="22"/>
              </w:rPr>
              <w:t>A</w:t>
            </w:r>
          </w:p>
        </w:tc>
        <w:tc>
          <w:tcPr>
            <w:tcW w:w="5440" w:type="dxa"/>
            <w:tcBorders>
              <w:top w:val="nil"/>
              <w:left w:val="nil"/>
              <w:bottom w:val="nil"/>
              <w:right w:val="nil"/>
            </w:tcBorders>
            <w:noWrap/>
            <w:vAlign w:val="bottom"/>
            <w:hideMark/>
          </w:tcPr>
          <w:p w14:paraId="3ECF9694" w14:textId="77777777" w:rsidR="00BC751B" w:rsidRDefault="00BC751B">
            <w:pPr>
              <w:jc w:val="center"/>
              <w:rPr>
                <w:rFonts w:ascii="Aptos Narrow" w:hAnsi="Aptos Narrow"/>
                <w:b/>
                <w:bCs/>
                <w:color w:val="000000"/>
                <w:sz w:val="22"/>
                <w:szCs w:val="22"/>
              </w:rPr>
            </w:pPr>
            <w:r>
              <w:rPr>
                <w:rFonts w:ascii="Aptos Narrow" w:hAnsi="Aptos Narrow"/>
                <w:b/>
                <w:bCs/>
                <w:color w:val="000000"/>
                <w:sz w:val="22"/>
                <w:szCs w:val="22"/>
              </w:rPr>
              <w:t> </w:t>
            </w:r>
          </w:p>
        </w:tc>
        <w:tc>
          <w:tcPr>
            <w:tcW w:w="1800" w:type="dxa"/>
            <w:tcBorders>
              <w:top w:val="nil"/>
              <w:left w:val="nil"/>
              <w:bottom w:val="nil"/>
              <w:right w:val="nil"/>
            </w:tcBorders>
            <w:noWrap/>
            <w:vAlign w:val="bottom"/>
            <w:hideMark/>
          </w:tcPr>
          <w:p w14:paraId="3CD06F94" w14:textId="77777777" w:rsidR="00BC751B" w:rsidRDefault="00BC751B">
            <w:pPr>
              <w:jc w:val="center"/>
              <w:rPr>
                <w:rFonts w:ascii="Aptos Narrow" w:hAnsi="Aptos Narrow"/>
                <w:b/>
                <w:bCs/>
                <w:color w:val="000000"/>
                <w:sz w:val="22"/>
                <w:szCs w:val="22"/>
              </w:rPr>
            </w:pPr>
            <w:r>
              <w:rPr>
                <w:rFonts w:ascii="Aptos Narrow" w:hAnsi="Aptos Narrow"/>
                <w:b/>
                <w:bCs/>
                <w:color w:val="000000"/>
                <w:sz w:val="22"/>
                <w:szCs w:val="22"/>
              </w:rPr>
              <w:t>B</w:t>
            </w:r>
          </w:p>
        </w:tc>
        <w:tc>
          <w:tcPr>
            <w:tcW w:w="1280" w:type="dxa"/>
            <w:tcBorders>
              <w:top w:val="nil"/>
              <w:left w:val="nil"/>
              <w:bottom w:val="nil"/>
              <w:right w:val="nil"/>
            </w:tcBorders>
            <w:noWrap/>
            <w:vAlign w:val="bottom"/>
            <w:hideMark/>
          </w:tcPr>
          <w:p w14:paraId="23554301" w14:textId="77777777" w:rsidR="00BC751B" w:rsidRDefault="00BC751B">
            <w:pPr>
              <w:jc w:val="center"/>
              <w:rPr>
                <w:rFonts w:ascii="Aptos Narrow" w:hAnsi="Aptos Narrow"/>
                <w:b/>
                <w:bCs/>
                <w:color w:val="000000"/>
                <w:sz w:val="22"/>
                <w:szCs w:val="22"/>
              </w:rPr>
            </w:pPr>
            <w:r>
              <w:rPr>
                <w:rFonts w:ascii="Aptos Narrow" w:hAnsi="Aptos Narrow"/>
                <w:b/>
                <w:bCs/>
                <w:color w:val="000000"/>
                <w:sz w:val="22"/>
                <w:szCs w:val="22"/>
              </w:rPr>
              <w:t>AxB</w:t>
            </w:r>
          </w:p>
        </w:tc>
      </w:tr>
      <w:tr w:rsidR="00BC751B" w14:paraId="1CC560BB" w14:textId="77777777" w:rsidTr="0027033B">
        <w:trPr>
          <w:trHeight w:val="576"/>
        </w:trPr>
        <w:tc>
          <w:tcPr>
            <w:tcW w:w="1220" w:type="dxa"/>
            <w:tcBorders>
              <w:top w:val="single" w:sz="4" w:space="0" w:color="auto"/>
              <w:left w:val="nil"/>
              <w:bottom w:val="nil"/>
              <w:right w:val="nil"/>
            </w:tcBorders>
            <w:noWrap/>
            <w:vAlign w:val="center"/>
            <w:hideMark/>
          </w:tcPr>
          <w:p w14:paraId="07BDD405"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92</w:t>
            </w:r>
          </w:p>
        </w:tc>
        <w:tc>
          <w:tcPr>
            <w:tcW w:w="5440" w:type="dxa"/>
            <w:tcBorders>
              <w:top w:val="single" w:sz="4" w:space="0" w:color="auto"/>
              <w:left w:val="nil"/>
              <w:bottom w:val="nil"/>
              <w:right w:val="nil"/>
            </w:tcBorders>
            <w:vAlign w:val="center"/>
            <w:hideMark/>
          </w:tcPr>
          <w:p w14:paraId="187B68C2" w14:textId="77777777" w:rsidR="00BC751B" w:rsidRDefault="00BC751B">
            <w:pPr>
              <w:rPr>
                <w:rFonts w:ascii="Aptos Narrow" w:hAnsi="Aptos Narrow"/>
                <w:color w:val="000000"/>
                <w:sz w:val="22"/>
                <w:szCs w:val="22"/>
              </w:rPr>
            </w:pPr>
            <w:r>
              <w:rPr>
                <w:rFonts w:ascii="Aptos Narrow" w:hAnsi="Aptos Narrow"/>
                <w:color w:val="000000"/>
                <w:sz w:val="22"/>
                <w:szCs w:val="22"/>
              </w:rPr>
              <w:t>Serve as a link between management and employees by handling questions and resolving problems.</w:t>
            </w:r>
          </w:p>
        </w:tc>
        <w:tc>
          <w:tcPr>
            <w:tcW w:w="1800" w:type="dxa"/>
            <w:tcBorders>
              <w:top w:val="single" w:sz="4" w:space="0" w:color="auto"/>
              <w:left w:val="nil"/>
              <w:bottom w:val="nil"/>
              <w:right w:val="nil"/>
            </w:tcBorders>
            <w:noWrap/>
            <w:vAlign w:val="center"/>
            <w:hideMark/>
          </w:tcPr>
          <w:p w14:paraId="516EA302"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c>
          <w:tcPr>
            <w:tcW w:w="1280" w:type="dxa"/>
            <w:tcBorders>
              <w:top w:val="single" w:sz="4" w:space="0" w:color="auto"/>
              <w:left w:val="nil"/>
              <w:bottom w:val="nil"/>
              <w:right w:val="nil"/>
            </w:tcBorders>
            <w:noWrap/>
            <w:vAlign w:val="center"/>
            <w:hideMark/>
          </w:tcPr>
          <w:p w14:paraId="1C7056F9"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r>
      <w:tr w:rsidR="00BC751B" w14:paraId="1807CDB0" w14:textId="77777777" w:rsidTr="0027033B">
        <w:trPr>
          <w:trHeight w:val="576"/>
        </w:trPr>
        <w:tc>
          <w:tcPr>
            <w:tcW w:w="1220" w:type="dxa"/>
            <w:tcBorders>
              <w:top w:val="nil"/>
              <w:left w:val="nil"/>
              <w:bottom w:val="nil"/>
              <w:right w:val="nil"/>
            </w:tcBorders>
            <w:noWrap/>
            <w:vAlign w:val="center"/>
            <w:hideMark/>
          </w:tcPr>
          <w:p w14:paraId="5B1CAA58"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89</w:t>
            </w:r>
          </w:p>
        </w:tc>
        <w:tc>
          <w:tcPr>
            <w:tcW w:w="5440" w:type="dxa"/>
            <w:tcBorders>
              <w:top w:val="nil"/>
              <w:left w:val="nil"/>
              <w:bottom w:val="nil"/>
              <w:right w:val="nil"/>
            </w:tcBorders>
            <w:vAlign w:val="center"/>
            <w:hideMark/>
          </w:tcPr>
          <w:p w14:paraId="75BFC596" w14:textId="77777777" w:rsidR="00BC751B" w:rsidRDefault="00BC751B">
            <w:pPr>
              <w:rPr>
                <w:rFonts w:ascii="Aptos Narrow" w:hAnsi="Aptos Narrow"/>
                <w:color w:val="000000"/>
                <w:sz w:val="22"/>
                <w:szCs w:val="22"/>
              </w:rPr>
            </w:pPr>
            <w:r>
              <w:rPr>
                <w:rFonts w:ascii="Aptos Narrow" w:hAnsi="Aptos Narrow"/>
                <w:color w:val="000000"/>
                <w:sz w:val="22"/>
                <w:szCs w:val="22"/>
              </w:rPr>
              <w:t>Plan, direct, supervise, and coordinate work activities related to employment and labor relations.</w:t>
            </w:r>
          </w:p>
        </w:tc>
        <w:tc>
          <w:tcPr>
            <w:tcW w:w="1800" w:type="dxa"/>
            <w:tcBorders>
              <w:top w:val="nil"/>
              <w:left w:val="nil"/>
              <w:bottom w:val="nil"/>
              <w:right w:val="nil"/>
            </w:tcBorders>
            <w:noWrap/>
            <w:vAlign w:val="center"/>
            <w:hideMark/>
          </w:tcPr>
          <w:p w14:paraId="590C009B"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c>
          <w:tcPr>
            <w:tcW w:w="1280" w:type="dxa"/>
            <w:tcBorders>
              <w:top w:val="nil"/>
              <w:left w:val="nil"/>
              <w:bottom w:val="nil"/>
              <w:right w:val="nil"/>
            </w:tcBorders>
            <w:noWrap/>
            <w:vAlign w:val="center"/>
            <w:hideMark/>
          </w:tcPr>
          <w:p w14:paraId="3C80108D"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r>
      <w:tr w:rsidR="00BC751B" w14:paraId="508DD8B1" w14:textId="77777777" w:rsidTr="0027033B">
        <w:trPr>
          <w:trHeight w:val="576"/>
        </w:trPr>
        <w:tc>
          <w:tcPr>
            <w:tcW w:w="1220" w:type="dxa"/>
            <w:tcBorders>
              <w:top w:val="nil"/>
              <w:left w:val="nil"/>
              <w:bottom w:val="nil"/>
              <w:right w:val="nil"/>
            </w:tcBorders>
            <w:noWrap/>
            <w:vAlign w:val="center"/>
            <w:hideMark/>
          </w:tcPr>
          <w:p w14:paraId="7E6A91F4"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87</w:t>
            </w:r>
          </w:p>
        </w:tc>
        <w:tc>
          <w:tcPr>
            <w:tcW w:w="5440" w:type="dxa"/>
            <w:tcBorders>
              <w:top w:val="nil"/>
              <w:left w:val="nil"/>
              <w:bottom w:val="nil"/>
              <w:right w:val="nil"/>
            </w:tcBorders>
            <w:vAlign w:val="center"/>
            <w:hideMark/>
          </w:tcPr>
          <w:p w14:paraId="596E469C" w14:textId="77777777" w:rsidR="00BC751B" w:rsidRDefault="00BC751B">
            <w:pPr>
              <w:rPr>
                <w:rFonts w:ascii="Aptos Narrow" w:hAnsi="Aptos Narrow"/>
                <w:color w:val="000000"/>
                <w:sz w:val="22"/>
                <w:szCs w:val="22"/>
              </w:rPr>
            </w:pPr>
            <w:r>
              <w:rPr>
                <w:rFonts w:ascii="Aptos Narrow" w:hAnsi="Aptos Narrow"/>
                <w:color w:val="000000"/>
                <w:sz w:val="22"/>
                <w:szCs w:val="22"/>
              </w:rPr>
              <w:t>Perform staffing duties (e.g. recruiting, interviewing, hiring, disciplinary procedures).</w:t>
            </w:r>
          </w:p>
        </w:tc>
        <w:tc>
          <w:tcPr>
            <w:tcW w:w="1800" w:type="dxa"/>
            <w:tcBorders>
              <w:top w:val="nil"/>
              <w:left w:val="nil"/>
              <w:bottom w:val="nil"/>
              <w:right w:val="nil"/>
            </w:tcBorders>
            <w:noWrap/>
            <w:vAlign w:val="center"/>
            <w:hideMark/>
          </w:tcPr>
          <w:p w14:paraId="7697AA02"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c>
          <w:tcPr>
            <w:tcW w:w="1280" w:type="dxa"/>
            <w:tcBorders>
              <w:top w:val="nil"/>
              <w:left w:val="nil"/>
              <w:bottom w:val="nil"/>
              <w:right w:val="nil"/>
            </w:tcBorders>
            <w:noWrap/>
            <w:vAlign w:val="center"/>
            <w:hideMark/>
          </w:tcPr>
          <w:p w14:paraId="3361F8AD"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r>
      <w:tr w:rsidR="00BC751B" w14:paraId="7A30BF30" w14:textId="77777777" w:rsidTr="0027033B">
        <w:trPr>
          <w:trHeight w:val="576"/>
        </w:trPr>
        <w:tc>
          <w:tcPr>
            <w:tcW w:w="1220" w:type="dxa"/>
            <w:tcBorders>
              <w:top w:val="nil"/>
              <w:left w:val="nil"/>
              <w:bottom w:val="nil"/>
              <w:right w:val="nil"/>
            </w:tcBorders>
            <w:noWrap/>
            <w:vAlign w:val="center"/>
            <w:hideMark/>
          </w:tcPr>
          <w:p w14:paraId="6CBEE1F4"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85</w:t>
            </w:r>
          </w:p>
        </w:tc>
        <w:tc>
          <w:tcPr>
            <w:tcW w:w="5440" w:type="dxa"/>
            <w:tcBorders>
              <w:top w:val="nil"/>
              <w:left w:val="nil"/>
              <w:bottom w:val="nil"/>
              <w:right w:val="nil"/>
            </w:tcBorders>
            <w:vAlign w:val="center"/>
            <w:hideMark/>
          </w:tcPr>
          <w:p w14:paraId="71EF3DCE" w14:textId="77777777" w:rsidR="00BC751B" w:rsidRDefault="00BC751B">
            <w:pPr>
              <w:rPr>
                <w:rFonts w:ascii="Aptos Narrow" w:hAnsi="Aptos Narrow"/>
                <w:color w:val="000000"/>
                <w:sz w:val="22"/>
                <w:szCs w:val="22"/>
              </w:rPr>
            </w:pPr>
            <w:r>
              <w:rPr>
                <w:rFonts w:ascii="Aptos Narrow" w:hAnsi="Aptos Narrow"/>
                <w:color w:val="000000"/>
                <w:sz w:val="22"/>
                <w:szCs w:val="22"/>
              </w:rPr>
              <w:t>Represent organization at personnel-related hearings and investigations.</w:t>
            </w:r>
          </w:p>
        </w:tc>
        <w:tc>
          <w:tcPr>
            <w:tcW w:w="1800" w:type="dxa"/>
            <w:tcBorders>
              <w:top w:val="nil"/>
              <w:left w:val="nil"/>
              <w:bottom w:val="nil"/>
              <w:right w:val="nil"/>
            </w:tcBorders>
            <w:noWrap/>
            <w:vAlign w:val="center"/>
            <w:hideMark/>
          </w:tcPr>
          <w:p w14:paraId="022304E5"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c>
          <w:tcPr>
            <w:tcW w:w="1280" w:type="dxa"/>
            <w:tcBorders>
              <w:top w:val="nil"/>
              <w:left w:val="nil"/>
              <w:bottom w:val="nil"/>
              <w:right w:val="nil"/>
            </w:tcBorders>
            <w:noWrap/>
            <w:vAlign w:val="center"/>
            <w:hideMark/>
          </w:tcPr>
          <w:p w14:paraId="147F7ED0"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r>
      <w:tr w:rsidR="00BC751B" w14:paraId="19483460" w14:textId="77777777" w:rsidTr="0027033B">
        <w:trPr>
          <w:trHeight w:val="576"/>
        </w:trPr>
        <w:tc>
          <w:tcPr>
            <w:tcW w:w="1220" w:type="dxa"/>
            <w:tcBorders>
              <w:top w:val="nil"/>
              <w:left w:val="nil"/>
              <w:bottom w:val="nil"/>
              <w:right w:val="nil"/>
            </w:tcBorders>
            <w:noWrap/>
            <w:vAlign w:val="center"/>
            <w:hideMark/>
          </w:tcPr>
          <w:p w14:paraId="3B238C2C"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83</w:t>
            </w:r>
          </w:p>
        </w:tc>
        <w:tc>
          <w:tcPr>
            <w:tcW w:w="5440" w:type="dxa"/>
            <w:tcBorders>
              <w:top w:val="nil"/>
              <w:left w:val="nil"/>
              <w:bottom w:val="nil"/>
              <w:right w:val="nil"/>
            </w:tcBorders>
            <w:vAlign w:val="center"/>
            <w:hideMark/>
          </w:tcPr>
          <w:p w14:paraId="5DC55803" w14:textId="77777777" w:rsidR="00BC751B" w:rsidRDefault="00BC751B">
            <w:pPr>
              <w:rPr>
                <w:rFonts w:ascii="Aptos Narrow" w:hAnsi="Aptos Narrow"/>
                <w:color w:val="000000"/>
                <w:sz w:val="22"/>
                <w:szCs w:val="22"/>
              </w:rPr>
            </w:pPr>
            <w:r>
              <w:rPr>
                <w:rFonts w:ascii="Aptos Narrow" w:hAnsi="Aptos Narrow"/>
                <w:color w:val="000000"/>
                <w:sz w:val="22"/>
                <w:szCs w:val="22"/>
              </w:rPr>
              <w:t>Negotiate bargaining agreements and interpret labor contracts.</w:t>
            </w:r>
          </w:p>
        </w:tc>
        <w:tc>
          <w:tcPr>
            <w:tcW w:w="1800" w:type="dxa"/>
            <w:tcBorders>
              <w:top w:val="nil"/>
              <w:left w:val="nil"/>
              <w:bottom w:val="nil"/>
              <w:right w:val="nil"/>
            </w:tcBorders>
            <w:noWrap/>
            <w:vAlign w:val="center"/>
            <w:hideMark/>
          </w:tcPr>
          <w:p w14:paraId="76CE57BC"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c>
          <w:tcPr>
            <w:tcW w:w="1280" w:type="dxa"/>
            <w:tcBorders>
              <w:top w:val="nil"/>
              <w:left w:val="nil"/>
              <w:bottom w:val="nil"/>
              <w:right w:val="nil"/>
            </w:tcBorders>
            <w:noWrap/>
            <w:vAlign w:val="center"/>
            <w:hideMark/>
          </w:tcPr>
          <w:p w14:paraId="6508AFAC"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r>
      <w:tr w:rsidR="00BC751B" w14:paraId="395B6DB4" w14:textId="77777777" w:rsidTr="0027033B">
        <w:trPr>
          <w:trHeight w:val="576"/>
        </w:trPr>
        <w:tc>
          <w:tcPr>
            <w:tcW w:w="1220" w:type="dxa"/>
            <w:tcBorders>
              <w:top w:val="nil"/>
              <w:left w:val="nil"/>
              <w:bottom w:val="nil"/>
              <w:right w:val="nil"/>
            </w:tcBorders>
            <w:noWrap/>
            <w:vAlign w:val="center"/>
            <w:hideMark/>
          </w:tcPr>
          <w:p w14:paraId="020E0705"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83</w:t>
            </w:r>
          </w:p>
        </w:tc>
        <w:tc>
          <w:tcPr>
            <w:tcW w:w="5440" w:type="dxa"/>
            <w:tcBorders>
              <w:top w:val="nil"/>
              <w:left w:val="nil"/>
              <w:bottom w:val="nil"/>
              <w:right w:val="nil"/>
            </w:tcBorders>
            <w:vAlign w:val="center"/>
            <w:hideMark/>
          </w:tcPr>
          <w:p w14:paraId="6F2FEA82" w14:textId="77777777" w:rsidR="00BC751B" w:rsidRDefault="00BC751B">
            <w:pPr>
              <w:rPr>
                <w:rFonts w:ascii="Aptos Narrow" w:hAnsi="Aptos Narrow"/>
                <w:color w:val="000000"/>
                <w:sz w:val="22"/>
                <w:szCs w:val="22"/>
              </w:rPr>
            </w:pPr>
            <w:r>
              <w:rPr>
                <w:rFonts w:ascii="Aptos Narrow" w:hAnsi="Aptos Narrow"/>
                <w:color w:val="000000"/>
                <w:sz w:val="22"/>
                <w:szCs w:val="22"/>
              </w:rPr>
              <w:t>Advise managers on policy matters (e.g. EEO and sexual harassment).</w:t>
            </w:r>
          </w:p>
        </w:tc>
        <w:tc>
          <w:tcPr>
            <w:tcW w:w="1800" w:type="dxa"/>
            <w:tcBorders>
              <w:top w:val="nil"/>
              <w:left w:val="nil"/>
              <w:bottom w:val="nil"/>
              <w:right w:val="nil"/>
            </w:tcBorders>
            <w:noWrap/>
            <w:vAlign w:val="center"/>
            <w:hideMark/>
          </w:tcPr>
          <w:p w14:paraId="1C447711"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c>
          <w:tcPr>
            <w:tcW w:w="1280" w:type="dxa"/>
            <w:tcBorders>
              <w:top w:val="nil"/>
              <w:left w:val="nil"/>
              <w:bottom w:val="nil"/>
              <w:right w:val="nil"/>
            </w:tcBorders>
            <w:noWrap/>
            <w:vAlign w:val="center"/>
            <w:hideMark/>
          </w:tcPr>
          <w:p w14:paraId="099878B5"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0</w:t>
            </w:r>
          </w:p>
        </w:tc>
      </w:tr>
      <w:tr w:rsidR="00BC751B" w14:paraId="4C062E8A" w14:textId="77777777" w:rsidTr="0027033B">
        <w:trPr>
          <w:trHeight w:val="576"/>
        </w:trPr>
        <w:tc>
          <w:tcPr>
            <w:tcW w:w="1220" w:type="dxa"/>
            <w:tcBorders>
              <w:top w:val="nil"/>
              <w:left w:val="nil"/>
              <w:bottom w:val="nil"/>
              <w:right w:val="nil"/>
            </w:tcBorders>
            <w:noWrap/>
            <w:vAlign w:val="center"/>
            <w:hideMark/>
          </w:tcPr>
          <w:p w14:paraId="038C63D7"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lastRenderedPageBreak/>
              <w:t>77</w:t>
            </w:r>
          </w:p>
        </w:tc>
        <w:tc>
          <w:tcPr>
            <w:tcW w:w="5440" w:type="dxa"/>
            <w:tcBorders>
              <w:top w:val="nil"/>
              <w:left w:val="nil"/>
              <w:bottom w:val="nil"/>
              <w:right w:val="nil"/>
            </w:tcBorders>
            <w:vAlign w:val="center"/>
            <w:hideMark/>
          </w:tcPr>
          <w:p w14:paraId="3BDEF397" w14:textId="77777777" w:rsidR="00BC751B" w:rsidRDefault="00BC751B">
            <w:pPr>
              <w:rPr>
                <w:rFonts w:ascii="Aptos Narrow" w:hAnsi="Aptos Narrow"/>
                <w:color w:val="000000"/>
                <w:sz w:val="22"/>
                <w:szCs w:val="22"/>
              </w:rPr>
            </w:pPr>
            <w:r>
              <w:rPr>
                <w:rFonts w:ascii="Aptos Narrow" w:hAnsi="Aptos Narrow"/>
                <w:color w:val="000000"/>
                <w:sz w:val="22"/>
                <w:szCs w:val="22"/>
              </w:rPr>
              <w:t>Plan and conduct new employee orientation programs.</w:t>
            </w:r>
          </w:p>
        </w:tc>
        <w:tc>
          <w:tcPr>
            <w:tcW w:w="1800" w:type="dxa"/>
            <w:tcBorders>
              <w:top w:val="nil"/>
              <w:left w:val="nil"/>
              <w:bottom w:val="nil"/>
              <w:right w:val="nil"/>
            </w:tcBorders>
            <w:noWrap/>
            <w:vAlign w:val="center"/>
            <w:hideMark/>
          </w:tcPr>
          <w:p w14:paraId="7333C271"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1</w:t>
            </w:r>
          </w:p>
        </w:tc>
        <w:tc>
          <w:tcPr>
            <w:tcW w:w="1280" w:type="dxa"/>
            <w:tcBorders>
              <w:top w:val="nil"/>
              <w:left w:val="nil"/>
              <w:bottom w:val="nil"/>
              <w:right w:val="nil"/>
            </w:tcBorders>
            <w:noWrap/>
            <w:vAlign w:val="center"/>
            <w:hideMark/>
          </w:tcPr>
          <w:p w14:paraId="23B75A0B"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77</w:t>
            </w:r>
          </w:p>
        </w:tc>
      </w:tr>
      <w:tr w:rsidR="00BC751B" w14:paraId="0F91D73F" w14:textId="77777777" w:rsidTr="0027033B">
        <w:trPr>
          <w:trHeight w:val="576"/>
        </w:trPr>
        <w:tc>
          <w:tcPr>
            <w:tcW w:w="1220" w:type="dxa"/>
            <w:tcBorders>
              <w:top w:val="nil"/>
              <w:left w:val="nil"/>
              <w:bottom w:val="nil"/>
              <w:right w:val="nil"/>
            </w:tcBorders>
            <w:noWrap/>
            <w:vAlign w:val="center"/>
            <w:hideMark/>
          </w:tcPr>
          <w:p w14:paraId="2434361B"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76</w:t>
            </w:r>
          </w:p>
        </w:tc>
        <w:tc>
          <w:tcPr>
            <w:tcW w:w="5440" w:type="dxa"/>
            <w:tcBorders>
              <w:top w:val="nil"/>
              <w:left w:val="nil"/>
              <w:bottom w:val="nil"/>
              <w:right w:val="nil"/>
            </w:tcBorders>
            <w:vAlign w:val="center"/>
            <w:hideMark/>
          </w:tcPr>
          <w:p w14:paraId="020C78B6" w14:textId="77777777" w:rsidR="00BC751B" w:rsidRDefault="00BC751B">
            <w:pPr>
              <w:rPr>
                <w:rFonts w:ascii="Aptos Narrow" w:hAnsi="Aptos Narrow"/>
                <w:color w:val="000000"/>
                <w:sz w:val="22"/>
                <w:szCs w:val="22"/>
              </w:rPr>
            </w:pPr>
            <w:r>
              <w:rPr>
                <w:rFonts w:ascii="Aptos Narrow" w:hAnsi="Aptos Narrow"/>
                <w:color w:val="000000"/>
                <w:sz w:val="22"/>
                <w:szCs w:val="22"/>
              </w:rPr>
              <w:t>Analyze and modify compensation and benefits policies to ensure compliance and competitiveness.</w:t>
            </w:r>
          </w:p>
        </w:tc>
        <w:tc>
          <w:tcPr>
            <w:tcW w:w="1800" w:type="dxa"/>
            <w:tcBorders>
              <w:top w:val="nil"/>
              <w:left w:val="nil"/>
              <w:bottom w:val="nil"/>
              <w:right w:val="nil"/>
            </w:tcBorders>
            <w:noWrap/>
            <w:vAlign w:val="center"/>
            <w:hideMark/>
          </w:tcPr>
          <w:p w14:paraId="337F9BDC"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1</w:t>
            </w:r>
          </w:p>
        </w:tc>
        <w:tc>
          <w:tcPr>
            <w:tcW w:w="1280" w:type="dxa"/>
            <w:tcBorders>
              <w:top w:val="nil"/>
              <w:left w:val="nil"/>
              <w:bottom w:val="nil"/>
              <w:right w:val="nil"/>
            </w:tcBorders>
            <w:noWrap/>
            <w:vAlign w:val="center"/>
            <w:hideMark/>
          </w:tcPr>
          <w:p w14:paraId="418B142D"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76</w:t>
            </w:r>
          </w:p>
        </w:tc>
      </w:tr>
      <w:tr w:rsidR="00BC751B" w14:paraId="135ACDB2" w14:textId="77777777" w:rsidTr="0027033B">
        <w:trPr>
          <w:trHeight w:val="576"/>
        </w:trPr>
        <w:tc>
          <w:tcPr>
            <w:tcW w:w="1220" w:type="dxa"/>
            <w:tcBorders>
              <w:top w:val="nil"/>
              <w:left w:val="nil"/>
              <w:bottom w:val="nil"/>
              <w:right w:val="nil"/>
            </w:tcBorders>
            <w:noWrap/>
            <w:vAlign w:val="center"/>
            <w:hideMark/>
          </w:tcPr>
          <w:p w14:paraId="68FB37A5"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76</w:t>
            </w:r>
          </w:p>
        </w:tc>
        <w:tc>
          <w:tcPr>
            <w:tcW w:w="5440" w:type="dxa"/>
            <w:tcBorders>
              <w:top w:val="nil"/>
              <w:left w:val="nil"/>
              <w:bottom w:val="nil"/>
              <w:right w:val="nil"/>
            </w:tcBorders>
            <w:vAlign w:val="center"/>
            <w:hideMark/>
          </w:tcPr>
          <w:p w14:paraId="089291C8" w14:textId="77777777" w:rsidR="00BC751B" w:rsidRDefault="00BC751B">
            <w:pPr>
              <w:rPr>
                <w:rFonts w:ascii="Aptos Narrow" w:hAnsi="Aptos Narrow"/>
                <w:color w:val="000000"/>
                <w:sz w:val="22"/>
                <w:szCs w:val="22"/>
              </w:rPr>
            </w:pPr>
            <w:r>
              <w:rPr>
                <w:rFonts w:ascii="Aptos Narrow" w:hAnsi="Aptos Narrow"/>
                <w:color w:val="000000"/>
                <w:sz w:val="22"/>
                <w:szCs w:val="22"/>
              </w:rPr>
              <w:t>Identify staff vacancies and recruit, interview, and select applicants.</w:t>
            </w:r>
          </w:p>
        </w:tc>
        <w:tc>
          <w:tcPr>
            <w:tcW w:w="1800" w:type="dxa"/>
            <w:tcBorders>
              <w:top w:val="nil"/>
              <w:left w:val="nil"/>
              <w:bottom w:val="nil"/>
              <w:right w:val="nil"/>
            </w:tcBorders>
            <w:noWrap/>
            <w:vAlign w:val="center"/>
            <w:hideMark/>
          </w:tcPr>
          <w:p w14:paraId="79EF5B27"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1</w:t>
            </w:r>
          </w:p>
        </w:tc>
        <w:tc>
          <w:tcPr>
            <w:tcW w:w="1280" w:type="dxa"/>
            <w:tcBorders>
              <w:top w:val="nil"/>
              <w:left w:val="nil"/>
              <w:bottom w:val="nil"/>
              <w:right w:val="nil"/>
            </w:tcBorders>
            <w:noWrap/>
            <w:vAlign w:val="center"/>
            <w:hideMark/>
          </w:tcPr>
          <w:p w14:paraId="6E88DB87"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76</w:t>
            </w:r>
          </w:p>
        </w:tc>
      </w:tr>
      <w:tr w:rsidR="00BC751B" w14:paraId="73C26007" w14:textId="77777777" w:rsidTr="0027033B">
        <w:trPr>
          <w:trHeight w:val="576"/>
        </w:trPr>
        <w:tc>
          <w:tcPr>
            <w:tcW w:w="1220" w:type="dxa"/>
            <w:tcBorders>
              <w:top w:val="nil"/>
              <w:left w:val="nil"/>
              <w:bottom w:val="single" w:sz="4" w:space="0" w:color="auto"/>
              <w:right w:val="nil"/>
            </w:tcBorders>
            <w:noWrap/>
            <w:vAlign w:val="center"/>
            <w:hideMark/>
          </w:tcPr>
          <w:p w14:paraId="1D91DEB0"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75</w:t>
            </w:r>
          </w:p>
        </w:tc>
        <w:tc>
          <w:tcPr>
            <w:tcW w:w="5440" w:type="dxa"/>
            <w:tcBorders>
              <w:top w:val="nil"/>
              <w:left w:val="nil"/>
              <w:bottom w:val="single" w:sz="4" w:space="0" w:color="auto"/>
              <w:right w:val="nil"/>
            </w:tcBorders>
            <w:vAlign w:val="center"/>
            <w:hideMark/>
          </w:tcPr>
          <w:p w14:paraId="0018C22F" w14:textId="77777777" w:rsidR="00BC751B" w:rsidRDefault="00BC751B">
            <w:pPr>
              <w:rPr>
                <w:rFonts w:ascii="Aptos Narrow" w:hAnsi="Aptos Narrow"/>
                <w:color w:val="000000"/>
                <w:sz w:val="22"/>
                <w:szCs w:val="22"/>
              </w:rPr>
            </w:pPr>
            <w:r>
              <w:rPr>
                <w:rFonts w:ascii="Aptos Narrow" w:hAnsi="Aptos Narrow"/>
                <w:color w:val="000000"/>
                <w:sz w:val="22"/>
                <w:szCs w:val="22"/>
              </w:rPr>
              <w:t>Investigate and report on industrial accidents for insurance carriers.</w:t>
            </w:r>
          </w:p>
        </w:tc>
        <w:tc>
          <w:tcPr>
            <w:tcW w:w="1800" w:type="dxa"/>
            <w:tcBorders>
              <w:top w:val="nil"/>
              <w:left w:val="nil"/>
              <w:bottom w:val="single" w:sz="4" w:space="0" w:color="auto"/>
              <w:right w:val="nil"/>
            </w:tcBorders>
            <w:noWrap/>
            <w:vAlign w:val="center"/>
            <w:hideMark/>
          </w:tcPr>
          <w:p w14:paraId="50DE3A0C"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1</w:t>
            </w:r>
          </w:p>
        </w:tc>
        <w:tc>
          <w:tcPr>
            <w:tcW w:w="1280" w:type="dxa"/>
            <w:tcBorders>
              <w:top w:val="nil"/>
              <w:left w:val="nil"/>
              <w:bottom w:val="single" w:sz="4" w:space="0" w:color="auto"/>
              <w:right w:val="nil"/>
            </w:tcBorders>
            <w:noWrap/>
            <w:vAlign w:val="center"/>
            <w:hideMark/>
          </w:tcPr>
          <w:p w14:paraId="7865C84E"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75</w:t>
            </w:r>
          </w:p>
        </w:tc>
      </w:tr>
      <w:tr w:rsidR="00BC751B" w14:paraId="4E6AAB4D" w14:textId="77777777" w:rsidTr="0027033B">
        <w:trPr>
          <w:trHeight w:val="288"/>
        </w:trPr>
        <w:tc>
          <w:tcPr>
            <w:tcW w:w="1220" w:type="dxa"/>
            <w:tcBorders>
              <w:top w:val="nil"/>
              <w:left w:val="nil"/>
              <w:bottom w:val="single" w:sz="4" w:space="0" w:color="auto"/>
              <w:right w:val="nil"/>
            </w:tcBorders>
            <w:noWrap/>
            <w:vAlign w:val="bottom"/>
            <w:hideMark/>
          </w:tcPr>
          <w:p w14:paraId="02EAEAF3"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823</w:t>
            </w:r>
          </w:p>
        </w:tc>
        <w:tc>
          <w:tcPr>
            <w:tcW w:w="5440" w:type="dxa"/>
            <w:tcBorders>
              <w:top w:val="nil"/>
              <w:left w:val="nil"/>
              <w:bottom w:val="single" w:sz="4" w:space="0" w:color="auto"/>
              <w:right w:val="nil"/>
            </w:tcBorders>
            <w:noWrap/>
            <w:vAlign w:val="bottom"/>
            <w:hideMark/>
          </w:tcPr>
          <w:p w14:paraId="0944303E"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 </w:t>
            </w:r>
          </w:p>
        </w:tc>
        <w:tc>
          <w:tcPr>
            <w:tcW w:w="1800" w:type="dxa"/>
            <w:tcBorders>
              <w:top w:val="nil"/>
              <w:left w:val="nil"/>
              <w:bottom w:val="single" w:sz="4" w:space="0" w:color="auto"/>
              <w:right w:val="nil"/>
            </w:tcBorders>
            <w:noWrap/>
            <w:vAlign w:val="bottom"/>
            <w:hideMark/>
          </w:tcPr>
          <w:p w14:paraId="17FB6457"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 </w:t>
            </w:r>
          </w:p>
        </w:tc>
        <w:tc>
          <w:tcPr>
            <w:tcW w:w="1280" w:type="dxa"/>
            <w:tcBorders>
              <w:top w:val="nil"/>
              <w:left w:val="nil"/>
              <w:bottom w:val="single" w:sz="4" w:space="0" w:color="auto"/>
              <w:right w:val="nil"/>
            </w:tcBorders>
            <w:noWrap/>
            <w:vAlign w:val="bottom"/>
            <w:hideMark/>
          </w:tcPr>
          <w:p w14:paraId="22450F5A" w14:textId="77777777" w:rsidR="00BC751B" w:rsidRDefault="00BC751B">
            <w:pPr>
              <w:jc w:val="center"/>
              <w:rPr>
                <w:rFonts w:ascii="Aptos Narrow" w:hAnsi="Aptos Narrow"/>
                <w:color w:val="000000"/>
                <w:sz w:val="22"/>
                <w:szCs w:val="22"/>
              </w:rPr>
            </w:pPr>
            <w:r>
              <w:rPr>
                <w:rFonts w:ascii="Aptos Narrow" w:hAnsi="Aptos Narrow"/>
                <w:color w:val="000000"/>
                <w:sz w:val="22"/>
                <w:szCs w:val="22"/>
              </w:rPr>
              <w:t>304</w:t>
            </w:r>
          </w:p>
        </w:tc>
      </w:tr>
    </w:tbl>
    <w:p w14:paraId="5ABAADA2" w14:textId="77777777" w:rsidR="00BC751B" w:rsidRDefault="00BC751B" w:rsidP="00093F1F">
      <w:pPr>
        <w:jc w:val="both"/>
      </w:pPr>
    </w:p>
    <w:p w14:paraId="64A7D734" w14:textId="77777777" w:rsidR="00BC751B" w:rsidRDefault="00BC751B" w:rsidP="00093F1F">
      <w:pPr>
        <w:jc w:val="both"/>
      </w:pPr>
    </w:p>
    <w:p w14:paraId="117EDFD2" w14:textId="635D7F30" w:rsidR="00093F1F" w:rsidRPr="00B40467" w:rsidRDefault="00093F1F" w:rsidP="00093F1F">
      <w:pPr>
        <w:jc w:val="both"/>
      </w:pPr>
    </w:p>
    <w:p w14:paraId="4B5D35BC" w14:textId="77777777" w:rsidR="00093F1F" w:rsidRPr="00EE0D62" w:rsidRDefault="00093F1F" w:rsidP="00093F1F">
      <w:pPr>
        <w:jc w:val="both"/>
        <w:rPr>
          <w:bCs/>
          <w:u w:val="single"/>
        </w:rPr>
      </w:pPr>
      <w:r w:rsidRPr="00EE0D62">
        <w:rPr>
          <w:bCs/>
          <w:u w:val="single"/>
        </w:rPr>
        <w:t>Step 3 (8 points) — Computing the AI-Replacement Index</w:t>
      </w:r>
    </w:p>
    <w:p w14:paraId="0C69C211" w14:textId="01B27055" w:rsidR="00C918B7" w:rsidRDefault="00093F1F" w:rsidP="00093F1F">
      <w:pPr>
        <w:jc w:val="both"/>
        <w:rPr>
          <w:rFonts w:eastAsiaTheme="minorEastAsia"/>
        </w:rPr>
      </w:pPr>
      <w:r w:rsidRPr="00B40467">
        <w:br/>
      </w:r>
      <w:r>
        <w:t xml:space="preserve">AI Replacement </w:t>
      </w:r>
      <w:r w:rsidRPr="00B40467">
        <w:t xml:space="preserve">Index = </w:t>
      </w:r>
      <m:oMath>
        <m:r>
          <w:rPr>
            <w:rFonts w:ascii="Cambria Math" w:hAnsi="Cambria Math"/>
          </w:rPr>
          <m:t>Σ(Importance × Replacement dummy) / Σ(Importance)</m:t>
        </m:r>
      </m:oMath>
      <w:r>
        <w:rPr>
          <w:rFonts w:eastAsiaTheme="minorEastAsia"/>
        </w:rPr>
        <w:t xml:space="preserve">, </w:t>
      </w:r>
    </w:p>
    <w:p w14:paraId="43EB51BD" w14:textId="77777777" w:rsidR="00C918B7" w:rsidRDefault="00C918B7" w:rsidP="00093F1F">
      <w:pPr>
        <w:jc w:val="both"/>
        <w:rPr>
          <w:rFonts w:eastAsiaTheme="minorEastAsia"/>
        </w:rPr>
      </w:pPr>
    </w:p>
    <w:p w14:paraId="09CD684A" w14:textId="5046B71A" w:rsidR="00093F1F" w:rsidRDefault="00093F1F" w:rsidP="00093F1F">
      <w:pPr>
        <w:jc w:val="both"/>
        <w:rPr>
          <w:rFonts w:eastAsiaTheme="minorEastAsia"/>
        </w:rPr>
      </w:pPr>
      <w:r>
        <w:rPr>
          <w:rFonts w:eastAsiaTheme="minorEastAsia"/>
        </w:rPr>
        <w:t xml:space="preserve">where </w:t>
      </w:r>
      <m:oMath>
        <m:r>
          <m:rPr>
            <m:nor/>
          </m:rPr>
          <w:rPr>
            <w:rFonts w:ascii="Cambria Math" w:eastAsiaTheme="minorEastAsia" w:hAnsi="Cambria Math"/>
          </w:rPr>
          <m:t>Σ</m:t>
        </m:r>
      </m:oMath>
      <w:r>
        <w:rPr>
          <w:rFonts w:eastAsiaTheme="minorEastAsia"/>
        </w:rPr>
        <w:t xml:space="preserve"> indicates “sum”.</w:t>
      </w:r>
    </w:p>
    <w:p w14:paraId="28269608" w14:textId="77777777" w:rsidR="00093F1F" w:rsidRDefault="00093F1F" w:rsidP="00093F1F">
      <w:pPr>
        <w:jc w:val="both"/>
        <w:rPr>
          <w:rFonts w:eastAsiaTheme="minorEastAsia"/>
        </w:rPr>
      </w:pPr>
    </w:p>
    <w:tbl>
      <w:tblPr>
        <w:tblW w:w="10380" w:type="dxa"/>
        <w:tblCellMar>
          <w:left w:w="70" w:type="dxa"/>
          <w:right w:w="70" w:type="dxa"/>
        </w:tblCellMar>
        <w:tblLook w:val="04A0" w:firstRow="1" w:lastRow="0" w:firstColumn="1" w:lastColumn="0" w:noHBand="0" w:noVBand="1"/>
      </w:tblPr>
      <w:tblGrid>
        <w:gridCol w:w="2720"/>
        <w:gridCol w:w="2720"/>
        <w:gridCol w:w="4940"/>
      </w:tblGrid>
      <w:tr w:rsidR="00123F36" w14:paraId="081C4649" w14:textId="77777777" w:rsidTr="00123F36">
        <w:trPr>
          <w:trHeight w:val="576"/>
        </w:trPr>
        <w:tc>
          <w:tcPr>
            <w:tcW w:w="2720" w:type="dxa"/>
            <w:tcBorders>
              <w:top w:val="single" w:sz="4" w:space="0" w:color="auto"/>
              <w:left w:val="nil"/>
              <w:bottom w:val="single" w:sz="4" w:space="0" w:color="auto"/>
              <w:right w:val="nil"/>
            </w:tcBorders>
            <w:noWrap/>
            <w:vAlign w:val="center"/>
            <w:hideMark/>
          </w:tcPr>
          <w:p w14:paraId="43042BAC" w14:textId="77777777" w:rsidR="00123F36" w:rsidRDefault="00123F36">
            <w:pPr>
              <w:jc w:val="center"/>
              <w:rPr>
                <w:rFonts w:ascii="Aptos Narrow" w:hAnsi="Aptos Narrow"/>
                <w:b/>
                <w:bCs/>
                <w:color w:val="000000"/>
                <w:sz w:val="22"/>
                <w:szCs w:val="22"/>
              </w:rPr>
            </w:pPr>
            <w:r>
              <w:rPr>
                <w:rFonts w:ascii="Aptos Narrow" w:hAnsi="Aptos Narrow"/>
                <w:b/>
                <w:bCs/>
                <w:color w:val="000000"/>
                <w:sz w:val="22"/>
                <w:szCs w:val="22"/>
              </w:rPr>
              <w:t>Occupation</w:t>
            </w:r>
          </w:p>
        </w:tc>
        <w:tc>
          <w:tcPr>
            <w:tcW w:w="2720" w:type="dxa"/>
            <w:tcBorders>
              <w:top w:val="single" w:sz="4" w:space="0" w:color="auto"/>
              <w:left w:val="nil"/>
              <w:bottom w:val="single" w:sz="4" w:space="0" w:color="auto"/>
              <w:right w:val="nil"/>
            </w:tcBorders>
            <w:noWrap/>
            <w:vAlign w:val="center"/>
            <w:hideMark/>
          </w:tcPr>
          <w:p w14:paraId="120C2D58" w14:textId="77777777" w:rsidR="00123F36" w:rsidRDefault="00123F36">
            <w:pPr>
              <w:jc w:val="center"/>
              <w:rPr>
                <w:rFonts w:ascii="Aptos Narrow" w:hAnsi="Aptos Narrow"/>
                <w:b/>
                <w:bCs/>
                <w:color w:val="000000"/>
                <w:sz w:val="22"/>
                <w:szCs w:val="22"/>
              </w:rPr>
            </w:pPr>
            <w:r>
              <w:rPr>
                <w:rFonts w:ascii="Aptos Narrow" w:hAnsi="Aptos Narrow"/>
                <w:b/>
                <w:bCs/>
                <w:color w:val="000000"/>
                <w:sz w:val="22"/>
                <w:szCs w:val="22"/>
              </w:rPr>
              <w:t>Calculation</w:t>
            </w:r>
          </w:p>
        </w:tc>
        <w:tc>
          <w:tcPr>
            <w:tcW w:w="4940" w:type="dxa"/>
            <w:tcBorders>
              <w:top w:val="single" w:sz="4" w:space="0" w:color="auto"/>
              <w:left w:val="nil"/>
              <w:bottom w:val="single" w:sz="4" w:space="0" w:color="auto"/>
              <w:right w:val="nil"/>
            </w:tcBorders>
            <w:noWrap/>
            <w:vAlign w:val="center"/>
            <w:hideMark/>
          </w:tcPr>
          <w:p w14:paraId="783443DC" w14:textId="77777777" w:rsidR="00123F36" w:rsidRDefault="00123F36">
            <w:pPr>
              <w:jc w:val="center"/>
              <w:rPr>
                <w:rFonts w:ascii="Aptos Narrow" w:hAnsi="Aptos Narrow"/>
                <w:b/>
                <w:bCs/>
                <w:color w:val="000000"/>
                <w:sz w:val="22"/>
                <w:szCs w:val="22"/>
              </w:rPr>
            </w:pPr>
            <w:r>
              <w:rPr>
                <w:rFonts w:ascii="Aptos Narrow" w:hAnsi="Aptos Narrow"/>
                <w:b/>
                <w:bCs/>
                <w:color w:val="000000"/>
                <w:sz w:val="22"/>
                <w:szCs w:val="22"/>
              </w:rPr>
              <w:t>Weighted AI Replacement Index</w:t>
            </w:r>
          </w:p>
        </w:tc>
      </w:tr>
      <w:tr w:rsidR="00123F36" w14:paraId="0C6FD290" w14:textId="77777777" w:rsidTr="00123F36">
        <w:trPr>
          <w:trHeight w:val="576"/>
        </w:trPr>
        <w:tc>
          <w:tcPr>
            <w:tcW w:w="2720" w:type="dxa"/>
            <w:tcBorders>
              <w:top w:val="nil"/>
              <w:left w:val="nil"/>
              <w:bottom w:val="nil"/>
              <w:right w:val="nil"/>
            </w:tcBorders>
            <w:noWrap/>
            <w:vAlign w:val="center"/>
            <w:hideMark/>
          </w:tcPr>
          <w:p w14:paraId="3FC11FA2" w14:textId="77777777" w:rsidR="00123F36" w:rsidRDefault="00123F36" w:rsidP="00123F36">
            <w:pPr>
              <w:jc w:val="center"/>
              <w:rPr>
                <w:rFonts w:ascii="Aptos Narrow" w:hAnsi="Aptos Narrow"/>
                <w:color w:val="000000"/>
                <w:sz w:val="22"/>
                <w:szCs w:val="22"/>
              </w:rPr>
            </w:pPr>
            <w:r>
              <w:rPr>
                <w:rFonts w:ascii="Aptos Narrow" w:hAnsi="Aptos Narrow"/>
                <w:color w:val="000000"/>
                <w:sz w:val="22"/>
                <w:szCs w:val="22"/>
              </w:rPr>
              <w:t>Lawyers</w:t>
            </w:r>
          </w:p>
        </w:tc>
        <w:tc>
          <w:tcPr>
            <w:tcW w:w="2720" w:type="dxa"/>
            <w:tcBorders>
              <w:top w:val="nil"/>
              <w:left w:val="nil"/>
              <w:bottom w:val="nil"/>
              <w:right w:val="nil"/>
            </w:tcBorders>
            <w:noWrap/>
            <w:vAlign w:val="center"/>
            <w:hideMark/>
          </w:tcPr>
          <w:p w14:paraId="6EE75DC5" w14:textId="4AA05F02" w:rsidR="00123F36" w:rsidRDefault="00123F36" w:rsidP="00123F36">
            <w:pPr>
              <w:jc w:val="center"/>
              <w:rPr>
                <w:rFonts w:ascii="Aptos Narrow" w:hAnsi="Aptos Narrow"/>
                <w:color w:val="000000"/>
                <w:sz w:val="22"/>
                <w:szCs w:val="22"/>
              </w:rPr>
            </w:pPr>
            <w:r w:rsidRPr="00123F36">
              <w:rPr>
                <w:rFonts w:ascii="Aptos Narrow" w:hAnsi="Aptos Narrow"/>
                <w:color w:val="000000"/>
                <w:sz w:val="22"/>
                <w:szCs w:val="22"/>
              </w:rPr>
              <w:t>495÷820</w:t>
            </w:r>
          </w:p>
        </w:tc>
        <w:tc>
          <w:tcPr>
            <w:tcW w:w="4940" w:type="dxa"/>
            <w:tcBorders>
              <w:top w:val="nil"/>
              <w:left w:val="nil"/>
              <w:bottom w:val="nil"/>
              <w:right w:val="nil"/>
            </w:tcBorders>
            <w:noWrap/>
            <w:vAlign w:val="center"/>
            <w:hideMark/>
          </w:tcPr>
          <w:p w14:paraId="3D053931" w14:textId="77777777" w:rsidR="00123F36" w:rsidRDefault="00123F36">
            <w:pPr>
              <w:jc w:val="center"/>
              <w:rPr>
                <w:rFonts w:ascii="Aptos Narrow" w:hAnsi="Aptos Narrow"/>
                <w:color w:val="000000"/>
                <w:sz w:val="22"/>
                <w:szCs w:val="22"/>
              </w:rPr>
            </w:pPr>
            <w:r>
              <w:rPr>
                <w:rFonts w:ascii="Aptos Narrow" w:hAnsi="Aptos Narrow"/>
                <w:color w:val="000000"/>
                <w:sz w:val="22"/>
                <w:szCs w:val="22"/>
              </w:rPr>
              <w:t>0.6</w:t>
            </w:r>
          </w:p>
        </w:tc>
      </w:tr>
      <w:tr w:rsidR="00123F36" w14:paraId="639A1FB2" w14:textId="77777777" w:rsidTr="00123F36">
        <w:trPr>
          <w:trHeight w:val="576"/>
        </w:trPr>
        <w:tc>
          <w:tcPr>
            <w:tcW w:w="2720" w:type="dxa"/>
            <w:tcBorders>
              <w:top w:val="nil"/>
              <w:left w:val="nil"/>
              <w:bottom w:val="single" w:sz="4" w:space="0" w:color="auto"/>
              <w:right w:val="nil"/>
            </w:tcBorders>
            <w:noWrap/>
            <w:vAlign w:val="center"/>
            <w:hideMark/>
          </w:tcPr>
          <w:p w14:paraId="38ED95E9" w14:textId="77777777" w:rsidR="00123F36" w:rsidRDefault="00123F36" w:rsidP="00123F36">
            <w:pPr>
              <w:jc w:val="center"/>
              <w:rPr>
                <w:rFonts w:ascii="Aptos Narrow" w:hAnsi="Aptos Narrow"/>
                <w:color w:val="000000"/>
                <w:sz w:val="22"/>
                <w:szCs w:val="22"/>
              </w:rPr>
            </w:pPr>
            <w:r>
              <w:rPr>
                <w:rFonts w:ascii="Aptos Narrow" w:hAnsi="Aptos Narrow"/>
                <w:color w:val="000000"/>
                <w:sz w:val="22"/>
                <w:szCs w:val="22"/>
              </w:rPr>
              <w:t>HR Managers</w:t>
            </w:r>
          </w:p>
        </w:tc>
        <w:tc>
          <w:tcPr>
            <w:tcW w:w="2720" w:type="dxa"/>
            <w:tcBorders>
              <w:top w:val="nil"/>
              <w:left w:val="nil"/>
              <w:bottom w:val="single" w:sz="4" w:space="0" w:color="auto"/>
              <w:right w:val="nil"/>
            </w:tcBorders>
            <w:noWrap/>
            <w:vAlign w:val="center"/>
            <w:hideMark/>
          </w:tcPr>
          <w:p w14:paraId="0D9CDCF2" w14:textId="554306B9" w:rsidR="00123F36" w:rsidRDefault="00123F36" w:rsidP="00123F36">
            <w:pPr>
              <w:jc w:val="center"/>
              <w:rPr>
                <w:rFonts w:ascii="Aptos Narrow" w:hAnsi="Aptos Narrow"/>
                <w:color w:val="000000"/>
                <w:sz w:val="22"/>
                <w:szCs w:val="22"/>
              </w:rPr>
            </w:pPr>
            <w:r>
              <w:rPr>
                <w:rFonts w:ascii="Aptos Narrow" w:hAnsi="Aptos Narrow"/>
                <w:color w:val="000000"/>
                <w:sz w:val="22"/>
                <w:szCs w:val="22"/>
              </w:rPr>
              <w:t>304</w:t>
            </w:r>
            <w:r w:rsidRPr="00123F36">
              <w:rPr>
                <w:rFonts w:ascii="Aptos Narrow" w:hAnsi="Aptos Narrow"/>
                <w:color w:val="000000"/>
                <w:sz w:val="22"/>
                <w:szCs w:val="22"/>
              </w:rPr>
              <w:t>÷</w:t>
            </w:r>
            <w:r>
              <w:rPr>
                <w:rFonts w:ascii="Aptos Narrow" w:hAnsi="Aptos Narrow"/>
                <w:color w:val="000000"/>
                <w:sz w:val="22"/>
                <w:szCs w:val="22"/>
              </w:rPr>
              <w:t>823</w:t>
            </w:r>
          </w:p>
        </w:tc>
        <w:tc>
          <w:tcPr>
            <w:tcW w:w="4940" w:type="dxa"/>
            <w:tcBorders>
              <w:top w:val="nil"/>
              <w:left w:val="nil"/>
              <w:bottom w:val="single" w:sz="4" w:space="0" w:color="auto"/>
              <w:right w:val="nil"/>
            </w:tcBorders>
            <w:noWrap/>
            <w:vAlign w:val="center"/>
            <w:hideMark/>
          </w:tcPr>
          <w:p w14:paraId="55D4E676" w14:textId="77777777" w:rsidR="00123F36" w:rsidRDefault="00123F36">
            <w:pPr>
              <w:jc w:val="center"/>
              <w:rPr>
                <w:rFonts w:ascii="Aptos Narrow" w:hAnsi="Aptos Narrow"/>
                <w:color w:val="000000"/>
                <w:sz w:val="22"/>
                <w:szCs w:val="22"/>
              </w:rPr>
            </w:pPr>
            <w:r>
              <w:rPr>
                <w:rFonts w:ascii="Aptos Narrow" w:hAnsi="Aptos Narrow"/>
                <w:color w:val="000000"/>
                <w:sz w:val="22"/>
                <w:szCs w:val="22"/>
              </w:rPr>
              <w:t>0.37</w:t>
            </w:r>
          </w:p>
        </w:tc>
      </w:tr>
    </w:tbl>
    <w:p w14:paraId="047C75BA" w14:textId="77777777" w:rsidR="00123F36" w:rsidRDefault="00123F36" w:rsidP="006D1ED2">
      <w:pPr>
        <w:spacing w:after="120"/>
      </w:pPr>
    </w:p>
    <w:p w14:paraId="21202C2D" w14:textId="38C8DA6F" w:rsidR="00123F36" w:rsidRPr="00123F36" w:rsidRDefault="00123F36" w:rsidP="00123F36">
      <w:pPr>
        <w:spacing w:after="120"/>
        <w:jc w:val="both"/>
      </w:pPr>
      <w:r w:rsidRPr="00123F36">
        <w:t>This result suggests that a majority of core legal tasks</w:t>
      </w:r>
      <w:r w:rsidR="00EE0D62">
        <w:t xml:space="preserve"> – </w:t>
      </w:r>
      <w:r w:rsidRPr="00123F36">
        <w:t>particularly those involving document drafting, legal research, precedent analysis, and evidence review</w:t>
      </w:r>
      <w:r w:rsidR="00EE0D62">
        <w:t xml:space="preserve"> – </w:t>
      </w:r>
      <w:r w:rsidRPr="00123F36">
        <w:t>could be automated or significantly accelerated by AI tools such as large-language-model legal assistants and automated document-search platforms. These systems can process vast texts and produce legal drafts much faster than humans.</w:t>
      </w:r>
    </w:p>
    <w:p w14:paraId="6A4B7E28" w14:textId="0D3C7115" w:rsidR="00123F36" w:rsidRPr="00123F36" w:rsidRDefault="00123F36" w:rsidP="00123F36">
      <w:pPr>
        <w:spacing w:after="120"/>
        <w:jc w:val="both"/>
      </w:pPr>
      <w:r w:rsidRPr="00123F36">
        <w:t>In contrast, HR managers’ work remains more resistant to full automation. While AI can support recruiting (resume screening, scheduling interviews, analyzing turnover data), much of the role requires nuanced human interaction</w:t>
      </w:r>
      <w:r w:rsidR="00EE0D62" w:rsidRPr="00EE0D62">
        <w:t xml:space="preserve"> – </w:t>
      </w:r>
      <w:r w:rsidRPr="00123F36">
        <w:t>resolving conflicts, negotiating agreements, motivating teams, and building trust within organizations</w:t>
      </w:r>
      <w:r w:rsidR="0027033B">
        <w:t xml:space="preserve"> – </w:t>
      </w:r>
      <w:r w:rsidRPr="00123F36">
        <w:t>tasks that rely on empathy, judgment, and communication skills that current AI cannot replicate effectively.</w:t>
      </w:r>
    </w:p>
    <w:p w14:paraId="0F588501" w14:textId="77777777" w:rsidR="00123F36" w:rsidRPr="00123F36" w:rsidRDefault="00123F36" w:rsidP="00123F36">
      <w:pPr>
        <w:spacing w:after="120"/>
        <w:jc w:val="both"/>
      </w:pPr>
      <w:r w:rsidRPr="00123F36">
        <w:t>At first glance, it may seem surprising that Lawyers score higher in exposure than HR Managers, since legal work is often perceived as specialized and knowledge-intensive. However, this result aligns with the idea that AI excels at structured, text-based cognitive tasks. The legal profession generates enormous quantities of documents, precedents, and standardized forms that can be processed algorithmically.</w:t>
      </w:r>
    </w:p>
    <w:p w14:paraId="7F25C1AD" w14:textId="6E477875" w:rsidR="00123F36" w:rsidRPr="00123F36" w:rsidRDefault="00123F36" w:rsidP="00123F36">
      <w:pPr>
        <w:spacing w:after="120"/>
        <w:jc w:val="both"/>
        <w:rPr>
          <w:b/>
          <w:bCs/>
        </w:rPr>
      </w:pPr>
      <w:r w:rsidRPr="00123F36">
        <w:t>By contrast, Human Resources Managers perform tasks that are relational, situational, and often emotional</w:t>
      </w:r>
      <w:r w:rsidR="0027033B">
        <w:t xml:space="preserve"> – </w:t>
      </w:r>
      <w:r w:rsidRPr="00123F36">
        <w:t>attributes less easily codified into rules or patterns. AI may assist HR professionals by automating administrative work, but the human component of decision-making remains central.</w:t>
      </w:r>
    </w:p>
    <w:sectPr w:rsidR="00123F36" w:rsidRPr="00123F36" w:rsidSect="006D1ED2">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BC305" w14:textId="77777777" w:rsidR="00E32422" w:rsidRDefault="00E32422">
      <w:r>
        <w:separator/>
      </w:r>
    </w:p>
  </w:endnote>
  <w:endnote w:type="continuationSeparator" w:id="0">
    <w:p w14:paraId="56AA8833" w14:textId="77777777" w:rsidR="00E32422" w:rsidRDefault="00E324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FB5CF" w14:textId="77777777" w:rsidR="00C27364" w:rsidRDefault="00C27364" w:rsidP="00EE3A3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71EA297" w14:textId="77777777" w:rsidR="00C27364" w:rsidRDefault="00C27364" w:rsidP="00EE3A3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7A702" w14:textId="77777777" w:rsidR="00C27364" w:rsidRPr="006F725E" w:rsidRDefault="00C27364" w:rsidP="00EE3A35">
    <w:pPr>
      <w:pStyle w:val="Footer"/>
      <w:framePr w:wrap="around" w:vAnchor="text" w:hAnchor="margin" w:xAlign="center" w:y="1"/>
      <w:rPr>
        <w:rStyle w:val="PageNumber"/>
        <w:rFonts w:asciiTheme="minorHAnsi" w:hAnsiTheme="minorHAnsi"/>
      </w:rPr>
    </w:pPr>
    <w:r w:rsidRPr="006F725E">
      <w:rPr>
        <w:rStyle w:val="PageNumber"/>
        <w:rFonts w:asciiTheme="minorHAnsi" w:hAnsiTheme="minorHAnsi"/>
      </w:rPr>
      <w:fldChar w:fldCharType="begin"/>
    </w:r>
    <w:r w:rsidRPr="006F725E">
      <w:rPr>
        <w:rStyle w:val="PageNumber"/>
        <w:rFonts w:asciiTheme="minorHAnsi" w:hAnsiTheme="minorHAnsi"/>
      </w:rPr>
      <w:instrText xml:space="preserve">PAGE  </w:instrText>
    </w:r>
    <w:r w:rsidRPr="006F725E">
      <w:rPr>
        <w:rStyle w:val="PageNumber"/>
        <w:rFonts w:asciiTheme="minorHAnsi" w:hAnsiTheme="minorHAnsi"/>
      </w:rPr>
      <w:fldChar w:fldCharType="separate"/>
    </w:r>
    <w:r>
      <w:rPr>
        <w:rStyle w:val="PageNumber"/>
        <w:rFonts w:asciiTheme="minorHAnsi" w:hAnsiTheme="minorHAnsi"/>
        <w:noProof/>
      </w:rPr>
      <w:t>1</w:t>
    </w:r>
    <w:r w:rsidRPr="006F725E">
      <w:rPr>
        <w:rStyle w:val="PageNumber"/>
        <w:rFonts w:asciiTheme="minorHAnsi" w:hAnsiTheme="minorHAnsi"/>
      </w:rPr>
      <w:fldChar w:fldCharType="end"/>
    </w:r>
  </w:p>
  <w:p w14:paraId="072ED2B1" w14:textId="77777777" w:rsidR="00C27364" w:rsidRDefault="00C27364" w:rsidP="006F725E">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791BA" w14:textId="77777777" w:rsidR="00C27364" w:rsidRPr="006F725E" w:rsidRDefault="00C27364">
    <w:pPr>
      <w:pStyle w:val="Footer"/>
      <w:jc w:val="center"/>
      <w:rPr>
        <w:rFonts w:asciiTheme="minorHAnsi" w:hAnsiTheme="minorHAnsi"/>
      </w:rPr>
    </w:pPr>
    <w:r w:rsidRPr="006F725E">
      <w:rPr>
        <w:rFonts w:asciiTheme="minorHAnsi" w:hAnsiTheme="minorHAnsi"/>
      </w:rPr>
      <w:fldChar w:fldCharType="begin"/>
    </w:r>
    <w:r w:rsidRPr="006F725E">
      <w:rPr>
        <w:rFonts w:asciiTheme="minorHAnsi" w:hAnsiTheme="minorHAnsi"/>
      </w:rPr>
      <w:instrText xml:space="preserve"> PAGE   \* MERGEFORMAT </w:instrText>
    </w:r>
    <w:r w:rsidRPr="006F725E">
      <w:rPr>
        <w:rFonts w:asciiTheme="minorHAnsi" w:hAnsiTheme="minorHAnsi"/>
      </w:rPr>
      <w:fldChar w:fldCharType="separate"/>
    </w:r>
    <w:r>
      <w:rPr>
        <w:rFonts w:asciiTheme="minorHAnsi" w:hAnsiTheme="minorHAnsi"/>
        <w:noProof/>
      </w:rPr>
      <w:t>1</w:t>
    </w:r>
    <w:r w:rsidRPr="006F725E">
      <w:rPr>
        <w:rFonts w:asciiTheme="minorHAnsi" w:hAnsiTheme="minorHAnsi"/>
        <w:noProof/>
      </w:rPr>
      <w:fldChar w:fldCharType="end"/>
    </w:r>
  </w:p>
  <w:p w14:paraId="4ADE3F26" w14:textId="77777777" w:rsidR="00C27364" w:rsidRDefault="00C273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CDF55" w14:textId="77777777" w:rsidR="00E32422" w:rsidRDefault="00E32422">
      <w:r>
        <w:separator/>
      </w:r>
    </w:p>
  </w:footnote>
  <w:footnote w:type="continuationSeparator" w:id="0">
    <w:p w14:paraId="1E60F678" w14:textId="77777777" w:rsidR="00E32422" w:rsidRDefault="00E324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EF005" w14:textId="4663AD9C" w:rsidR="00C27364" w:rsidRDefault="00C27364" w:rsidP="00B650D1">
    <w:pPr>
      <w:pStyle w:val="Header"/>
      <w:tabs>
        <w:tab w:val="left" w:pos="720"/>
      </w:tabs>
      <w:rPr>
        <w:b/>
      </w:rPr>
    </w:pPr>
    <w:r>
      <w:rPr>
        <w:b/>
      </w:rPr>
      <w:t>Professor Nico Voigtländer</w:t>
    </w:r>
    <w:r>
      <w:rPr>
        <w:b/>
      </w:rPr>
      <w:tab/>
    </w:r>
    <w:r>
      <w:rPr>
        <w:b/>
      </w:rPr>
      <w:tab/>
      <w:t xml:space="preserve">     Fall 2025</w:t>
    </w:r>
  </w:p>
  <w:p w14:paraId="746AC9BA" w14:textId="77777777" w:rsidR="00C27364" w:rsidRDefault="00C27364" w:rsidP="00B650D1">
    <w:pPr>
      <w:pStyle w:val="Header"/>
      <w:tabs>
        <w:tab w:val="left" w:pos="720"/>
      </w:tabs>
      <w:jc w:val="center"/>
      <w:rPr>
        <w:b/>
      </w:rPr>
    </w:pPr>
    <w:r>
      <w:rPr>
        <w:b/>
      </w:rPr>
      <w:t>Managerial Economics</w:t>
    </w:r>
  </w:p>
  <w:p w14:paraId="2C581D42" w14:textId="0C7DBC6E" w:rsidR="00C27364" w:rsidRPr="00F577AF" w:rsidRDefault="00C27364" w:rsidP="00897E34">
    <w:pPr>
      <w:pStyle w:val="Header"/>
      <w:tabs>
        <w:tab w:val="clear" w:pos="4320"/>
        <w:tab w:val="clear" w:pos="8640"/>
      </w:tabs>
      <w:rPr>
        <w: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E5915" w14:textId="77777777" w:rsidR="00C27364" w:rsidRPr="005044F5" w:rsidRDefault="00C27364" w:rsidP="007A4520">
    <w:pPr>
      <w:pStyle w:val="Header"/>
      <w:tabs>
        <w:tab w:val="clear" w:pos="8640"/>
      </w:tabs>
      <w:rPr>
        <w:rFonts w:asciiTheme="minorHAnsi" w:hAnsiTheme="minorHAnsi"/>
        <w:b/>
        <w:lang w:val="it-IT"/>
      </w:rPr>
    </w:pPr>
    <w:r w:rsidRPr="005044F5">
      <w:rPr>
        <w:rFonts w:asciiTheme="minorHAnsi" w:hAnsiTheme="minorHAnsi"/>
        <w:b/>
        <w:lang w:val="it-IT"/>
      </w:rPr>
      <w:t>Professor Paola Giuliano</w:t>
    </w:r>
    <w:r w:rsidRPr="005044F5">
      <w:rPr>
        <w:rFonts w:asciiTheme="minorHAnsi" w:hAnsiTheme="minorHAnsi"/>
        <w:b/>
        <w:lang w:val="it-IT"/>
      </w:rPr>
      <w:tab/>
    </w:r>
    <w:r w:rsidRPr="005044F5">
      <w:rPr>
        <w:rFonts w:asciiTheme="minorHAnsi" w:hAnsiTheme="minorHAnsi"/>
        <w:b/>
        <w:lang w:val="it-IT"/>
      </w:rPr>
      <w:tab/>
    </w:r>
    <w:r w:rsidRPr="005044F5">
      <w:rPr>
        <w:rFonts w:asciiTheme="minorHAnsi" w:hAnsiTheme="minorHAnsi"/>
        <w:b/>
        <w:lang w:val="it-IT"/>
      </w:rPr>
      <w:tab/>
    </w:r>
    <w:r w:rsidRPr="005044F5">
      <w:rPr>
        <w:rFonts w:asciiTheme="minorHAnsi" w:hAnsiTheme="minorHAnsi"/>
        <w:b/>
        <w:lang w:val="it-IT"/>
      </w:rPr>
      <w:tab/>
      <w:t xml:space="preserve"> </w:t>
    </w:r>
    <w:r w:rsidRPr="005044F5">
      <w:rPr>
        <w:rFonts w:asciiTheme="minorHAnsi" w:hAnsiTheme="minorHAnsi"/>
        <w:b/>
        <w:lang w:val="it-IT"/>
      </w:rPr>
      <w:tab/>
    </w:r>
    <w:r w:rsidRPr="005044F5">
      <w:rPr>
        <w:rFonts w:asciiTheme="minorHAnsi" w:hAnsiTheme="minorHAnsi"/>
        <w:b/>
        <w:lang w:val="it-IT"/>
      </w:rPr>
      <w:tab/>
      <w:t xml:space="preserve">       Fall 2017</w:t>
    </w:r>
  </w:p>
  <w:p w14:paraId="45CC4E79" w14:textId="77777777" w:rsidR="00C27364" w:rsidRPr="005044F5" w:rsidRDefault="00C27364" w:rsidP="007A4520">
    <w:pPr>
      <w:pStyle w:val="Header"/>
      <w:tabs>
        <w:tab w:val="clear" w:pos="8640"/>
      </w:tabs>
      <w:rPr>
        <w:rFonts w:asciiTheme="minorHAnsi" w:hAnsiTheme="minorHAnsi"/>
        <w:b/>
        <w:lang w:val="it-IT"/>
      </w:rPr>
    </w:pPr>
    <w:r w:rsidRPr="005044F5">
      <w:rPr>
        <w:rFonts w:asciiTheme="minorHAnsi" w:hAnsiTheme="minorHAnsi"/>
        <w:b/>
        <w:lang w:val="it-IT"/>
      </w:rPr>
      <w:t>MBA Program</w:t>
    </w:r>
    <w:r w:rsidRPr="005044F5">
      <w:rPr>
        <w:rFonts w:asciiTheme="minorHAnsi" w:hAnsiTheme="minorHAnsi"/>
        <w:b/>
        <w:lang w:val="it-IT"/>
      </w:rPr>
      <w:tab/>
    </w:r>
    <w:r w:rsidRPr="005044F5">
      <w:rPr>
        <w:rFonts w:asciiTheme="minorHAnsi" w:hAnsiTheme="minorHAnsi"/>
        <w:b/>
        <w:lang w:val="it-IT"/>
      </w:rPr>
      <w:tab/>
    </w:r>
    <w:r w:rsidRPr="005044F5">
      <w:rPr>
        <w:rFonts w:asciiTheme="minorHAnsi" w:hAnsiTheme="minorHAnsi"/>
        <w:b/>
        <w:lang w:val="it-IT"/>
      </w:rPr>
      <w:tab/>
    </w:r>
    <w:r w:rsidRPr="005044F5">
      <w:rPr>
        <w:rFonts w:asciiTheme="minorHAnsi" w:hAnsiTheme="minorHAnsi"/>
        <w:b/>
        <w:lang w:val="it-IT"/>
      </w:rPr>
      <w:tab/>
      <w:t xml:space="preserve">        Managerial Economics</w:t>
    </w:r>
  </w:p>
  <w:p w14:paraId="49EB5B9D" w14:textId="77777777" w:rsidR="00C27364" w:rsidRPr="005044F5" w:rsidRDefault="00C27364" w:rsidP="007A4520">
    <w:pPr>
      <w:pStyle w:val="Header"/>
      <w:tabs>
        <w:tab w:val="clear" w:pos="8640"/>
      </w:tabs>
      <w:rPr>
        <w:rFonts w:asciiTheme="minorHAnsi" w:hAnsiTheme="minorHAnsi"/>
        <w:b/>
        <w:lang w:val="it-I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3AA4"/>
    <w:multiLevelType w:val="hybridMultilevel"/>
    <w:tmpl w:val="23A2860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DB292F"/>
    <w:multiLevelType w:val="hybridMultilevel"/>
    <w:tmpl w:val="6804D392"/>
    <w:lvl w:ilvl="0" w:tplc="2CC05058">
      <w:start w:val="1"/>
      <w:numFmt w:val="lowerLetter"/>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162E10"/>
    <w:multiLevelType w:val="hybridMultilevel"/>
    <w:tmpl w:val="7848FF1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C53DE1"/>
    <w:multiLevelType w:val="hybridMultilevel"/>
    <w:tmpl w:val="2C7E4DBA"/>
    <w:lvl w:ilvl="0" w:tplc="00150409">
      <w:start w:val="1"/>
      <w:numFmt w:val="upperLetter"/>
      <w:lvlText w:val="%1."/>
      <w:lvlJc w:val="left"/>
      <w:pPr>
        <w:tabs>
          <w:tab w:val="num" w:pos="720"/>
        </w:tabs>
        <w:ind w:left="720" w:hanging="360"/>
      </w:p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4" w15:restartNumberingAfterBreak="0">
    <w:nsid w:val="17351078"/>
    <w:multiLevelType w:val="hybridMultilevel"/>
    <w:tmpl w:val="0DA23E4A"/>
    <w:lvl w:ilvl="0" w:tplc="CAFEF4FC">
      <w:start w:val="1"/>
      <w:numFmt w:val="lowerLetter"/>
      <w:lvlText w:val="%1."/>
      <w:lvlJc w:val="left"/>
      <w:pPr>
        <w:ind w:left="806" w:hanging="360"/>
      </w:pPr>
      <w:rPr>
        <w:rFonts w:hint="default"/>
      </w:rPr>
    </w:lvl>
    <w:lvl w:ilvl="1" w:tplc="04090019" w:tentative="1">
      <w:start w:val="1"/>
      <w:numFmt w:val="lowerLetter"/>
      <w:lvlText w:val="%2."/>
      <w:lvlJc w:val="left"/>
      <w:pPr>
        <w:ind w:left="1526" w:hanging="360"/>
      </w:pPr>
    </w:lvl>
    <w:lvl w:ilvl="2" w:tplc="0409001B" w:tentative="1">
      <w:start w:val="1"/>
      <w:numFmt w:val="lowerRoman"/>
      <w:lvlText w:val="%3."/>
      <w:lvlJc w:val="right"/>
      <w:pPr>
        <w:ind w:left="2246" w:hanging="180"/>
      </w:pPr>
    </w:lvl>
    <w:lvl w:ilvl="3" w:tplc="0409000F" w:tentative="1">
      <w:start w:val="1"/>
      <w:numFmt w:val="decimal"/>
      <w:lvlText w:val="%4."/>
      <w:lvlJc w:val="left"/>
      <w:pPr>
        <w:ind w:left="2966" w:hanging="360"/>
      </w:pPr>
    </w:lvl>
    <w:lvl w:ilvl="4" w:tplc="04090019" w:tentative="1">
      <w:start w:val="1"/>
      <w:numFmt w:val="lowerLetter"/>
      <w:lvlText w:val="%5."/>
      <w:lvlJc w:val="left"/>
      <w:pPr>
        <w:ind w:left="3686" w:hanging="360"/>
      </w:pPr>
    </w:lvl>
    <w:lvl w:ilvl="5" w:tplc="0409001B" w:tentative="1">
      <w:start w:val="1"/>
      <w:numFmt w:val="lowerRoman"/>
      <w:lvlText w:val="%6."/>
      <w:lvlJc w:val="right"/>
      <w:pPr>
        <w:ind w:left="4406" w:hanging="180"/>
      </w:pPr>
    </w:lvl>
    <w:lvl w:ilvl="6" w:tplc="0409000F" w:tentative="1">
      <w:start w:val="1"/>
      <w:numFmt w:val="decimal"/>
      <w:lvlText w:val="%7."/>
      <w:lvlJc w:val="left"/>
      <w:pPr>
        <w:ind w:left="5126" w:hanging="360"/>
      </w:pPr>
    </w:lvl>
    <w:lvl w:ilvl="7" w:tplc="04090019" w:tentative="1">
      <w:start w:val="1"/>
      <w:numFmt w:val="lowerLetter"/>
      <w:lvlText w:val="%8."/>
      <w:lvlJc w:val="left"/>
      <w:pPr>
        <w:ind w:left="5846" w:hanging="360"/>
      </w:pPr>
    </w:lvl>
    <w:lvl w:ilvl="8" w:tplc="0409001B" w:tentative="1">
      <w:start w:val="1"/>
      <w:numFmt w:val="lowerRoman"/>
      <w:lvlText w:val="%9."/>
      <w:lvlJc w:val="right"/>
      <w:pPr>
        <w:ind w:left="6566" w:hanging="180"/>
      </w:pPr>
    </w:lvl>
  </w:abstractNum>
  <w:abstractNum w:abstractNumId="5" w15:restartNumberingAfterBreak="0">
    <w:nsid w:val="198D6877"/>
    <w:multiLevelType w:val="hybridMultilevel"/>
    <w:tmpl w:val="C4D0D2DC"/>
    <w:lvl w:ilvl="0" w:tplc="00150409">
      <w:start w:val="1"/>
      <w:numFmt w:val="upperLetter"/>
      <w:lvlText w:val="%1."/>
      <w:lvlJc w:val="left"/>
      <w:pPr>
        <w:tabs>
          <w:tab w:val="num" w:pos="990"/>
        </w:tabs>
        <w:ind w:left="990" w:hanging="360"/>
      </w:pPr>
      <w:rPr>
        <w:rFonts w:hint="default"/>
        <w:b w:val="0"/>
        <w:bCs w:val="0"/>
      </w:rPr>
    </w:lvl>
    <w:lvl w:ilvl="1" w:tplc="00190409">
      <w:start w:val="1"/>
      <w:numFmt w:val="lowerLetter"/>
      <w:lvlText w:val="%2."/>
      <w:lvlJc w:val="left"/>
      <w:pPr>
        <w:tabs>
          <w:tab w:val="num" w:pos="1710"/>
        </w:tabs>
        <w:ind w:left="1710" w:hanging="360"/>
      </w:pPr>
    </w:lvl>
    <w:lvl w:ilvl="2" w:tplc="001B0409" w:tentative="1">
      <w:start w:val="1"/>
      <w:numFmt w:val="lowerRoman"/>
      <w:lvlText w:val="%3."/>
      <w:lvlJc w:val="right"/>
      <w:pPr>
        <w:tabs>
          <w:tab w:val="num" w:pos="2430"/>
        </w:tabs>
        <w:ind w:left="2430" w:hanging="180"/>
      </w:pPr>
    </w:lvl>
    <w:lvl w:ilvl="3" w:tplc="000F0409" w:tentative="1">
      <w:start w:val="1"/>
      <w:numFmt w:val="decimal"/>
      <w:lvlText w:val="%4."/>
      <w:lvlJc w:val="left"/>
      <w:pPr>
        <w:tabs>
          <w:tab w:val="num" w:pos="3150"/>
        </w:tabs>
        <w:ind w:left="3150" w:hanging="360"/>
      </w:pPr>
    </w:lvl>
    <w:lvl w:ilvl="4" w:tplc="00190409" w:tentative="1">
      <w:start w:val="1"/>
      <w:numFmt w:val="lowerLetter"/>
      <w:lvlText w:val="%5."/>
      <w:lvlJc w:val="left"/>
      <w:pPr>
        <w:tabs>
          <w:tab w:val="num" w:pos="3870"/>
        </w:tabs>
        <w:ind w:left="3870" w:hanging="360"/>
      </w:pPr>
    </w:lvl>
    <w:lvl w:ilvl="5" w:tplc="001B0409" w:tentative="1">
      <w:start w:val="1"/>
      <w:numFmt w:val="lowerRoman"/>
      <w:lvlText w:val="%6."/>
      <w:lvlJc w:val="right"/>
      <w:pPr>
        <w:tabs>
          <w:tab w:val="num" w:pos="4590"/>
        </w:tabs>
        <w:ind w:left="4590" w:hanging="180"/>
      </w:pPr>
    </w:lvl>
    <w:lvl w:ilvl="6" w:tplc="000F0409" w:tentative="1">
      <w:start w:val="1"/>
      <w:numFmt w:val="decimal"/>
      <w:lvlText w:val="%7."/>
      <w:lvlJc w:val="left"/>
      <w:pPr>
        <w:tabs>
          <w:tab w:val="num" w:pos="5310"/>
        </w:tabs>
        <w:ind w:left="5310" w:hanging="360"/>
      </w:pPr>
    </w:lvl>
    <w:lvl w:ilvl="7" w:tplc="00190409" w:tentative="1">
      <w:start w:val="1"/>
      <w:numFmt w:val="lowerLetter"/>
      <w:lvlText w:val="%8."/>
      <w:lvlJc w:val="left"/>
      <w:pPr>
        <w:tabs>
          <w:tab w:val="num" w:pos="6030"/>
        </w:tabs>
        <w:ind w:left="6030" w:hanging="360"/>
      </w:pPr>
    </w:lvl>
    <w:lvl w:ilvl="8" w:tplc="001B0409" w:tentative="1">
      <w:start w:val="1"/>
      <w:numFmt w:val="lowerRoman"/>
      <w:lvlText w:val="%9."/>
      <w:lvlJc w:val="right"/>
      <w:pPr>
        <w:tabs>
          <w:tab w:val="num" w:pos="6750"/>
        </w:tabs>
        <w:ind w:left="6750" w:hanging="180"/>
      </w:pPr>
    </w:lvl>
  </w:abstractNum>
  <w:abstractNum w:abstractNumId="6" w15:restartNumberingAfterBreak="0">
    <w:nsid w:val="1A4210C0"/>
    <w:multiLevelType w:val="hybridMultilevel"/>
    <w:tmpl w:val="EAFC6776"/>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B930CDE"/>
    <w:multiLevelType w:val="multilevel"/>
    <w:tmpl w:val="99C81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215BCF"/>
    <w:multiLevelType w:val="multilevel"/>
    <w:tmpl w:val="ED160FD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5346E"/>
    <w:multiLevelType w:val="hybridMultilevel"/>
    <w:tmpl w:val="C576FCA8"/>
    <w:lvl w:ilvl="0" w:tplc="7EA6099A">
      <w:start w:val="1"/>
      <w:numFmt w:val="lowerLetter"/>
      <w:lvlText w:val="%1."/>
      <w:lvlJc w:val="left"/>
      <w:pPr>
        <w:ind w:left="34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0" w15:restartNumberingAfterBreak="0">
    <w:nsid w:val="20EB0794"/>
    <w:multiLevelType w:val="hybridMultilevel"/>
    <w:tmpl w:val="D44027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11E3607"/>
    <w:multiLevelType w:val="multilevel"/>
    <w:tmpl w:val="B9DEFAA6"/>
    <w:lvl w:ilvl="0">
      <w:start w:val="1"/>
      <w:numFmt w:val="decimal"/>
      <w:lvlText w:val="%1."/>
      <w:lvlJc w:val="left"/>
      <w:pPr>
        <w:tabs>
          <w:tab w:val="num" w:pos="990"/>
        </w:tabs>
        <w:ind w:left="990" w:hanging="360"/>
      </w:pPr>
      <w:rPr>
        <w:rFonts w:hint="default"/>
        <w:b w:val="0"/>
        <w:bCs w:val="0"/>
      </w:rPr>
    </w:lvl>
    <w:lvl w:ilvl="1">
      <w:start w:val="1"/>
      <w:numFmt w:val="lowerLetter"/>
      <w:lvlText w:val="%2."/>
      <w:lvlJc w:val="left"/>
      <w:pPr>
        <w:tabs>
          <w:tab w:val="num" w:pos="1710"/>
        </w:tabs>
        <w:ind w:left="1710" w:hanging="360"/>
      </w:pPr>
    </w:lvl>
    <w:lvl w:ilvl="2">
      <w:start w:val="1"/>
      <w:numFmt w:val="lowerRoman"/>
      <w:lvlText w:val="%3."/>
      <w:lvlJc w:val="right"/>
      <w:pPr>
        <w:tabs>
          <w:tab w:val="num" w:pos="2430"/>
        </w:tabs>
        <w:ind w:left="2430" w:hanging="180"/>
      </w:pPr>
    </w:lvl>
    <w:lvl w:ilvl="3">
      <w:start w:val="1"/>
      <w:numFmt w:val="decimal"/>
      <w:lvlText w:val="%4."/>
      <w:lvlJc w:val="left"/>
      <w:pPr>
        <w:tabs>
          <w:tab w:val="num" w:pos="3150"/>
        </w:tabs>
        <w:ind w:left="3150" w:hanging="360"/>
      </w:pPr>
    </w:lvl>
    <w:lvl w:ilvl="4">
      <w:start w:val="1"/>
      <w:numFmt w:val="lowerLetter"/>
      <w:lvlText w:val="%5."/>
      <w:lvlJc w:val="left"/>
      <w:pPr>
        <w:tabs>
          <w:tab w:val="num" w:pos="3870"/>
        </w:tabs>
        <w:ind w:left="3870" w:hanging="360"/>
      </w:pPr>
    </w:lvl>
    <w:lvl w:ilvl="5">
      <w:start w:val="1"/>
      <w:numFmt w:val="lowerRoman"/>
      <w:lvlText w:val="%6."/>
      <w:lvlJc w:val="right"/>
      <w:pPr>
        <w:tabs>
          <w:tab w:val="num" w:pos="4590"/>
        </w:tabs>
        <w:ind w:left="4590" w:hanging="180"/>
      </w:pPr>
    </w:lvl>
    <w:lvl w:ilvl="6">
      <w:start w:val="1"/>
      <w:numFmt w:val="decimal"/>
      <w:lvlText w:val="%7."/>
      <w:lvlJc w:val="left"/>
      <w:pPr>
        <w:tabs>
          <w:tab w:val="num" w:pos="5310"/>
        </w:tabs>
        <w:ind w:left="5310" w:hanging="360"/>
      </w:pPr>
    </w:lvl>
    <w:lvl w:ilvl="7">
      <w:start w:val="1"/>
      <w:numFmt w:val="lowerLetter"/>
      <w:lvlText w:val="%8."/>
      <w:lvlJc w:val="left"/>
      <w:pPr>
        <w:tabs>
          <w:tab w:val="num" w:pos="6030"/>
        </w:tabs>
        <w:ind w:left="6030" w:hanging="360"/>
      </w:pPr>
    </w:lvl>
    <w:lvl w:ilvl="8">
      <w:start w:val="1"/>
      <w:numFmt w:val="lowerRoman"/>
      <w:lvlText w:val="%9."/>
      <w:lvlJc w:val="right"/>
      <w:pPr>
        <w:tabs>
          <w:tab w:val="num" w:pos="6750"/>
        </w:tabs>
        <w:ind w:left="6750" w:hanging="180"/>
      </w:pPr>
    </w:lvl>
  </w:abstractNum>
  <w:abstractNum w:abstractNumId="12" w15:restartNumberingAfterBreak="0">
    <w:nsid w:val="21E51030"/>
    <w:multiLevelType w:val="hybridMultilevel"/>
    <w:tmpl w:val="A57E7408"/>
    <w:lvl w:ilvl="0" w:tplc="00150409">
      <w:start w:val="1"/>
      <w:numFmt w:val="upperLetter"/>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3" w15:restartNumberingAfterBreak="0">
    <w:nsid w:val="220F5365"/>
    <w:multiLevelType w:val="hybridMultilevel"/>
    <w:tmpl w:val="737E4ACA"/>
    <w:lvl w:ilvl="0" w:tplc="00150409">
      <w:start w:val="1"/>
      <w:numFmt w:val="upperLetter"/>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4" w15:restartNumberingAfterBreak="0">
    <w:nsid w:val="25501C65"/>
    <w:multiLevelType w:val="hybridMultilevel"/>
    <w:tmpl w:val="B762C89E"/>
    <w:lvl w:ilvl="0" w:tplc="C72EE32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ABE7DB1"/>
    <w:multiLevelType w:val="hybridMultilevel"/>
    <w:tmpl w:val="99528E7C"/>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D7651E0"/>
    <w:multiLevelType w:val="hybridMultilevel"/>
    <w:tmpl w:val="81CAC988"/>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DBC377A"/>
    <w:multiLevelType w:val="hybridMultilevel"/>
    <w:tmpl w:val="F2344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342369A"/>
    <w:multiLevelType w:val="hybridMultilevel"/>
    <w:tmpl w:val="A6E2DDAE"/>
    <w:lvl w:ilvl="0" w:tplc="2D14EB86">
      <w:start w:val="1"/>
      <w:numFmt w:val="decimal"/>
      <w:lvlText w:val="%1."/>
      <w:lvlJc w:val="left"/>
      <w:pPr>
        <w:tabs>
          <w:tab w:val="num" w:pos="1080"/>
        </w:tabs>
        <w:ind w:left="1080" w:hanging="72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9" w15:restartNumberingAfterBreak="0">
    <w:nsid w:val="3360147D"/>
    <w:multiLevelType w:val="multilevel"/>
    <w:tmpl w:val="6754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511E79"/>
    <w:multiLevelType w:val="multilevel"/>
    <w:tmpl w:val="6D48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003E0A"/>
    <w:multiLevelType w:val="hybridMultilevel"/>
    <w:tmpl w:val="D7C09698"/>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FDC18D1"/>
    <w:multiLevelType w:val="hybridMultilevel"/>
    <w:tmpl w:val="A5622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2D2217"/>
    <w:multiLevelType w:val="hybridMultilevel"/>
    <w:tmpl w:val="A35C74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866817"/>
    <w:multiLevelType w:val="hybridMultilevel"/>
    <w:tmpl w:val="349812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B2E59A9"/>
    <w:multiLevelType w:val="multilevel"/>
    <w:tmpl w:val="ECE4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735EE1"/>
    <w:multiLevelType w:val="hybridMultilevel"/>
    <w:tmpl w:val="1CCE867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2A36D07"/>
    <w:multiLevelType w:val="hybridMultilevel"/>
    <w:tmpl w:val="03FC3188"/>
    <w:lvl w:ilvl="0" w:tplc="00150409">
      <w:start w:val="1"/>
      <w:numFmt w:val="upperLetter"/>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28" w15:restartNumberingAfterBreak="0">
    <w:nsid w:val="547302F9"/>
    <w:multiLevelType w:val="hybridMultilevel"/>
    <w:tmpl w:val="8B861EC4"/>
    <w:lvl w:ilvl="0" w:tplc="095EAF5A">
      <w:start w:val="1"/>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FA86D0C"/>
    <w:multiLevelType w:val="hybridMultilevel"/>
    <w:tmpl w:val="503EACC8"/>
    <w:lvl w:ilvl="0" w:tplc="2A0A1E0C">
      <w:start w:val="4"/>
      <w:numFmt w:val="upperLetter"/>
      <w:lvlText w:val="%1."/>
      <w:lvlJc w:val="left"/>
      <w:pPr>
        <w:tabs>
          <w:tab w:val="num" w:pos="540"/>
        </w:tabs>
        <w:ind w:left="540" w:hanging="360"/>
      </w:pPr>
      <w:rPr>
        <w:rFonts w:hint="default"/>
      </w:rPr>
    </w:lvl>
    <w:lvl w:ilvl="1" w:tplc="00190409" w:tentative="1">
      <w:start w:val="1"/>
      <w:numFmt w:val="lowerLetter"/>
      <w:lvlText w:val="%2."/>
      <w:lvlJc w:val="left"/>
      <w:pPr>
        <w:tabs>
          <w:tab w:val="num" w:pos="1260"/>
        </w:tabs>
        <w:ind w:left="1260" w:hanging="360"/>
      </w:pPr>
    </w:lvl>
    <w:lvl w:ilvl="2" w:tplc="001B0409" w:tentative="1">
      <w:start w:val="1"/>
      <w:numFmt w:val="lowerRoman"/>
      <w:lvlText w:val="%3."/>
      <w:lvlJc w:val="right"/>
      <w:pPr>
        <w:tabs>
          <w:tab w:val="num" w:pos="1980"/>
        </w:tabs>
        <w:ind w:left="1980" w:hanging="180"/>
      </w:pPr>
    </w:lvl>
    <w:lvl w:ilvl="3" w:tplc="000F0409" w:tentative="1">
      <w:start w:val="1"/>
      <w:numFmt w:val="decimal"/>
      <w:lvlText w:val="%4."/>
      <w:lvlJc w:val="left"/>
      <w:pPr>
        <w:tabs>
          <w:tab w:val="num" w:pos="2700"/>
        </w:tabs>
        <w:ind w:left="2700" w:hanging="360"/>
      </w:pPr>
    </w:lvl>
    <w:lvl w:ilvl="4" w:tplc="00190409" w:tentative="1">
      <w:start w:val="1"/>
      <w:numFmt w:val="lowerLetter"/>
      <w:lvlText w:val="%5."/>
      <w:lvlJc w:val="left"/>
      <w:pPr>
        <w:tabs>
          <w:tab w:val="num" w:pos="3420"/>
        </w:tabs>
        <w:ind w:left="3420" w:hanging="360"/>
      </w:pPr>
    </w:lvl>
    <w:lvl w:ilvl="5" w:tplc="001B0409" w:tentative="1">
      <w:start w:val="1"/>
      <w:numFmt w:val="lowerRoman"/>
      <w:lvlText w:val="%6."/>
      <w:lvlJc w:val="right"/>
      <w:pPr>
        <w:tabs>
          <w:tab w:val="num" w:pos="4140"/>
        </w:tabs>
        <w:ind w:left="4140" w:hanging="180"/>
      </w:pPr>
    </w:lvl>
    <w:lvl w:ilvl="6" w:tplc="000F0409" w:tentative="1">
      <w:start w:val="1"/>
      <w:numFmt w:val="decimal"/>
      <w:lvlText w:val="%7."/>
      <w:lvlJc w:val="left"/>
      <w:pPr>
        <w:tabs>
          <w:tab w:val="num" w:pos="4860"/>
        </w:tabs>
        <w:ind w:left="4860" w:hanging="360"/>
      </w:pPr>
    </w:lvl>
    <w:lvl w:ilvl="7" w:tplc="00190409" w:tentative="1">
      <w:start w:val="1"/>
      <w:numFmt w:val="lowerLetter"/>
      <w:lvlText w:val="%8."/>
      <w:lvlJc w:val="left"/>
      <w:pPr>
        <w:tabs>
          <w:tab w:val="num" w:pos="5580"/>
        </w:tabs>
        <w:ind w:left="5580" w:hanging="360"/>
      </w:pPr>
    </w:lvl>
    <w:lvl w:ilvl="8" w:tplc="001B0409" w:tentative="1">
      <w:start w:val="1"/>
      <w:numFmt w:val="lowerRoman"/>
      <w:lvlText w:val="%9."/>
      <w:lvlJc w:val="right"/>
      <w:pPr>
        <w:tabs>
          <w:tab w:val="num" w:pos="6300"/>
        </w:tabs>
        <w:ind w:left="6300" w:hanging="180"/>
      </w:pPr>
    </w:lvl>
  </w:abstractNum>
  <w:abstractNum w:abstractNumId="30" w15:restartNumberingAfterBreak="0">
    <w:nsid w:val="65524DD3"/>
    <w:multiLevelType w:val="multilevel"/>
    <w:tmpl w:val="B7FCB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A7B9D"/>
    <w:multiLevelType w:val="hybridMultilevel"/>
    <w:tmpl w:val="28B88700"/>
    <w:lvl w:ilvl="0" w:tplc="00150409">
      <w:start w:val="1"/>
      <w:numFmt w:val="upperLetter"/>
      <w:lvlText w:val="%1."/>
      <w:lvlJc w:val="left"/>
      <w:pPr>
        <w:tabs>
          <w:tab w:val="num" w:pos="720"/>
        </w:tabs>
        <w:ind w:left="720" w:hanging="360"/>
      </w:p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32" w15:restartNumberingAfterBreak="0">
    <w:nsid w:val="6EC54DFD"/>
    <w:multiLevelType w:val="hybridMultilevel"/>
    <w:tmpl w:val="419EB53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F154960"/>
    <w:multiLevelType w:val="hybridMultilevel"/>
    <w:tmpl w:val="8B861EC4"/>
    <w:lvl w:ilvl="0" w:tplc="095EAF5A">
      <w:start w:val="1"/>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FDC2AC8"/>
    <w:multiLevelType w:val="multilevel"/>
    <w:tmpl w:val="9D3EC132"/>
    <w:lvl w:ilvl="0">
      <w:start w:val="1"/>
      <w:numFmt w:val="decimal"/>
      <w:lvlText w:val="%1."/>
      <w:lvlJc w:val="left"/>
      <w:pPr>
        <w:tabs>
          <w:tab w:val="num" w:pos="720"/>
        </w:tabs>
        <w:ind w:left="720" w:hanging="360"/>
      </w:pPr>
      <w:rPr>
        <w:rFonts w:hint="default"/>
        <w:b/>
        <w:bCs/>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75B863B5"/>
    <w:multiLevelType w:val="hybridMultilevel"/>
    <w:tmpl w:val="C4C41492"/>
    <w:lvl w:ilvl="0" w:tplc="095EAF5A">
      <w:start w:val="1"/>
      <w:numFmt w:val="lowerLetter"/>
      <w:lvlText w:val="%1."/>
      <w:lvlJc w:val="left"/>
      <w:pPr>
        <w:ind w:left="720" w:hanging="360"/>
      </w:pPr>
      <w:rPr>
        <w:rFonts w:hint="default"/>
        <w:sz w:val="24"/>
        <w:szCs w:val="24"/>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36" w15:restartNumberingAfterBreak="0">
    <w:nsid w:val="761A21DD"/>
    <w:multiLevelType w:val="hybridMultilevel"/>
    <w:tmpl w:val="37B2EF2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CB76BF"/>
    <w:multiLevelType w:val="multilevel"/>
    <w:tmpl w:val="A35C741A"/>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43025027">
    <w:abstractNumId w:val="5"/>
  </w:num>
  <w:num w:numId="2" w16cid:durableId="429930582">
    <w:abstractNumId w:val="34"/>
  </w:num>
  <w:num w:numId="3" w16cid:durableId="544219202">
    <w:abstractNumId w:val="11"/>
  </w:num>
  <w:num w:numId="4" w16cid:durableId="1839343684">
    <w:abstractNumId w:val="3"/>
  </w:num>
  <w:num w:numId="5" w16cid:durableId="471682554">
    <w:abstractNumId w:val="18"/>
  </w:num>
  <w:num w:numId="6" w16cid:durableId="1452016304">
    <w:abstractNumId w:val="35"/>
  </w:num>
  <w:num w:numId="7" w16cid:durableId="1759056133">
    <w:abstractNumId w:val="12"/>
  </w:num>
  <w:num w:numId="8" w16cid:durableId="1842961797">
    <w:abstractNumId w:val="31"/>
  </w:num>
  <w:num w:numId="9" w16cid:durableId="773209247">
    <w:abstractNumId w:val="27"/>
  </w:num>
  <w:num w:numId="10" w16cid:durableId="846289473">
    <w:abstractNumId w:val="29"/>
  </w:num>
  <w:num w:numId="11" w16cid:durableId="531112828">
    <w:abstractNumId w:val="16"/>
  </w:num>
  <w:num w:numId="12" w16cid:durableId="158154072">
    <w:abstractNumId w:val="22"/>
  </w:num>
  <w:num w:numId="13" w16cid:durableId="861086774">
    <w:abstractNumId w:val="21"/>
  </w:num>
  <w:num w:numId="14" w16cid:durableId="1932354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4758008">
    <w:abstractNumId w:val="23"/>
  </w:num>
  <w:num w:numId="16" w16cid:durableId="1250238408">
    <w:abstractNumId w:val="6"/>
  </w:num>
  <w:num w:numId="17" w16cid:durableId="1094278227">
    <w:abstractNumId w:val="37"/>
  </w:num>
  <w:num w:numId="18" w16cid:durableId="933708677">
    <w:abstractNumId w:val="28"/>
  </w:num>
  <w:num w:numId="19" w16cid:durableId="884682118">
    <w:abstractNumId w:val="4"/>
  </w:num>
  <w:num w:numId="20" w16cid:durableId="828330589">
    <w:abstractNumId w:val="32"/>
  </w:num>
  <w:num w:numId="21" w16cid:durableId="146211438">
    <w:abstractNumId w:val="25"/>
  </w:num>
  <w:num w:numId="22" w16cid:durableId="380372999">
    <w:abstractNumId w:val="20"/>
  </w:num>
  <w:num w:numId="23" w16cid:durableId="1431117733">
    <w:abstractNumId w:val="0"/>
  </w:num>
  <w:num w:numId="24" w16cid:durableId="1696347749">
    <w:abstractNumId w:val="13"/>
  </w:num>
  <w:num w:numId="25" w16cid:durableId="2025936924">
    <w:abstractNumId w:val="8"/>
  </w:num>
  <w:num w:numId="26" w16cid:durableId="585725138">
    <w:abstractNumId w:val="24"/>
  </w:num>
  <w:num w:numId="27" w16cid:durableId="1168788458">
    <w:abstractNumId w:val="9"/>
  </w:num>
  <w:num w:numId="28" w16cid:durableId="1104768947">
    <w:abstractNumId w:val="17"/>
  </w:num>
  <w:num w:numId="29" w16cid:durableId="1857575537">
    <w:abstractNumId w:val="10"/>
  </w:num>
  <w:num w:numId="30" w16cid:durableId="1239944416">
    <w:abstractNumId w:val="1"/>
  </w:num>
  <w:num w:numId="31" w16cid:durableId="836964223">
    <w:abstractNumId w:val="26"/>
  </w:num>
  <w:num w:numId="32" w16cid:durableId="611326319">
    <w:abstractNumId w:val="14"/>
  </w:num>
  <w:num w:numId="33" w16cid:durableId="1211697524">
    <w:abstractNumId w:val="15"/>
  </w:num>
  <w:num w:numId="34" w16cid:durableId="645545899">
    <w:abstractNumId w:val="2"/>
  </w:num>
  <w:num w:numId="35" w16cid:durableId="56779528">
    <w:abstractNumId w:val="33"/>
  </w:num>
  <w:num w:numId="36" w16cid:durableId="1889949103">
    <w:abstractNumId w:val="7"/>
  </w:num>
  <w:num w:numId="37" w16cid:durableId="1199120053">
    <w:abstractNumId w:val="19"/>
  </w:num>
  <w:num w:numId="38" w16cid:durableId="779836964">
    <w:abstractNumId w:val="36"/>
  </w:num>
  <w:num w:numId="39" w16cid:durableId="122252582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120"/>
  <w:displayHorizontalDrawingGridEvery w:val="0"/>
  <w:displayVerticalDrawingGridEvery w:val="0"/>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334"/>
    <w:rsid w:val="00007334"/>
    <w:rsid w:val="00015CD2"/>
    <w:rsid w:val="00020EE7"/>
    <w:rsid w:val="00032026"/>
    <w:rsid w:val="00033102"/>
    <w:rsid w:val="000372BC"/>
    <w:rsid w:val="0004078D"/>
    <w:rsid w:val="00042455"/>
    <w:rsid w:val="0004278B"/>
    <w:rsid w:val="00056B3E"/>
    <w:rsid w:val="000574BD"/>
    <w:rsid w:val="00062692"/>
    <w:rsid w:val="00063B25"/>
    <w:rsid w:val="00064875"/>
    <w:rsid w:val="00070630"/>
    <w:rsid w:val="00077353"/>
    <w:rsid w:val="00082183"/>
    <w:rsid w:val="00083BF6"/>
    <w:rsid w:val="0008676B"/>
    <w:rsid w:val="00093F1F"/>
    <w:rsid w:val="000A3134"/>
    <w:rsid w:val="000B0F6C"/>
    <w:rsid w:val="000B3521"/>
    <w:rsid w:val="000B752F"/>
    <w:rsid w:val="000B7734"/>
    <w:rsid w:val="000C4A0B"/>
    <w:rsid w:val="000E3519"/>
    <w:rsid w:val="000F17A3"/>
    <w:rsid w:val="000F4CAE"/>
    <w:rsid w:val="00103D0C"/>
    <w:rsid w:val="0012216C"/>
    <w:rsid w:val="00123F36"/>
    <w:rsid w:val="00123FD1"/>
    <w:rsid w:val="00124259"/>
    <w:rsid w:val="00127749"/>
    <w:rsid w:val="00151A76"/>
    <w:rsid w:val="001541AD"/>
    <w:rsid w:val="00160134"/>
    <w:rsid w:val="00164517"/>
    <w:rsid w:val="00171A83"/>
    <w:rsid w:val="001821A1"/>
    <w:rsid w:val="00185839"/>
    <w:rsid w:val="00191B30"/>
    <w:rsid w:val="001A67AB"/>
    <w:rsid w:val="001C140B"/>
    <w:rsid w:val="001C1838"/>
    <w:rsid w:val="001C46D5"/>
    <w:rsid w:val="001D088C"/>
    <w:rsid w:val="001D4AFD"/>
    <w:rsid w:val="001E3196"/>
    <w:rsid w:val="001E3BBC"/>
    <w:rsid w:val="001E593C"/>
    <w:rsid w:val="001E6229"/>
    <w:rsid w:val="001E685A"/>
    <w:rsid w:val="002006BE"/>
    <w:rsid w:val="00223675"/>
    <w:rsid w:val="00231536"/>
    <w:rsid w:val="002316DD"/>
    <w:rsid w:val="002327D8"/>
    <w:rsid w:val="00232C0B"/>
    <w:rsid w:val="00233706"/>
    <w:rsid w:val="00241796"/>
    <w:rsid w:val="00244B20"/>
    <w:rsid w:val="002452F3"/>
    <w:rsid w:val="00251170"/>
    <w:rsid w:val="00251787"/>
    <w:rsid w:val="002561BD"/>
    <w:rsid w:val="00262515"/>
    <w:rsid w:val="002647DE"/>
    <w:rsid w:val="0027033B"/>
    <w:rsid w:val="0027152D"/>
    <w:rsid w:val="00293AF5"/>
    <w:rsid w:val="002C0156"/>
    <w:rsid w:val="002C2290"/>
    <w:rsid w:val="002C5672"/>
    <w:rsid w:val="002C7CFE"/>
    <w:rsid w:val="002E1CDF"/>
    <w:rsid w:val="002E6FE5"/>
    <w:rsid w:val="002F6266"/>
    <w:rsid w:val="002F7092"/>
    <w:rsid w:val="00304FF1"/>
    <w:rsid w:val="00311B40"/>
    <w:rsid w:val="003168BD"/>
    <w:rsid w:val="003304AC"/>
    <w:rsid w:val="00331159"/>
    <w:rsid w:val="00331D64"/>
    <w:rsid w:val="00334DDE"/>
    <w:rsid w:val="00335AD7"/>
    <w:rsid w:val="0034041B"/>
    <w:rsid w:val="00343069"/>
    <w:rsid w:val="00346DED"/>
    <w:rsid w:val="003525EE"/>
    <w:rsid w:val="003539BE"/>
    <w:rsid w:val="00353CA5"/>
    <w:rsid w:val="003565A6"/>
    <w:rsid w:val="00357811"/>
    <w:rsid w:val="00375B89"/>
    <w:rsid w:val="00383463"/>
    <w:rsid w:val="00383C25"/>
    <w:rsid w:val="00385B01"/>
    <w:rsid w:val="00387AFC"/>
    <w:rsid w:val="00396228"/>
    <w:rsid w:val="003A618D"/>
    <w:rsid w:val="003A74ED"/>
    <w:rsid w:val="003E7D1B"/>
    <w:rsid w:val="003F4AC8"/>
    <w:rsid w:val="004114B9"/>
    <w:rsid w:val="00417712"/>
    <w:rsid w:val="00427612"/>
    <w:rsid w:val="00437B16"/>
    <w:rsid w:val="0044073A"/>
    <w:rsid w:val="004440DF"/>
    <w:rsid w:val="00447312"/>
    <w:rsid w:val="004515B4"/>
    <w:rsid w:val="00452258"/>
    <w:rsid w:val="00452FF0"/>
    <w:rsid w:val="00455668"/>
    <w:rsid w:val="004857B1"/>
    <w:rsid w:val="004909F2"/>
    <w:rsid w:val="004A1B38"/>
    <w:rsid w:val="004A6169"/>
    <w:rsid w:val="004B1980"/>
    <w:rsid w:val="004B2EC2"/>
    <w:rsid w:val="004B3AAD"/>
    <w:rsid w:val="004C31E9"/>
    <w:rsid w:val="004D31CB"/>
    <w:rsid w:val="004D6D70"/>
    <w:rsid w:val="004E3615"/>
    <w:rsid w:val="004E3E00"/>
    <w:rsid w:val="004E6630"/>
    <w:rsid w:val="005044F5"/>
    <w:rsid w:val="0051485F"/>
    <w:rsid w:val="005176BF"/>
    <w:rsid w:val="0053381D"/>
    <w:rsid w:val="00545069"/>
    <w:rsid w:val="00552A0B"/>
    <w:rsid w:val="00554EC1"/>
    <w:rsid w:val="00562B87"/>
    <w:rsid w:val="00571346"/>
    <w:rsid w:val="00575A29"/>
    <w:rsid w:val="00575F07"/>
    <w:rsid w:val="00576688"/>
    <w:rsid w:val="00583107"/>
    <w:rsid w:val="0058750F"/>
    <w:rsid w:val="005A6188"/>
    <w:rsid w:val="005A65EC"/>
    <w:rsid w:val="005B2111"/>
    <w:rsid w:val="005C4207"/>
    <w:rsid w:val="005D2EB4"/>
    <w:rsid w:val="005D3981"/>
    <w:rsid w:val="005D6573"/>
    <w:rsid w:val="005D66BD"/>
    <w:rsid w:val="005D68C8"/>
    <w:rsid w:val="005D7A17"/>
    <w:rsid w:val="005E21AB"/>
    <w:rsid w:val="005F1F9B"/>
    <w:rsid w:val="005F3B09"/>
    <w:rsid w:val="006143F3"/>
    <w:rsid w:val="0061495C"/>
    <w:rsid w:val="00615997"/>
    <w:rsid w:val="00617AF9"/>
    <w:rsid w:val="006200FB"/>
    <w:rsid w:val="0062357B"/>
    <w:rsid w:val="00627B89"/>
    <w:rsid w:val="00640428"/>
    <w:rsid w:val="00641F93"/>
    <w:rsid w:val="00643B71"/>
    <w:rsid w:val="006441B2"/>
    <w:rsid w:val="00644856"/>
    <w:rsid w:val="00650336"/>
    <w:rsid w:val="00652613"/>
    <w:rsid w:val="0065551C"/>
    <w:rsid w:val="00666A7F"/>
    <w:rsid w:val="0068175A"/>
    <w:rsid w:val="0068409A"/>
    <w:rsid w:val="00691C62"/>
    <w:rsid w:val="00695979"/>
    <w:rsid w:val="00696FC6"/>
    <w:rsid w:val="006A0737"/>
    <w:rsid w:val="006A0B16"/>
    <w:rsid w:val="006A3EF6"/>
    <w:rsid w:val="006A4678"/>
    <w:rsid w:val="006B07F3"/>
    <w:rsid w:val="006B37B5"/>
    <w:rsid w:val="006B578E"/>
    <w:rsid w:val="006B7193"/>
    <w:rsid w:val="006D1ED2"/>
    <w:rsid w:val="006D29B3"/>
    <w:rsid w:val="006D401B"/>
    <w:rsid w:val="006E577F"/>
    <w:rsid w:val="006F04CE"/>
    <w:rsid w:val="006F2387"/>
    <w:rsid w:val="006F3E8B"/>
    <w:rsid w:val="006F725E"/>
    <w:rsid w:val="00703CEA"/>
    <w:rsid w:val="00727969"/>
    <w:rsid w:val="007301CC"/>
    <w:rsid w:val="00732648"/>
    <w:rsid w:val="00761C89"/>
    <w:rsid w:val="00764186"/>
    <w:rsid w:val="0078300A"/>
    <w:rsid w:val="0078627E"/>
    <w:rsid w:val="00792B5F"/>
    <w:rsid w:val="007946F9"/>
    <w:rsid w:val="007A4520"/>
    <w:rsid w:val="007A6FB9"/>
    <w:rsid w:val="007B0E74"/>
    <w:rsid w:val="007B7867"/>
    <w:rsid w:val="007C5562"/>
    <w:rsid w:val="007D11DC"/>
    <w:rsid w:val="007E0527"/>
    <w:rsid w:val="007E0AF8"/>
    <w:rsid w:val="007E676D"/>
    <w:rsid w:val="007F4FDC"/>
    <w:rsid w:val="00804F91"/>
    <w:rsid w:val="00805493"/>
    <w:rsid w:val="00811C5D"/>
    <w:rsid w:val="00832659"/>
    <w:rsid w:val="008357A4"/>
    <w:rsid w:val="00840636"/>
    <w:rsid w:val="00852FA8"/>
    <w:rsid w:val="00856320"/>
    <w:rsid w:val="00861A7A"/>
    <w:rsid w:val="00864D58"/>
    <w:rsid w:val="00867927"/>
    <w:rsid w:val="008712BB"/>
    <w:rsid w:val="00871F0F"/>
    <w:rsid w:val="008732B4"/>
    <w:rsid w:val="00875D0C"/>
    <w:rsid w:val="008840D3"/>
    <w:rsid w:val="00897E34"/>
    <w:rsid w:val="008A1577"/>
    <w:rsid w:val="008A6CD7"/>
    <w:rsid w:val="008B4001"/>
    <w:rsid w:val="008C5F4B"/>
    <w:rsid w:val="008D38BD"/>
    <w:rsid w:val="008D6A8D"/>
    <w:rsid w:val="008E285D"/>
    <w:rsid w:val="008E5DAE"/>
    <w:rsid w:val="009012EE"/>
    <w:rsid w:val="0090585C"/>
    <w:rsid w:val="0091150F"/>
    <w:rsid w:val="00911511"/>
    <w:rsid w:val="009174F1"/>
    <w:rsid w:val="0093071B"/>
    <w:rsid w:val="00952144"/>
    <w:rsid w:val="00952862"/>
    <w:rsid w:val="009548EF"/>
    <w:rsid w:val="00960FC1"/>
    <w:rsid w:val="009764E4"/>
    <w:rsid w:val="00992205"/>
    <w:rsid w:val="00993C2A"/>
    <w:rsid w:val="009B66C3"/>
    <w:rsid w:val="009C0826"/>
    <w:rsid w:val="009C1F6F"/>
    <w:rsid w:val="009D6E04"/>
    <w:rsid w:val="009E1EBA"/>
    <w:rsid w:val="009E66B7"/>
    <w:rsid w:val="009E7000"/>
    <w:rsid w:val="009F2988"/>
    <w:rsid w:val="009F3A6C"/>
    <w:rsid w:val="00A00F6A"/>
    <w:rsid w:val="00A16228"/>
    <w:rsid w:val="00A213CE"/>
    <w:rsid w:val="00A238B7"/>
    <w:rsid w:val="00A26C1F"/>
    <w:rsid w:val="00A324FF"/>
    <w:rsid w:val="00A36DDC"/>
    <w:rsid w:val="00A41874"/>
    <w:rsid w:val="00A421A9"/>
    <w:rsid w:val="00A42ABB"/>
    <w:rsid w:val="00A43C25"/>
    <w:rsid w:val="00A442BB"/>
    <w:rsid w:val="00A50EAA"/>
    <w:rsid w:val="00A576DC"/>
    <w:rsid w:val="00A60183"/>
    <w:rsid w:val="00A66187"/>
    <w:rsid w:val="00A91750"/>
    <w:rsid w:val="00AA0206"/>
    <w:rsid w:val="00AA257B"/>
    <w:rsid w:val="00AB2657"/>
    <w:rsid w:val="00AD54B2"/>
    <w:rsid w:val="00AF2571"/>
    <w:rsid w:val="00B04C17"/>
    <w:rsid w:val="00B1197A"/>
    <w:rsid w:val="00B34D25"/>
    <w:rsid w:val="00B453B5"/>
    <w:rsid w:val="00B45687"/>
    <w:rsid w:val="00B546F0"/>
    <w:rsid w:val="00B56DBB"/>
    <w:rsid w:val="00B570DF"/>
    <w:rsid w:val="00B57C44"/>
    <w:rsid w:val="00B650D1"/>
    <w:rsid w:val="00B66108"/>
    <w:rsid w:val="00B6694B"/>
    <w:rsid w:val="00B81B1D"/>
    <w:rsid w:val="00B82D5B"/>
    <w:rsid w:val="00B87BFA"/>
    <w:rsid w:val="00B9156D"/>
    <w:rsid w:val="00B92E1E"/>
    <w:rsid w:val="00B937EA"/>
    <w:rsid w:val="00B95105"/>
    <w:rsid w:val="00B95A28"/>
    <w:rsid w:val="00BA0936"/>
    <w:rsid w:val="00BA74ED"/>
    <w:rsid w:val="00BB3B1B"/>
    <w:rsid w:val="00BC41E7"/>
    <w:rsid w:val="00BC68F8"/>
    <w:rsid w:val="00BC751B"/>
    <w:rsid w:val="00BD133A"/>
    <w:rsid w:val="00BD5EB3"/>
    <w:rsid w:val="00BF0475"/>
    <w:rsid w:val="00C00F5B"/>
    <w:rsid w:val="00C0516C"/>
    <w:rsid w:val="00C071BC"/>
    <w:rsid w:val="00C15291"/>
    <w:rsid w:val="00C20584"/>
    <w:rsid w:val="00C21168"/>
    <w:rsid w:val="00C24AB4"/>
    <w:rsid w:val="00C27364"/>
    <w:rsid w:val="00C37A34"/>
    <w:rsid w:val="00C40316"/>
    <w:rsid w:val="00C404B2"/>
    <w:rsid w:val="00C42D9D"/>
    <w:rsid w:val="00C43EFF"/>
    <w:rsid w:val="00C53BE6"/>
    <w:rsid w:val="00C550FB"/>
    <w:rsid w:val="00C7136C"/>
    <w:rsid w:val="00C8229E"/>
    <w:rsid w:val="00C82549"/>
    <w:rsid w:val="00C82FAD"/>
    <w:rsid w:val="00C918B7"/>
    <w:rsid w:val="00C94C69"/>
    <w:rsid w:val="00C95B66"/>
    <w:rsid w:val="00C96032"/>
    <w:rsid w:val="00CA1683"/>
    <w:rsid w:val="00CA6C74"/>
    <w:rsid w:val="00CA73FE"/>
    <w:rsid w:val="00CD0440"/>
    <w:rsid w:val="00CD47BE"/>
    <w:rsid w:val="00CD5D58"/>
    <w:rsid w:val="00CD669A"/>
    <w:rsid w:val="00CD67EB"/>
    <w:rsid w:val="00CE28EF"/>
    <w:rsid w:val="00CF35CB"/>
    <w:rsid w:val="00D14A68"/>
    <w:rsid w:val="00D150B7"/>
    <w:rsid w:val="00D23372"/>
    <w:rsid w:val="00D32EAB"/>
    <w:rsid w:val="00D33A00"/>
    <w:rsid w:val="00D44416"/>
    <w:rsid w:val="00D45A25"/>
    <w:rsid w:val="00D55472"/>
    <w:rsid w:val="00D55AE7"/>
    <w:rsid w:val="00D6450D"/>
    <w:rsid w:val="00D674AA"/>
    <w:rsid w:val="00D712BC"/>
    <w:rsid w:val="00D80CEA"/>
    <w:rsid w:val="00D874C4"/>
    <w:rsid w:val="00D9058F"/>
    <w:rsid w:val="00DA584D"/>
    <w:rsid w:val="00DA77CF"/>
    <w:rsid w:val="00DB07C1"/>
    <w:rsid w:val="00DB0F36"/>
    <w:rsid w:val="00DB7923"/>
    <w:rsid w:val="00DC0714"/>
    <w:rsid w:val="00DC0CE6"/>
    <w:rsid w:val="00DC426F"/>
    <w:rsid w:val="00DC7D76"/>
    <w:rsid w:val="00DF5C87"/>
    <w:rsid w:val="00E04948"/>
    <w:rsid w:val="00E30A20"/>
    <w:rsid w:val="00E32422"/>
    <w:rsid w:val="00E50251"/>
    <w:rsid w:val="00E519E8"/>
    <w:rsid w:val="00E63169"/>
    <w:rsid w:val="00E676A0"/>
    <w:rsid w:val="00E761B2"/>
    <w:rsid w:val="00E812B4"/>
    <w:rsid w:val="00E9704E"/>
    <w:rsid w:val="00EA1D27"/>
    <w:rsid w:val="00EA2EE7"/>
    <w:rsid w:val="00EA5150"/>
    <w:rsid w:val="00EB261C"/>
    <w:rsid w:val="00ED0806"/>
    <w:rsid w:val="00ED4BC6"/>
    <w:rsid w:val="00EE0D62"/>
    <w:rsid w:val="00EE1B06"/>
    <w:rsid w:val="00EE3A35"/>
    <w:rsid w:val="00EF16A5"/>
    <w:rsid w:val="00EF6DA5"/>
    <w:rsid w:val="00F0090A"/>
    <w:rsid w:val="00F02BC9"/>
    <w:rsid w:val="00F03B08"/>
    <w:rsid w:val="00F228E3"/>
    <w:rsid w:val="00F30A34"/>
    <w:rsid w:val="00F449E7"/>
    <w:rsid w:val="00F44D6D"/>
    <w:rsid w:val="00F5433B"/>
    <w:rsid w:val="00F577AF"/>
    <w:rsid w:val="00F6188A"/>
    <w:rsid w:val="00F61FA5"/>
    <w:rsid w:val="00F7013E"/>
    <w:rsid w:val="00F77515"/>
    <w:rsid w:val="00F77736"/>
    <w:rsid w:val="00F83CB6"/>
    <w:rsid w:val="00F92938"/>
    <w:rsid w:val="00F95D9A"/>
    <w:rsid w:val="00F962B7"/>
    <w:rsid w:val="00FA0B32"/>
    <w:rsid w:val="00FA3D05"/>
    <w:rsid w:val="00FA4569"/>
    <w:rsid w:val="00FA732F"/>
    <w:rsid w:val="00FB0E9E"/>
    <w:rsid w:val="00FB1654"/>
    <w:rsid w:val="00FB2EAC"/>
    <w:rsid w:val="00FB4E2F"/>
    <w:rsid w:val="00FC0E79"/>
    <w:rsid w:val="00FD6441"/>
    <w:rsid w:val="00FF1554"/>
    <w:rsid w:val="00FF5EF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815412"/>
  <w15:docId w15:val="{26D9EF08-B904-E64C-86D0-504D03D26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0251"/>
    <w:rPr>
      <w:sz w:val="24"/>
      <w:szCs w:val="24"/>
    </w:rPr>
  </w:style>
  <w:style w:type="paragraph" w:styleId="Heading1">
    <w:name w:val="heading 1"/>
    <w:basedOn w:val="Normal"/>
    <w:next w:val="Normal"/>
    <w:link w:val="Heading1Char"/>
    <w:uiPriority w:val="9"/>
    <w:qFormat/>
    <w:rsid w:val="00F0090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9"/>
    <w:qFormat/>
    <w:rsid w:val="004E6630"/>
    <w:pPr>
      <w:keepNext/>
      <w:spacing w:before="240" w:after="60"/>
      <w:outlineLvl w:val="1"/>
    </w:pPr>
    <w:rPr>
      <w:rFonts w:ascii="Times" w:hAnsi="Times" w:cs="Times"/>
      <w:b/>
      <w:bCs/>
    </w:rPr>
  </w:style>
  <w:style w:type="paragraph" w:styleId="Heading4">
    <w:name w:val="heading 4"/>
    <w:basedOn w:val="Normal"/>
    <w:next w:val="Normal"/>
    <w:link w:val="Heading4Char"/>
    <w:uiPriority w:val="9"/>
    <w:semiHidden/>
    <w:unhideWhenUsed/>
    <w:qFormat/>
    <w:rsid w:val="00123F36"/>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D23372"/>
    <w:pPr>
      <w:tabs>
        <w:tab w:val="center" w:pos="4320"/>
        <w:tab w:val="right" w:pos="8640"/>
      </w:tabs>
    </w:pPr>
  </w:style>
  <w:style w:type="character" w:customStyle="1" w:styleId="HeaderChar">
    <w:name w:val="Header Char"/>
    <w:link w:val="Header"/>
    <w:uiPriority w:val="99"/>
    <w:rsid w:val="0093071B"/>
    <w:rPr>
      <w:sz w:val="24"/>
      <w:szCs w:val="24"/>
    </w:rPr>
  </w:style>
  <w:style w:type="paragraph" w:styleId="Footer">
    <w:name w:val="footer"/>
    <w:basedOn w:val="Normal"/>
    <w:link w:val="FooterChar"/>
    <w:uiPriority w:val="99"/>
    <w:rsid w:val="00D23372"/>
    <w:pPr>
      <w:tabs>
        <w:tab w:val="center" w:pos="4320"/>
        <w:tab w:val="right" w:pos="8640"/>
      </w:tabs>
    </w:pPr>
  </w:style>
  <w:style w:type="character" w:customStyle="1" w:styleId="FooterChar">
    <w:name w:val="Footer Char"/>
    <w:link w:val="Footer"/>
    <w:uiPriority w:val="99"/>
    <w:rsid w:val="0093071B"/>
    <w:rPr>
      <w:sz w:val="24"/>
      <w:szCs w:val="24"/>
    </w:rPr>
  </w:style>
  <w:style w:type="character" w:styleId="PageNumber">
    <w:name w:val="page number"/>
    <w:basedOn w:val="DefaultParagraphFont"/>
    <w:uiPriority w:val="99"/>
    <w:rsid w:val="00D23372"/>
  </w:style>
  <w:style w:type="paragraph" w:styleId="ListParagraph">
    <w:name w:val="List Paragraph"/>
    <w:basedOn w:val="Normal"/>
    <w:uiPriority w:val="99"/>
    <w:qFormat/>
    <w:rsid w:val="00BB3B1B"/>
    <w:pPr>
      <w:ind w:left="720"/>
      <w:contextualSpacing/>
    </w:pPr>
  </w:style>
  <w:style w:type="paragraph" w:styleId="PlainText">
    <w:name w:val="Plain Text"/>
    <w:basedOn w:val="Normal"/>
    <w:link w:val="PlainTextChar"/>
    <w:uiPriority w:val="99"/>
    <w:semiHidden/>
    <w:rsid w:val="00353CA5"/>
  </w:style>
  <w:style w:type="character" w:customStyle="1" w:styleId="PlainTextChar">
    <w:name w:val="Plain Text Char"/>
    <w:link w:val="PlainText"/>
    <w:uiPriority w:val="99"/>
    <w:semiHidden/>
    <w:rsid w:val="00353CA5"/>
    <w:rPr>
      <w:rFonts w:eastAsia="Times New Roman"/>
      <w:sz w:val="21"/>
      <w:szCs w:val="21"/>
    </w:rPr>
  </w:style>
  <w:style w:type="paragraph" w:customStyle="1" w:styleId="MCQList1">
    <w:name w:val="MCQ_List1"/>
    <w:basedOn w:val="Normal"/>
    <w:link w:val="MCQList1Char"/>
    <w:rsid w:val="003539BE"/>
    <w:pPr>
      <w:tabs>
        <w:tab w:val="left" w:pos="117"/>
      </w:tabs>
      <w:spacing w:before="200" w:after="60"/>
      <w:ind w:left="446" w:hanging="446"/>
      <w:outlineLvl w:val="2"/>
    </w:pPr>
    <w:rPr>
      <w:rFonts w:ascii="Times" w:hAnsi="Times"/>
      <w:b/>
      <w:bCs/>
      <w:iCs/>
      <w:sz w:val="22"/>
      <w:szCs w:val="20"/>
    </w:rPr>
  </w:style>
  <w:style w:type="character" w:customStyle="1" w:styleId="MCQList1Char">
    <w:name w:val="MCQ_List1 Char"/>
    <w:basedOn w:val="DefaultParagraphFont"/>
    <w:link w:val="MCQList1"/>
    <w:rsid w:val="003539BE"/>
    <w:rPr>
      <w:rFonts w:ascii="Times" w:hAnsi="Times"/>
      <w:b/>
      <w:bCs/>
      <w:iCs/>
      <w:sz w:val="22"/>
    </w:rPr>
  </w:style>
  <w:style w:type="paragraph" w:customStyle="1" w:styleId="MCQList2">
    <w:name w:val="MCQ_List2"/>
    <w:basedOn w:val="Normal"/>
    <w:rsid w:val="003539BE"/>
    <w:pPr>
      <w:spacing w:before="120" w:after="40"/>
      <w:ind w:left="806" w:hanging="360"/>
      <w:outlineLvl w:val="2"/>
    </w:pPr>
    <w:rPr>
      <w:rFonts w:ascii="Times" w:hAnsi="Times"/>
      <w:b/>
      <w:iCs/>
      <w:snapToGrid w:val="0"/>
      <w:sz w:val="22"/>
      <w:szCs w:val="20"/>
    </w:rPr>
  </w:style>
  <w:style w:type="character" w:styleId="CommentReference">
    <w:name w:val="annotation reference"/>
    <w:basedOn w:val="DefaultParagraphFont"/>
    <w:uiPriority w:val="99"/>
    <w:semiHidden/>
    <w:unhideWhenUsed/>
    <w:rsid w:val="002F7092"/>
    <w:rPr>
      <w:sz w:val="16"/>
      <w:szCs w:val="16"/>
    </w:rPr>
  </w:style>
  <w:style w:type="paragraph" w:styleId="CommentText">
    <w:name w:val="annotation text"/>
    <w:basedOn w:val="Normal"/>
    <w:link w:val="CommentTextChar"/>
    <w:uiPriority w:val="99"/>
    <w:semiHidden/>
    <w:unhideWhenUsed/>
    <w:rsid w:val="002F7092"/>
    <w:rPr>
      <w:sz w:val="20"/>
      <w:szCs w:val="20"/>
    </w:rPr>
  </w:style>
  <w:style w:type="character" w:customStyle="1" w:styleId="CommentTextChar">
    <w:name w:val="Comment Text Char"/>
    <w:basedOn w:val="DefaultParagraphFont"/>
    <w:link w:val="CommentText"/>
    <w:uiPriority w:val="99"/>
    <w:semiHidden/>
    <w:rsid w:val="002F7092"/>
  </w:style>
  <w:style w:type="paragraph" w:styleId="CommentSubject">
    <w:name w:val="annotation subject"/>
    <w:basedOn w:val="CommentText"/>
    <w:next w:val="CommentText"/>
    <w:link w:val="CommentSubjectChar"/>
    <w:uiPriority w:val="99"/>
    <w:semiHidden/>
    <w:unhideWhenUsed/>
    <w:rsid w:val="002F7092"/>
    <w:rPr>
      <w:b/>
      <w:bCs/>
    </w:rPr>
  </w:style>
  <w:style w:type="character" w:customStyle="1" w:styleId="CommentSubjectChar">
    <w:name w:val="Comment Subject Char"/>
    <w:basedOn w:val="CommentTextChar"/>
    <w:link w:val="CommentSubject"/>
    <w:uiPriority w:val="99"/>
    <w:semiHidden/>
    <w:rsid w:val="002F7092"/>
    <w:rPr>
      <w:b/>
      <w:bCs/>
    </w:rPr>
  </w:style>
  <w:style w:type="paragraph" w:styleId="BalloonText">
    <w:name w:val="Balloon Text"/>
    <w:basedOn w:val="Normal"/>
    <w:link w:val="BalloonTextChar"/>
    <w:uiPriority w:val="99"/>
    <w:semiHidden/>
    <w:unhideWhenUsed/>
    <w:rsid w:val="002F709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7092"/>
    <w:rPr>
      <w:rFonts w:ascii="Segoe UI" w:hAnsi="Segoe UI" w:cs="Segoe UI"/>
      <w:sz w:val="18"/>
      <w:szCs w:val="18"/>
    </w:rPr>
  </w:style>
  <w:style w:type="character" w:styleId="Hyperlink">
    <w:name w:val="Hyperlink"/>
    <w:basedOn w:val="DefaultParagraphFont"/>
    <w:uiPriority w:val="99"/>
    <w:unhideWhenUsed/>
    <w:rsid w:val="007F4FDC"/>
    <w:rPr>
      <w:color w:val="0000FF" w:themeColor="hyperlink"/>
      <w:u w:val="single"/>
    </w:rPr>
  </w:style>
  <w:style w:type="character" w:styleId="UnresolvedMention">
    <w:name w:val="Unresolved Mention"/>
    <w:basedOn w:val="DefaultParagraphFont"/>
    <w:uiPriority w:val="99"/>
    <w:semiHidden/>
    <w:unhideWhenUsed/>
    <w:rsid w:val="007F4FDC"/>
    <w:rPr>
      <w:color w:val="605E5C"/>
      <w:shd w:val="clear" w:color="auto" w:fill="E1DFDD"/>
    </w:rPr>
  </w:style>
  <w:style w:type="character" w:customStyle="1" w:styleId="il">
    <w:name w:val="il"/>
    <w:basedOn w:val="DefaultParagraphFont"/>
    <w:rsid w:val="000A3134"/>
  </w:style>
  <w:style w:type="character" w:customStyle="1" w:styleId="Heading2Char">
    <w:name w:val="Heading 2 Char"/>
    <w:basedOn w:val="DefaultParagraphFont"/>
    <w:link w:val="Heading2"/>
    <w:uiPriority w:val="99"/>
    <w:rsid w:val="004E6630"/>
    <w:rPr>
      <w:rFonts w:ascii="Times" w:hAnsi="Times" w:cs="Times"/>
      <w:b/>
      <w:bCs/>
      <w:sz w:val="24"/>
      <w:szCs w:val="24"/>
    </w:rPr>
  </w:style>
  <w:style w:type="character" w:styleId="PlaceholderText">
    <w:name w:val="Placeholder Text"/>
    <w:basedOn w:val="DefaultParagraphFont"/>
    <w:uiPriority w:val="99"/>
    <w:semiHidden/>
    <w:rsid w:val="00BD5EB3"/>
    <w:rPr>
      <w:color w:val="808080"/>
    </w:rPr>
  </w:style>
  <w:style w:type="table" w:styleId="TableGrid">
    <w:name w:val="Table Grid"/>
    <w:basedOn w:val="TableNormal"/>
    <w:uiPriority w:val="59"/>
    <w:rsid w:val="00232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9704E"/>
    <w:pPr>
      <w:autoSpaceDE w:val="0"/>
      <w:autoSpaceDN w:val="0"/>
      <w:adjustRightInd w:val="0"/>
    </w:pPr>
    <w:rPr>
      <w:color w:val="000000"/>
      <w:sz w:val="24"/>
      <w:szCs w:val="24"/>
    </w:rPr>
  </w:style>
  <w:style w:type="paragraph" w:styleId="Revision">
    <w:name w:val="Revision"/>
    <w:hidden/>
    <w:uiPriority w:val="99"/>
    <w:semiHidden/>
    <w:rsid w:val="005D6573"/>
    <w:rPr>
      <w:sz w:val="24"/>
      <w:szCs w:val="24"/>
    </w:rPr>
  </w:style>
  <w:style w:type="character" w:customStyle="1" w:styleId="Heading1Char">
    <w:name w:val="Heading 1 Char"/>
    <w:basedOn w:val="DefaultParagraphFont"/>
    <w:link w:val="Heading1"/>
    <w:uiPriority w:val="9"/>
    <w:rsid w:val="00F0090A"/>
    <w:rPr>
      <w:rFonts w:asciiTheme="majorHAnsi" w:eastAsiaTheme="majorEastAsia" w:hAnsiTheme="majorHAnsi" w:cstheme="majorBidi"/>
      <w:color w:val="365F91" w:themeColor="accent1" w:themeShade="BF"/>
      <w:sz w:val="32"/>
      <w:szCs w:val="32"/>
    </w:rPr>
  </w:style>
  <w:style w:type="paragraph" w:styleId="Title">
    <w:name w:val="Title"/>
    <w:basedOn w:val="Normal"/>
    <w:next w:val="Normal"/>
    <w:link w:val="TitleChar"/>
    <w:uiPriority w:val="10"/>
    <w:qFormat/>
    <w:rsid w:val="00F0090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90A"/>
    <w:rPr>
      <w:rFonts w:asciiTheme="majorHAnsi" w:eastAsiaTheme="majorEastAsia" w:hAnsiTheme="majorHAnsi" w:cstheme="majorBidi"/>
      <w:spacing w:val="-10"/>
      <w:kern w:val="28"/>
      <w:sz w:val="56"/>
      <w:szCs w:val="56"/>
    </w:rPr>
  </w:style>
  <w:style w:type="character" w:customStyle="1" w:styleId="Heading4Char">
    <w:name w:val="Heading 4 Char"/>
    <w:basedOn w:val="DefaultParagraphFont"/>
    <w:link w:val="Heading4"/>
    <w:uiPriority w:val="9"/>
    <w:semiHidden/>
    <w:rsid w:val="00123F36"/>
    <w:rPr>
      <w:rFonts w:asciiTheme="majorHAnsi" w:eastAsiaTheme="majorEastAsia" w:hAnsiTheme="majorHAnsi" w:cstheme="majorBidi"/>
      <w:i/>
      <w:iCs/>
      <w:color w:val="365F91"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763419">
      <w:marLeft w:val="0"/>
      <w:marRight w:val="0"/>
      <w:marTop w:val="0"/>
      <w:marBottom w:val="0"/>
      <w:divBdr>
        <w:top w:val="none" w:sz="0" w:space="0" w:color="auto"/>
        <w:left w:val="none" w:sz="0" w:space="0" w:color="auto"/>
        <w:bottom w:val="none" w:sz="0" w:space="0" w:color="auto"/>
        <w:right w:val="none" w:sz="0" w:space="0" w:color="auto"/>
      </w:divBdr>
    </w:div>
    <w:div w:id="276763420">
      <w:marLeft w:val="0"/>
      <w:marRight w:val="0"/>
      <w:marTop w:val="0"/>
      <w:marBottom w:val="0"/>
      <w:divBdr>
        <w:top w:val="none" w:sz="0" w:space="0" w:color="auto"/>
        <w:left w:val="none" w:sz="0" w:space="0" w:color="auto"/>
        <w:bottom w:val="none" w:sz="0" w:space="0" w:color="auto"/>
        <w:right w:val="none" w:sz="0" w:space="0" w:color="auto"/>
      </w:divBdr>
    </w:div>
    <w:div w:id="1131286191">
      <w:bodyDiv w:val="1"/>
      <w:marLeft w:val="0"/>
      <w:marRight w:val="0"/>
      <w:marTop w:val="0"/>
      <w:marBottom w:val="0"/>
      <w:divBdr>
        <w:top w:val="none" w:sz="0" w:space="0" w:color="auto"/>
        <w:left w:val="none" w:sz="0" w:space="0" w:color="auto"/>
        <w:bottom w:val="none" w:sz="0" w:space="0" w:color="auto"/>
        <w:right w:val="none" w:sz="0" w:space="0" w:color="auto"/>
      </w:divBdr>
    </w:div>
    <w:div w:id="1179805802">
      <w:bodyDiv w:val="1"/>
      <w:marLeft w:val="0"/>
      <w:marRight w:val="0"/>
      <w:marTop w:val="0"/>
      <w:marBottom w:val="0"/>
      <w:divBdr>
        <w:top w:val="none" w:sz="0" w:space="0" w:color="auto"/>
        <w:left w:val="none" w:sz="0" w:space="0" w:color="auto"/>
        <w:bottom w:val="none" w:sz="0" w:space="0" w:color="auto"/>
        <w:right w:val="none" w:sz="0" w:space="0" w:color="auto"/>
      </w:divBdr>
    </w:div>
    <w:div w:id="1609044378">
      <w:bodyDiv w:val="1"/>
      <w:marLeft w:val="0"/>
      <w:marRight w:val="0"/>
      <w:marTop w:val="0"/>
      <w:marBottom w:val="0"/>
      <w:divBdr>
        <w:top w:val="none" w:sz="0" w:space="0" w:color="auto"/>
        <w:left w:val="none" w:sz="0" w:space="0" w:color="auto"/>
        <w:bottom w:val="none" w:sz="0" w:space="0" w:color="auto"/>
        <w:right w:val="none" w:sz="0" w:space="0" w:color="auto"/>
      </w:divBdr>
    </w:div>
    <w:div w:id="1640066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368366F-3789-4190-A275-555C60380F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Pages>
  <Words>2359</Words>
  <Characters>13451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January 29, 2003</vt:lpstr>
    </vt:vector>
  </TitlesOfParts>
  <Company>UCLA</Company>
  <LinksUpToDate>false</LinksUpToDate>
  <CharactersWithSpaces>15779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January 29, 2003</dc:title>
  <dc:creator>Victor Tabbush</dc:creator>
  <cp:lastModifiedBy>Nico Voigtländer</cp:lastModifiedBy>
  <cp:revision>2</cp:revision>
  <cp:lastPrinted>2012-06-13T19:29:00Z</cp:lastPrinted>
  <dcterms:created xsi:type="dcterms:W3CDTF">2025-12-23T09:23:00Z</dcterms:created>
  <dcterms:modified xsi:type="dcterms:W3CDTF">2025-12-23T09:23:00Z</dcterms:modified>
</cp:coreProperties>
</file>