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857D7" w14:textId="55C6B4D5" w:rsidR="00B95A28" w:rsidRPr="00C67ABD" w:rsidRDefault="00B95A28" w:rsidP="00EE3A35">
      <w:pPr>
        <w:jc w:val="center"/>
        <w:rPr>
          <w:b/>
          <w:bCs/>
          <w:color w:val="000000" w:themeColor="text1"/>
        </w:rPr>
      </w:pPr>
    </w:p>
    <w:p w14:paraId="39DED1A9" w14:textId="563BD5D9" w:rsidR="00B95A28" w:rsidRPr="00C67ABD" w:rsidRDefault="00B95A28" w:rsidP="00EE3A35">
      <w:pPr>
        <w:jc w:val="center"/>
        <w:rPr>
          <w:b/>
          <w:bCs/>
          <w:color w:val="000000" w:themeColor="text1"/>
        </w:rPr>
      </w:pPr>
      <w:r w:rsidRPr="00C67ABD">
        <w:rPr>
          <w:b/>
          <w:bCs/>
          <w:color w:val="000000" w:themeColor="text1"/>
        </w:rPr>
        <w:t xml:space="preserve">Problem Set </w:t>
      </w:r>
      <w:r w:rsidR="001126C7">
        <w:rPr>
          <w:b/>
          <w:bCs/>
          <w:color w:val="000000" w:themeColor="text1"/>
        </w:rPr>
        <w:t>5</w:t>
      </w:r>
    </w:p>
    <w:p w14:paraId="341E124B" w14:textId="5EFDBE2B" w:rsidR="00B95A28" w:rsidRDefault="00B95A28" w:rsidP="00EE3A35">
      <w:pPr>
        <w:jc w:val="center"/>
        <w:rPr>
          <w:color w:val="000000" w:themeColor="text1"/>
        </w:rPr>
      </w:pPr>
      <w:r w:rsidRPr="00C67ABD">
        <w:rPr>
          <w:color w:val="000000" w:themeColor="text1"/>
        </w:rPr>
        <w:t>(100 points)</w:t>
      </w:r>
    </w:p>
    <w:p w14:paraId="48A4CE9B" w14:textId="77777777" w:rsidR="001126C7" w:rsidRDefault="001126C7" w:rsidP="00EE3A35">
      <w:pPr>
        <w:jc w:val="center"/>
        <w:rPr>
          <w:color w:val="000000" w:themeColor="text1"/>
        </w:rPr>
      </w:pPr>
    </w:p>
    <w:p w14:paraId="3D4992B7" w14:textId="77777777" w:rsidR="001126C7" w:rsidRPr="00C67ABD" w:rsidRDefault="001126C7" w:rsidP="001126C7">
      <w:pPr>
        <w:pBdr>
          <w:bottom w:val="single" w:sz="4" w:space="1" w:color="auto"/>
        </w:pBdr>
        <w:rPr>
          <w:color w:val="000000" w:themeColor="text1"/>
        </w:rPr>
      </w:pPr>
    </w:p>
    <w:p w14:paraId="37E44105" w14:textId="77777777" w:rsidR="00F21256" w:rsidRDefault="00F21256" w:rsidP="001126C7">
      <w:pPr>
        <w:rPr>
          <w:b/>
          <w:color w:val="000000" w:themeColor="text1"/>
        </w:rPr>
      </w:pPr>
    </w:p>
    <w:p w14:paraId="4A8E4335" w14:textId="2BB773DA" w:rsidR="001126C7" w:rsidRPr="00C67ABD" w:rsidRDefault="001126C7" w:rsidP="00222EEF">
      <w:pPr>
        <w:rPr>
          <w:b/>
          <w:color w:val="000000" w:themeColor="text1"/>
        </w:rPr>
      </w:pPr>
      <w:r w:rsidRPr="00C67ABD">
        <w:rPr>
          <w:b/>
          <w:color w:val="000000" w:themeColor="text1"/>
        </w:rPr>
        <w:t xml:space="preserve">Problem </w:t>
      </w:r>
      <w:r>
        <w:rPr>
          <w:b/>
          <w:color w:val="000000" w:themeColor="text1"/>
        </w:rPr>
        <w:t>1</w:t>
      </w:r>
      <w:r w:rsidRPr="00C67ABD">
        <w:rPr>
          <w:b/>
          <w:color w:val="000000" w:themeColor="text1"/>
        </w:rPr>
        <w:t xml:space="preserve"> – </w:t>
      </w:r>
      <w:r>
        <w:rPr>
          <w:b/>
          <w:color w:val="000000" w:themeColor="text1"/>
        </w:rPr>
        <w:t>Pricing in the Market for Air Taxis</w:t>
      </w:r>
      <w:r w:rsidRPr="00C67ABD">
        <w:rPr>
          <w:b/>
          <w:color w:val="000000" w:themeColor="text1"/>
        </w:rPr>
        <w:t xml:space="preserve"> (2</w:t>
      </w:r>
      <w:r>
        <w:rPr>
          <w:b/>
          <w:color w:val="000000" w:themeColor="text1"/>
        </w:rPr>
        <w:t>0</w:t>
      </w:r>
      <w:r w:rsidRPr="00C67ABD">
        <w:rPr>
          <w:b/>
          <w:color w:val="000000" w:themeColor="text1"/>
        </w:rPr>
        <w:t xml:space="preserve"> points)</w:t>
      </w:r>
      <w:r>
        <w:rPr>
          <w:b/>
          <w:color w:val="000000" w:themeColor="text1"/>
        </w:rPr>
        <w:t xml:space="preserve"> </w:t>
      </w:r>
    </w:p>
    <w:p w14:paraId="3BC630C4" w14:textId="77777777" w:rsidR="001126C7" w:rsidRDefault="001126C7" w:rsidP="00222EEF">
      <w:pPr>
        <w:rPr>
          <w:color w:val="000000" w:themeColor="text1"/>
        </w:rPr>
      </w:pPr>
    </w:p>
    <w:p w14:paraId="112977A7" w14:textId="18416F11" w:rsidR="001126C7" w:rsidRPr="001126C7" w:rsidRDefault="00EC23A1" w:rsidP="00222EEF">
      <w:pPr>
        <w:pStyle w:val="ListParagraph"/>
        <w:numPr>
          <w:ilvl w:val="0"/>
          <w:numId w:val="40"/>
        </w:numPr>
        <w:rPr>
          <w:color w:val="000000" w:themeColor="text1"/>
        </w:rPr>
      </w:pPr>
      <w:r w:rsidRPr="00133E71">
        <w:rPr>
          <w:bCs/>
        </w:rPr>
        <w:t xml:space="preserve">(4 points) </w:t>
      </w:r>
      <w:r w:rsidR="001126C7" w:rsidRPr="00133E71">
        <w:rPr>
          <w:bCs/>
        </w:rPr>
        <w:t>Provide an estimate of marginal costs (MC) for the trip.</w:t>
      </w:r>
    </w:p>
    <w:p w14:paraId="799F6FEC" w14:textId="77777777" w:rsidR="001126C7" w:rsidRDefault="001126C7" w:rsidP="00222EEF">
      <w:pPr>
        <w:pStyle w:val="ListParagraph"/>
        <w:rPr>
          <w:bCs/>
        </w:rPr>
      </w:pPr>
    </w:p>
    <w:p w14:paraId="6C84AD4F" w14:textId="7F1FCD12" w:rsidR="00545933" w:rsidRPr="00EC23A1" w:rsidRDefault="00545933" w:rsidP="00222EEF">
      <w:pPr>
        <w:pStyle w:val="ListParagraph"/>
        <w:rPr>
          <w:color w:val="0070C0"/>
        </w:rPr>
      </w:pPr>
      <w:r w:rsidRPr="00EC23A1">
        <w:rPr>
          <w:color w:val="0070C0"/>
        </w:rPr>
        <w:t xml:space="preserve">The distance as the crow flies between LAX and downtown LA is 12 miles (see e.g., </w:t>
      </w:r>
      <w:hyperlink r:id="rId8" w:history="1">
        <w:r w:rsidRPr="00EC23A1">
          <w:rPr>
            <w:rStyle w:val="Hyperlink"/>
            <w:color w:val="0070C0"/>
          </w:rPr>
          <w:t>freemaptools.com</w:t>
        </w:r>
      </w:hyperlink>
      <w:r w:rsidRPr="00EC23A1">
        <w:rPr>
          <w:color w:val="0070C0"/>
        </w:rPr>
        <w:t xml:space="preserve">). </w:t>
      </w:r>
    </w:p>
    <w:p w14:paraId="5CF24D45" w14:textId="77777777" w:rsidR="00545933" w:rsidRPr="00EC23A1" w:rsidRDefault="00545933" w:rsidP="00222EEF">
      <w:pPr>
        <w:pStyle w:val="ListParagraph"/>
        <w:rPr>
          <w:color w:val="0070C0"/>
        </w:rPr>
      </w:pPr>
    </w:p>
    <w:p w14:paraId="1355E074" w14:textId="77777777" w:rsidR="00545933" w:rsidRPr="00EC23A1" w:rsidRDefault="00545933" w:rsidP="00222EEF">
      <w:pPr>
        <w:pStyle w:val="ListParagraph"/>
        <w:rPr>
          <w:color w:val="0070C0"/>
        </w:rPr>
      </w:pPr>
      <w:r w:rsidRPr="00EC23A1">
        <w:rPr>
          <w:color w:val="0070C0"/>
        </w:rPr>
        <w:t>Costs for the trip= 3x12=$36</w:t>
      </w:r>
    </w:p>
    <w:p w14:paraId="23E85E73" w14:textId="77777777" w:rsidR="00545933" w:rsidRPr="00EC23A1" w:rsidRDefault="00545933" w:rsidP="00222EEF">
      <w:pPr>
        <w:pStyle w:val="ListParagraph"/>
        <w:rPr>
          <w:color w:val="0070C0"/>
        </w:rPr>
      </w:pPr>
    </w:p>
    <w:p w14:paraId="46C9E5AD" w14:textId="77777777" w:rsidR="00545933" w:rsidRPr="00EC23A1" w:rsidRDefault="00545933" w:rsidP="00222EEF">
      <w:pPr>
        <w:pStyle w:val="ListParagraph"/>
        <w:rPr>
          <w:color w:val="0070C0"/>
        </w:rPr>
      </w:pPr>
      <w:r w:rsidRPr="00EC23A1">
        <w:rPr>
          <w:color w:val="0070C0"/>
        </w:rPr>
        <w:t xml:space="preserve">The marginal costs for the trip will amount to $36. </w:t>
      </w:r>
    </w:p>
    <w:p w14:paraId="38EBD8F4" w14:textId="77777777" w:rsidR="00545933" w:rsidRDefault="00545933" w:rsidP="00222EEF">
      <w:pPr>
        <w:pStyle w:val="ListParagraph"/>
        <w:rPr>
          <w:color w:val="000000" w:themeColor="text1"/>
        </w:rPr>
      </w:pPr>
    </w:p>
    <w:p w14:paraId="2C98059C" w14:textId="06453375" w:rsidR="001126C7" w:rsidRPr="00545933" w:rsidRDefault="00EC23A1" w:rsidP="00222EEF">
      <w:pPr>
        <w:pStyle w:val="ListParagraph"/>
        <w:numPr>
          <w:ilvl w:val="0"/>
          <w:numId w:val="40"/>
        </w:numPr>
        <w:rPr>
          <w:color w:val="000000" w:themeColor="text1"/>
        </w:rPr>
      </w:pPr>
      <w:r w:rsidRPr="00A136E2">
        <w:rPr>
          <w:bCs/>
        </w:rPr>
        <w:t>(</w:t>
      </w:r>
      <w:r>
        <w:rPr>
          <w:bCs/>
        </w:rPr>
        <w:t>10</w:t>
      </w:r>
      <w:r w:rsidRPr="00A136E2">
        <w:rPr>
          <w:bCs/>
        </w:rPr>
        <w:t xml:space="preserve"> points) </w:t>
      </w:r>
      <w:r w:rsidR="00545933">
        <w:rPr>
          <w:bCs/>
        </w:rPr>
        <w:t>For each of these four passenger types, estimate the average willingness to pay for the trip and then plot these values in a graph.</w:t>
      </w:r>
    </w:p>
    <w:p w14:paraId="011C9595" w14:textId="77777777" w:rsidR="00545933" w:rsidRDefault="00545933" w:rsidP="00222EEF">
      <w:pPr>
        <w:pStyle w:val="ListParagraph"/>
        <w:rPr>
          <w:bCs/>
        </w:rPr>
      </w:pPr>
    </w:p>
    <w:p w14:paraId="4FA9E4DA" w14:textId="5E70B671" w:rsidR="00545933" w:rsidRPr="00EC23A1" w:rsidRDefault="00545933" w:rsidP="00222EEF">
      <w:pPr>
        <w:pStyle w:val="ListParagraph"/>
        <w:rPr>
          <w:color w:val="0070C0"/>
        </w:rPr>
      </w:pPr>
      <w:r w:rsidRPr="00EC23A1">
        <w:rPr>
          <w:bCs/>
          <w:color w:val="0070C0"/>
        </w:rPr>
        <w:t xml:space="preserve">To compute the average willingness to pay for each </w:t>
      </w:r>
      <w:r w:rsidR="00C025BA" w:rsidRPr="00EC23A1">
        <w:rPr>
          <w:bCs/>
          <w:color w:val="0070C0"/>
        </w:rPr>
        <w:t>passenger type</w:t>
      </w:r>
      <w:r w:rsidRPr="00EC23A1">
        <w:rPr>
          <w:bCs/>
          <w:color w:val="0070C0"/>
        </w:rPr>
        <w:t xml:space="preserve"> we consider </w:t>
      </w:r>
      <w:r w:rsidR="00C025BA" w:rsidRPr="00EC23A1">
        <w:rPr>
          <w:bCs/>
          <w:color w:val="0070C0"/>
        </w:rPr>
        <w:t xml:space="preserve">each type’s opportunity cost of time. By switching from a regular taxi to an air taxi a passenger may save 30 minutes of </w:t>
      </w:r>
      <w:r w:rsidR="00AA428C" w:rsidRPr="00EC23A1">
        <w:rPr>
          <w:bCs/>
          <w:color w:val="0070C0"/>
        </w:rPr>
        <w:t>commuting</w:t>
      </w:r>
      <w:r w:rsidR="00AA428C">
        <w:rPr>
          <w:bCs/>
          <w:color w:val="0070C0"/>
        </w:rPr>
        <w:t xml:space="preserve"> time</w:t>
      </w:r>
      <w:r w:rsidR="00DB6037" w:rsidRPr="00EC23A1">
        <w:rPr>
          <w:bCs/>
          <w:color w:val="0070C0"/>
        </w:rPr>
        <w:t>.</w:t>
      </w:r>
      <w:r w:rsidR="00C025BA" w:rsidRPr="00EC23A1">
        <w:rPr>
          <w:bCs/>
          <w:color w:val="0070C0"/>
        </w:rPr>
        <w:t xml:space="preserve"> </w:t>
      </w:r>
    </w:p>
    <w:p w14:paraId="755FDB33" w14:textId="77777777" w:rsidR="00545933" w:rsidRPr="00EC23A1" w:rsidRDefault="00545933" w:rsidP="00222EEF">
      <w:pPr>
        <w:pStyle w:val="ListParagraph"/>
        <w:rPr>
          <w:color w:val="0070C0"/>
        </w:rPr>
      </w:pPr>
    </w:p>
    <w:p w14:paraId="6AA14813" w14:textId="065E1344" w:rsidR="00C772D1" w:rsidRPr="00EC23A1" w:rsidRDefault="00C025BA" w:rsidP="00222EEF">
      <w:pPr>
        <w:pStyle w:val="ListParagraph"/>
        <w:numPr>
          <w:ilvl w:val="1"/>
          <w:numId w:val="40"/>
        </w:numPr>
        <w:rPr>
          <w:color w:val="0070C0"/>
        </w:rPr>
      </w:pPr>
      <w:r w:rsidRPr="00EC23A1">
        <w:rPr>
          <w:color w:val="0070C0"/>
        </w:rPr>
        <w:t xml:space="preserve">Assuming an average hourly rate of $238 (see e.g., </w:t>
      </w:r>
      <w:hyperlink r:id="rId9" w:history="1">
        <w:r w:rsidRPr="00EC23A1">
          <w:rPr>
            <w:rStyle w:val="Hyperlink"/>
            <w:color w:val="0070C0"/>
          </w:rPr>
          <w:t>salary expert</w:t>
        </w:r>
      </w:hyperlink>
      <w:r w:rsidRPr="00EC23A1">
        <w:rPr>
          <w:color w:val="0070C0"/>
        </w:rPr>
        <w:t xml:space="preserve">), 30 minutes are worth $119 to a CEO. </w:t>
      </w:r>
      <w:r w:rsidR="00C772D1" w:rsidRPr="00EC23A1">
        <w:rPr>
          <w:color w:val="0070C0"/>
        </w:rPr>
        <w:t>Hence</w:t>
      </w:r>
      <w:r w:rsidR="008E5FDB" w:rsidRPr="00EC23A1">
        <w:rPr>
          <w:color w:val="0070C0"/>
        </w:rPr>
        <w:t>,</w:t>
      </w:r>
      <w:r w:rsidR="00C772D1" w:rsidRPr="00EC23A1">
        <w:rPr>
          <w:color w:val="0070C0"/>
        </w:rPr>
        <w:t xml:space="preserve"> the CEO should be willing to pay $1</w:t>
      </w:r>
      <w:r w:rsidR="00AA428C">
        <w:rPr>
          <w:color w:val="0070C0"/>
        </w:rPr>
        <w:t>6</w:t>
      </w:r>
      <w:r w:rsidR="00C772D1" w:rsidRPr="00EC23A1">
        <w:rPr>
          <w:color w:val="0070C0"/>
        </w:rPr>
        <w:t>9</w:t>
      </w:r>
      <w:r w:rsidR="00AA428C">
        <w:rPr>
          <w:color w:val="0070C0"/>
        </w:rPr>
        <w:t xml:space="preserve"> (=50+119)</w:t>
      </w:r>
      <w:r w:rsidR="00C772D1" w:rsidRPr="00EC23A1">
        <w:rPr>
          <w:color w:val="0070C0"/>
        </w:rPr>
        <w:t xml:space="preserve"> for the trip. </w:t>
      </w:r>
    </w:p>
    <w:p w14:paraId="1E319860" w14:textId="5824985A" w:rsidR="008E5FDB" w:rsidRPr="00EC23A1" w:rsidRDefault="00C772D1" w:rsidP="00222EEF">
      <w:pPr>
        <w:pStyle w:val="ListParagraph"/>
        <w:numPr>
          <w:ilvl w:val="1"/>
          <w:numId w:val="40"/>
        </w:numPr>
        <w:rPr>
          <w:color w:val="0070C0"/>
        </w:rPr>
      </w:pPr>
      <w:r w:rsidRPr="00EC23A1">
        <w:rPr>
          <w:color w:val="0070C0"/>
        </w:rPr>
        <w:t>Assuming an average hourly rate of $</w:t>
      </w:r>
      <w:r w:rsidR="008E5FDB" w:rsidRPr="00EC23A1">
        <w:rPr>
          <w:color w:val="0070C0"/>
        </w:rPr>
        <w:t>10</w:t>
      </w:r>
      <w:r w:rsidRPr="00EC23A1">
        <w:rPr>
          <w:color w:val="0070C0"/>
        </w:rPr>
        <w:t>0</w:t>
      </w:r>
      <w:r w:rsidR="008E5FDB" w:rsidRPr="00EC23A1">
        <w:rPr>
          <w:color w:val="0070C0"/>
        </w:rPr>
        <w:t xml:space="preserve"> for other business travelers, 30 minutes are worth $50 to them. Other business travelers should be willing to pay $</w:t>
      </w:r>
      <w:r w:rsidR="00AA428C">
        <w:rPr>
          <w:color w:val="0070C0"/>
        </w:rPr>
        <w:t>10</w:t>
      </w:r>
      <w:r w:rsidR="008E5FDB" w:rsidRPr="00EC23A1">
        <w:rPr>
          <w:color w:val="0070C0"/>
        </w:rPr>
        <w:t>0 for the trip.</w:t>
      </w:r>
    </w:p>
    <w:p w14:paraId="7D291095" w14:textId="52A1469B" w:rsidR="00A519C6" w:rsidRPr="00EC23A1" w:rsidRDefault="00A519C6" w:rsidP="00222EEF">
      <w:pPr>
        <w:pStyle w:val="ListParagraph"/>
        <w:numPr>
          <w:ilvl w:val="1"/>
          <w:numId w:val="40"/>
        </w:numPr>
        <w:rPr>
          <w:color w:val="0070C0"/>
        </w:rPr>
      </w:pPr>
      <w:r w:rsidRPr="00EC23A1">
        <w:rPr>
          <w:color w:val="0070C0"/>
        </w:rPr>
        <w:t>An hour</w:t>
      </w:r>
      <w:r w:rsidR="00DB6037" w:rsidRPr="00EC23A1">
        <w:rPr>
          <w:color w:val="0070C0"/>
        </w:rPr>
        <w:t xml:space="preserve"> of</w:t>
      </w:r>
      <w:r w:rsidRPr="00EC23A1">
        <w:rPr>
          <w:color w:val="0070C0"/>
        </w:rPr>
        <w:t xml:space="preserve"> city tour through downtown is worth</w:t>
      </w:r>
      <w:r w:rsidR="00DB6037" w:rsidRPr="00EC23A1">
        <w:rPr>
          <w:color w:val="0070C0"/>
        </w:rPr>
        <w:t>,</w:t>
      </w:r>
      <w:r w:rsidRPr="00EC23A1">
        <w:rPr>
          <w:color w:val="0070C0"/>
        </w:rPr>
        <w:t xml:space="preserve"> on average</w:t>
      </w:r>
      <w:r w:rsidR="00DB6037" w:rsidRPr="00EC23A1">
        <w:rPr>
          <w:color w:val="0070C0"/>
        </w:rPr>
        <w:t>,</w:t>
      </w:r>
      <w:r w:rsidRPr="00EC23A1">
        <w:rPr>
          <w:color w:val="0070C0"/>
        </w:rPr>
        <w:t xml:space="preserve"> $2</w:t>
      </w:r>
      <w:r w:rsidR="0072368D" w:rsidRPr="00EC23A1">
        <w:rPr>
          <w:color w:val="0070C0"/>
        </w:rPr>
        <w:t>5</w:t>
      </w:r>
      <w:r w:rsidRPr="00EC23A1">
        <w:rPr>
          <w:color w:val="0070C0"/>
        </w:rPr>
        <w:t>. Hence,</w:t>
      </w:r>
      <w:r w:rsidR="00AA428C">
        <w:rPr>
          <w:color w:val="0070C0"/>
        </w:rPr>
        <w:t xml:space="preserve"> 30 minutes are worth </w:t>
      </w:r>
      <w:proofErr w:type="gramStart"/>
      <w:r w:rsidR="00AA428C">
        <w:rPr>
          <w:color w:val="0070C0"/>
        </w:rPr>
        <w:t>$12.5</w:t>
      </w:r>
      <w:proofErr w:type="gramEnd"/>
      <w:r w:rsidRPr="00EC23A1">
        <w:rPr>
          <w:color w:val="0070C0"/>
        </w:rPr>
        <w:t xml:space="preserve"> </w:t>
      </w:r>
      <w:r w:rsidR="00AA428C">
        <w:rPr>
          <w:color w:val="0070C0"/>
        </w:rPr>
        <w:t>and a</w:t>
      </w:r>
      <w:r w:rsidRPr="00EC23A1">
        <w:rPr>
          <w:color w:val="0070C0"/>
        </w:rPr>
        <w:t xml:space="preserve"> tourist should be willing to pay $</w:t>
      </w:r>
      <w:r w:rsidR="00AA428C">
        <w:rPr>
          <w:color w:val="0070C0"/>
        </w:rPr>
        <w:t>62.5</w:t>
      </w:r>
      <w:r w:rsidRPr="00EC23A1">
        <w:rPr>
          <w:color w:val="0070C0"/>
        </w:rPr>
        <w:t xml:space="preserve"> for the trip. </w:t>
      </w:r>
    </w:p>
    <w:p w14:paraId="55E738CE" w14:textId="55E95F47" w:rsidR="00585A01" w:rsidRDefault="00A519C6" w:rsidP="00585A01">
      <w:pPr>
        <w:pStyle w:val="ListParagraph"/>
        <w:numPr>
          <w:ilvl w:val="1"/>
          <w:numId w:val="40"/>
        </w:numPr>
        <w:rPr>
          <w:color w:val="0070C0"/>
        </w:rPr>
      </w:pPr>
      <w:r w:rsidRPr="00EC23A1">
        <w:rPr>
          <w:color w:val="0070C0"/>
        </w:rPr>
        <w:t xml:space="preserve">The average student hourly rate is $18. Hence, </w:t>
      </w:r>
      <w:r w:rsidR="00AA428C">
        <w:rPr>
          <w:color w:val="0070C0"/>
        </w:rPr>
        <w:t>30 minutes are worth</w:t>
      </w:r>
      <w:r w:rsidR="00AA428C" w:rsidRPr="00EC23A1">
        <w:rPr>
          <w:color w:val="0070C0"/>
        </w:rPr>
        <w:t xml:space="preserve"> </w:t>
      </w:r>
      <w:proofErr w:type="gramStart"/>
      <w:r w:rsidR="00AA428C">
        <w:rPr>
          <w:color w:val="0070C0"/>
        </w:rPr>
        <w:t>$9</w:t>
      </w:r>
      <w:proofErr w:type="gramEnd"/>
      <w:r w:rsidR="00AA428C">
        <w:rPr>
          <w:color w:val="0070C0"/>
        </w:rPr>
        <w:t xml:space="preserve"> and a</w:t>
      </w:r>
      <w:r w:rsidRPr="00EC23A1">
        <w:rPr>
          <w:color w:val="0070C0"/>
        </w:rPr>
        <w:t xml:space="preserve"> student should be willing to pay </w:t>
      </w:r>
      <w:r w:rsidR="00BA79E3" w:rsidRPr="00EC23A1">
        <w:rPr>
          <w:color w:val="0070C0"/>
        </w:rPr>
        <w:t>$</w:t>
      </w:r>
      <w:r w:rsidR="00AA428C">
        <w:rPr>
          <w:color w:val="0070C0"/>
        </w:rPr>
        <w:t>59</w:t>
      </w:r>
      <w:r w:rsidR="00BA79E3" w:rsidRPr="00EC23A1">
        <w:rPr>
          <w:color w:val="0070C0"/>
        </w:rPr>
        <w:t xml:space="preserve"> for the trip. </w:t>
      </w:r>
    </w:p>
    <w:p w14:paraId="7E795259" w14:textId="77777777" w:rsidR="00585A01" w:rsidRPr="00585A01" w:rsidRDefault="00585A01" w:rsidP="00585A01">
      <w:pPr>
        <w:pStyle w:val="ListParagraph"/>
        <w:ind w:left="1440"/>
        <w:rPr>
          <w:color w:val="0070C0"/>
        </w:rPr>
      </w:pPr>
    </w:p>
    <w:p w14:paraId="1A749278" w14:textId="77777777" w:rsidR="00585A01" w:rsidRDefault="00F21256" w:rsidP="00222EEF">
      <w:pPr>
        <w:rPr>
          <w:color w:val="0070C0"/>
        </w:rPr>
      </w:pPr>
      <w:r w:rsidRPr="00EC23A1">
        <w:rPr>
          <w:color w:val="0070C0"/>
        </w:rPr>
        <w:t xml:space="preserve">Note: Your assumptions may deviate from the ones above, which is fine </w:t>
      </w:r>
      <w:proofErr w:type="gramStart"/>
      <w:r w:rsidRPr="00EC23A1">
        <w:rPr>
          <w:color w:val="0070C0"/>
        </w:rPr>
        <w:t>as long as</w:t>
      </w:r>
      <w:proofErr w:type="gramEnd"/>
      <w:r w:rsidRPr="00EC23A1">
        <w:rPr>
          <w:color w:val="0070C0"/>
        </w:rPr>
        <w:t xml:space="preserve"> your reasoning is coherent.</w:t>
      </w:r>
    </w:p>
    <w:p w14:paraId="67B9DD51" w14:textId="2C10E8E8" w:rsidR="00585A01" w:rsidRDefault="00585A01" w:rsidP="00222EEF">
      <w:pPr>
        <w:rPr>
          <w:color w:val="0070C0"/>
        </w:rPr>
      </w:pPr>
    </w:p>
    <w:p w14:paraId="1BF956B3" w14:textId="0FF9AA94" w:rsidR="00330382" w:rsidRPr="00EC23A1" w:rsidRDefault="00C42AC6" w:rsidP="00222EEF">
      <w:pPr>
        <w:rPr>
          <w:color w:val="0070C0"/>
        </w:rPr>
      </w:pPr>
      <w:r>
        <w:rPr>
          <w:noProof/>
          <w:color w:val="0070C0"/>
        </w:rPr>
        <w:lastRenderedPageBreak/>
        <w:drawing>
          <wp:inline distT="0" distB="0" distL="0" distR="0" wp14:anchorId="7811A4A9" wp14:editId="02C126F6">
            <wp:extent cx="4216062" cy="3060700"/>
            <wp:effectExtent l="0" t="0" r="635" b="0"/>
            <wp:docPr id="493966906"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66906" name="Picture 1" descr="A diagram of a graph&#10;&#10;Description automatically generated"/>
                    <pic:cNvPicPr/>
                  </pic:nvPicPr>
                  <pic:blipFill>
                    <a:blip r:embed="rId10"/>
                    <a:stretch>
                      <a:fillRect/>
                    </a:stretch>
                  </pic:blipFill>
                  <pic:spPr>
                    <a:xfrm>
                      <a:off x="0" y="0"/>
                      <a:ext cx="4235684" cy="3074945"/>
                    </a:xfrm>
                    <a:prstGeom prst="rect">
                      <a:avLst/>
                    </a:prstGeom>
                  </pic:spPr>
                </pic:pic>
              </a:graphicData>
            </a:graphic>
          </wp:inline>
        </w:drawing>
      </w:r>
    </w:p>
    <w:p w14:paraId="742619C0" w14:textId="755E8BD1" w:rsidR="00F21256" w:rsidRPr="00F21256" w:rsidRDefault="00EC23A1" w:rsidP="00330382">
      <w:pPr>
        <w:pStyle w:val="ListParagraph"/>
        <w:numPr>
          <w:ilvl w:val="0"/>
          <w:numId w:val="40"/>
        </w:numPr>
        <w:pBdr>
          <w:bottom w:val="single" w:sz="4" w:space="1" w:color="auto"/>
        </w:pBdr>
        <w:spacing w:before="240"/>
        <w:rPr>
          <w:color w:val="000000" w:themeColor="text1"/>
        </w:rPr>
      </w:pPr>
      <w:r w:rsidRPr="000620C2">
        <w:rPr>
          <w:bCs/>
        </w:rPr>
        <w:t>(</w:t>
      </w:r>
      <w:r>
        <w:rPr>
          <w:bCs/>
        </w:rPr>
        <w:t>6</w:t>
      </w:r>
      <w:r w:rsidRPr="000620C2">
        <w:rPr>
          <w:bCs/>
        </w:rPr>
        <w:t xml:space="preserve"> points) </w:t>
      </w:r>
      <w:r w:rsidR="00F21256">
        <w:rPr>
          <w:bCs/>
        </w:rPr>
        <w:t>Give an example of a pricing strategy that could incentivize the different passengers to pay different prices.</w:t>
      </w:r>
    </w:p>
    <w:p w14:paraId="7C505879" w14:textId="77777777" w:rsidR="00F21256" w:rsidRDefault="00F21256" w:rsidP="00F21256">
      <w:pPr>
        <w:pBdr>
          <w:bottom w:val="single" w:sz="4" w:space="1" w:color="auto"/>
        </w:pBdr>
        <w:ind w:left="360"/>
        <w:rPr>
          <w:color w:val="000000" w:themeColor="text1"/>
        </w:rPr>
      </w:pPr>
    </w:p>
    <w:p w14:paraId="68CA189D" w14:textId="7ACA709B" w:rsidR="00DB6037" w:rsidRPr="00EC23A1" w:rsidRDefault="00F21256" w:rsidP="00EC23A1">
      <w:pPr>
        <w:pBdr>
          <w:bottom w:val="single" w:sz="4" w:space="1" w:color="auto"/>
        </w:pBdr>
        <w:ind w:left="360"/>
        <w:rPr>
          <w:color w:val="0070C0"/>
        </w:rPr>
      </w:pPr>
      <w:r w:rsidRPr="00EC23A1">
        <w:rPr>
          <w:color w:val="0070C0"/>
        </w:rPr>
        <w:t>To extract more surplus from its customer base, Joby could offer a menu of differential services such that different passenger types select different ride experiences. For instance, a single-customer ride with luxur</w:t>
      </w:r>
      <w:r w:rsidR="00DF19A3">
        <w:rPr>
          <w:color w:val="0070C0"/>
        </w:rPr>
        <w:t>ious</w:t>
      </w:r>
      <w:r w:rsidRPr="00EC23A1">
        <w:rPr>
          <w:color w:val="0070C0"/>
        </w:rPr>
        <w:t xml:space="preserve"> amenities</w:t>
      </w:r>
      <w:r w:rsidR="00EC23A1" w:rsidRPr="00EC23A1">
        <w:rPr>
          <w:color w:val="0070C0"/>
        </w:rPr>
        <w:t xml:space="preserve"> and additional services may be offered at a </w:t>
      </w:r>
      <w:r w:rsidR="00DF19A3">
        <w:rPr>
          <w:color w:val="0070C0"/>
        </w:rPr>
        <w:t>premium rate</w:t>
      </w:r>
      <w:r w:rsidR="00EC23A1" w:rsidRPr="00EC23A1">
        <w:rPr>
          <w:color w:val="0070C0"/>
        </w:rPr>
        <w:t xml:space="preserve"> along with a basic multiple-customer</w:t>
      </w:r>
      <w:r w:rsidR="008D7E12">
        <w:rPr>
          <w:color w:val="0070C0"/>
        </w:rPr>
        <w:t>s,</w:t>
      </w:r>
      <w:r w:rsidR="00EC23A1" w:rsidRPr="00EC23A1">
        <w:rPr>
          <w:color w:val="0070C0"/>
        </w:rPr>
        <w:t xml:space="preserve"> share</w:t>
      </w:r>
      <w:r w:rsidR="008D7E12">
        <w:rPr>
          <w:color w:val="0070C0"/>
        </w:rPr>
        <w:t>d</w:t>
      </w:r>
      <w:r w:rsidR="00EC23A1" w:rsidRPr="00EC23A1">
        <w:rPr>
          <w:color w:val="0070C0"/>
        </w:rPr>
        <w:t xml:space="preserve"> ride experience at a cheap</w:t>
      </w:r>
      <w:r w:rsidR="008D7E12">
        <w:rPr>
          <w:color w:val="0070C0"/>
        </w:rPr>
        <w:t>er</w:t>
      </w:r>
      <w:r w:rsidR="00EC23A1" w:rsidRPr="00EC23A1">
        <w:rPr>
          <w:color w:val="0070C0"/>
        </w:rPr>
        <w:t xml:space="preserve"> rate. The set of prices should be incentive compatible such that CEO and other business travelers would be better off choosing the </w:t>
      </w:r>
      <w:r w:rsidR="00DF19A3">
        <w:rPr>
          <w:color w:val="0070C0"/>
        </w:rPr>
        <w:t xml:space="preserve">premium </w:t>
      </w:r>
      <w:r w:rsidR="00EC23A1" w:rsidRPr="00EC23A1">
        <w:rPr>
          <w:color w:val="0070C0"/>
        </w:rPr>
        <w:t>ride experience, while tourists and students would prefer the standard shared-ride experience at the cheaper rate. This pricing strategy is referred to as versioning or second-degree price discrimination. The company tries to discriminate between different consumers by inducing consumers with different willingness to pay to choose different versions of their products.</w:t>
      </w:r>
      <w:r w:rsidR="00DF19A3">
        <w:rPr>
          <w:color w:val="0070C0"/>
        </w:rPr>
        <w:t xml:space="preserve"> Ideally, </w:t>
      </w:r>
      <w:r w:rsidR="00234C84">
        <w:rPr>
          <w:color w:val="0070C0"/>
        </w:rPr>
        <w:t>Joby</w:t>
      </w:r>
      <w:r w:rsidR="00DF19A3">
        <w:rPr>
          <w:color w:val="0070C0"/>
        </w:rPr>
        <w:t xml:space="preserve"> would offer four versions of ride experiences, each for each of the four </w:t>
      </w:r>
      <w:r w:rsidR="00234C84">
        <w:rPr>
          <w:color w:val="0070C0"/>
        </w:rPr>
        <w:t xml:space="preserve">passenger </w:t>
      </w:r>
      <w:r w:rsidR="00DF19A3">
        <w:rPr>
          <w:color w:val="0070C0"/>
        </w:rPr>
        <w:t>types.</w:t>
      </w:r>
    </w:p>
    <w:p w14:paraId="2F790A6D" w14:textId="77777777" w:rsidR="00EC23A1" w:rsidRPr="00C67ABD" w:rsidRDefault="00EC23A1" w:rsidP="00EC23A1">
      <w:pPr>
        <w:pBdr>
          <w:bottom w:val="single" w:sz="4" w:space="1" w:color="auto"/>
        </w:pBdr>
        <w:ind w:left="360"/>
        <w:rPr>
          <w:color w:val="000000" w:themeColor="text1"/>
        </w:rPr>
      </w:pPr>
    </w:p>
    <w:p w14:paraId="76DEFE33" w14:textId="77777777" w:rsidR="00D96501" w:rsidRDefault="00D96501" w:rsidP="002E1AC5">
      <w:pPr>
        <w:rPr>
          <w:b/>
          <w:color w:val="000000" w:themeColor="text1"/>
        </w:rPr>
      </w:pPr>
    </w:p>
    <w:p w14:paraId="4E48425B" w14:textId="30D1ACCD" w:rsidR="002E1AC5" w:rsidRPr="00C67ABD" w:rsidRDefault="002E1AC5" w:rsidP="002E1AC5">
      <w:pPr>
        <w:rPr>
          <w:b/>
          <w:color w:val="000000" w:themeColor="text1"/>
        </w:rPr>
      </w:pPr>
      <w:r w:rsidRPr="00C67ABD">
        <w:rPr>
          <w:b/>
          <w:color w:val="000000" w:themeColor="text1"/>
        </w:rPr>
        <w:t xml:space="preserve">Problem </w:t>
      </w:r>
      <w:r w:rsidR="001126C7">
        <w:rPr>
          <w:b/>
          <w:color w:val="000000" w:themeColor="text1"/>
        </w:rPr>
        <w:t>2</w:t>
      </w:r>
      <w:r w:rsidRPr="00C67ABD">
        <w:rPr>
          <w:b/>
          <w:color w:val="000000" w:themeColor="text1"/>
        </w:rPr>
        <w:t xml:space="preserve"> – Two-part pricing (25 points)</w:t>
      </w:r>
      <w:r w:rsidR="000333E6">
        <w:rPr>
          <w:b/>
          <w:color w:val="000000" w:themeColor="text1"/>
        </w:rPr>
        <w:t xml:space="preserve"> </w:t>
      </w:r>
    </w:p>
    <w:p w14:paraId="45266F2E" w14:textId="32102FF7" w:rsidR="002E1AC5" w:rsidRPr="00C67ABD" w:rsidRDefault="002E1AC5" w:rsidP="002E1AC5">
      <w:pPr>
        <w:rPr>
          <w:b/>
          <w:color w:val="000000" w:themeColor="text1"/>
        </w:rPr>
      </w:pPr>
    </w:p>
    <w:p w14:paraId="6197AD35" w14:textId="6D5C173D" w:rsidR="00537D48" w:rsidRDefault="00606D89" w:rsidP="00537D48">
      <w:pPr>
        <w:pStyle w:val="ListParagraph"/>
        <w:numPr>
          <w:ilvl w:val="0"/>
          <w:numId w:val="36"/>
        </w:numPr>
        <w:suppressAutoHyphens/>
        <w:rPr>
          <w:color w:val="000000"/>
        </w:rPr>
      </w:pPr>
      <w:r>
        <w:rPr>
          <w:color w:val="000000"/>
        </w:rPr>
        <w:t xml:space="preserve">(8 points) </w:t>
      </w:r>
      <w:r w:rsidR="00537D48" w:rsidRPr="00C85AE9">
        <w:rPr>
          <w:color w:val="000000"/>
        </w:rPr>
        <w:t xml:space="preserve">What </w:t>
      </w:r>
      <w:r w:rsidR="00537D48">
        <w:rPr>
          <w:color w:val="000000"/>
        </w:rPr>
        <w:t>subscription</w:t>
      </w:r>
      <w:r w:rsidR="00537D48" w:rsidRPr="00C85AE9">
        <w:rPr>
          <w:color w:val="000000"/>
        </w:rPr>
        <w:t xml:space="preserve"> fee and usage </w:t>
      </w:r>
      <w:r w:rsidR="00537D48">
        <w:rPr>
          <w:color w:val="000000"/>
        </w:rPr>
        <w:t>price</w:t>
      </w:r>
      <w:r w:rsidR="00537D48" w:rsidRPr="00C85AE9">
        <w:rPr>
          <w:color w:val="000000"/>
        </w:rPr>
        <w:t xml:space="preserve"> would you charge </w:t>
      </w:r>
      <w:r w:rsidR="00537D48">
        <w:rPr>
          <w:color w:val="000000"/>
        </w:rPr>
        <w:t>for business customers</w:t>
      </w:r>
      <w:r w:rsidR="00537D48" w:rsidRPr="00C85AE9">
        <w:rPr>
          <w:color w:val="000000"/>
        </w:rPr>
        <w:t>? What would be your profits</w:t>
      </w:r>
      <w:r w:rsidR="00537D48">
        <w:rPr>
          <w:color w:val="000000"/>
        </w:rPr>
        <w:t xml:space="preserve"> from a typical business customer</w:t>
      </w:r>
      <w:r w:rsidR="00537D48" w:rsidRPr="00C85AE9">
        <w:rPr>
          <w:color w:val="000000"/>
        </w:rPr>
        <w:t>?</w:t>
      </w:r>
    </w:p>
    <w:p w14:paraId="3BECD534" w14:textId="1E9A0F80" w:rsidR="002E1AC5" w:rsidRDefault="002E1AC5" w:rsidP="002E1AC5">
      <w:pPr>
        <w:rPr>
          <w:color w:val="000000" w:themeColor="text1"/>
        </w:rPr>
      </w:pPr>
    </w:p>
    <w:p w14:paraId="1751537B" w14:textId="77777777" w:rsidR="00537D48" w:rsidRPr="00C67ABD" w:rsidRDefault="00537D48" w:rsidP="002E1AC5">
      <w:pPr>
        <w:rPr>
          <w:color w:val="000000" w:themeColor="text1"/>
        </w:rPr>
      </w:pPr>
    </w:p>
    <w:p w14:paraId="07BC03EF" w14:textId="2BA2DD69" w:rsidR="002E1AC5" w:rsidRPr="00D155CE" w:rsidRDefault="00537D48" w:rsidP="002E1AC5">
      <w:pPr>
        <w:rPr>
          <w:color w:val="0070C0"/>
        </w:rPr>
      </w:pPr>
      <w:r w:rsidRPr="00D155CE">
        <w:rPr>
          <w:color w:val="0070C0"/>
        </w:rPr>
        <w:t xml:space="preserve">You should charge a usage price equal to marginal cost: P=2. </w:t>
      </w:r>
      <w:r w:rsidR="00EC336D" w:rsidRPr="00D155CE">
        <w:rPr>
          <w:color w:val="0070C0"/>
        </w:rPr>
        <w:t xml:space="preserve">At this price, a business customer would use Q=10-2=8 days of computing. </w:t>
      </w:r>
      <w:r w:rsidRPr="00D155CE">
        <w:rPr>
          <w:color w:val="0070C0"/>
        </w:rPr>
        <w:t>Then, f</w:t>
      </w:r>
      <w:r w:rsidR="002E1AC5" w:rsidRPr="00D155CE">
        <w:rPr>
          <w:color w:val="0070C0"/>
        </w:rPr>
        <w:t>or business customers</w:t>
      </w:r>
      <w:r w:rsidRPr="00D155CE">
        <w:rPr>
          <w:color w:val="0070C0"/>
        </w:rPr>
        <w:t xml:space="preserve">, </w:t>
      </w:r>
      <w:r w:rsidR="002E1AC5" w:rsidRPr="00D155CE">
        <w:rPr>
          <w:color w:val="0070C0"/>
        </w:rPr>
        <w:t>consumer surplus is</w:t>
      </w:r>
    </w:p>
    <w:p w14:paraId="52EFABB5" w14:textId="448E653C" w:rsidR="002E1AC5" w:rsidRPr="00D155CE" w:rsidRDefault="0083200A" w:rsidP="002E1AC5">
      <w:pPr>
        <w:pStyle w:val="equation"/>
        <w:rPr>
          <w:color w:val="0070C0"/>
        </w:rPr>
      </w:pPr>
      <m:oMathPara>
        <m:oMath>
          <m:r>
            <w:rPr>
              <w:rFonts w:ascii="Cambria Math" w:hAnsi="Cambria Math"/>
              <w:color w:val="0070C0"/>
            </w:rPr>
            <w:lastRenderedPageBreak/>
            <m:t>8⋅</m:t>
          </m:r>
          <m:d>
            <m:dPr>
              <m:ctrlPr>
                <w:rPr>
                  <w:rFonts w:ascii="Cambria Math" w:hAnsi="Cambria Math"/>
                  <w:i/>
                  <w:color w:val="0070C0"/>
                </w:rPr>
              </m:ctrlPr>
            </m:dPr>
            <m:e>
              <m:r>
                <w:rPr>
                  <w:rFonts w:ascii="Cambria Math" w:hAnsi="Cambria Math"/>
                  <w:color w:val="0070C0"/>
                </w:rPr>
                <m:t>10-2</m:t>
              </m:r>
            </m:e>
          </m:d>
          <m:r>
            <w:rPr>
              <w:rFonts w:ascii="Cambria Math" w:hAnsi="Cambria Math"/>
              <w:color w:val="0070C0"/>
            </w:rPr>
            <m:t> ⋅</m:t>
          </m:r>
          <m:f>
            <m:fPr>
              <m:ctrlPr>
                <w:rPr>
                  <w:rFonts w:ascii="Cambria Math" w:hAnsi="Cambria Math"/>
                  <w:i/>
                  <w:color w:val="0070C0"/>
                </w:rPr>
              </m:ctrlPr>
            </m:fPr>
            <m:num>
              <m:r>
                <w:rPr>
                  <w:rFonts w:ascii="Cambria Math" w:hAnsi="Cambria Math"/>
                  <w:color w:val="0070C0"/>
                </w:rPr>
                <m:t>1</m:t>
              </m:r>
            </m:num>
            <m:den>
              <m:r>
                <w:rPr>
                  <w:rFonts w:ascii="Cambria Math" w:hAnsi="Cambria Math"/>
                  <w:color w:val="0070C0"/>
                </w:rPr>
                <m:t>2</m:t>
              </m:r>
            </m:den>
          </m:f>
          <m:r>
            <w:rPr>
              <w:rFonts w:ascii="Cambria Math" w:hAnsi="Cambria Math"/>
              <w:color w:val="0070C0"/>
            </w:rPr>
            <m:t>=$32</m:t>
          </m:r>
        </m:oMath>
      </m:oMathPara>
    </w:p>
    <w:p w14:paraId="19F99E66" w14:textId="36B48423" w:rsidR="003670E5" w:rsidRPr="00990F84" w:rsidRDefault="002E1AC5" w:rsidP="002E1AC5">
      <w:pPr>
        <w:rPr>
          <w:color w:val="0070C0"/>
        </w:rPr>
      </w:pPr>
      <w:r w:rsidRPr="00D155CE">
        <w:rPr>
          <w:color w:val="0070C0"/>
        </w:rPr>
        <w:t xml:space="preserve">Therefore, </w:t>
      </w:r>
      <w:r w:rsidR="003E5235" w:rsidRPr="00D155CE">
        <w:rPr>
          <w:color w:val="0070C0"/>
        </w:rPr>
        <w:t xml:space="preserve">you’d </w:t>
      </w:r>
      <w:r w:rsidRPr="00D155CE">
        <w:rPr>
          <w:color w:val="0070C0"/>
        </w:rPr>
        <w:t xml:space="preserve">charge </w:t>
      </w:r>
      <w:r w:rsidR="000F7832" w:rsidRPr="00D155CE">
        <w:rPr>
          <w:color w:val="0070C0"/>
        </w:rPr>
        <w:t>F=</w:t>
      </w:r>
      <w:r w:rsidRPr="00D155CE">
        <w:rPr>
          <w:color w:val="0070C0"/>
        </w:rPr>
        <w:t>$32 per month</w:t>
      </w:r>
      <w:r w:rsidR="004A6358" w:rsidRPr="00D155CE">
        <w:rPr>
          <w:color w:val="0070C0"/>
        </w:rPr>
        <w:t xml:space="preserve"> and</w:t>
      </w:r>
      <w:r w:rsidRPr="00D155CE">
        <w:rPr>
          <w:color w:val="0070C0"/>
        </w:rPr>
        <w:t xml:space="preserve"> </w:t>
      </w:r>
      <w:r w:rsidR="000F7832" w:rsidRPr="00D155CE">
        <w:rPr>
          <w:color w:val="0070C0"/>
        </w:rPr>
        <w:t>$</w:t>
      </w:r>
      <w:r w:rsidRPr="00D155CE">
        <w:rPr>
          <w:color w:val="0070C0"/>
        </w:rPr>
        <w:t xml:space="preserve">2 per </w:t>
      </w:r>
      <w:r w:rsidR="000F7832" w:rsidRPr="00D155CE">
        <w:rPr>
          <w:color w:val="0070C0"/>
        </w:rPr>
        <w:t>day</w:t>
      </w:r>
      <w:r w:rsidRPr="00D155CE">
        <w:rPr>
          <w:color w:val="0070C0"/>
        </w:rPr>
        <w:t xml:space="preserve"> in usage </w:t>
      </w:r>
      <w:r w:rsidR="000F7832" w:rsidRPr="00D155CE">
        <w:rPr>
          <w:color w:val="0070C0"/>
        </w:rPr>
        <w:t>price</w:t>
      </w:r>
      <w:r w:rsidRPr="00D155CE">
        <w:rPr>
          <w:color w:val="0070C0"/>
        </w:rPr>
        <w:t>.</w:t>
      </w:r>
      <w:r w:rsidR="004A6358" w:rsidRPr="00D155CE">
        <w:rPr>
          <w:color w:val="0070C0"/>
        </w:rPr>
        <w:t xml:space="preserve"> This leaves zero consumer surplus after paying the subscription fee.</w:t>
      </w:r>
      <w:r w:rsidRPr="00D155CE">
        <w:rPr>
          <w:color w:val="0070C0"/>
        </w:rPr>
        <w:t xml:space="preserve"> Each business customer will yield a profit of $32 per month.</w:t>
      </w:r>
    </w:p>
    <w:p w14:paraId="14EF0883" w14:textId="3825B298" w:rsidR="002E1AC5" w:rsidRPr="00155A3D" w:rsidRDefault="003670E5" w:rsidP="002E1AC5">
      <w:pPr>
        <w:rPr>
          <w:color w:val="000000" w:themeColor="text1"/>
        </w:rPr>
      </w:pPr>
      <w:r w:rsidRPr="003670E5">
        <w:rPr>
          <w:noProof/>
          <w:color w:val="000000" w:themeColor="text1"/>
        </w:rPr>
        <w:drawing>
          <wp:inline distT="0" distB="0" distL="0" distR="0" wp14:anchorId="62E71450" wp14:editId="4DBBA9BB">
            <wp:extent cx="4271390" cy="2990850"/>
            <wp:effectExtent l="0" t="0" r="0" b="0"/>
            <wp:docPr id="1"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line chart&#10;&#10;Description automatically generated"/>
                    <pic:cNvPicPr/>
                  </pic:nvPicPr>
                  <pic:blipFill>
                    <a:blip r:embed="rId11"/>
                    <a:stretch>
                      <a:fillRect/>
                    </a:stretch>
                  </pic:blipFill>
                  <pic:spPr>
                    <a:xfrm>
                      <a:off x="0" y="0"/>
                      <a:ext cx="4275038" cy="2993405"/>
                    </a:xfrm>
                    <a:prstGeom prst="rect">
                      <a:avLst/>
                    </a:prstGeom>
                  </pic:spPr>
                </pic:pic>
              </a:graphicData>
            </a:graphic>
          </wp:inline>
        </w:drawing>
      </w:r>
    </w:p>
    <w:p w14:paraId="48A61269" w14:textId="77777777" w:rsidR="00CE477C" w:rsidRDefault="00CE477C" w:rsidP="002E1AC5">
      <w:pPr>
        <w:rPr>
          <w:color w:val="000000" w:themeColor="text1"/>
        </w:rPr>
      </w:pPr>
    </w:p>
    <w:p w14:paraId="445E4F5E" w14:textId="77777777" w:rsidR="00CE477C" w:rsidRDefault="00CE477C" w:rsidP="002E1AC5">
      <w:pPr>
        <w:rPr>
          <w:color w:val="000000" w:themeColor="text1"/>
        </w:rPr>
      </w:pPr>
    </w:p>
    <w:p w14:paraId="03CB0C1F" w14:textId="6BD4B3A6" w:rsidR="00155A3D" w:rsidRPr="007D570C" w:rsidRDefault="00606D89" w:rsidP="00155A3D">
      <w:pPr>
        <w:pStyle w:val="ListParagraph"/>
        <w:numPr>
          <w:ilvl w:val="0"/>
          <w:numId w:val="36"/>
        </w:numPr>
        <w:suppressAutoHyphens/>
        <w:rPr>
          <w:i/>
          <w:color w:val="000000"/>
        </w:rPr>
      </w:pPr>
      <w:r>
        <w:rPr>
          <w:color w:val="000000"/>
        </w:rPr>
        <w:t>(</w:t>
      </w:r>
      <w:r w:rsidR="008D7E12">
        <w:rPr>
          <w:color w:val="000000"/>
        </w:rPr>
        <w:t>6</w:t>
      </w:r>
      <w:r>
        <w:rPr>
          <w:color w:val="000000"/>
        </w:rPr>
        <w:t xml:space="preserve"> points) </w:t>
      </w:r>
      <w:bookmarkStart w:id="0" w:name="_Hlk96522736"/>
      <w:r w:rsidR="00155A3D">
        <w:rPr>
          <w:color w:val="000000"/>
        </w:rPr>
        <w:t>S</w:t>
      </w:r>
      <w:r w:rsidR="00155A3D" w:rsidRPr="00C85AE9">
        <w:rPr>
          <w:color w:val="000000"/>
        </w:rPr>
        <w:t xml:space="preserve">uppose you </w:t>
      </w:r>
      <w:r w:rsidR="00155A3D">
        <w:rPr>
          <w:color w:val="000000"/>
        </w:rPr>
        <w:t>are</w:t>
      </w:r>
      <w:r w:rsidR="00155A3D" w:rsidRPr="00C85AE9">
        <w:rPr>
          <w:color w:val="000000"/>
        </w:rPr>
        <w:t xml:space="preserve"> </w:t>
      </w:r>
      <w:r w:rsidR="00155A3D">
        <w:rPr>
          <w:color w:val="000000"/>
        </w:rPr>
        <w:t xml:space="preserve">initially only offering the business option of the software (i.e., at the F and P computed in a). Would a typical academic customer buy that option? Why or why not? </w:t>
      </w:r>
      <w:bookmarkEnd w:id="0"/>
      <w:r w:rsidR="00691409" w:rsidRPr="007D570C">
        <w:rPr>
          <w:i/>
        </w:rPr>
        <w:t xml:space="preserve">Hint: compute the consumer surplus of academic users under </w:t>
      </w:r>
      <w:r w:rsidR="00691409" w:rsidRPr="000D76A6">
        <w:rPr>
          <w:i/>
        </w:rPr>
        <w:t>the pricing scheme for business customers</w:t>
      </w:r>
      <w:r w:rsidR="00691409">
        <w:rPr>
          <w:i/>
        </w:rPr>
        <w:t>.</w:t>
      </w:r>
    </w:p>
    <w:p w14:paraId="3126515F" w14:textId="0FAD3B5D" w:rsidR="002E1AC5" w:rsidRPr="00C67ABD" w:rsidRDefault="002E1AC5" w:rsidP="002E1AC5">
      <w:pPr>
        <w:rPr>
          <w:color w:val="000000" w:themeColor="text1"/>
        </w:rPr>
      </w:pPr>
    </w:p>
    <w:p w14:paraId="260C83CD" w14:textId="5EE70B28" w:rsidR="002E1AC5" w:rsidRPr="00D155CE" w:rsidRDefault="00EC336D" w:rsidP="002E1AC5">
      <w:pPr>
        <w:rPr>
          <w:color w:val="0070C0"/>
        </w:rPr>
      </w:pPr>
      <w:r w:rsidRPr="00D155CE">
        <w:rPr>
          <w:color w:val="0070C0"/>
        </w:rPr>
        <w:t>At a usage price of $2,</w:t>
      </w:r>
      <w:r w:rsidR="00F07065" w:rsidRPr="00D155CE">
        <w:rPr>
          <w:color w:val="0070C0"/>
        </w:rPr>
        <w:t xml:space="preserve"> an academic customer would use Q=8-2=6 days of computing. The</w:t>
      </w:r>
      <w:r w:rsidRPr="00D155CE">
        <w:rPr>
          <w:color w:val="0070C0"/>
        </w:rPr>
        <w:t xml:space="preserve"> consumer surplus of an academic customer would be </w:t>
      </w:r>
    </w:p>
    <w:p w14:paraId="197EAC5F" w14:textId="1AE2B1D5" w:rsidR="00537D48" w:rsidRPr="00D155CE" w:rsidRDefault="00F07065" w:rsidP="00F07065">
      <w:pPr>
        <w:pStyle w:val="equation"/>
        <w:rPr>
          <w:color w:val="0070C0"/>
        </w:rPr>
      </w:pPr>
      <m:oMathPara>
        <m:oMath>
          <m:r>
            <w:rPr>
              <w:rFonts w:ascii="Cambria Math" w:hAnsi="Cambria Math"/>
              <w:color w:val="0070C0"/>
            </w:rPr>
            <w:lastRenderedPageBreak/>
            <m:t>6⋅</m:t>
          </m:r>
          <m:d>
            <m:dPr>
              <m:ctrlPr>
                <w:rPr>
                  <w:rFonts w:ascii="Cambria Math" w:hAnsi="Cambria Math"/>
                  <w:i/>
                  <w:color w:val="0070C0"/>
                </w:rPr>
              </m:ctrlPr>
            </m:dPr>
            <m:e>
              <m:r>
                <w:rPr>
                  <w:rFonts w:ascii="Cambria Math" w:hAnsi="Cambria Math"/>
                  <w:color w:val="0070C0"/>
                </w:rPr>
                <m:t>8-2</m:t>
              </m:r>
            </m:e>
          </m:d>
          <m:r>
            <w:rPr>
              <w:rFonts w:ascii="Cambria Math" w:hAnsi="Cambria Math"/>
              <w:color w:val="0070C0"/>
            </w:rPr>
            <m:t> ⋅</m:t>
          </m:r>
          <m:f>
            <m:fPr>
              <m:ctrlPr>
                <w:rPr>
                  <w:rFonts w:ascii="Cambria Math" w:hAnsi="Cambria Math"/>
                  <w:i/>
                  <w:color w:val="0070C0"/>
                </w:rPr>
              </m:ctrlPr>
            </m:fPr>
            <m:num>
              <m:r>
                <w:rPr>
                  <w:rFonts w:ascii="Cambria Math" w:hAnsi="Cambria Math"/>
                  <w:color w:val="0070C0"/>
                </w:rPr>
                <m:t>1</m:t>
              </m:r>
            </m:num>
            <m:den>
              <m:r>
                <w:rPr>
                  <w:rFonts w:ascii="Cambria Math" w:hAnsi="Cambria Math"/>
                  <w:color w:val="0070C0"/>
                </w:rPr>
                <m:t>2</m:t>
              </m:r>
            </m:den>
          </m:f>
          <m:r>
            <w:rPr>
              <w:rFonts w:ascii="Cambria Math" w:hAnsi="Cambria Math"/>
              <w:color w:val="0070C0"/>
            </w:rPr>
            <m:t>=$18</m:t>
          </m:r>
        </m:oMath>
      </m:oMathPara>
    </w:p>
    <w:p w14:paraId="2605883D" w14:textId="58C06CAC" w:rsidR="00537D48" w:rsidRDefault="00537D48" w:rsidP="00537D48">
      <w:pPr>
        <w:rPr>
          <w:color w:val="000000" w:themeColor="text1"/>
        </w:rPr>
      </w:pPr>
      <w:r w:rsidRPr="009874C7">
        <w:rPr>
          <w:noProof/>
          <w:color w:val="000000" w:themeColor="text1"/>
        </w:rPr>
        <w:drawing>
          <wp:inline distT="0" distB="0" distL="0" distR="0" wp14:anchorId="3D4865A0" wp14:editId="6915D906">
            <wp:extent cx="4552983" cy="2828946"/>
            <wp:effectExtent l="0" t="0" r="0" b="9525"/>
            <wp:docPr id="2" name="Picture 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line chart&#10;&#10;Description automatically generated"/>
                    <pic:cNvPicPr/>
                  </pic:nvPicPr>
                  <pic:blipFill>
                    <a:blip r:embed="rId12"/>
                    <a:stretch>
                      <a:fillRect/>
                    </a:stretch>
                  </pic:blipFill>
                  <pic:spPr>
                    <a:xfrm>
                      <a:off x="0" y="0"/>
                      <a:ext cx="4552983" cy="2828946"/>
                    </a:xfrm>
                    <a:prstGeom prst="rect">
                      <a:avLst/>
                    </a:prstGeom>
                  </pic:spPr>
                </pic:pic>
              </a:graphicData>
            </a:graphic>
          </wp:inline>
        </w:drawing>
      </w:r>
    </w:p>
    <w:p w14:paraId="6DEF6CCF" w14:textId="3982E87B" w:rsidR="00537D48" w:rsidRPr="00D155CE" w:rsidRDefault="00D0625A" w:rsidP="002E1AC5">
      <w:pPr>
        <w:rPr>
          <w:color w:val="0070C0"/>
        </w:rPr>
      </w:pPr>
      <w:r w:rsidRPr="00D155CE">
        <w:rPr>
          <w:color w:val="0070C0"/>
        </w:rPr>
        <w:t xml:space="preserve">Since $18 consumer surplus is below the subscription fee of $32 for business customers, academics would </w:t>
      </w:r>
      <w:r w:rsidRPr="00D155CE">
        <w:rPr>
          <w:color w:val="0070C0"/>
          <w:u w:val="single"/>
        </w:rPr>
        <w:t>not</w:t>
      </w:r>
      <w:r w:rsidRPr="00D155CE">
        <w:rPr>
          <w:color w:val="0070C0"/>
        </w:rPr>
        <w:t xml:space="preserve"> subscribe to your service. That is, you would lose out on that market. </w:t>
      </w:r>
    </w:p>
    <w:p w14:paraId="5D22DB17" w14:textId="77777777" w:rsidR="00F7089D" w:rsidRDefault="00F7089D" w:rsidP="002E1AC5">
      <w:pPr>
        <w:rPr>
          <w:color w:val="000000" w:themeColor="text1"/>
        </w:rPr>
      </w:pPr>
    </w:p>
    <w:p w14:paraId="07238E9C" w14:textId="62325512" w:rsidR="00354C48" w:rsidRDefault="00606D89" w:rsidP="00354C48">
      <w:pPr>
        <w:pStyle w:val="ListParagraph"/>
        <w:numPr>
          <w:ilvl w:val="0"/>
          <w:numId w:val="36"/>
        </w:numPr>
        <w:suppressAutoHyphens/>
        <w:rPr>
          <w:color w:val="000000"/>
        </w:rPr>
      </w:pPr>
      <w:r>
        <w:rPr>
          <w:color w:val="000000"/>
        </w:rPr>
        <w:t>(</w:t>
      </w:r>
      <w:r w:rsidR="008D7E12">
        <w:rPr>
          <w:color w:val="000000"/>
        </w:rPr>
        <w:t>5</w:t>
      </w:r>
      <w:r>
        <w:rPr>
          <w:color w:val="000000"/>
        </w:rPr>
        <w:t xml:space="preserve"> points) </w:t>
      </w:r>
      <w:r w:rsidR="00354C48">
        <w:rPr>
          <w:color w:val="000000"/>
        </w:rPr>
        <w:t xml:space="preserve">After taking a class on complex pricing, you create a special deal for people who can show proof for an academic affiliation. </w:t>
      </w:r>
      <w:r w:rsidR="00354C48" w:rsidRPr="00C85AE9">
        <w:rPr>
          <w:color w:val="000000"/>
        </w:rPr>
        <w:t xml:space="preserve">What </w:t>
      </w:r>
      <w:r w:rsidR="00354C48">
        <w:rPr>
          <w:color w:val="000000"/>
        </w:rPr>
        <w:t>F</w:t>
      </w:r>
      <w:r w:rsidR="00354C48" w:rsidRPr="00C85AE9">
        <w:rPr>
          <w:color w:val="000000"/>
        </w:rPr>
        <w:t xml:space="preserve"> and </w:t>
      </w:r>
      <w:r w:rsidR="00354C48">
        <w:rPr>
          <w:color w:val="000000"/>
        </w:rPr>
        <w:t>P</w:t>
      </w:r>
      <w:r w:rsidR="00354C48" w:rsidRPr="00C85AE9">
        <w:rPr>
          <w:color w:val="000000"/>
        </w:rPr>
        <w:t xml:space="preserve"> would you charge </w:t>
      </w:r>
      <w:r w:rsidR="00354C48">
        <w:rPr>
          <w:color w:val="000000"/>
        </w:rPr>
        <w:t>for academic customers</w:t>
      </w:r>
      <w:r w:rsidR="00354C48" w:rsidRPr="00C85AE9">
        <w:rPr>
          <w:color w:val="000000"/>
        </w:rPr>
        <w:t>? What would be your profits</w:t>
      </w:r>
      <w:r w:rsidR="00354C48">
        <w:rPr>
          <w:color w:val="000000"/>
        </w:rPr>
        <w:t xml:space="preserve"> from a typical academic customer</w:t>
      </w:r>
      <w:r w:rsidR="00354C48" w:rsidRPr="00C85AE9">
        <w:rPr>
          <w:color w:val="000000"/>
        </w:rPr>
        <w:t>?</w:t>
      </w:r>
    </w:p>
    <w:p w14:paraId="2F2D552D" w14:textId="79297D61" w:rsidR="002E1AC5" w:rsidRPr="00C67ABD" w:rsidRDefault="002E1AC5" w:rsidP="00167E73">
      <w:pPr>
        <w:pBdr>
          <w:bottom w:val="single" w:sz="4" w:space="1" w:color="auto"/>
        </w:pBdr>
        <w:rPr>
          <w:color w:val="000000" w:themeColor="text1"/>
        </w:rPr>
      </w:pPr>
    </w:p>
    <w:p w14:paraId="34124AB9" w14:textId="77777777" w:rsidR="00380E9B" w:rsidRPr="00D155CE" w:rsidRDefault="00354C48" w:rsidP="00380E9B">
      <w:pPr>
        <w:pBdr>
          <w:bottom w:val="single" w:sz="4" w:space="1" w:color="auto"/>
        </w:pBdr>
        <w:rPr>
          <w:color w:val="0070C0"/>
        </w:rPr>
      </w:pPr>
      <w:r w:rsidRPr="00D155CE">
        <w:rPr>
          <w:color w:val="0070C0"/>
        </w:rPr>
        <w:t>You would charge P=2 and F=18 (i.e., the consumer surplus computed under b) to academics. Your profit from this group would then be $18 per customer</w:t>
      </w:r>
      <w:r w:rsidR="000A6137" w:rsidRPr="00D155CE">
        <w:rPr>
          <w:color w:val="0070C0"/>
        </w:rPr>
        <w:t>.</w:t>
      </w:r>
    </w:p>
    <w:p w14:paraId="1734A3B1" w14:textId="77777777" w:rsidR="00380E9B" w:rsidRDefault="00380E9B" w:rsidP="00380E9B">
      <w:pPr>
        <w:pBdr>
          <w:bottom w:val="single" w:sz="4" w:space="1" w:color="auto"/>
        </w:pBdr>
        <w:rPr>
          <w:color w:val="000000"/>
        </w:rPr>
      </w:pPr>
    </w:p>
    <w:p w14:paraId="7BB69D88" w14:textId="77777777" w:rsidR="00380E9B" w:rsidRDefault="00380E9B" w:rsidP="00380E9B">
      <w:pPr>
        <w:pBdr>
          <w:bottom w:val="single" w:sz="4" w:space="1" w:color="auto"/>
        </w:pBdr>
        <w:rPr>
          <w:color w:val="000000"/>
        </w:rPr>
      </w:pPr>
    </w:p>
    <w:p w14:paraId="0E41A536" w14:textId="22FE7BAE" w:rsidR="00380E9B" w:rsidRPr="00380E9B" w:rsidRDefault="00606D89" w:rsidP="00380E9B">
      <w:pPr>
        <w:pStyle w:val="ListParagraph"/>
        <w:numPr>
          <w:ilvl w:val="0"/>
          <w:numId w:val="36"/>
        </w:numPr>
        <w:pBdr>
          <w:bottom w:val="single" w:sz="4" w:space="1" w:color="auto"/>
        </w:pBdr>
        <w:rPr>
          <w:color w:val="000000" w:themeColor="text1"/>
        </w:rPr>
      </w:pPr>
      <w:r>
        <w:rPr>
          <w:color w:val="000000"/>
        </w:rPr>
        <w:t>(</w:t>
      </w:r>
      <w:r w:rsidR="008D7E12">
        <w:rPr>
          <w:color w:val="000000"/>
        </w:rPr>
        <w:t>4</w:t>
      </w:r>
      <w:r>
        <w:rPr>
          <w:color w:val="000000"/>
        </w:rPr>
        <w:t xml:space="preserve"> points) </w:t>
      </w:r>
      <w:r w:rsidR="00380E9B" w:rsidRPr="00380E9B">
        <w:rPr>
          <w:color w:val="000000"/>
        </w:rPr>
        <w:t xml:space="preserve">Which two complex pricing strategies does your new pricing scheme combine? </w:t>
      </w:r>
    </w:p>
    <w:p w14:paraId="6D184DE2" w14:textId="01116A93" w:rsidR="00380E9B" w:rsidRDefault="00380E9B" w:rsidP="00380E9B">
      <w:pPr>
        <w:pBdr>
          <w:bottom w:val="single" w:sz="4" w:space="1" w:color="auto"/>
        </w:pBdr>
        <w:rPr>
          <w:color w:val="000000" w:themeColor="text1"/>
        </w:rPr>
      </w:pPr>
    </w:p>
    <w:p w14:paraId="14322BDF" w14:textId="7CFBA7EA" w:rsidR="00380E9B" w:rsidRPr="00D155CE" w:rsidRDefault="00380E9B" w:rsidP="00380E9B">
      <w:pPr>
        <w:pBdr>
          <w:bottom w:val="single" w:sz="4" w:space="1" w:color="auto"/>
        </w:pBdr>
        <w:rPr>
          <w:color w:val="0070C0"/>
        </w:rPr>
      </w:pPr>
      <w:r w:rsidRPr="00D155CE">
        <w:rPr>
          <w:color w:val="0070C0"/>
        </w:rPr>
        <w:t>The pricing scheme combines a two-part tariff and segment pricing (distinguishing between academic/business customer</w:t>
      </w:r>
      <w:r w:rsidR="00644C03" w:rsidRPr="00D155CE">
        <w:rPr>
          <w:color w:val="0070C0"/>
        </w:rPr>
        <w:t xml:space="preserve"> segments</w:t>
      </w:r>
      <w:r w:rsidRPr="00D155CE">
        <w:rPr>
          <w:color w:val="0070C0"/>
        </w:rPr>
        <w:t>)</w:t>
      </w:r>
      <w:r w:rsidR="003476B6" w:rsidRPr="00D155CE">
        <w:rPr>
          <w:color w:val="0070C0"/>
        </w:rPr>
        <w:t>.</w:t>
      </w:r>
    </w:p>
    <w:p w14:paraId="5D65ABA6" w14:textId="2076F206" w:rsidR="00B21AAC" w:rsidRDefault="00B21AAC" w:rsidP="00380E9B">
      <w:pPr>
        <w:pBdr>
          <w:bottom w:val="single" w:sz="4" w:space="1" w:color="auto"/>
        </w:pBdr>
        <w:rPr>
          <w:color w:val="000000" w:themeColor="text1"/>
        </w:rPr>
      </w:pPr>
    </w:p>
    <w:p w14:paraId="0E2F872E" w14:textId="57B1DBEB" w:rsidR="00B21AAC" w:rsidRPr="00691409" w:rsidRDefault="00606D89" w:rsidP="00B21AAC">
      <w:pPr>
        <w:pStyle w:val="ListParagraph"/>
        <w:numPr>
          <w:ilvl w:val="0"/>
          <w:numId w:val="36"/>
        </w:numPr>
        <w:pBdr>
          <w:bottom w:val="single" w:sz="4" w:space="1" w:color="auto"/>
        </w:pBdr>
        <w:rPr>
          <w:i/>
          <w:color w:val="000000" w:themeColor="text1"/>
        </w:rPr>
      </w:pPr>
      <w:r>
        <w:rPr>
          <w:color w:val="000000"/>
        </w:rPr>
        <w:t>(</w:t>
      </w:r>
      <w:r w:rsidR="008D7E12">
        <w:rPr>
          <w:color w:val="000000"/>
        </w:rPr>
        <w:t>2</w:t>
      </w:r>
      <w:r>
        <w:rPr>
          <w:color w:val="000000"/>
        </w:rPr>
        <w:t xml:space="preserve"> points) </w:t>
      </w:r>
      <w:r w:rsidR="00B21AAC" w:rsidRPr="00B21AAC">
        <w:rPr>
          <w:color w:val="000000"/>
        </w:rPr>
        <w:t xml:space="preserve">If you do not ask for proof of an academic affiliation, which problem can arise with your pricing scheme? </w:t>
      </w:r>
      <w:r w:rsidR="00B21AAC" w:rsidRPr="00691409">
        <w:rPr>
          <w:i/>
          <w:color w:val="000000"/>
        </w:rPr>
        <w:t>Hint: What would business customers do if they learn about the academic deal?</w:t>
      </w:r>
    </w:p>
    <w:p w14:paraId="3C2A8B4F" w14:textId="3F8C241C" w:rsidR="00B21AAC" w:rsidRDefault="00B21AAC" w:rsidP="00B21AAC">
      <w:pPr>
        <w:pBdr>
          <w:bottom w:val="single" w:sz="4" w:space="1" w:color="auto"/>
        </w:pBdr>
        <w:rPr>
          <w:color w:val="000000" w:themeColor="text1"/>
        </w:rPr>
      </w:pPr>
    </w:p>
    <w:p w14:paraId="7E520DCD" w14:textId="113328E7" w:rsidR="00B21AAC" w:rsidRDefault="00B21AAC" w:rsidP="00B21AAC">
      <w:pPr>
        <w:pBdr>
          <w:bottom w:val="single" w:sz="4" w:space="1" w:color="auto"/>
        </w:pBdr>
        <w:rPr>
          <w:color w:val="0070C0"/>
        </w:rPr>
      </w:pPr>
      <w:r w:rsidRPr="00D155CE">
        <w:rPr>
          <w:color w:val="0070C0"/>
        </w:rPr>
        <w:t xml:space="preserve">Business customers would also purchase the academic version since it has the same usage price, but a lower subscription fee. </w:t>
      </w:r>
    </w:p>
    <w:p w14:paraId="1B8EF12E" w14:textId="77777777" w:rsidR="00FE2C58" w:rsidRDefault="00FE2C58" w:rsidP="00B21AAC">
      <w:pPr>
        <w:pBdr>
          <w:bottom w:val="single" w:sz="4" w:space="1" w:color="auto"/>
        </w:pBdr>
        <w:rPr>
          <w:color w:val="0070C0"/>
        </w:rPr>
      </w:pPr>
    </w:p>
    <w:p w14:paraId="55CDE98D" w14:textId="65DF6F68" w:rsidR="00FE2C58" w:rsidRPr="00691409" w:rsidRDefault="00FE2C58" w:rsidP="002B5814">
      <w:pPr>
        <w:pStyle w:val="ListParagraph"/>
        <w:numPr>
          <w:ilvl w:val="0"/>
          <w:numId w:val="36"/>
        </w:numPr>
        <w:pBdr>
          <w:bottom w:val="single" w:sz="4" w:space="1" w:color="auto"/>
        </w:pBdr>
        <w:jc w:val="both"/>
        <w:rPr>
          <w:i/>
          <w:color w:val="000000" w:themeColor="text1"/>
        </w:rPr>
      </w:pPr>
      <w:r>
        <w:rPr>
          <w:color w:val="000000"/>
        </w:rPr>
        <w:t>(</w:t>
      </w:r>
      <w:r w:rsidR="00151BCF">
        <w:rPr>
          <w:color w:val="000000"/>
        </w:rPr>
        <w:t>5</w:t>
      </w:r>
      <w:r>
        <w:rPr>
          <w:color w:val="000000"/>
        </w:rPr>
        <w:t xml:space="preserve"> points) </w:t>
      </w:r>
      <w:r w:rsidR="00732D9A">
        <w:rPr>
          <w:color w:val="000000"/>
        </w:rPr>
        <w:t>Give an example of similar pricing scheme from your work experience or an industry you know closely. Does it face the same problem as the one you described in (e)? If yes, how is it circumvented? If not, why is it not circumvented</w:t>
      </w:r>
      <w:r w:rsidRPr="00691409">
        <w:rPr>
          <w:i/>
          <w:color w:val="000000"/>
        </w:rPr>
        <w:t>?</w:t>
      </w:r>
    </w:p>
    <w:p w14:paraId="38D81328" w14:textId="77777777" w:rsidR="00FE2C58" w:rsidRPr="00D155CE" w:rsidRDefault="00FE2C58" w:rsidP="00B21AAC">
      <w:pPr>
        <w:pBdr>
          <w:bottom w:val="single" w:sz="4" w:space="1" w:color="auto"/>
        </w:pBdr>
        <w:rPr>
          <w:color w:val="0070C0"/>
        </w:rPr>
      </w:pPr>
    </w:p>
    <w:p w14:paraId="3FF33F1D" w14:textId="18C0BC98" w:rsidR="002E1AC5" w:rsidRPr="002B5814" w:rsidRDefault="00732D9A" w:rsidP="002B5814">
      <w:pPr>
        <w:pBdr>
          <w:bottom w:val="single" w:sz="4" w:space="1" w:color="auto"/>
        </w:pBdr>
        <w:jc w:val="both"/>
        <w:rPr>
          <w:color w:val="0070C0"/>
        </w:rPr>
      </w:pPr>
      <w:r>
        <w:rPr>
          <w:color w:val="0070C0"/>
        </w:rPr>
        <w:lastRenderedPageBreak/>
        <w:t xml:space="preserve">In this solution we give </w:t>
      </w:r>
      <w:r w:rsidR="002B5814">
        <w:rPr>
          <w:color w:val="0070C0"/>
        </w:rPr>
        <w:t xml:space="preserve">an </w:t>
      </w:r>
      <w:r>
        <w:rPr>
          <w:color w:val="0070C0"/>
        </w:rPr>
        <w:t>example that is different from the academic affiliation discount mentioned above. For instance, m</w:t>
      </w:r>
      <w:r w:rsidR="009C1AD7" w:rsidRPr="002B5814">
        <w:rPr>
          <w:color w:val="0070C0"/>
        </w:rPr>
        <w:t xml:space="preserve">ovie theaters offer senior discounts on tickets, charging lower prices to customers above a certain age. This creates the same issue as in (e), since younger customers would prefer to pay the cheaper senior rate. The problem is avoided by theaters requesting </w:t>
      </w:r>
      <w:r w:rsidR="00370996" w:rsidRPr="002B5814">
        <w:rPr>
          <w:color w:val="0070C0"/>
        </w:rPr>
        <w:t xml:space="preserve">customers to show </w:t>
      </w:r>
      <w:r w:rsidR="009C1AD7" w:rsidRPr="002B5814">
        <w:rPr>
          <w:color w:val="0070C0"/>
        </w:rPr>
        <w:t>a government-issued ID to confirm age at the</w:t>
      </w:r>
      <w:r w:rsidR="00370996" w:rsidRPr="002B5814">
        <w:rPr>
          <w:color w:val="0070C0"/>
        </w:rPr>
        <w:t xml:space="preserve"> movie theater entry</w:t>
      </w:r>
      <w:r w:rsidR="009C1AD7" w:rsidRPr="002B5814">
        <w:rPr>
          <w:color w:val="0070C0"/>
        </w:rPr>
        <w:t xml:space="preserve">, preventing </w:t>
      </w:r>
      <w:r w:rsidR="00370996" w:rsidRPr="002B5814">
        <w:rPr>
          <w:color w:val="0070C0"/>
        </w:rPr>
        <w:t>younger individuals</w:t>
      </w:r>
      <w:r w:rsidR="009C1AD7" w:rsidRPr="002B5814">
        <w:rPr>
          <w:color w:val="0070C0"/>
        </w:rPr>
        <w:t xml:space="preserve"> from </w:t>
      </w:r>
      <w:r w:rsidR="00370996" w:rsidRPr="002B5814">
        <w:rPr>
          <w:color w:val="0070C0"/>
        </w:rPr>
        <w:t>using</w:t>
      </w:r>
      <w:r w:rsidR="009C1AD7" w:rsidRPr="002B5814">
        <w:rPr>
          <w:color w:val="0070C0"/>
        </w:rPr>
        <w:t xml:space="preserve"> the discounted ticket.</w:t>
      </w:r>
    </w:p>
    <w:p w14:paraId="46F2FBD4" w14:textId="77777777" w:rsidR="002E1AC5" w:rsidRPr="00C67ABD" w:rsidRDefault="002E1AC5" w:rsidP="00167E73">
      <w:pPr>
        <w:pBdr>
          <w:bottom w:val="single" w:sz="4" w:space="1" w:color="auto"/>
        </w:pBdr>
        <w:rPr>
          <w:color w:val="000000" w:themeColor="text1"/>
        </w:rPr>
      </w:pPr>
    </w:p>
    <w:p w14:paraId="39D4FF7B" w14:textId="63CAE08A" w:rsidR="002E1AC5" w:rsidRPr="00C67ABD" w:rsidRDefault="002E1AC5" w:rsidP="001C1165"/>
    <w:p w14:paraId="2187C63B" w14:textId="24130BD5" w:rsidR="00A902E0" w:rsidRPr="00252ADB" w:rsidRDefault="00A902E0" w:rsidP="00A902E0">
      <w:pPr>
        <w:rPr>
          <w:b/>
        </w:rPr>
      </w:pPr>
      <w:r w:rsidRPr="00252ADB">
        <w:rPr>
          <w:b/>
        </w:rPr>
        <w:t>Problem 3</w:t>
      </w:r>
      <w:r w:rsidRPr="00252ADB">
        <w:rPr>
          <w:b/>
          <w:sz w:val="28"/>
        </w:rPr>
        <w:t>. D</w:t>
      </w:r>
      <w:r w:rsidRPr="00252ADB">
        <w:rPr>
          <w:b/>
        </w:rPr>
        <w:t>uopoly</w:t>
      </w:r>
      <w:r w:rsidR="000A726F">
        <w:rPr>
          <w:b/>
        </w:rPr>
        <w:t xml:space="preserve"> (</w:t>
      </w:r>
      <w:r w:rsidR="00FE2C58">
        <w:rPr>
          <w:b/>
        </w:rPr>
        <w:t>35</w:t>
      </w:r>
      <w:r w:rsidR="000A726F">
        <w:rPr>
          <w:b/>
        </w:rPr>
        <w:t xml:space="preserve"> points)</w:t>
      </w:r>
    </w:p>
    <w:p w14:paraId="70CC7F6D" w14:textId="77777777" w:rsidR="00A902E0" w:rsidRPr="00252ADB" w:rsidRDefault="00A902E0" w:rsidP="00A902E0">
      <w:pPr>
        <w:rPr>
          <w:b/>
        </w:rPr>
      </w:pPr>
    </w:p>
    <w:p w14:paraId="70416910" w14:textId="77777777" w:rsidR="00A902E0" w:rsidRPr="00252ADB" w:rsidRDefault="00A902E0" w:rsidP="00A902E0">
      <w:r w:rsidRPr="00252ADB">
        <w:t>Two identical firms produce an identical product, and they are the only firms in this market.  Their total annual costs are given by TC</w:t>
      </w:r>
      <w:r w:rsidRPr="00252ADB">
        <w:rPr>
          <w:vertAlign w:val="subscript"/>
        </w:rPr>
        <w:t>1</w:t>
      </w:r>
      <w:r w:rsidRPr="00252ADB">
        <w:t xml:space="preserve"> = 300+15q</w:t>
      </w:r>
      <w:r w:rsidRPr="00252ADB">
        <w:rPr>
          <w:vertAlign w:val="subscript"/>
        </w:rPr>
        <w:t>1</w:t>
      </w:r>
      <w:r w:rsidRPr="00252ADB">
        <w:t xml:space="preserve"> and TC</w:t>
      </w:r>
      <w:r w:rsidRPr="00252ADB">
        <w:rPr>
          <w:vertAlign w:val="subscript"/>
        </w:rPr>
        <w:t>2</w:t>
      </w:r>
      <w:r w:rsidRPr="00252ADB">
        <w:t xml:space="preserve"> = 200+25q</w:t>
      </w:r>
      <w:r w:rsidRPr="00252ADB">
        <w:rPr>
          <w:vertAlign w:val="subscript"/>
        </w:rPr>
        <w:t>2</w:t>
      </w:r>
      <w:r w:rsidRPr="00252ADB">
        <w:t>, where q</w:t>
      </w:r>
      <w:r w:rsidRPr="00252ADB">
        <w:rPr>
          <w:vertAlign w:val="subscript"/>
        </w:rPr>
        <w:t>1</w:t>
      </w:r>
      <w:r w:rsidRPr="00252ADB">
        <w:t xml:space="preserve"> is the output of firm 1, and q</w:t>
      </w:r>
      <w:r w:rsidRPr="00252ADB">
        <w:rPr>
          <w:vertAlign w:val="subscript"/>
        </w:rPr>
        <w:t>2</w:t>
      </w:r>
      <w:r w:rsidRPr="00252ADB">
        <w:t xml:space="preserve"> is the output of firm 2. </w:t>
      </w:r>
    </w:p>
    <w:p w14:paraId="18687D61" w14:textId="77777777" w:rsidR="00A902E0" w:rsidRPr="00252ADB" w:rsidRDefault="00A902E0" w:rsidP="00A902E0"/>
    <w:p w14:paraId="7B9EC1BC" w14:textId="77777777" w:rsidR="00A902E0" w:rsidRPr="00252ADB" w:rsidRDefault="00A902E0" w:rsidP="00A902E0">
      <w:r w:rsidRPr="00252ADB">
        <w:t>Price is determined by the following industry demand curve:</w:t>
      </w:r>
    </w:p>
    <w:p w14:paraId="147B3ECA" w14:textId="77777777" w:rsidR="00A902E0" w:rsidRPr="00252ADB" w:rsidRDefault="00A902E0" w:rsidP="00A902E0"/>
    <w:p w14:paraId="572477AA" w14:textId="77777777" w:rsidR="00A902E0" w:rsidRPr="00252ADB" w:rsidRDefault="00A902E0" w:rsidP="00A902E0">
      <w:r w:rsidRPr="00252ADB">
        <w:t>P = 110 - Q</w:t>
      </w:r>
    </w:p>
    <w:p w14:paraId="2D0F9C03" w14:textId="77777777" w:rsidR="00A902E0" w:rsidRPr="00252ADB" w:rsidRDefault="00A902E0" w:rsidP="00A902E0"/>
    <w:p w14:paraId="4AE0DE1B" w14:textId="77777777" w:rsidR="00A902E0" w:rsidRPr="00252ADB" w:rsidRDefault="00A902E0" w:rsidP="00A902E0">
      <w:r w:rsidRPr="00252ADB">
        <w:t>where Q = q</w:t>
      </w:r>
      <w:r w:rsidRPr="00252ADB">
        <w:rPr>
          <w:vertAlign w:val="subscript"/>
        </w:rPr>
        <w:t>1</w:t>
      </w:r>
      <w:r w:rsidRPr="00252ADB">
        <w:t xml:space="preserve"> + q</w:t>
      </w:r>
      <w:r w:rsidRPr="00252ADB">
        <w:rPr>
          <w:vertAlign w:val="subscript"/>
        </w:rPr>
        <w:t>2</w:t>
      </w:r>
      <w:r w:rsidRPr="00252ADB">
        <w:t>.</w:t>
      </w:r>
    </w:p>
    <w:p w14:paraId="2FB5826F" w14:textId="77777777" w:rsidR="00A902E0" w:rsidRPr="00252ADB" w:rsidRDefault="00A902E0" w:rsidP="00A902E0"/>
    <w:p w14:paraId="6159A0E2" w14:textId="77777777" w:rsidR="00A902E0" w:rsidRPr="00252ADB" w:rsidRDefault="00A902E0" w:rsidP="00A902E0">
      <w:r w:rsidRPr="00252ADB">
        <w:t xml:space="preserve">Each firm decides how much to </w:t>
      </w:r>
      <w:proofErr w:type="gramStart"/>
      <w:r w:rsidRPr="00252ADB">
        <w:t>produce</w:t>
      </w:r>
      <w:proofErr w:type="gramEnd"/>
      <w:r w:rsidRPr="00252ADB">
        <w:t xml:space="preserve"> taking as given the output decision of the other</w:t>
      </w:r>
    </w:p>
    <w:p w14:paraId="467DDFA8" w14:textId="77777777" w:rsidR="00A902E0" w:rsidRPr="00252ADB" w:rsidRDefault="00A902E0" w:rsidP="00A902E0"/>
    <w:p w14:paraId="65FA1CE6" w14:textId="4CB1C693" w:rsidR="00A902E0" w:rsidRPr="00252ADB" w:rsidRDefault="00A902E0" w:rsidP="00A902E0">
      <w:r w:rsidRPr="00252ADB">
        <w:t xml:space="preserve">a. </w:t>
      </w:r>
      <w:r w:rsidR="000A726F">
        <w:t>(</w:t>
      </w:r>
      <w:r w:rsidR="00131E87">
        <w:t xml:space="preserve">1 </w:t>
      </w:r>
      <w:r w:rsidR="000A726F">
        <w:t xml:space="preserve">point) </w:t>
      </w:r>
      <w:r w:rsidRPr="00252ADB">
        <w:t>Which type of competition do the two firms engage in?</w:t>
      </w:r>
    </w:p>
    <w:p w14:paraId="4733A0D6" w14:textId="77777777" w:rsidR="00A902E0" w:rsidRPr="00252ADB" w:rsidRDefault="00A902E0" w:rsidP="00A902E0"/>
    <w:p w14:paraId="22AE0032" w14:textId="77777777" w:rsidR="00A902E0" w:rsidRPr="00605414" w:rsidRDefault="00A902E0" w:rsidP="00A902E0">
      <w:pPr>
        <w:rPr>
          <w:color w:val="0070C0"/>
        </w:rPr>
      </w:pPr>
      <w:r w:rsidRPr="00605414">
        <w:rPr>
          <w:color w:val="0070C0"/>
        </w:rPr>
        <w:t>Cournot Competition</w:t>
      </w:r>
    </w:p>
    <w:p w14:paraId="084A3876" w14:textId="77777777" w:rsidR="00A902E0" w:rsidRPr="00252ADB" w:rsidRDefault="00A902E0" w:rsidP="00A902E0"/>
    <w:p w14:paraId="2264C67C" w14:textId="77777777" w:rsidR="00A902E0" w:rsidRPr="00252ADB" w:rsidRDefault="00A902E0" w:rsidP="00A902E0"/>
    <w:p w14:paraId="0F1F3EB1" w14:textId="63080435" w:rsidR="00A902E0" w:rsidRPr="00252ADB" w:rsidRDefault="00A902E0" w:rsidP="00A902E0">
      <w:r w:rsidRPr="00252ADB">
        <w:t xml:space="preserve">b. </w:t>
      </w:r>
      <w:r w:rsidR="000A726F">
        <w:t>(</w:t>
      </w:r>
      <w:r w:rsidR="00131E87">
        <w:t xml:space="preserve">7 </w:t>
      </w:r>
      <w:r w:rsidR="000A726F">
        <w:t xml:space="preserve">points) </w:t>
      </w:r>
      <w:r w:rsidR="00FD6FD3">
        <w:t>Derive</w:t>
      </w:r>
      <w:r w:rsidR="00FD6FD3" w:rsidRPr="00252ADB">
        <w:t xml:space="preserve"> </w:t>
      </w:r>
      <w:r w:rsidRPr="00252ADB">
        <w:t>the reaction function for each firm.</w:t>
      </w:r>
      <w:r w:rsidR="009C1AD7">
        <w:t xml:space="preserve"> Explain what these curves mean.</w:t>
      </w:r>
    </w:p>
    <w:p w14:paraId="3CB4D641" w14:textId="77777777" w:rsidR="00A902E0" w:rsidRPr="00252ADB" w:rsidRDefault="00A902E0" w:rsidP="00A902E0">
      <w:pPr>
        <w:rPr>
          <w:color w:val="4F81BD" w:themeColor="accent1"/>
        </w:rPr>
      </w:pPr>
    </w:p>
    <w:p w14:paraId="008C602C" w14:textId="77777777" w:rsidR="00A902E0" w:rsidRPr="00605414" w:rsidRDefault="00A902E0" w:rsidP="00A902E0">
      <w:pPr>
        <w:rPr>
          <w:color w:val="0070C0"/>
        </w:rPr>
      </w:pPr>
      <w:r w:rsidRPr="00605414">
        <w:rPr>
          <w:color w:val="0070C0"/>
        </w:rPr>
        <w:t xml:space="preserve">To derive the reaction functions we need to calculate </w:t>
      </w:r>
      <m:oMath>
        <m:r>
          <w:rPr>
            <w:rFonts w:ascii="Cambria Math" w:hAnsi="Cambria Math"/>
            <w:color w:val="0070C0"/>
          </w:rPr>
          <m:t>MC=MR</m:t>
        </m:r>
      </m:oMath>
      <w:r w:rsidRPr="00605414">
        <w:rPr>
          <w:color w:val="0070C0"/>
        </w:rPr>
        <w:t xml:space="preserve"> for both producers. By taking derivatives form </w:t>
      </w:r>
      <m:oMath>
        <m:r>
          <w:rPr>
            <w:rFonts w:ascii="Cambria Math" w:hAnsi="Cambria Math"/>
            <w:color w:val="0070C0"/>
          </w:rPr>
          <m:t>TC</m:t>
        </m:r>
      </m:oMath>
      <w:r w:rsidRPr="00605414">
        <w:rPr>
          <w:color w:val="0070C0"/>
        </w:rPr>
        <w:t xml:space="preserve"> we get:</w:t>
      </w:r>
    </w:p>
    <w:p w14:paraId="24522252" w14:textId="77777777" w:rsidR="00A902E0" w:rsidRPr="00605414" w:rsidRDefault="00A902E0" w:rsidP="00A902E0">
      <w:pPr>
        <w:rPr>
          <w:color w:val="0070C0"/>
        </w:rPr>
      </w:pPr>
    </w:p>
    <w:p w14:paraId="7DFB6F51"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MC</m:t>
              </m:r>
            </m:e>
            <m:sub>
              <m:r>
                <w:rPr>
                  <w:rFonts w:ascii="Cambria Math" w:hAnsi="Cambria Math"/>
                  <w:color w:val="0070C0"/>
                </w:rPr>
                <m:t>1</m:t>
              </m:r>
            </m:sub>
          </m:sSub>
          <m:r>
            <w:rPr>
              <w:rFonts w:ascii="Cambria Math" w:hAnsi="Cambria Math"/>
              <w:color w:val="0070C0"/>
            </w:rPr>
            <m:t>=15</m:t>
          </m:r>
        </m:oMath>
      </m:oMathPara>
    </w:p>
    <w:p w14:paraId="31EA5F5D"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MC</m:t>
              </m:r>
            </m:e>
            <m:sub>
              <m:r>
                <w:rPr>
                  <w:rFonts w:ascii="Cambria Math" w:hAnsi="Cambria Math"/>
                  <w:color w:val="0070C0"/>
                </w:rPr>
                <m:t>2</m:t>
              </m:r>
            </m:sub>
          </m:sSub>
          <m:r>
            <w:rPr>
              <w:rFonts w:ascii="Cambria Math" w:hAnsi="Cambria Math"/>
              <w:color w:val="0070C0"/>
            </w:rPr>
            <m:t>=25</m:t>
          </m:r>
        </m:oMath>
      </m:oMathPara>
    </w:p>
    <w:p w14:paraId="0759486F" w14:textId="77777777" w:rsidR="00A902E0" w:rsidRPr="00605414" w:rsidRDefault="00A902E0" w:rsidP="00A902E0">
      <w:pPr>
        <w:rPr>
          <w:color w:val="0070C0"/>
        </w:rPr>
      </w:pPr>
    </w:p>
    <w:p w14:paraId="073C6F0B" w14:textId="77777777" w:rsidR="00A902E0" w:rsidRPr="00605414" w:rsidRDefault="00A902E0" w:rsidP="00A902E0">
      <w:pPr>
        <w:rPr>
          <w:color w:val="0070C0"/>
        </w:rPr>
      </w:pPr>
      <w:r w:rsidRPr="00605414">
        <w:rPr>
          <w:color w:val="0070C0"/>
        </w:rPr>
        <w:t>Marginal Revenues are derived as follows:</w:t>
      </w:r>
    </w:p>
    <w:p w14:paraId="347CAC9F" w14:textId="77777777" w:rsidR="00A902E0" w:rsidRPr="00252ADB" w:rsidRDefault="00A902E0" w:rsidP="00A902E0">
      <w:pPr>
        <w:rPr>
          <w:color w:val="4F81BD" w:themeColor="accent1"/>
        </w:rPr>
      </w:pPr>
    </w:p>
    <w:p w14:paraId="2DF72F5F"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TR</m:t>
              </m:r>
            </m:e>
            <m:sub>
              <m:r>
                <w:rPr>
                  <w:rFonts w:ascii="Cambria Math" w:hAnsi="Cambria Math"/>
                  <w:color w:val="0070C0"/>
                </w:rPr>
                <m:t>1</m:t>
              </m:r>
            </m:sub>
          </m:sSub>
          <m:r>
            <w:rPr>
              <w:rFonts w:ascii="Cambria Math" w:hAnsi="Cambria Math"/>
              <w:color w:val="0070C0"/>
            </w:rPr>
            <m:t>=P</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=110</m:t>
          </m:r>
          <m:sSub>
            <m:sSubPr>
              <m:ctrlPr>
                <w:rPr>
                  <w:rFonts w:ascii="Cambria Math" w:hAnsi="Cambria Math"/>
                  <w:i/>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m:t>
          </m:r>
          <m:sSup>
            <m:sSupPr>
              <m:ctrlPr>
                <w:rPr>
                  <w:rFonts w:ascii="Cambria Math" w:hAnsi="Cambria Math"/>
                  <w:color w:val="0070C0"/>
                </w:rPr>
              </m:ctrlPr>
            </m:sSupPr>
            <m:e>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e>
            <m:sup>
              <m:r>
                <w:rPr>
                  <w:rFonts w:ascii="Cambria Math" w:hAnsi="Cambria Math"/>
                  <w:color w:val="0070C0"/>
                </w:rPr>
                <m:t>2</m:t>
              </m:r>
            </m:sup>
          </m:sSup>
        </m:oMath>
      </m:oMathPara>
    </w:p>
    <w:p w14:paraId="7EE120A8"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TR</m:t>
              </m:r>
            </m:e>
            <m:sub>
              <m:r>
                <w:rPr>
                  <w:rFonts w:ascii="Cambria Math" w:hAnsi="Cambria Math"/>
                  <w:color w:val="0070C0"/>
                </w:rPr>
                <m:t>2</m:t>
              </m:r>
            </m:sub>
          </m:sSub>
          <m:r>
            <w:rPr>
              <w:rFonts w:ascii="Cambria Math" w:hAnsi="Cambria Math"/>
              <w:color w:val="0070C0"/>
            </w:rPr>
            <m:t>=P</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r>
            <w:rPr>
              <w:rFonts w:ascii="Cambria Math" w:hAnsi="Cambria Math"/>
              <w:color w:val="0070C0"/>
            </w:rPr>
            <m:t>=110</m:t>
          </m:r>
          <m:sSub>
            <m:sSubPr>
              <m:ctrlPr>
                <w:rPr>
                  <w:rFonts w:ascii="Cambria Math" w:hAnsi="Cambria Math"/>
                  <w:i/>
                  <w:color w:val="0070C0"/>
                </w:rPr>
              </m:ctrlPr>
            </m:sSubPr>
            <m:e>
              <m:r>
                <w:rPr>
                  <w:rFonts w:ascii="Cambria Math" w:hAnsi="Cambria Math"/>
                  <w:color w:val="0070C0"/>
                </w:rPr>
                <m:t>q</m:t>
              </m:r>
            </m:e>
            <m:sub>
              <m:r>
                <w:rPr>
                  <w:rFonts w:ascii="Cambria Math" w:hAnsi="Cambria Math"/>
                  <w:color w:val="0070C0"/>
                </w:rPr>
                <m:t>2</m:t>
              </m:r>
            </m:sub>
          </m:sSub>
          <m:r>
            <w:rPr>
              <w:rFonts w:ascii="Cambria Math" w:hAnsi="Cambria Math"/>
              <w:color w:val="0070C0"/>
            </w:rPr>
            <m:t>-</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r>
            <w:rPr>
              <w:rFonts w:ascii="Cambria Math" w:hAnsi="Cambria Math"/>
              <w:color w:val="0070C0"/>
            </w:rPr>
            <m:t>-</m:t>
          </m:r>
          <m:sSup>
            <m:sSupPr>
              <m:ctrlPr>
                <w:rPr>
                  <w:rFonts w:ascii="Cambria Math" w:hAnsi="Cambria Math"/>
                  <w:color w:val="0070C0"/>
                </w:rPr>
              </m:ctrlPr>
            </m:sSupPr>
            <m:e>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e>
            <m:sup>
              <m:r>
                <w:rPr>
                  <w:rFonts w:ascii="Cambria Math" w:hAnsi="Cambria Math"/>
                  <w:color w:val="0070C0"/>
                </w:rPr>
                <m:t>2</m:t>
              </m:r>
            </m:sup>
          </m:sSup>
        </m:oMath>
      </m:oMathPara>
    </w:p>
    <w:p w14:paraId="1DAEC25F" w14:textId="77777777" w:rsidR="00A902E0" w:rsidRPr="00605414" w:rsidRDefault="00A902E0" w:rsidP="00A902E0">
      <w:pPr>
        <w:rPr>
          <w:color w:val="0070C0"/>
        </w:rPr>
      </w:pPr>
    </w:p>
    <w:p w14:paraId="54637B5F"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MR</m:t>
              </m:r>
            </m:e>
            <m:sub>
              <m:r>
                <w:rPr>
                  <w:rFonts w:ascii="Cambria Math" w:hAnsi="Cambria Math"/>
                  <w:color w:val="0070C0"/>
                </w:rPr>
                <m:t>1</m:t>
              </m:r>
            </m:sub>
          </m:sSub>
          <m:r>
            <w:rPr>
              <w:rFonts w:ascii="Cambria Math" w:hAnsi="Cambria Math"/>
              <w:color w:val="0070C0"/>
            </w:rPr>
            <m:t>=110-</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r>
            <w:rPr>
              <w:rFonts w:ascii="Cambria Math" w:hAnsi="Cambria Math"/>
              <w:color w:val="0070C0"/>
            </w:rPr>
            <m:t>-</m:t>
          </m:r>
          <m:sSub>
            <m:sSubPr>
              <m:ctrlPr>
                <w:rPr>
                  <w:rFonts w:ascii="Cambria Math" w:hAnsi="Cambria Math"/>
                  <w:color w:val="0070C0"/>
                </w:rPr>
              </m:ctrlPr>
            </m:sSubPr>
            <m:e>
              <m:r>
                <w:rPr>
                  <w:rFonts w:ascii="Cambria Math" w:hAnsi="Cambria Math"/>
                  <w:color w:val="0070C0"/>
                </w:rPr>
                <m:t>2q</m:t>
              </m:r>
            </m:e>
            <m:sub>
              <m:r>
                <w:rPr>
                  <w:rFonts w:ascii="Cambria Math" w:hAnsi="Cambria Math"/>
                  <w:color w:val="0070C0"/>
                </w:rPr>
                <m:t>1</m:t>
              </m:r>
            </m:sub>
          </m:sSub>
        </m:oMath>
      </m:oMathPara>
    </w:p>
    <w:p w14:paraId="0780C295"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MR</m:t>
              </m:r>
            </m:e>
            <m:sub>
              <m:r>
                <w:rPr>
                  <w:rFonts w:ascii="Cambria Math" w:hAnsi="Cambria Math"/>
                  <w:color w:val="0070C0"/>
                </w:rPr>
                <m:t>2</m:t>
              </m:r>
            </m:sub>
          </m:sSub>
          <m:r>
            <w:rPr>
              <w:rFonts w:ascii="Cambria Math" w:hAnsi="Cambria Math"/>
              <w:color w:val="0070C0"/>
            </w:rPr>
            <m:t>=110-</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m:t>
          </m:r>
          <m:sSub>
            <m:sSubPr>
              <m:ctrlPr>
                <w:rPr>
                  <w:rFonts w:ascii="Cambria Math" w:hAnsi="Cambria Math"/>
                  <w:color w:val="0070C0"/>
                </w:rPr>
              </m:ctrlPr>
            </m:sSubPr>
            <m:e>
              <m:r>
                <w:rPr>
                  <w:rFonts w:ascii="Cambria Math" w:hAnsi="Cambria Math"/>
                  <w:color w:val="0070C0"/>
                </w:rPr>
                <m:t>2q</m:t>
              </m:r>
            </m:e>
            <m:sub>
              <m:r>
                <w:rPr>
                  <w:rFonts w:ascii="Cambria Math" w:hAnsi="Cambria Math"/>
                  <w:color w:val="0070C0"/>
                </w:rPr>
                <m:t>2</m:t>
              </m:r>
            </m:sub>
          </m:sSub>
        </m:oMath>
      </m:oMathPara>
    </w:p>
    <w:p w14:paraId="71B58426" w14:textId="77777777" w:rsidR="00A902E0" w:rsidRPr="00605414" w:rsidRDefault="00A902E0" w:rsidP="00A902E0">
      <w:pPr>
        <w:rPr>
          <w:color w:val="0070C0"/>
        </w:rPr>
      </w:pPr>
    </w:p>
    <w:p w14:paraId="5B9BA495" w14:textId="77777777" w:rsidR="00A902E0" w:rsidRPr="00605414" w:rsidRDefault="00A902E0" w:rsidP="00A902E0">
      <w:pPr>
        <w:rPr>
          <w:color w:val="0070C0"/>
        </w:rPr>
      </w:pPr>
      <w:r w:rsidRPr="00605414">
        <w:rPr>
          <w:color w:val="0070C0"/>
        </w:rPr>
        <w:t xml:space="preserve">Computing </w:t>
      </w:r>
      <m:oMath>
        <m:r>
          <w:rPr>
            <w:rFonts w:ascii="Cambria Math" w:hAnsi="Cambria Math"/>
            <w:color w:val="0070C0"/>
          </w:rPr>
          <m:t>MC=MR</m:t>
        </m:r>
      </m:oMath>
      <w:r w:rsidRPr="00605414">
        <w:rPr>
          <w:color w:val="0070C0"/>
        </w:rPr>
        <w:t xml:space="preserve"> and solving for  </w:t>
      </w:r>
      <m:oMath>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oMath>
      <w:r w:rsidRPr="00605414">
        <w:rPr>
          <w:color w:val="0070C0"/>
        </w:rPr>
        <w:t xml:space="preserve"> and </w:t>
      </w:r>
      <m:oMath>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oMath>
      <w:r w:rsidRPr="00605414">
        <w:rPr>
          <w:color w:val="0070C0"/>
        </w:rPr>
        <w:t xml:space="preserve"> we get:</w:t>
      </w:r>
    </w:p>
    <w:p w14:paraId="7D05CEDA" w14:textId="77777777" w:rsidR="00A902E0" w:rsidRPr="00605414" w:rsidRDefault="00A902E0" w:rsidP="00A902E0">
      <w:pPr>
        <w:rPr>
          <w:color w:val="0070C0"/>
        </w:rPr>
      </w:pPr>
    </w:p>
    <w:p w14:paraId="62DD8285" w14:textId="77777777" w:rsidR="00A902E0" w:rsidRPr="00605414" w:rsidRDefault="00A902E0" w:rsidP="00A902E0">
      <w:pPr>
        <w:rPr>
          <w:color w:val="0070C0"/>
        </w:rPr>
      </w:pPr>
      <w:r w:rsidRPr="00605414">
        <w:rPr>
          <w:color w:val="0070C0"/>
        </w:rPr>
        <w:t xml:space="preserve">Firm 1:        </w:t>
      </w:r>
      <m:oMath>
        <m:r>
          <w:rPr>
            <w:rFonts w:ascii="Cambria Math" w:hAnsi="Cambria Math"/>
            <w:color w:val="0070C0"/>
          </w:rPr>
          <m:t>110-</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r>
          <w:rPr>
            <w:rFonts w:ascii="Cambria Math" w:hAnsi="Cambria Math"/>
            <w:color w:val="0070C0"/>
          </w:rPr>
          <m:t>-</m:t>
        </m:r>
        <m:sSub>
          <m:sSubPr>
            <m:ctrlPr>
              <w:rPr>
                <w:rFonts w:ascii="Cambria Math" w:hAnsi="Cambria Math"/>
                <w:color w:val="0070C0"/>
              </w:rPr>
            </m:ctrlPr>
          </m:sSubPr>
          <m:e>
            <m:r>
              <w:rPr>
                <w:rFonts w:ascii="Cambria Math" w:hAnsi="Cambria Math"/>
                <w:color w:val="0070C0"/>
              </w:rPr>
              <m:t>2q</m:t>
            </m:r>
          </m:e>
          <m:sub>
            <m:r>
              <w:rPr>
                <w:rFonts w:ascii="Cambria Math" w:hAnsi="Cambria Math"/>
                <w:color w:val="0070C0"/>
              </w:rPr>
              <m:t>1</m:t>
            </m:r>
          </m:sub>
        </m:sSub>
        <m:r>
          <w:rPr>
            <w:rFonts w:ascii="Cambria Math" w:hAnsi="Cambria Math"/>
            <w:color w:val="0070C0"/>
          </w:rPr>
          <m:t>=15→2</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=95</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oMath>
    </w:p>
    <w:p w14:paraId="66E515EF"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=47.5-0.5</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oMath>
      </m:oMathPara>
    </w:p>
    <w:p w14:paraId="7D87680F" w14:textId="77777777" w:rsidR="00A902E0" w:rsidRPr="00605414" w:rsidRDefault="00A902E0" w:rsidP="00A902E0">
      <w:pPr>
        <w:rPr>
          <w:color w:val="0070C0"/>
        </w:rPr>
      </w:pPr>
      <w:r w:rsidRPr="00605414">
        <w:rPr>
          <w:color w:val="0070C0"/>
        </w:rPr>
        <w:t xml:space="preserve">Firm 2:        </w:t>
      </w:r>
      <m:oMath>
        <m:r>
          <w:rPr>
            <w:rFonts w:ascii="Cambria Math" w:hAnsi="Cambria Math"/>
            <w:color w:val="0070C0"/>
          </w:rPr>
          <m:t>110-</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m:t>
        </m:r>
        <m:sSub>
          <m:sSubPr>
            <m:ctrlPr>
              <w:rPr>
                <w:rFonts w:ascii="Cambria Math" w:hAnsi="Cambria Math"/>
                <w:color w:val="0070C0"/>
              </w:rPr>
            </m:ctrlPr>
          </m:sSubPr>
          <m:e>
            <m:r>
              <w:rPr>
                <w:rFonts w:ascii="Cambria Math" w:hAnsi="Cambria Math"/>
                <w:color w:val="0070C0"/>
              </w:rPr>
              <m:t>2q</m:t>
            </m:r>
          </m:e>
          <m:sub>
            <m:r>
              <w:rPr>
                <w:rFonts w:ascii="Cambria Math" w:hAnsi="Cambria Math"/>
                <w:color w:val="0070C0"/>
              </w:rPr>
              <m:t>2</m:t>
            </m:r>
          </m:sub>
        </m:sSub>
        <m:r>
          <w:rPr>
            <w:rFonts w:ascii="Cambria Math" w:hAnsi="Cambria Math"/>
            <w:color w:val="0070C0"/>
          </w:rPr>
          <m:t>=25→2</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r>
          <w:rPr>
            <w:rFonts w:ascii="Cambria Math" w:hAnsi="Cambria Math"/>
            <w:color w:val="0070C0"/>
          </w:rPr>
          <m:t>=85</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oMath>
    </w:p>
    <w:p w14:paraId="4EAFF96A"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r>
            <w:rPr>
              <w:rFonts w:ascii="Cambria Math" w:hAnsi="Cambria Math"/>
              <w:color w:val="0070C0"/>
            </w:rPr>
            <m:t>=42.5-0.5</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oMath>
      </m:oMathPara>
    </w:p>
    <w:p w14:paraId="2A9B85A2" w14:textId="31F91CE1" w:rsidR="008D7E12" w:rsidRDefault="008D7E12" w:rsidP="00A902E0"/>
    <w:p w14:paraId="4EEA2A83" w14:textId="049EE38D" w:rsidR="006A396A" w:rsidRDefault="00585A01" w:rsidP="00A902E0">
      <w:r>
        <w:rPr>
          <w:noProof/>
        </w:rPr>
        <w:drawing>
          <wp:inline distT="0" distB="0" distL="0" distR="0" wp14:anchorId="5E8C3EE2" wp14:editId="3C5C8FBF">
            <wp:extent cx="3492500" cy="3092506"/>
            <wp:effectExtent l="0" t="0" r="0" b="6350"/>
            <wp:docPr id="1756169122" name="Picture 5" descr="A graph of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69122" name="Picture 5" descr="A graph of a line and a line&#10;&#10;Description automatically generated"/>
                    <pic:cNvPicPr/>
                  </pic:nvPicPr>
                  <pic:blipFill>
                    <a:blip r:embed="rId13"/>
                    <a:stretch>
                      <a:fillRect/>
                    </a:stretch>
                  </pic:blipFill>
                  <pic:spPr>
                    <a:xfrm>
                      <a:off x="0" y="0"/>
                      <a:ext cx="3501899" cy="3100828"/>
                    </a:xfrm>
                    <a:prstGeom prst="rect">
                      <a:avLst/>
                    </a:prstGeom>
                  </pic:spPr>
                </pic:pic>
              </a:graphicData>
            </a:graphic>
          </wp:inline>
        </w:drawing>
      </w:r>
    </w:p>
    <w:p w14:paraId="1FB9306B" w14:textId="768F1314" w:rsidR="00947DEB" w:rsidRPr="002B5814" w:rsidRDefault="009C1AD7" w:rsidP="002B5814">
      <w:pPr>
        <w:jc w:val="both"/>
        <w:rPr>
          <w:color w:val="0070C0"/>
        </w:rPr>
      </w:pPr>
      <w:r w:rsidRPr="002B5814">
        <w:rPr>
          <w:color w:val="0070C0"/>
        </w:rPr>
        <w:t>These curves depict a function that returns the optimal (profit-maximizing) quantity that a firm should produce</w:t>
      </w:r>
      <w:r w:rsidR="00857EBB" w:rsidRPr="002B5814">
        <w:rPr>
          <w:color w:val="0070C0"/>
        </w:rPr>
        <w:t>,</w:t>
      </w:r>
      <w:r w:rsidRPr="002B5814">
        <w:rPr>
          <w:color w:val="0070C0"/>
        </w:rPr>
        <w:t xml:space="preserve"> given any quantity produced by its competitor. For instance, for firm 2, the reaction function pinpoints in the y-axis what is the optimal q2 that firm 2 should produce for each q1 produced by firm 1 (given in the x-axis).</w:t>
      </w:r>
    </w:p>
    <w:p w14:paraId="63FCC3BA" w14:textId="77777777" w:rsidR="009C1AD7" w:rsidRDefault="009C1AD7" w:rsidP="00A902E0"/>
    <w:p w14:paraId="03DFBD3B" w14:textId="2549EA96" w:rsidR="00A902E0" w:rsidRPr="00252ADB" w:rsidRDefault="00A902E0" w:rsidP="00A902E0">
      <w:r w:rsidRPr="00252ADB">
        <w:t xml:space="preserve">c. </w:t>
      </w:r>
      <w:r w:rsidR="000A726F">
        <w:t>(</w:t>
      </w:r>
      <w:r w:rsidR="00131E87">
        <w:t xml:space="preserve">7 </w:t>
      </w:r>
      <w:r w:rsidR="000A726F">
        <w:t xml:space="preserve">points) </w:t>
      </w:r>
      <w:r w:rsidRPr="00252ADB">
        <w:t>Find the equilibrium quantities and the price.  Calculate the profit of each firm in equilibrium.</w:t>
      </w:r>
    </w:p>
    <w:p w14:paraId="396B3722" w14:textId="77777777" w:rsidR="00A902E0" w:rsidRPr="00252ADB" w:rsidRDefault="00A902E0" w:rsidP="00A902E0">
      <w:pPr>
        <w:rPr>
          <w:color w:val="4F81BD" w:themeColor="accent1"/>
        </w:rPr>
      </w:pPr>
    </w:p>
    <w:p w14:paraId="612EDDC1" w14:textId="77777777" w:rsidR="00A902E0" w:rsidRPr="00605414" w:rsidRDefault="00A902E0" w:rsidP="00A902E0">
      <w:pPr>
        <w:rPr>
          <w:color w:val="0070C0"/>
        </w:rPr>
      </w:pPr>
      <w:r w:rsidRPr="00605414">
        <w:rPr>
          <w:color w:val="0070C0"/>
        </w:rPr>
        <w:t xml:space="preserve">To find the solution we plug </w:t>
      </w:r>
      <m:oMath>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oMath>
      <w:r w:rsidRPr="00605414">
        <w:rPr>
          <w:color w:val="0070C0"/>
        </w:rPr>
        <w:t xml:space="preserve"> into </w:t>
      </w:r>
      <m:oMath>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oMath>
      <w:r w:rsidRPr="00605414">
        <w:rPr>
          <w:color w:val="0070C0"/>
        </w:rPr>
        <w:t>.</w:t>
      </w:r>
    </w:p>
    <w:p w14:paraId="5DFE1D1D" w14:textId="77777777" w:rsidR="00A902E0" w:rsidRPr="00605414" w:rsidRDefault="00A902E0" w:rsidP="00A902E0">
      <w:pPr>
        <w:rPr>
          <w:i/>
          <w:color w:val="0070C0"/>
        </w:rPr>
      </w:pPr>
    </w:p>
    <w:p w14:paraId="78AFBFDE" w14:textId="77777777" w:rsidR="00A902E0" w:rsidRPr="00605414" w:rsidRDefault="00000000" w:rsidP="00A902E0">
      <w:pPr>
        <w:rPr>
          <w:i/>
          <w:color w:val="0070C0"/>
        </w:rPr>
      </w:pPr>
      <m:oMathPara>
        <m:oMath>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=47.5-0.5</m:t>
          </m:r>
          <m:d>
            <m:dPr>
              <m:ctrlPr>
                <w:rPr>
                  <w:rFonts w:ascii="Cambria Math" w:hAnsi="Cambria Math"/>
                  <w:color w:val="0070C0"/>
                </w:rPr>
              </m:ctrlPr>
            </m:dPr>
            <m:e>
              <m:r>
                <w:rPr>
                  <w:rFonts w:ascii="Cambria Math" w:hAnsi="Cambria Math"/>
                  <w:color w:val="0070C0"/>
                </w:rPr>
                <m:t>42.5-0.5</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e>
          </m:d>
        </m:oMath>
      </m:oMathPara>
    </w:p>
    <w:p w14:paraId="09609BCA" w14:textId="77777777" w:rsidR="00A902E0" w:rsidRPr="00605414" w:rsidRDefault="00000000" w:rsidP="00A902E0">
      <w:pPr>
        <w:rPr>
          <w:i/>
          <w:color w:val="0070C0"/>
        </w:rPr>
      </w:pPr>
      <m:oMathPara>
        <m:oMath>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=26.25+0.25</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oMath>
      </m:oMathPara>
    </w:p>
    <w:p w14:paraId="5A455CD6"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=35</m:t>
          </m:r>
        </m:oMath>
      </m:oMathPara>
    </w:p>
    <w:p w14:paraId="32077062" w14:textId="77777777" w:rsidR="00A902E0" w:rsidRPr="00605414" w:rsidRDefault="00A902E0" w:rsidP="00A902E0">
      <w:pPr>
        <w:rPr>
          <w:color w:val="0070C0"/>
        </w:rPr>
      </w:pPr>
      <w:r w:rsidRPr="00605414">
        <w:rPr>
          <w:color w:val="0070C0"/>
        </w:rPr>
        <w:t>And therefore:</w:t>
      </w:r>
    </w:p>
    <w:p w14:paraId="626F35FE"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r>
            <w:rPr>
              <w:rFonts w:ascii="Cambria Math" w:hAnsi="Cambria Math"/>
              <w:color w:val="0070C0"/>
            </w:rPr>
            <m:t>=42.5-0.5</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=42.5-0.5</m:t>
          </m:r>
          <m:d>
            <m:dPr>
              <m:ctrlPr>
                <w:rPr>
                  <w:rFonts w:ascii="Cambria Math" w:hAnsi="Cambria Math"/>
                  <w:color w:val="0070C0"/>
                </w:rPr>
              </m:ctrlPr>
            </m:dPr>
            <m:e>
              <m:r>
                <w:rPr>
                  <w:rFonts w:ascii="Cambria Math" w:hAnsi="Cambria Math"/>
                  <w:color w:val="0070C0"/>
                </w:rPr>
                <m:t>35</m:t>
              </m:r>
            </m:e>
          </m:d>
          <m:r>
            <w:rPr>
              <w:rFonts w:ascii="Cambria Math" w:hAnsi="Cambria Math"/>
              <w:color w:val="0070C0"/>
            </w:rPr>
            <m:t>=25</m:t>
          </m:r>
        </m:oMath>
      </m:oMathPara>
    </w:p>
    <w:p w14:paraId="5F773BAC" w14:textId="77777777" w:rsidR="00A902E0" w:rsidRPr="00605414" w:rsidRDefault="00A902E0" w:rsidP="00A902E0">
      <w:pPr>
        <w:rPr>
          <w:color w:val="0070C0"/>
        </w:rPr>
      </w:pPr>
    </w:p>
    <w:p w14:paraId="7C390C9F" w14:textId="77777777" w:rsidR="00A902E0" w:rsidRPr="00605414" w:rsidRDefault="00A902E0" w:rsidP="00A902E0">
      <w:pPr>
        <w:rPr>
          <w:i/>
          <w:color w:val="0070C0"/>
        </w:rPr>
      </w:pPr>
      <m:oMathPara>
        <m:oMath>
          <m:r>
            <w:rPr>
              <w:rFonts w:ascii="Cambria Math" w:hAnsi="Cambria Math"/>
              <w:color w:val="0070C0"/>
            </w:rPr>
            <m:t>Q=</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r>
            <w:rPr>
              <w:rFonts w:ascii="Cambria Math" w:hAnsi="Cambria Math"/>
              <w:color w:val="0070C0"/>
            </w:rPr>
            <m:t>=60</m:t>
          </m:r>
        </m:oMath>
      </m:oMathPara>
    </w:p>
    <w:p w14:paraId="33A6397B" w14:textId="77777777" w:rsidR="00A902E0" w:rsidRPr="00605414" w:rsidRDefault="00A902E0" w:rsidP="00A902E0">
      <w:pPr>
        <w:rPr>
          <w:i/>
          <w:color w:val="0070C0"/>
        </w:rPr>
      </w:pPr>
      <m:oMathPara>
        <m:oMath>
          <m:r>
            <w:rPr>
              <w:rFonts w:ascii="Cambria Math" w:hAnsi="Cambria Math"/>
              <w:color w:val="0070C0"/>
            </w:rPr>
            <m:t>P=110-Q=110-60=50</m:t>
          </m:r>
        </m:oMath>
      </m:oMathPara>
    </w:p>
    <w:p w14:paraId="0AF7F822" w14:textId="77777777" w:rsidR="00A902E0" w:rsidRPr="00605414" w:rsidRDefault="00A902E0" w:rsidP="00A902E0">
      <w:pPr>
        <w:rPr>
          <w:i/>
          <w:color w:val="0070C0"/>
        </w:rPr>
      </w:pPr>
    </w:p>
    <w:p w14:paraId="65F6D8A9" w14:textId="77777777" w:rsidR="00A902E0" w:rsidRPr="00605414" w:rsidRDefault="00000000" w:rsidP="00A902E0">
      <w:pPr>
        <w:rPr>
          <w:i/>
          <w:color w:val="0070C0"/>
        </w:rPr>
      </w:pPr>
      <m:oMathPara>
        <m:oMath>
          <m:sSub>
            <m:sSubPr>
              <m:ctrlPr>
                <w:rPr>
                  <w:rFonts w:ascii="Cambria Math" w:hAnsi="Cambria Math"/>
                  <w:color w:val="0070C0"/>
                </w:rPr>
              </m:ctrlPr>
            </m:sSubPr>
            <m:e>
              <m:r>
                <w:rPr>
                  <w:rFonts w:ascii="Cambria Math" w:hAnsi="Cambria Math"/>
                  <w:color w:val="0070C0"/>
                </w:rPr>
                <m:t>Π</m:t>
              </m:r>
            </m:e>
            <m:sub>
              <m:r>
                <w:rPr>
                  <w:rFonts w:ascii="Cambria Math" w:hAnsi="Cambria Math"/>
                  <w:color w:val="0070C0"/>
                </w:rPr>
                <m:t>1</m:t>
              </m:r>
            </m:sub>
          </m:sSub>
          <m:r>
            <w:rPr>
              <w:rFonts w:ascii="Cambria Math" w:hAnsi="Cambria Math"/>
              <w:color w:val="0070C0"/>
            </w:rPr>
            <m:t>=P</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m:t>
          </m:r>
          <m:sSub>
            <m:sSubPr>
              <m:ctrlPr>
                <w:rPr>
                  <w:rFonts w:ascii="Cambria Math" w:hAnsi="Cambria Math"/>
                  <w:color w:val="0070C0"/>
                </w:rPr>
              </m:ctrlPr>
            </m:sSubPr>
            <m:e>
              <m:r>
                <w:rPr>
                  <w:rFonts w:ascii="Cambria Math" w:hAnsi="Cambria Math"/>
                  <w:color w:val="0070C0"/>
                </w:rPr>
                <m:t>TC</m:t>
              </m:r>
            </m:e>
            <m:sub>
              <m:r>
                <w:rPr>
                  <w:rFonts w:ascii="Cambria Math" w:hAnsi="Cambria Math"/>
                  <w:color w:val="0070C0"/>
                </w:rPr>
                <m:t>1</m:t>
              </m:r>
            </m:sub>
          </m:sSub>
          <m:r>
            <w:rPr>
              <w:rFonts w:ascii="Cambria Math" w:hAnsi="Cambria Math"/>
              <w:color w:val="0070C0"/>
            </w:rPr>
            <m:t>=50*35-</m:t>
          </m:r>
          <m:d>
            <m:dPr>
              <m:ctrlPr>
                <w:rPr>
                  <w:rFonts w:ascii="Cambria Math" w:hAnsi="Cambria Math"/>
                  <w:color w:val="0070C0"/>
                </w:rPr>
              </m:ctrlPr>
            </m:dPr>
            <m:e>
              <m:r>
                <w:rPr>
                  <w:rFonts w:ascii="Cambria Math" w:hAnsi="Cambria Math"/>
                  <w:color w:val="0070C0"/>
                </w:rPr>
                <m:t>300+15*35</m:t>
              </m:r>
            </m:e>
          </m:d>
          <m:r>
            <w:rPr>
              <w:rFonts w:ascii="Cambria Math" w:hAnsi="Cambria Math"/>
              <w:color w:val="0070C0"/>
            </w:rPr>
            <m:t>=925</m:t>
          </m:r>
        </m:oMath>
      </m:oMathPara>
    </w:p>
    <w:p w14:paraId="49E2C0F5" w14:textId="77777777" w:rsidR="00A902E0" w:rsidRPr="00605414" w:rsidRDefault="00000000" w:rsidP="00A902E0">
      <w:pPr>
        <w:rPr>
          <w:i/>
          <w:color w:val="0070C0"/>
        </w:rPr>
      </w:pPr>
      <m:oMathPara>
        <m:oMath>
          <m:sSub>
            <m:sSubPr>
              <m:ctrlPr>
                <w:rPr>
                  <w:rFonts w:ascii="Cambria Math" w:hAnsi="Cambria Math"/>
                  <w:color w:val="0070C0"/>
                </w:rPr>
              </m:ctrlPr>
            </m:sSubPr>
            <m:e>
              <m:r>
                <w:rPr>
                  <w:rFonts w:ascii="Cambria Math" w:hAnsi="Cambria Math"/>
                  <w:color w:val="0070C0"/>
                </w:rPr>
                <m:t>Π</m:t>
              </m:r>
            </m:e>
            <m:sub>
              <m:r>
                <w:rPr>
                  <w:rFonts w:ascii="Cambria Math" w:hAnsi="Cambria Math"/>
                  <w:color w:val="0070C0"/>
                </w:rPr>
                <m:t>2</m:t>
              </m:r>
            </m:sub>
          </m:sSub>
          <m:r>
            <w:rPr>
              <w:rFonts w:ascii="Cambria Math" w:hAnsi="Cambria Math"/>
              <w:color w:val="0070C0"/>
            </w:rPr>
            <m:t>=P</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r>
            <w:rPr>
              <w:rFonts w:ascii="Cambria Math" w:hAnsi="Cambria Math"/>
              <w:color w:val="0070C0"/>
            </w:rPr>
            <m:t>-</m:t>
          </m:r>
          <m:sSub>
            <m:sSubPr>
              <m:ctrlPr>
                <w:rPr>
                  <w:rFonts w:ascii="Cambria Math" w:hAnsi="Cambria Math"/>
                  <w:color w:val="0070C0"/>
                </w:rPr>
              </m:ctrlPr>
            </m:sSubPr>
            <m:e>
              <m:r>
                <w:rPr>
                  <w:rFonts w:ascii="Cambria Math" w:hAnsi="Cambria Math"/>
                  <w:color w:val="0070C0"/>
                </w:rPr>
                <m:t>TC</m:t>
              </m:r>
            </m:e>
            <m:sub>
              <m:r>
                <w:rPr>
                  <w:rFonts w:ascii="Cambria Math" w:hAnsi="Cambria Math"/>
                  <w:color w:val="0070C0"/>
                </w:rPr>
                <m:t>2</m:t>
              </m:r>
            </m:sub>
          </m:sSub>
          <m:r>
            <w:rPr>
              <w:rFonts w:ascii="Cambria Math" w:hAnsi="Cambria Math"/>
              <w:color w:val="0070C0"/>
            </w:rPr>
            <m:t>=50*25-</m:t>
          </m:r>
          <m:d>
            <m:dPr>
              <m:ctrlPr>
                <w:rPr>
                  <w:rFonts w:ascii="Cambria Math" w:hAnsi="Cambria Math"/>
                  <w:color w:val="0070C0"/>
                </w:rPr>
              </m:ctrlPr>
            </m:dPr>
            <m:e>
              <m:r>
                <w:rPr>
                  <w:rFonts w:ascii="Cambria Math" w:hAnsi="Cambria Math"/>
                  <w:color w:val="0070C0"/>
                </w:rPr>
                <m:t>200+25*25</m:t>
              </m:r>
            </m:e>
          </m:d>
          <m:r>
            <w:rPr>
              <w:rFonts w:ascii="Cambria Math" w:hAnsi="Cambria Math"/>
              <w:color w:val="0070C0"/>
            </w:rPr>
            <m:t>=425</m:t>
          </m:r>
        </m:oMath>
      </m:oMathPara>
    </w:p>
    <w:p w14:paraId="1B11509F" w14:textId="77777777" w:rsidR="00A902E0" w:rsidRDefault="00A902E0" w:rsidP="00A902E0">
      <w:pPr>
        <w:rPr>
          <w:i/>
          <w:color w:val="4F81BD" w:themeColor="accent1"/>
        </w:rPr>
      </w:pPr>
    </w:p>
    <w:p w14:paraId="024EA088" w14:textId="341BBAF8" w:rsidR="00A902E0" w:rsidRPr="00252ADB" w:rsidRDefault="00585A01" w:rsidP="00A902E0">
      <w:pPr>
        <w:rPr>
          <w:color w:val="4F81BD" w:themeColor="accent1"/>
        </w:rPr>
      </w:pPr>
      <w:r>
        <w:rPr>
          <w:noProof/>
          <w:color w:val="4F81BD" w:themeColor="accent1"/>
        </w:rPr>
        <w:lastRenderedPageBreak/>
        <w:drawing>
          <wp:inline distT="0" distB="0" distL="0" distR="0" wp14:anchorId="26E09304" wp14:editId="0ADF138F">
            <wp:extent cx="3173382" cy="2794000"/>
            <wp:effectExtent l="0" t="0" r="1905" b="0"/>
            <wp:docPr id="1020647125" name="Picture 7" descr="A diagram of a line with numbers and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47125" name="Picture 7" descr="A diagram of a line with numbers and a red line&#10;&#10;Description automatically generated"/>
                    <pic:cNvPicPr/>
                  </pic:nvPicPr>
                  <pic:blipFill>
                    <a:blip r:embed="rId14"/>
                    <a:stretch>
                      <a:fillRect/>
                    </a:stretch>
                  </pic:blipFill>
                  <pic:spPr>
                    <a:xfrm>
                      <a:off x="0" y="0"/>
                      <a:ext cx="3179600" cy="2799474"/>
                    </a:xfrm>
                    <a:prstGeom prst="rect">
                      <a:avLst/>
                    </a:prstGeom>
                  </pic:spPr>
                </pic:pic>
              </a:graphicData>
            </a:graphic>
          </wp:inline>
        </w:drawing>
      </w:r>
    </w:p>
    <w:p w14:paraId="1D7140CC" w14:textId="77777777" w:rsidR="00A902E0" w:rsidRPr="00252ADB" w:rsidRDefault="00A902E0" w:rsidP="00A902E0">
      <w:pPr>
        <w:rPr>
          <w:color w:val="4F81BD" w:themeColor="accent1"/>
        </w:rPr>
      </w:pPr>
    </w:p>
    <w:p w14:paraId="1CCF9F37" w14:textId="53E66270" w:rsidR="00A902E0" w:rsidRPr="00252ADB" w:rsidRDefault="00A902E0" w:rsidP="00A902E0">
      <w:r w:rsidRPr="00252ADB">
        <w:t xml:space="preserve">d. </w:t>
      </w:r>
      <w:r w:rsidR="000A726F">
        <w:t xml:space="preserve">(2 points) </w:t>
      </w:r>
      <w:r w:rsidRPr="00252ADB">
        <w:t xml:space="preserve">It turns out that the land on which firm 2 has been built is legally owned by </w:t>
      </w:r>
      <w:r w:rsidR="00383937">
        <w:t>Don, who</w:t>
      </w:r>
      <w:r w:rsidRPr="00252ADB">
        <w:t xml:space="preserve"> offers to rent the land to firm 2 for 500 per period. That is, this cost would occur in addition to all previously mentioned costs of firm 2. How would this be represented in firm 2’s total cost function? </w:t>
      </w:r>
    </w:p>
    <w:p w14:paraId="641BC7F0" w14:textId="77777777" w:rsidR="00A902E0" w:rsidRPr="00252ADB" w:rsidRDefault="00A902E0" w:rsidP="00A902E0"/>
    <w:p w14:paraId="4F9E294F" w14:textId="3364DF3C" w:rsidR="00A902E0" w:rsidRPr="00605414" w:rsidRDefault="00605414" w:rsidP="00A902E0">
      <w:pPr>
        <w:rPr>
          <w:i/>
          <w:color w:val="0070C0"/>
        </w:rPr>
      </w:pPr>
      <w:r w:rsidRPr="00605414">
        <w:rPr>
          <w:color w:val="0070C0"/>
        </w:rPr>
        <w:t xml:space="preserve">The rent for the land is a fixed cost:  </w:t>
      </w:r>
      <w:r w:rsidR="00A902E0" w:rsidRPr="00605414">
        <w:rPr>
          <w:i/>
          <w:color w:val="0070C0"/>
        </w:rPr>
        <w:t>TC</w:t>
      </w:r>
      <w:r w:rsidR="00A902E0" w:rsidRPr="00605414">
        <w:rPr>
          <w:i/>
          <w:color w:val="0070C0"/>
          <w:vertAlign w:val="subscript"/>
        </w:rPr>
        <w:t>2</w:t>
      </w:r>
      <w:r w:rsidR="00A902E0" w:rsidRPr="00605414">
        <w:rPr>
          <w:i/>
          <w:color w:val="0070C0"/>
        </w:rPr>
        <w:t xml:space="preserve"> = </w:t>
      </w:r>
      <w:r w:rsidR="00A902E0" w:rsidRPr="00E93D5B">
        <w:rPr>
          <w:b/>
          <w:i/>
          <w:color w:val="0070C0"/>
        </w:rPr>
        <w:t>500</w:t>
      </w:r>
      <w:r w:rsidR="00A902E0" w:rsidRPr="00605414">
        <w:rPr>
          <w:i/>
          <w:color w:val="0070C0"/>
        </w:rPr>
        <w:t>+200+25q</w:t>
      </w:r>
      <w:r w:rsidR="00A902E0" w:rsidRPr="00605414">
        <w:rPr>
          <w:i/>
          <w:color w:val="0070C0"/>
          <w:vertAlign w:val="subscript"/>
        </w:rPr>
        <w:t>2</w:t>
      </w:r>
      <w:r w:rsidR="00A902E0" w:rsidRPr="00605414">
        <w:rPr>
          <w:i/>
          <w:color w:val="0070C0"/>
        </w:rPr>
        <w:t xml:space="preserve"> = 700+25q</w:t>
      </w:r>
      <w:r w:rsidR="00A902E0" w:rsidRPr="00605414">
        <w:rPr>
          <w:i/>
          <w:color w:val="0070C0"/>
          <w:vertAlign w:val="subscript"/>
        </w:rPr>
        <w:t>2</w:t>
      </w:r>
    </w:p>
    <w:p w14:paraId="01A39E9C" w14:textId="77777777" w:rsidR="00A902E0" w:rsidRPr="00605414" w:rsidRDefault="00A902E0" w:rsidP="00A902E0">
      <w:pPr>
        <w:rPr>
          <w:color w:val="0070C0"/>
        </w:rPr>
      </w:pPr>
    </w:p>
    <w:p w14:paraId="7D087127" w14:textId="77777777" w:rsidR="00A902E0" w:rsidRPr="00252ADB" w:rsidRDefault="00A902E0" w:rsidP="00A902E0"/>
    <w:p w14:paraId="47E9E4FF" w14:textId="51D1C01C" w:rsidR="00A902E0" w:rsidRDefault="00A902E0" w:rsidP="00A902E0">
      <w:r>
        <w:t xml:space="preserve">e. </w:t>
      </w:r>
      <w:r w:rsidR="000A726F">
        <w:t>(</w:t>
      </w:r>
      <w:r w:rsidR="00131E87">
        <w:t xml:space="preserve">4 </w:t>
      </w:r>
      <w:r w:rsidR="000A726F">
        <w:t xml:space="preserve">points) </w:t>
      </w:r>
      <w:r w:rsidRPr="00252ADB">
        <w:t xml:space="preserve">A court rules that firm 2 </w:t>
      </w:r>
      <w:proofErr w:type="gramStart"/>
      <w:r w:rsidRPr="00252ADB">
        <w:t>has to</w:t>
      </w:r>
      <w:proofErr w:type="gramEnd"/>
      <w:r w:rsidRPr="00252ADB">
        <w:t xml:space="preserve"> pay the rent for this year </w:t>
      </w:r>
      <w:proofErr w:type="gramStart"/>
      <w:r w:rsidRPr="00252ADB">
        <w:t>regardless</w:t>
      </w:r>
      <w:proofErr w:type="gramEnd"/>
      <w:r w:rsidRPr="00252ADB">
        <w:t xml:space="preserve"> </w:t>
      </w:r>
      <w:proofErr w:type="gramStart"/>
      <w:r w:rsidRPr="00252ADB">
        <w:t>whether or not</w:t>
      </w:r>
      <w:proofErr w:type="gramEnd"/>
      <w:r w:rsidRPr="00252ADB">
        <w:t xml:space="preserve"> it produces. Will firm 2 still produce this year? If so, what is the optimal quantity produced? </w:t>
      </w:r>
    </w:p>
    <w:p w14:paraId="7302EB5E" w14:textId="77777777" w:rsidR="00A902E0" w:rsidRDefault="00A902E0" w:rsidP="00A902E0"/>
    <w:p w14:paraId="520C6218" w14:textId="76C3DEAA" w:rsidR="00A902E0" w:rsidRPr="00605414" w:rsidRDefault="00383937" w:rsidP="00A902E0">
      <w:pPr>
        <w:rPr>
          <w:color w:val="0070C0"/>
        </w:rPr>
      </w:pPr>
      <w:r w:rsidRPr="00605414">
        <w:rPr>
          <w:color w:val="0070C0"/>
        </w:rPr>
        <w:t>The average variable cost is equal to 25</w:t>
      </w:r>
      <w:r w:rsidR="00605414" w:rsidRPr="00605414">
        <w:rPr>
          <w:color w:val="0070C0"/>
        </w:rPr>
        <w:t>,</w:t>
      </w:r>
      <w:r w:rsidRPr="00605414">
        <w:rPr>
          <w:color w:val="0070C0"/>
        </w:rPr>
        <w:t xml:space="preserve"> which is lower than the price (</w:t>
      </w:r>
      <m:oMath>
        <m:r>
          <w:rPr>
            <w:rFonts w:ascii="Cambria Math" w:hAnsi="Cambria Math"/>
            <w:color w:val="0070C0"/>
          </w:rPr>
          <m:t>P=50</m:t>
        </m:r>
      </m:oMath>
      <w:r w:rsidRPr="00605414">
        <w:rPr>
          <w:color w:val="0070C0"/>
        </w:rPr>
        <w:t>).</w:t>
      </w:r>
      <w:r w:rsidR="00605414" w:rsidRPr="00605414">
        <w:rPr>
          <w:color w:val="0070C0"/>
        </w:rPr>
        <w:t xml:space="preserve"> By continuing production,</w:t>
      </w:r>
      <w:r w:rsidRPr="00605414">
        <w:rPr>
          <w:color w:val="0070C0"/>
        </w:rPr>
        <w:t xml:space="preserve"> Firm 2 thus positively </w:t>
      </w:r>
      <w:r w:rsidR="00605414" w:rsidRPr="00605414">
        <w:rPr>
          <w:color w:val="0070C0"/>
        </w:rPr>
        <w:t>contributes to covering its fixed costs</w:t>
      </w:r>
      <w:r w:rsidRPr="00605414">
        <w:rPr>
          <w:color w:val="0070C0"/>
        </w:rPr>
        <w:t xml:space="preserve">. Another way of seeing </w:t>
      </w:r>
      <w:r w:rsidR="00605414" w:rsidRPr="00605414">
        <w:rPr>
          <w:color w:val="0070C0"/>
        </w:rPr>
        <w:t xml:space="preserve">this </w:t>
      </w:r>
      <w:r w:rsidRPr="00605414">
        <w:rPr>
          <w:color w:val="0070C0"/>
        </w:rPr>
        <w:t xml:space="preserve">is to compute profits under the two situations: </w:t>
      </w:r>
      <w:r w:rsidR="00A902E0" w:rsidRPr="00605414">
        <w:rPr>
          <w:color w:val="0070C0"/>
        </w:rPr>
        <w:t>profits would be -700</w:t>
      </w:r>
      <w:r w:rsidR="00605414" w:rsidRPr="00605414">
        <w:rPr>
          <w:color w:val="0070C0"/>
        </w:rPr>
        <w:t xml:space="preserve"> (i.e., the full fixed cost)</w:t>
      </w:r>
      <w:r w:rsidR="00A902E0" w:rsidRPr="00605414">
        <w:rPr>
          <w:color w:val="0070C0"/>
        </w:rPr>
        <w:t xml:space="preserve"> if it stopped producing now</w:t>
      </w:r>
      <w:r w:rsidRPr="00605414">
        <w:rPr>
          <w:color w:val="0070C0"/>
        </w:rPr>
        <w:t xml:space="preserve">, whereas it would be </w:t>
      </w:r>
      <m:oMath>
        <m:sSub>
          <m:sSubPr>
            <m:ctrlPr>
              <w:rPr>
                <w:rFonts w:ascii="Cambria Math" w:hAnsi="Cambria Math"/>
                <w:color w:val="0070C0"/>
              </w:rPr>
            </m:ctrlPr>
          </m:sSubPr>
          <m:e>
            <m:r>
              <w:rPr>
                <w:rFonts w:ascii="Cambria Math" w:hAnsi="Cambria Math"/>
                <w:color w:val="0070C0"/>
              </w:rPr>
              <m:t>π</m:t>
            </m:r>
          </m:e>
          <m:sub>
            <m:r>
              <w:rPr>
                <w:rFonts w:ascii="Cambria Math" w:hAnsi="Cambria Math"/>
                <w:color w:val="0070C0"/>
              </w:rPr>
              <m:t>2</m:t>
            </m:r>
          </m:sub>
        </m:sSub>
        <m:r>
          <w:rPr>
            <w:rFonts w:ascii="Cambria Math" w:hAnsi="Cambria Math"/>
            <w:color w:val="0070C0"/>
          </w:rPr>
          <m:t>=50*25-</m:t>
        </m:r>
        <m:d>
          <m:dPr>
            <m:ctrlPr>
              <w:rPr>
                <w:rFonts w:ascii="Cambria Math" w:hAnsi="Cambria Math"/>
                <w:color w:val="0070C0"/>
              </w:rPr>
            </m:ctrlPr>
          </m:dPr>
          <m:e>
            <m:r>
              <w:rPr>
                <w:rFonts w:ascii="Cambria Math" w:hAnsi="Cambria Math"/>
                <w:color w:val="0070C0"/>
              </w:rPr>
              <m:t>700+25*25</m:t>
            </m:r>
          </m:e>
        </m:d>
        <m:r>
          <w:rPr>
            <w:rFonts w:ascii="Cambria Math" w:hAnsi="Cambria Math"/>
            <w:color w:val="0070C0"/>
          </w:rPr>
          <m:t>=-75</m:t>
        </m:r>
      </m:oMath>
      <w:r w:rsidR="00A902E0" w:rsidRPr="00605414">
        <w:rPr>
          <w:color w:val="0070C0"/>
        </w:rPr>
        <w:t xml:space="preserve"> if it keeps on producing.</w:t>
      </w:r>
    </w:p>
    <w:p w14:paraId="36DF35EB" w14:textId="2C244A58" w:rsidR="000A726F" w:rsidRDefault="000A726F" w:rsidP="00A902E0">
      <w:pPr>
        <w:rPr>
          <w:color w:val="4F81BD" w:themeColor="accent1"/>
        </w:rPr>
      </w:pPr>
    </w:p>
    <w:p w14:paraId="0744E0DF" w14:textId="07DAF6EC" w:rsidR="000A726F" w:rsidRPr="007D570C" w:rsidRDefault="00FA167D" w:rsidP="00A902E0">
      <w:pPr>
        <w:rPr>
          <w:color w:val="0070C0"/>
        </w:rPr>
      </w:pPr>
      <w:r>
        <w:rPr>
          <w:color w:val="0070C0"/>
        </w:rPr>
        <w:t xml:space="preserve">The </w:t>
      </w:r>
      <w:r w:rsidR="000A726F" w:rsidRPr="007D570C">
        <w:rPr>
          <w:color w:val="0070C0"/>
        </w:rPr>
        <w:t>quantity produced</w:t>
      </w:r>
      <w:r>
        <w:rPr>
          <w:color w:val="0070C0"/>
        </w:rPr>
        <w:t xml:space="preserve"> by firm 2</w:t>
      </w:r>
      <w:r w:rsidR="000A726F" w:rsidRPr="007D570C">
        <w:rPr>
          <w:color w:val="0070C0"/>
        </w:rPr>
        <w:t xml:space="preserve"> does not change because the rental cost is fixed</w:t>
      </w:r>
      <w:r>
        <w:rPr>
          <w:color w:val="0070C0"/>
        </w:rPr>
        <w:t xml:space="preserve"> and thus does not affect the equilibrium price and quantity</w:t>
      </w:r>
      <w:r w:rsidR="000A726F" w:rsidRPr="007D570C">
        <w:rPr>
          <w:color w:val="0070C0"/>
        </w:rPr>
        <w:t>.</w:t>
      </w:r>
      <w:r w:rsidR="00E93D5B" w:rsidRPr="007D570C">
        <w:rPr>
          <w:color w:val="0070C0"/>
        </w:rPr>
        <w:t xml:space="preserve"> </w:t>
      </w:r>
      <w:proofErr w:type="gramStart"/>
      <w:r w:rsidR="00E93D5B" w:rsidRPr="007D570C">
        <w:rPr>
          <w:color w:val="0070C0"/>
        </w:rPr>
        <w:t>So</w:t>
      </w:r>
      <w:proofErr w:type="gramEnd"/>
      <w:r w:rsidR="00E93D5B" w:rsidRPr="007D570C">
        <w:rPr>
          <w:color w:val="0070C0"/>
        </w:rPr>
        <w:t xml:space="preserve"> firm </w:t>
      </w:r>
      <w:proofErr w:type="gramStart"/>
      <w:r w:rsidR="00E93D5B" w:rsidRPr="007D570C">
        <w:rPr>
          <w:color w:val="0070C0"/>
        </w:rPr>
        <w:t>2 stills</w:t>
      </w:r>
      <w:proofErr w:type="gramEnd"/>
      <w:r w:rsidR="00E93D5B" w:rsidRPr="007D570C">
        <w:rPr>
          <w:color w:val="0070C0"/>
        </w:rPr>
        <w:t xml:space="preserve"> </w:t>
      </w:r>
      <w:proofErr w:type="gramStart"/>
      <w:r w:rsidR="00E93D5B" w:rsidRPr="007D570C">
        <w:rPr>
          <w:color w:val="0070C0"/>
        </w:rPr>
        <w:t>produce</w:t>
      </w:r>
      <w:r w:rsidR="007D570C">
        <w:rPr>
          <w:color w:val="0070C0"/>
        </w:rPr>
        <w:t>s</w:t>
      </w:r>
      <w:proofErr w:type="gramEnd"/>
      <w:r w:rsidR="00E93D5B" w:rsidRPr="007D570C">
        <w:rPr>
          <w:color w:val="0070C0"/>
        </w:rPr>
        <w:t xml:space="preserve"> 25 units.</w:t>
      </w:r>
    </w:p>
    <w:p w14:paraId="401C10C1" w14:textId="77777777" w:rsidR="00A902E0" w:rsidRDefault="00A902E0" w:rsidP="00A902E0"/>
    <w:p w14:paraId="0FBB9462" w14:textId="14975EDD" w:rsidR="00A902E0" w:rsidRPr="00252ADB" w:rsidRDefault="00A902E0" w:rsidP="00A902E0">
      <w:r>
        <w:t xml:space="preserve">f. </w:t>
      </w:r>
      <w:r w:rsidR="000A726F">
        <w:t xml:space="preserve">(3 points) </w:t>
      </w:r>
      <w:r w:rsidRPr="00252ADB">
        <w:t>The court also rules that starting next year, the firm would not have to pay the rent if it declared bankruptcy. Thus, ‘next year’ can be considered the long run, when no fixed costs occur if the firm goes out of business [this includes all fixed costs, not only the rent]. Will the firm produce next year?</w:t>
      </w:r>
    </w:p>
    <w:p w14:paraId="2A382608" w14:textId="77777777" w:rsidR="00A902E0" w:rsidRPr="00252ADB" w:rsidRDefault="00A902E0" w:rsidP="00A902E0">
      <w:pPr>
        <w:rPr>
          <w:color w:val="4F81BD" w:themeColor="accent1"/>
        </w:rPr>
      </w:pPr>
    </w:p>
    <w:p w14:paraId="4717BDBF" w14:textId="10B8D1A9" w:rsidR="00A902E0" w:rsidRPr="00605414" w:rsidRDefault="00A902E0" w:rsidP="00A902E0">
      <w:pPr>
        <w:rPr>
          <w:color w:val="0070C0"/>
        </w:rPr>
      </w:pPr>
      <w:r w:rsidRPr="00605414">
        <w:rPr>
          <w:color w:val="0070C0"/>
        </w:rPr>
        <w:t>Since profits (after accounting for the rental cost of 500 and other fixed cost of 200) are   -75, firm 2 will exit the market next year when it has the possibility to do so.</w:t>
      </w:r>
      <w:r w:rsidR="00383937" w:rsidRPr="00605414">
        <w:rPr>
          <w:color w:val="0070C0"/>
        </w:rPr>
        <w:t xml:space="preserve"> Alternatively, you can compare the price to the ATC at </w:t>
      </w:r>
      <m:oMath>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r>
          <w:rPr>
            <w:rFonts w:ascii="Cambria Math" w:hAnsi="Cambria Math"/>
            <w:color w:val="0070C0"/>
          </w:rPr>
          <m:t>=25</m:t>
        </m:r>
      </m:oMath>
      <w:r w:rsidR="00383937" w:rsidRPr="00605414">
        <w:rPr>
          <w:color w:val="0070C0"/>
        </w:rPr>
        <w:t xml:space="preserve">: </w:t>
      </w:r>
      <m:oMath>
        <m:r>
          <w:rPr>
            <w:rFonts w:ascii="Cambria Math" w:hAnsi="Cambria Math"/>
            <w:color w:val="0070C0"/>
          </w:rPr>
          <m:t>AT</m:t>
        </m:r>
        <m:sSub>
          <m:sSubPr>
            <m:ctrlPr>
              <w:rPr>
                <w:rFonts w:ascii="Cambria Math" w:hAnsi="Cambria Math"/>
                <w:i/>
                <w:color w:val="0070C0"/>
              </w:rPr>
            </m:ctrlPr>
          </m:sSubPr>
          <m:e>
            <m:r>
              <w:rPr>
                <w:rFonts w:ascii="Cambria Math" w:hAnsi="Cambria Math"/>
                <w:color w:val="0070C0"/>
              </w:rPr>
              <m:t>C</m:t>
            </m:r>
          </m:e>
          <m:sub>
            <m:r>
              <w:rPr>
                <w:rFonts w:ascii="Cambria Math" w:hAnsi="Cambria Math"/>
                <w:color w:val="0070C0"/>
              </w:rPr>
              <m:t>2</m:t>
            </m:r>
          </m:sub>
        </m:sSub>
        <m:r>
          <w:rPr>
            <w:rFonts w:ascii="Cambria Math" w:hAnsi="Cambria Math"/>
            <w:color w:val="0070C0"/>
          </w:rPr>
          <m:t>=</m:t>
        </m:r>
        <m:f>
          <m:fPr>
            <m:ctrlPr>
              <w:rPr>
                <w:rFonts w:ascii="Cambria Math" w:hAnsi="Cambria Math"/>
                <w:i/>
                <w:color w:val="0070C0"/>
              </w:rPr>
            </m:ctrlPr>
          </m:fPr>
          <m:num>
            <m:r>
              <w:rPr>
                <w:rFonts w:ascii="Cambria Math" w:hAnsi="Cambria Math"/>
                <w:color w:val="0070C0"/>
              </w:rPr>
              <m:t>T</m:t>
            </m:r>
            <m:sSub>
              <m:sSubPr>
                <m:ctrlPr>
                  <w:rPr>
                    <w:rFonts w:ascii="Cambria Math" w:hAnsi="Cambria Math"/>
                    <w:i/>
                    <w:color w:val="0070C0"/>
                  </w:rPr>
                </m:ctrlPr>
              </m:sSubPr>
              <m:e>
                <m:r>
                  <w:rPr>
                    <w:rFonts w:ascii="Cambria Math" w:hAnsi="Cambria Math"/>
                    <w:color w:val="0070C0"/>
                  </w:rPr>
                  <m:t>C</m:t>
                </m:r>
              </m:e>
              <m:sub>
                <m:r>
                  <w:rPr>
                    <w:rFonts w:ascii="Cambria Math" w:hAnsi="Cambria Math"/>
                    <w:color w:val="0070C0"/>
                  </w:rPr>
                  <m:t>2</m:t>
                </m:r>
              </m:sub>
            </m:sSub>
          </m:num>
          <m:den>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den>
        </m:f>
        <m:r>
          <w:rPr>
            <w:rFonts w:ascii="Cambria Math" w:hAnsi="Cambria Math"/>
            <w:color w:val="0070C0"/>
          </w:rPr>
          <m:t>=</m:t>
        </m:r>
        <m:f>
          <m:fPr>
            <m:ctrlPr>
              <w:rPr>
                <w:rFonts w:ascii="Cambria Math" w:hAnsi="Cambria Math"/>
                <w:i/>
                <w:color w:val="0070C0"/>
              </w:rPr>
            </m:ctrlPr>
          </m:fPr>
          <m:num>
            <m:r>
              <w:rPr>
                <w:rFonts w:ascii="Cambria Math" w:hAnsi="Cambria Math"/>
                <w:color w:val="0070C0"/>
              </w:rPr>
              <m:t>700</m:t>
            </m:r>
          </m:num>
          <m:den>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2</m:t>
                </m:r>
              </m:sub>
            </m:sSub>
          </m:den>
        </m:f>
        <m:r>
          <w:rPr>
            <w:rFonts w:ascii="Cambria Math" w:hAnsi="Cambria Math"/>
            <w:color w:val="0070C0"/>
          </w:rPr>
          <m:t>+25=</m:t>
        </m:r>
        <m:f>
          <m:fPr>
            <m:ctrlPr>
              <w:rPr>
                <w:rFonts w:ascii="Cambria Math" w:hAnsi="Cambria Math"/>
                <w:i/>
                <w:color w:val="0070C0"/>
              </w:rPr>
            </m:ctrlPr>
          </m:fPr>
          <m:num>
            <m:r>
              <w:rPr>
                <w:rFonts w:ascii="Cambria Math" w:hAnsi="Cambria Math"/>
                <w:color w:val="0070C0"/>
              </w:rPr>
              <m:t>700</m:t>
            </m:r>
          </m:num>
          <m:den>
            <m:r>
              <w:rPr>
                <w:rFonts w:ascii="Cambria Math" w:hAnsi="Cambria Math"/>
                <w:color w:val="0070C0"/>
              </w:rPr>
              <m:t>25</m:t>
            </m:r>
          </m:den>
        </m:f>
        <m:r>
          <w:rPr>
            <w:rFonts w:ascii="Cambria Math" w:hAnsi="Cambria Math"/>
            <w:color w:val="0070C0"/>
          </w:rPr>
          <m:t>+25=53</m:t>
        </m:r>
      </m:oMath>
      <w:r w:rsidR="00383937" w:rsidRPr="00605414">
        <w:rPr>
          <w:color w:val="0070C0"/>
        </w:rPr>
        <w:t xml:space="preserve">. </w:t>
      </w:r>
      <w:r w:rsidR="00605414" w:rsidRPr="00605414">
        <w:rPr>
          <w:color w:val="0070C0"/>
        </w:rPr>
        <w:t xml:space="preserve">Thus, </w:t>
      </w:r>
      <m:oMath>
        <m:r>
          <w:rPr>
            <w:rFonts w:ascii="Cambria Math" w:hAnsi="Cambria Math"/>
            <w:color w:val="0070C0"/>
          </w:rPr>
          <m:t>P&lt;ATC</m:t>
        </m:r>
      </m:oMath>
      <w:r w:rsidR="00605414" w:rsidRPr="00605414">
        <w:rPr>
          <w:color w:val="0070C0"/>
        </w:rPr>
        <w:t>,</w:t>
      </w:r>
      <w:r w:rsidR="00383937" w:rsidRPr="00605414">
        <w:rPr>
          <w:color w:val="0070C0"/>
        </w:rPr>
        <w:t xml:space="preserve"> so the firm </w:t>
      </w:r>
      <w:r w:rsidR="00605414" w:rsidRPr="00605414">
        <w:rPr>
          <w:color w:val="0070C0"/>
        </w:rPr>
        <w:t xml:space="preserve">makes </w:t>
      </w:r>
      <w:r w:rsidR="00383937" w:rsidRPr="00605414">
        <w:rPr>
          <w:color w:val="0070C0"/>
        </w:rPr>
        <w:t>negative profits and should exit the market in the long run</w:t>
      </w:r>
      <w:r w:rsidR="00605414" w:rsidRPr="00605414">
        <w:rPr>
          <w:color w:val="0070C0"/>
        </w:rPr>
        <w:t>.</w:t>
      </w:r>
    </w:p>
    <w:p w14:paraId="74D7351B" w14:textId="77777777" w:rsidR="00A902E0" w:rsidRPr="00252ADB" w:rsidRDefault="00A902E0" w:rsidP="00A902E0"/>
    <w:p w14:paraId="37790209" w14:textId="6D39BD7D" w:rsidR="00222EEF" w:rsidRPr="00222EEF" w:rsidRDefault="00A902E0" w:rsidP="00222EEF">
      <w:pPr>
        <w:suppressAutoHyphens/>
        <w:rPr>
          <w:i/>
          <w:iCs/>
        </w:rPr>
      </w:pPr>
      <w:r>
        <w:t>g</w:t>
      </w:r>
      <w:r w:rsidRPr="00252ADB">
        <w:t xml:space="preserve">. </w:t>
      </w:r>
      <w:r w:rsidR="000A726F">
        <w:t>(</w:t>
      </w:r>
      <w:r w:rsidR="00131E87">
        <w:t xml:space="preserve">6 </w:t>
      </w:r>
      <w:r w:rsidR="000A726F">
        <w:t xml:space="preserve">points) </w:t>
      </w:r>
      <w:r w:rsidRPr="00252ADB">
        <w:t>Suppose that we are in the second year now and firm 2 exits the market</w:t>
      </w:r>
      <w:r w:rsidR="00383937">
        <w:t xml:space="preserve"> for good</w:t>
      </w:r>
      <w:r w:rsidRPr="00252ADB">
        <w:t>, so that firm 1 is the only producer. Calculate its optimal output</w:t>
      </w:r>
      <w:r w:rsidRPr="002A77EF">
        <w:t xml:space="preserve"> </w:t>
      </w:r>
      <m:oMath>
        <m:sSubSup>
          <m:sSubSupPr>
            <m:ctrlPr>
              <w:rPr>
                <w:rFonts w:ascii="Cambria Math" w:hAnsi="Cambria Math"/>
                <w:i/>
              </w:rPr>
            </m:ctrlPr>
          </m:sSubSupPr>
          <m:e>
            <m:r>
              <w:rPr>
                <w:rFonts w:ascii="Cambria Math" w:hAnsi="Cambria Math"/>
              </w:rPr>
              <m:t>q</m:t>
            </m:r>
          </m:e>
          <m:sub>
            <m:r>
              <w:rPr>
                <w:rFonts w:ascii="Cambria Math" w:hAnsi="Cambria Math"/>
              </w:rPr>
              <m:t>1</m:t>
            </m:r>
          </m:sub>
          <m:sup>
            <m:r>
              <w:rPr>
                <w:rFonts w:ascii="Cambria Math" w:hAnsi="Cambria Math"/>
              </w:rPr>
              <m:t>*</m:t>
            </m:r>
          </m:sup>
        </m:sSubSup>
      </m:oMath>
      <w:r w:rsidRPr="002A77EF">
        <w:t xml:space="preserve">, </w:t>
      </w:r>
      <w:r w:rsidRPr="00252ADB">
        <w:t xml:space="preserve">the new market price, and profits. </w:t>
      </w:r>
      <w:r w:rsidR="00222EEF" w:rsidRPr="00990F84">
        <w:rPr>
          <w:i/>
          <w:iCs/>
        </w:rPr>
        <w:t>Relate your findings to the graph that you computed under question b)</w:t>
      </w:r>
      <w:r w:rsidR="00222EEF" w:rsidRPr="00990F84">
        <w:t>.</w:t>
      </w:r>
    </w:p>
    <w:p w14:paraId="7F1D3C26" w14:textId="384FECBC" w:rsidR="00A902E0" w:rsidRDefault="00A902E0" w:rsidP="00A902E0"/>
    <w:p w14:paraId="430BD70E" w14:textId="38461C03" w:rsidR="00383937" w:rsidRDefault="00383937" w:rsidP="00A902E0"/>
    <w:p w14:paraId="74AD7674" w14:textId="377F6AE4" w:rsidR="00383937" w:rsidRPr="00605414" w:rsidRDefault="00383937" w:rsidP="00A902E0">
      <w:pPr>
        <w:rPr>
          <w:color w:val="0070C0"/>
        </w:rPr>
      </w:pPr>
      <w:r w:rsidRPr="00605414">
        <w:rPr>
          <w:color w:val="0070C0"/>
        </w:rPr>
        <w:t xml:space="preserve">Firm 1 is </w:t>
      </w:r>
      <w:r w:rsidR="00912456">
        <w:rPr>
          <w:color w:val="0070C0"/>
        </w:rPr>
        <w:t>now</w:t>
      </w:r>
      <w:r w:rsidRPr="00605414">
        <w:rPr>
          <w:color w:val="0070C0"/>
        </w:rPr>
        <w:t xml:space="preserve"> a monopoly </w:t>
      </w:r>
      <w:r w:rsidR="00912456">
        <w:rPr>
          <w:color w:val="0070C0"/>
        </w:rPr>
        <w:t>i</w:t>
      </w:r>
      <w:r w:rsidRPr="00605414">
        <w:rPr>
          <w:color w:val="0070C0"/>
        </w:rPr>
        <w:t>n the market:</w:t>
      </w:r>
    </w:p>
    <w:p w14:paraId="1F997B03" w14:textId="77777777" w:rsidR="00A902E0" w:rsidRPr="00605414" w:rsidRDefault="00A902E0" w:rsidP="00A902E0">
      <w:pPr>
        <w:rPr>
          <w:color w:val="0070C0"/>
        </w:rPr>
      </w:pPr>
    </w:p>
    <w:p w14:paraId="5E10E9A5"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TR</m:t>
              </m:r>
            </m:e>
            <m:sub>
              <m:r>
                <w:rPr>
                  <w:rFonts w:ascii="Cambria Math" w:hAnsi="Cambria Math"/>
                  <w:color w:val="0070C0"/>
                </w:rPr>
                <m:t>1</m:t>
              </m:r>
            </m:sub>
          </m:sSub>
          <m:r>
            <w:rPr>
              <w:rFonts w:ascii="Cambria Math" w:hAnsi="Cambria Math"/>
              <w:color w:val="0070C0"/>
            </w:rPr>
            <m:t>=P∙</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=110</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m:t>
          </m:r>
          <m:sSup>
            <m:sSupPr>
              <m:ctrlPr>
                <w:rPr>
                  <w:rFonts w:ascii="Cambria Math" w:hAnsi="Cambria Math"/>
                  <w:color w:val="0070C0"/>
                </w:rPr>
              </m:ctrlPr>
            </m:sSupPr>
            <m:e>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e>
            <m:sup>
              <m:r>
                <w:rPr>
                  <w:rFonts w:ascii="Cambria Math" w:hAnsi="Cambria Math"/>
                  <w:color w:val="0070C0"/>
                </w:rPr>
                <m:t>2</m:t>
              </m:r>
            </m:sup>
          </m:sSup>
        </m:oMath>
      </m:oMathPara>
    </w:p>
    <w:p w14:paraId="49E04AB0"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MR</m:t>
              </m:r>
            </m:e>
            <m:sub>
              <m:r>
                <w:rPr>
                  <w:rFonts w:ascii="Cambria Math" w:hAnsi="Cambria Math"/>
                  <w:color w:val="0070C0"/>
                </w:rPr>
                <m:t>1</m:t>
              </m:r>
            </m:sub>
          </m:sSub>
          <m:r>
            <w:rPr>
              <w:rFonts w:ascii="Cambria Math" w:hAnsi="Cambria Math"/>
              <w:color w:val="0070C0"/>
            </w:rPr>
            <m:t>=110-2</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oMath>
      </m:oMathPara>
    </w:p>
    <w:p w14:paraId="3C9E236B"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MC</m:t>
              </m:r>
            </m:e>
            <m:sub>
              <m:r>
                <w:rPr>
                  <w:rFonts w:ascii="Cambria Math" w:hAnsi="Cambria Math"/>
                  <w:color w:val="0070C0"/>
                </w:rPr>
                <m:t>1</m:t>
              </m:r>
            </m:sub>
          </m:sSub>
          <m:r>
            <w:rPr>
              <w:rFonts w:ascii="Cambria Math" w:hAnsi="Cambria Math"/>
              <w:color w:val="0070C0"/>
            </w:rPr>
            <m:t>=15</m:t>
          </m:r>
        </m:oMath>
      </m:oMathPara>
    </w:p>
    <w:p w14:paraId="19C1A5C7" w14:textId="77777777" w:rsidR="00A902E0" w:rsidRPr="00605414" w:rsidRDefault="00A902E0" w:rsidP="00A902E0">
      <w:pPr>
        <w:rPr>
          <w:color w:val="0070C0"/>
        </w:rPr>
      </w:pPr>
    </w:p>
    <w:p w14:paraId="350177F8"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MR</m:t>
              </m:r>
            </m:e>
            <m:sub>
              <m:r>
                <w:rPr>
                  <w:rFonts w:ascii="Cambria Math" w:hAnsi="Cambria Math"/>
                  <w:color w:val="0070C0"/>
                </w:rPr>
                <m:t>1</m:t>
              </m:r>
            </m:sub>
          </m:sSub>
          <m:r>
            <w:rPr>
              <w:rFonts w:ascii="Cambria Math" w:hAnsi="Cambria Math"/>
              <w:color w:val="0070C0"/>
            </w:rPr>
            <m:t>=</m:t>
          </m:r>
          <m:sSub>
            <m:sSubPr>
              <m:ctrlPr>
                <w:rPr>
                  <w:rFonts w:ascii="Cambria Math" w:hAnsi="Cambria Math"/>
                  <w:color w:val="0070C0"/>
                </w:rPr>
              </m:ctrlPr>
            </m:sSubPr>
            <m:e>
              <m:r>
                <w:rPr>
                  <w:rFonts w:ascii="Cambria Math" w:hAnsi="Cambria Math"/>
                  <w:color w:val="0070C0"/>
                </w:rPr>
                <m:t>MC</m:t>
              </m:r>
            </m:e>
            <m:sub>
              <m:r>
                <w:rPr>
                  <w:rFonts w:ascii="Cambria Math" w:hAnsi="Cambria Math"/>
                  <w:color w:val="0070C0"/>
                </w:rPr>
                <m:t>1</m:t>
              </m:r>
            </m:sub>
          </m:sSub>
        </m:oMath>
      </m:oMathPara>
    </w:p>
    <w:p w14:paraId="1464332C" w14:textId="77777777" w:rsidR="00A902E0" w:rsidRPr="00605414" w:rsidRDefault="00A902E0" w:rsidP="00A902E0">
      <w:pPr>
        <w:rPr>
          <w:color w:val="0070C0"/>
        </w:rPr>
      </w:pPr>
      <m:oMathPara>
        <m:oMath>
          <m:r>
            <w:rPr>
              <w:rFonts w:ascii="Cambria Math" w:hAnsi="Cambria Math"/>
              <w:color w:val="0070C0"/>
            </w:rPr>
            <m:t>110-2</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=15</m:t>
          </m:r>
        </m:oMath>
      </m:oMathPara>
    </w:p>
    <w:p w14:paraId="630BDCCC"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2q</m:t>
              </m:r>
            </m:e>
            <m:sub>
              <m:r>
                <w:rPr>
                  <w:rFonts w:ascii="Cambria Math" w:hAnsi="Cambria Math"/>
                  <w:color w:val="0070C0"/>
                </w:rPr>
                <m:t>1</m:t>
              </m:r>
            </m:sub>
          </m:sSub>
          <m:r>
            <w:rPr>
              <w:rFonts w:ascii="Cambria Math" w:hAnsi="Cambria Math"/>
              <w:color w:val="0070C0"/>
            </w:rPr>
            <m:t>=95</m:t>
          </m:r>
        </m:oMath>
      </m:oMathPara>
    </w:p>
    <w:p w14:paraId="592278B1" w14:textId="77777777" w:rsidR="00A902E0" w:rsidRPr="00605414" w:rsidRDefault="00000000" w:rsidP="00A902E0">
      <w:pPr>
        <w:rPr>
          <w:color w:val="0070C0"/>
        </w:rPr>
      </w:pPr>
      <m:oMathPara>
        <m:oMath>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=47.5</m:t>
          </m:r>
        </m:oMath>
      </m:oMathPara>
    </w:p>
    <w:p w14:paraId="1A7CFE70" w14:textId="77777777" w:rsidR="00A902E0" w:rsidRPr="00605414" w:rsidRDefault="00A902E0" w:rsidP="00A902E0">
      <w:pPr>
        <w:rPr>
          <w:color w:val="0070C0"/>
        </w:rPr>
      </w:pPr>
    </w:p>
    <w:p w14:paraId="4839C3E3" w14:textId="77777777" w:rsidR="00A902E0" w:rsidRPr="00605414" w:rsidRDefault="00A902E0" w:rsidP="00A902E0">
      <w:pPr>
        <w:rPr>
          <w:color w:val="0070C0"/>
        </w:rPr>
      </w:pPr>
    </w:p>
    <w:p w14:paraId="6B1CB3F4" w14:textId="77777777" w:rsidR="00A902E0" w:rsidRPr="00605414" w:rsidRDefault="00A902E0" w:rsidP="00A902E0">
      <w:pPr>
        <w:rPr>
          <w:color w:val="0070C0"/>
        </w:rPr>
      </w:pPr>
      <m:oMathPara>
        <m:oMath>
          <m:r>
            <w:rPr>
              <w:rFonts w:ascii="Cambria Math" w:hAnsi="Cambria Math"/>
              <w:color w:val="0070C0"/>
            </w:rPr>
            <m:t>P=110-</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=62.5</m:t>
          </m:r>
        </m:oMath>
      </m:oMathPara>
    </w:p>
    <w:p w14:paraId="5C8B7810" w14:textId="7446172E" w:rsidR="00947DEB" w:rsidRPr="00585A01" w:rsidRDefault="00000000" w:rsidP="00A902E0">
      <w:pPr>
        <w:rPr>
          <w:i/>
          <w:color w:val="0070C0"/>
        </w:rPr>
      </w:pPr>
      <m:oMath>
        <m:sSub>
          <m:sSubPr>
            <m:ctrlPr>
              <w:rPr>
                <w:rFonts w:ascii="Cambria Math" w:hAnsi="Cambria Math"/>
                <w:color w:val="0070C0"/>
              </w:rPr>
            </m:ctrlPr>
          </m:sSubPr>
          <m:e>
            <m:r>
              <w:rPr>
                <w:rFonts w:ascii="Cambria Math" w:hAnsi="Cambria Math"/>
                <w:color w:val="0070C0"/>
              </w:rPr>
              <m:t>Π</m:t>
            </m:r>
          </m:e>
          <m:sub>
            <m:r>
              <w:rPr>
                <w:rFonts w:ascii="Cambria Math" w:hAnsi="Cambria Math"/>
                <w:color w:val="0070C0"/>
              </w:rPr>
              <m:t>1</m:t>
            </m:r>
          </m:sub>
        </m:sSub>
        <m:r>
          <w:rPr>
            <w:rFonts w:ascii="Cambria Math" w:hAnsi="Cambria Math"/>
            <w:color w:val="0070C0"/>
          </w:rPr>
          <m:t>=P</m:t>
        </m:r>
        <m:sSub>
          <m:sSubPr>
            <m:ctrlPr>
              <w:rPr>
                <w:rFonts w:ascii="Cambria Math" w:hAnsi="Cambria Math"/>
                <w:color w:val="0070C0"/>
              </w:rPr>
            </m:ctrlPr>
          </m:sSubPr>
          <m:e>
            <m:r>
              <w:rPr>
                <w:rFonts w:ascii="Cambria Math" w:hAnsi="Cambria Math"/>
                <w:color w:val="0070C0"/>
              </w:rPr>
              <m:t>∙q</m:t>
            </m:r>
          </m:e>
          <m:sub>
            <m:r>
              <w:rPr>
                <w:rFonts w:ascii="Cambria Math" w:hAnsi="Cambria Math"/>
                <w:color w:val="0070C0"/>
              </w:rPr>
              <m:t>1</m:t>
            </m:r>
          </m:sub>
        </m:sSub>
        <m:r>
          <w:rPr>
            <w:rFonts w:ascii="Cambria Math" w:hAnsi="Cambria Math"/>
            <w:color w:val="0070C0"/>
          </w:rPr>
          <m:t>-</m:t>
        </m:r>
        <m:sSub>
          <m:sSubPr>
            <m:ctrlPr>
              <w:rPr>
                <w:rFonts w:ascii="Cambria Math" w:hAnsi="Cambria Math"/>
                <w:color w:val="0070C0"/>
              </w:rPr>
            </m:ctrlPr>
          </m:sSubPr>
          <m:e>
            <m:r>
              <w:rPr>
                <w:rFonts w:ascii="Cambria Math" w:hAnsi="Cambria Math"/>
                <w:color w:val="0070C0"/>
              </w:rPr>
              <m:t>TC</m:t>
            </m:r>
          </m:e>
          <m:sub>
            <m:r>
              <w:rPr>
                <w:rFonts w:ascii="Cambria Math" w:hAnsi="Cambria Math"/>
                <w:color w:val="0070C0"/>
              </w:rPr>
              <m:t>1</m:t>
            </m:r>
          </m:sub>
        </m:sSub>
        <m:r>
          <w:rPr>
            <w:rFonts w:ascii="Cambria Math" w:hAnsi="Cambria Math"/>
            <w:color w:val="0070C0"/>
          </w:rPr>
          <m:t>=62.5*47.5-</m:t>
        </m:r>
        <m:d>
          <m:dPr>
            <m:ctrlPr>
              <w:rPr>
                <w:rFonts w:ascii="Cambria Math" w:hAnsi="Cambria Math"/>
                <w:color w:val="0070C0"/>
              </w:rPr>
            </m:ctrlPr>
          </m:dPr>
          <m:e>
            <m:r>
              <w:rPr>
                <w:rFonts w:ascii="Cambria Math" w:hAnsi="Cambria Math"/>
                <w:color w:val="0070C0"/>
              </w:rPr>
              <m:t>300+15*47.5</m:t>
            </m:r>
          </m:e>
        </m:d>
        <m:r>
          <w:rPr>
            <w:rFonts w:ascii="Cambria Math" w:hAnsi="Cambria Math"/>
            <w:color w:val="0070C0"/>
          </w:rPr>
          <m:t>=1956.3</m:t>
        </m:r>
      </m:oMath>
      <w:r w:rsidR="00585A01">
        <w:rPr>
          <w:noProof/>
        </w:rPr>
        <w:drawing>
          <wp:inline distT="0" distB="0" distL="0" distR="0" wp14:anchorId="7E4ACEF9" wp14:editId="0AC06B46">
            <wp:extent cx="3251200" cy="2964635"/>
            <wp:effectExtent l="0" t="0" r="0" b="0"/>
            <wp:docPr id="1781081376" name="Picture 8"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81376" name="Picture 8" descr="A diagram of a graph&#10;&#10;Description automatically generated"/>
                    <pic:cNvPicPr/>
                  </pic:nvPicPr>
                  <pic:blipFill>
                    <a:blip r:embed="rId15"/>
                    <a:stretch>
                      <a:fillRect/>
                    </a:stretch>
                  </pic:blipFill>
                  <pic:spPr>
                    <a:xfrm>
                      <a:off x="0" y="0"/>
                      <a:ext cx="3277126" cy="2988276"/>
                    </a:xfrm>
                    <a:prstGeom prst="rect">
                      <a:avLst/>
                    </a:prstGeom>
                  </pic:spPr>
                </pic:pic>
              </a:graphicData>
            </a:graphic>
          </wp:inline>
        </w:drawing>
      </w:r>
    </w:p>
    <w:p w14:paraId="343CAEB5" w14:textId="77777777" w:rsidR="00947DEB" w:rsidRDefault="00947DEB" w:rsidP="00A902E0"/>
    <w:p w14:paraId="0DE861E7" w14:textId="36068C2F" w:rsidR="00A902E0" w:rsidRPr="00252ADB" w:rsidRDefault="00A902E0" w:rsidP="00A902E0">
      <w:r>
        <w:t>h</w:t>
      </w:r>
      <w:r w:rsidRPr="00252ADB">
        <w:t>.</w:t>
      </w:r>
      <w:r w:rsidR="00131E87">
        <w:t xml:space="preserve"> (6 points)</w:t>
      </w:r>
      <w:r w:rsidRPr="00252ADB">
        <w:t xml:space="preserve"> </w:t>
      </w:r>
      <w:bookmarkStart w:id="1" w:name="_Hlk96523131"/>
      <w:r w:rsidR="002A77EF" w:rsidRPr="00252ADB">
        <w:t>Comp</w:t>
      </w:r>
      <w:r w:rsidR="002A77EF">
        <w:t>ute</w:t>
      </w:r>
      <w:r w:rsidR="002A77EF" w:rsidRPr="00252ADB">
        <w:t xml:space="preserve"> </w:t>
      </w:r>
      <w:r w:rsidRPr="00252ADB">
        <w:t>consumer surplus under the scenario with two firms (c.) and only firm 1 (</w:t>
      </w:r>
      <w:r>
        <w:t>g</w:t>
      </w:r>
      <w:r w:rsidRPr="00252ADB">
        <w:t xml:space="preserve">.). Did Don do consumers a favor by demanding high land rental payments and pushing firm 2 out of business? Explain. </w:t>
      </w:r>
      <w:r w:rsidR="002A77EF">
        <w:t xml:space="preserve">[Note: graphs are not required for full </w:t>
      </w:r>
      <w:proofErr w:type="gramStart"/>
      <w:r w:rsidR="002A77EF">
        <w:t>credit</w:t>
      </w:r>
      <w:proofErr w:type="gramEnd"/>
      <w:r w:rsidR="002A77EF">
        <w:t xml:space="preserve"> but </w:t>
      </w:r>
      <w:r w:rsidR="00131E87">
        <w:t xml:space="preserve">they </w:t>
      </w:r>
      <w:r w:rsidR="002A77EF">
        <w:t>can be useful to see how to compute the CS under the two scenarios]</w:t>
      </w:r>
      <w:bookmarkEnd w:id="1"/>
    </w:p>
    <w:p w14:paraId="27009A16" w14:textId="77777777" w:rsidR="00A902E0" w:rsidRPr="00252ADB" w:rsidRDefault="00A902E0" w:rsidP="00A902E0">
      <w:pPr>
        <w:rPr>
          <w:color w:val="FF0000"/>
        </w:rPr>
      </w:pPr>
    </w:p>
    <w:p w14:paraId="5D23F630" w14:textId="77777777" w:rsidR="00A902E0" w:rsidRPr="00605414" w:rsidRDefault="00000000" w:rsidP="00A902E0">
      <w:pPr>
        <w:spacing w:after="200" w:line="276" w:lineRule="auto"/>
        <w:rPr>
          <w:i/>
          <w:color w:val="0070C0"/>
        </w:rPr>
      </w:pPr>
      <m:oMath>
        <m:sSub>
          <m:sSubPr>
            <m:ctrlPr>
              <w:rPr>
                <w:rFonts w:ascii="Cambria Math" w:hAnsi="Cambria Math"/>
                <w:color w:val="0070C0"/>
              </w:rPr>
            </m:ctrlPr>
          </m:sSubPr>
          <m:e>
            <m:r>
              <w:rPr>
                <w:rFonts w:ascii="Cambria Math" w:hAnsi="Cambria Math"/>
                <w:color w:val="0070C0"/>
              </w:rPr>
              <m:t>CS</m:t>
            </m:r>
          </m:e>
          <m:sub>
            <m:r>
              <w:rPr>
                <w:rFonts w:ascii="Cambria Math" w:hAnsi="Cambria Math"/>
                <w:color w:val="0070C0"/>
              </w:rPr>
              <m:t>c</m:t>
            </m:r>
          </m:sub>
        </m:sSub>
        <m:r>
          <w:rPr>
            <w:rFonts w:ascii="Cambria Math" w:hAnsi="Cambria Math"/>
            <w:color w:val="0070C0"/>
          </w:rPr>
          <m:t>=</m:t>
        </m:r>
        <m:f>
          <m:fPr>
            <m:type m:val="lin"/>
            <m:ctrlPr>
              <w:rPr>
                <w:rFonts w:ascii="Cambria Math" w:hAnsi="Cambria Math"/>
                <w:color w:val="0070C0"/>
              </w:rPr>
            </m:ctrlPr>
          </m:fPr>
          <m:num>
            <m:r>
              <w:rPr>
                <w:rFonts w:ascii="Cambria Math" w:hAnsi="Cambria Math"/>
                <w:color w:val="0070C0"/>
              </w:rPr>
              <m:t>1</m:t>
            </m:r>
          </m:num>
          <m:den>
            <m:r>
              <w:rPr>
                <w:rFonts w:ascii="Cambria Math" w:hAnsi="Cambria Math"/>
                <w:color w:val="0070C0"/>
              </w:rPr>
              <m:t>2</m:t>
            </m:r>
          </m:den>
        </m:f>
        <m:d>
          <m:dPr>
            <m:ctrlPr>
              <w:rPr>
                <w:rFonts w:ascii="Cambria Math" w:hAnsi="Cambria Math"/>
                <w:color w:val="0070C0"/>
              </w:rPr>
            </m:ctrlPr>
          </m:dPr>
          <m:e>
            <m:r>
              <w:rPr>
                <w:rFonts w:ascii="Cambria Math" w:hAnsi="Cambria Math"/>
                <w:color w:val="0070C0"/>
              </w:rPr>
              <m:t>110-P</m:t>
            </m:r>
          </m:e>
        </m:d>
        <m:r>
          <w:rPr>
            <w:rFonts w:ascii="Cambria Math" w:hAnsi="Cambria Math"/>
            <w:color w:val="0070C0"/>
          </w:rPr>
          <m:t>Q=0.5*60*60=1,800</m:t>
        </m:r>
      </m:oMath>
      <w:r w:rsidR="00A902E0" w:rsidRPr="00605414">
        <w:rPr>
          <w:i/>
          <w:color w:val="0070C0"/>
        </w:rPr>
        <w:t xml:space="preserve"> </w:t>
      </w:r>
    </w:p>
    <w:p w14:paraId="47A8721E" w14:textId="77777777" w:rsidR="00A902E0" w:rsidRPr="00605414" w:rsidRDefault="00000000" w:rsidP="00A902E0">
      <w:pPr>
        <w:spacing w:after="200" w:line="276" w:lineRule="auto"/>
        <w:rPr>
          <w:i/>
          <w:color w:val="0070C0"/>
        </w:rPr>
      </w:pPr>
      <m:oMath>
        <m:sSub>
          <m:sSubPr>
            <m:ctrlPr>
              <w:rPr>
                <w:rFonts w:ascii="Cambria Math" w:hAnsi="Cambria Math"/>
                <w:color w:val="0070C0"/>
              </w:rPr>
            </m:ctrlPr>
          </m:sSubPr>
          <m:e>
            <m:r>
              <w:rPr>
                <w:rFonts w:ascii="Cambria Math" w:hAnsi="Cambria Math"/>
                <w:color w:val="0070C0"/>
              </w:rPr>
              <m:t>CS</m:t>
            </m:r>
          </m:e>
          <m:sub>
            <m:r>
              <w:rPr>
                <w:rFonts w:ascii="Cambria Math" w:hAnsi="Cambria Math"/>
                <w:color w:val="0070C0"/>
              </w:rPr>
              <m:t>f</m:t>
            </m:r>
          </m:sub>
        </m:sSub>
        <m:r>
          <w:rPr>
            <w:rFonts w:ascii="Cambria Math" w:hAnsi="Cambria Math"/>
            <w:color w:val="0070C0"/>
          </w:rPr>
          <m:t>=</m:t>
        </m:r>
        <m:f>
          <m:fPr>
            <m:type m:val="lin"/>
            <m:ctrlPr>
              <w:rPr>
                <w:rFonts w:ascii="Cambria Math" w:hAnsi="Cambria Math"/>
                <w:color w:val="0070C0"/>
              </w:rPr>
            </m:ctrlPr>
          </m:fPr>
          <m:num>
            <m:r>
              <w:rPr>
                <w:rFonts w:ascii="Cambria Math" w:hAnsi="Cambria Math"/>
                <w:color w:val="0070C0"/>
              </w:rPr>
              <m:t>1</m:t>
            </m:r>
          </m:num>
          <m:den>
            <m:r>
              <w:rPr>
                <w:rFonts w:ascii="Cambria Math" w:hAnsi="Cambria Math"/>
                <w:color w:val="0070C0"/>
              </w:rPr>
              <m:t>2</m:t>
            </m:r>
          </m:den>
        </m:f>
        <m:d>
          <m:dPr>
            <m:ctrlPr>
              <w:rPr>
                <w:rFonts w:ascii="Cambria Math" w:hAnsi="Cambria Math"/>
                <w:color w:val="0070C0"/>
              </w:rPr>
            </m:ctrlPr>
          </m:dPr>
          <m:e>
            <m:r>
              <w:rPr>
                <w:rFonts w:ascii="Cambria Math" w:hAnsi="Cambria Math"/>
                <w:color w:val="0070C0"/>
              </w:rPr>
              <m:t>110-P</m:t>
            </m:r>
          </m:e>
        </m:d>
        <m:r>
          <w:rPr>
            <w:rFonts w:ascii="Cambria Math" w:hAnsi="Cambria Math"/>
            <w:color w:val="0070C0"/>
          </w:rPr>
          <m:t>Q=0.5*47.5*47.5=1,128.1</m:t>
        </m:r>
      </m:oMath>
      <w:r w:rsidR="00A902E0" w:rsidRPr="00605414">
        <w:rPr>
          <w:i/>
          <w:color w:val="0070C0"/>
        </w:rPr>
        <w:t xml:space="preserve"> </w:t>
      </w:r>
    </w:p>
    <w:p w14:paraId="242ECB35" w14:textId="77777777" w:rsidR="00A902E0" w:rsidRPr="00252ADB" w:rsidRDefault="00A902E0" w:rsidP="00A902E0">
      <w:pPr>
        <w:spacing w:after="200" w:line="276" w:lineRule="auto"/>
        <w:jc w:val="center"/>
        <w:rPr>
          <w:i/>
          <w:color w:val="4F81BD" w:themeColor="accent1"/>
        </w:rPr>
      </w:pPr>
      <w:r w:rsidRPr="00252ADB">
        <w:rPr>
          <w:noProof/>
        </w:rPr>
        <w:lastRenderedPageBreak/>
        <mc:AlternateContent>
          <mc:Choice Requires="wpc">
            <w:drawing>
              <wp:inline distT="0" distB="0" distL="0" distR="0" wp14:anchorId="591297A4" wp14:editId="395046B2">
                <wp:extent cx="5002530" cy="2165985"/>
                <wp:effectExtent l="0" t="0" r="0" b="0"/>
                <wp:docPr id="58" name="Canvas 5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0" name="Rectangle 17"/>
                        <wps:cNvSpPr>
                          <a:spLocks noChangeArrowheads="1"/>
                        </wps:cNvSpPr>
                        <wps:spPr bwMode="auto">
                          <a:xfrm>
                            <a:off x="452103" y="233609"/>
                            <a:ext cx="7000" cy="1705667"/>
                          </a:xfrm>
                          <a:prstGeom prst="rect">
                            <a:avLst/>
                          </a:prstGeom>
                          <a:solidFill>
                            <a:srgbClr val="4A7EBB"/>
                          </a:solidFill>
                          <a:ln w="0">
                            <a:solidFill>
                              <a:srgbClr val="4A7EBB"/>
                            </a:solidFill>
                            <a:miter lim="800000"/>
                            <a:headEnd/>
                            <a:tailEnd/>
                          </a:ln>
                        </wps:spPr>
                        <wps:bodyPr rot="0" vert="horz" wrap="square" lIns="91440" tIns="45720" rIns="91440" bIns="45720" anchor="t" anchorCtr="0" upright="1">
                          <a:noAutofit/>
                        </wps:bodyPr>
                      </wps:wsp>
                      <wps:wsp>
                        <wps:cNvPr id="31" name="Rectangle 18"/>
                        <wps:cNvSpPr>
                          <a:spLocks noChangeArrowheads="1"/>
                        </wps:cNvSpPr>
                        <wps:spPr bwMode="auto">
                          <a:xfrm>
                            <a:off x="452103" y="1939276"/>
                            <a:ext cx="1973612" cy="6400"/>
                          </a:xfrm>
                          <a:prstGeom prst="rect">
                            <a:avLst/>
                          </a:prstGeom>
                          <a:solidFill>
                            <a:srgbClr val="4A7EBB"/>
                          </a:solidFill>
                          <a:ln w="0">
                            <a:solidFill>
                              <a:srgbClr val="4A7EBB"/>
                            </a:solidFill>
                            <a:miter lim="800000"/>
                            <a:headEnd/>
                            <a:tailEnd/>
                          </a:ln>
                        </wps:spPr>
                        <wps:bodyPr rot="0" vert="horz" wrap="square" lIns="91440" tIns="45720" rIns="91440" bIns="45720" anchor="t" anchorCtr="0" upright="1">
                          <a:noAutofit/>
                        </wps:bodyPr>
                      </wps:wsp>
                      <wps:wsp>
                        <wps:cNvPr id="32" name="Freeform 19"/>
                        <wps:cNvSpPr>
                          <a:spLocks/>
                        </wps:cNvSpPr>
                        <wps:spPr bwMode="auto">
                          <a:xfrm>
                            <a:off x="452103" y="454018"/>
                            <a:ext cx="1425509" cy="1485258"/>
                          </a:xfrm>
                          <a:custGeom>
                            <a:avLst/>
                            <a:gdLst>
                              <a:gd name="T0" fmla="*/ 0 w 2245"/>
                              <a:gd name="T1" fmla="*/ 0 h 2339"/>
                              <a:gd name="T2" fmla="*/ 1425575 w 2245"/>
                              <a:gd name="T3" fmla="*/ 1485265 h 2339"/>
                              <a:gd name="T4" fmla="*/ 1425575 w 2245"/>
                              <a:gd name="T5" fmla="*/ 1485265 h 2339"/>
                              <a:gd name="T6" fmla="*/ 0 w 2245"/>
                              <a:gd name="T7" fmla="*/ 0 h 2339"/>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2245" h="2339">
                                <a:moveTo>
                                  <a:pt x="0" y="0"/>
                                </a:moveTo>
                                <a:lnTo>
                                  <a:pt x="2245" y="2339"/>
                                </a:lnTo>
                                <a:lnTo>
                                  <a:pt x="0" y="0"/>
                                </a:lnTo>
                                <a:close/>
                              </a:path>
                            </a:pathLst>
                          </a:custGeom>
                          <a:solidFill>
                            <a:srgbClr val="4A7EBB"/>
                          </a:solidFill>
                          <a:ln w="0">
                            <a:solidFill>
                              <a:srgbClr val="4A7EBB"/>
                            </a:solidFill>
                            <a:round/>
                            <a:headEnd/>
                            <a:tailEnd/>
                          </a:ln>
                        </wps:spPr>
                        <wps:bodyPr rot="0" vert="horz" wrap="square" lIns="91440" tIns="45720" rIns="91440" bIns="45720" anchor="t" anchorCtr="0" upright="1">
                          <a:noAutofit/>
                        </wps:bodyPr>
                      </wps:wsp>
                      <wps:wsp>
                        <wps:cNvPr id="33" name="Rectangle 20"/>
                        <wps:cNvSpPr>
                          <a:spLocks noChangeArrowheads="1"/>
                        </wps:cNvSpPr>
                        <wps:spPr bwMode="auto">
                          <a:xfrm>
                            <a:off x="452103" y="1223648"/>
                            <a:ext cx="1864311" cy="7000"/>
                          </a:xfrm>
                          <a:prstGeom prst="rect">
                            <a:avLst/>
                          </a:prstGeom>
                          <a:solidFill>
                            <a:srgbClr val="4A7EBB"/>
                          </a:solidFill>
                          <a:ln w="0">
                            <a:solidFill>
                              <a:srgbClr val="4A7EBB"/>
                            </a:solidFill>
                            <a:miter lim="800000"/>
                            <a:headEnd/>
                            <a:tailEnd/>
                          </a:ln>
                        </wps:spPr>
                        <wps:bodyPr rot="0" vert="horz" wrap="square" lIns="91440" tIns="45720" rIns="91440" bIns="45720" anchor="t" anchorCtr="0" upright="1">
                          <a:noAutofit/>
                        </wps:bodyPr>
                      </wps:wsp>
                      <wps:wsp>
                        <wps:cNvPr id="34" name="Rectangle 21"/>
                        <wps:cNvSpPr>
                          <a:spLocks noChangeArrowheads="1"/>
                        </wps:cNvSpPr>
                        <wps:spPr bwMode="auto">
                          <a:xfrm>
                            <a:off x="356202" y="151106"/>
                            <a:ext cx="66000" cy="1549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C35DB7" w14:textId="77777777" w:rsidR="002A77EF" w:rsidRDefault="002A77EF" w:rsidP="00A902E0">
                              <w:r>
                                <w:rPr>
                                  <w:rFonts w:ascii="Calibri" w:hAnsi="Calibri" w:cs="Calibri"/>
                                  <w:color w:val="4F81BD"/>
                                  <w:sz w:val="20"/>
                                  <w:szCs w:val="20"/>
                                </w:rPr>
                                <w:t>P</w:t>
                              </w:r>
                            </w:p>
                          </w:txbxContent>
                        </wps:txbx>
                        <wps:bodyPr rot="0" vert="horz" wrap="none" lIns="0" tIns="0" rIns="0" bIns="0" anchor="t" anchorCtr="0" upright="1">
                          <a:spAutoFit/>
                        </wps:bodyPr>
                      </wps:wsp>
                      <wps:wsp>
                        <wps:cNvPr id="35" name="Rectangle 22"/>
                        <wps:cNvSpPr>
                          <a:spLocks noChangeArrowheads="1"/>
                        </wps:cNvSpPr>
                        <wps:spPr bwMode="auto">
                          <a:xfrm>
                            <a:off x="2385014" y="1966577"/>
                            <a:ext cx="85701" cy="1550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67087" w14:textId="77777777" w:rsidR="002A77EF" w:rsidRDefault="002A77EF" w:rsidP="00A902E0">
                              <w:r>
                                <w:rPr>
                                  <w:rFonts w:ascii="Calibri" w:hAnsi="Calibri" w:cs="Calibri"/>
                                  <w:color w:val="4F81BD"/>
                                  <w:sz w:val="20"/>
                                  <w:szCs w:val="20"/>
                                </w:rPr>
                                <w:t>Q</w:t>
                              </w:r>
                            </w:p>
                          </w:txbxContent>
                        </wps:txbx>
                        <wps:bodyPr rot="0" vert="horz" wrap="none" lIns="0" tIns="0" rIns="0" bIns="0" anchor="t" anchorCtr="0" upright="1">
                          <a:spAutoFit/>
                        </wps:bodyPr>
                      </wps:wsp>
                      <wps:wsp>
                        <wps:cNvPr id="36" name="Rectangle 23"/>
                        <wps:cNvSpPr>
                          <a:spLocks noChangeArrowheads="1"/>
                        </wps:cNvSpPr>
                        <wps:spPr bwMode="auto">
                          <a:xfrm>
                            <a:off x="204401" y="371415"/>
                            <a:ext cx="193701" cy="1550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D5B149" w14:textId="77777777" w:rsidR="002A77EF" w:rsidRDefault="002A77EF" w:rsidP="00A902E0">
                              <w:r>
                                <w:rPr>
                                  <w:rFonts w:ascii="Calibri" w:hAnsi="Calibri" w:cs="Calibri"/>
                                  <w:color w:val="4F81BD"/>
                                  <w:sz w:val="20"/>
                                  <w:szCs w:val="20"/>
                                </w:rPr>
                                <w:t>110</w:t>
                              </w:r>
                            </w:p>
                          </w:txbxContent>
                        </wps:txbx>
                        <wps:bodyPr rot="0" vert="horz" wrap="none" lIns="0" tIns="0" rIns="0" bIns="0" anchor="t" anchorCtr="0" upright="1">
                          <a:spAutoFit/>
                        </wps:bodyPr>
                      </wps:wsp>
                      <wps:wsp>
                        <wps:cNvPr id="37" name="Rectangle 24"/>
                        <wps:cNvSpPr>
                          <a:spLocks noChangeArrowheads="1"/>
                        </wps:cNvSpPr>
                        <wps:spPr bwMode="auto">
                          <a:xfrm>
                            <a:off x="82500" y="1141045"/>
                            <a:ext cx="315602" cy="1550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86893D" w14:textId="77777777" w:rsidR="002A77EF" w:rsidRDefault="002A77EF" w:rsidP="00A902E0">
                              <w:r>
                                <w:rPr>
                                  <w:rFonts w:ascii="Calibri" w:hAnsi="Calibri" w:cs="Calibri"/>
                                  <w:color w:val="4F81BD"/>
                                  <w:sz w:val="20"/>
                                  <w:szCs w:val="20"/>
                                </w:rPr>
                                <w:t>P = 50</w:t>
                              </w:r>
                            </w:p>
                          </w:txbxContent>
                        </wps:txbx>
                        <wps:bodyPr rot="0" vert="horz" wrap="none" lIns="0" tIns="0" rIns="0" bIns="0" anchor="t" anchorCtr="0" upright="1">
                          <a:spAutoFit/>
                        </wps:bodyPr>
                      </wps:wsp>
                      <wps:wsp>
                        <wps:cNvPr id="38" name="Freeform 25"/>
                        <wps:cNvSpPr>
                          <a:spLocks noEditPoints="1"/>
                        </wps:cNvSpPr>
                        <wps:spPr bwMode="auto">
                          <a:xfrm>
                            <a:off x="1165207" y="1223648"/>
                            <a:ext cx="6300" cy="701728"/>
                          </a:xfrm>
                          <a:custGeom>
                            <a:avLst/>
                            <a:gdLst>
                              <a:gd name="T0" fmla="*/ 6350 w 10"/>
                              <a:gd name="T1" fmla="*/ 27940 h 1105"/>
                              <a:gd name="T2" fmla="*/ 0 w 10"/>
                              <a:gd name="T3" fmla="*/ 0 h 1105"/>
                              <a:gd name="T4" fmla="*/ 6350 w 10"/>
                              <a:gd name="T5" fmla="*/ 48260 h 1105"/>
                              <a:gd name="T6" fmla="*/ 0 w 10"/>
                              <a:gd name="T7" fmla="*/ 75565 h 1105"/>
                              <a:gd name="T8" fmla="*/ 6350 w 10"/>
                              <a:gd name="T9" fmla="*/ 48260 h 1105"/>
                              <a:gd name="T10" fmla="*/ 6350 w 10"/>
                              <a:gd name="T11" fmla="*/ 123825 h 1105"/>
                              <a:gd name="T12" fmla="*/ 0 w 10"/>
                              <a:gd name="T13" fmla="*/ 96520 h 1105"/>
                              <a:gd name="T14" fmla="*/ 6350 w 10"/>
                              <a:gd name="T15" fmla="*/ 144780 h 1105"/>
                              <a:gd name="T16" fmla="*/ 0 w 10"/>
                              <a:gd name="T17" fmla="*/ 172085 h 1105"/>
                              <a:gd name="T18" fmla="*/ 6350 w 10"/>
                              <a:gd name="T19" fmla="*/ 144780 h 1105"/>
                              <a:gd name="T20" fmla="*/ 6350 w 10"/>
                              <a:gd name="T21" fmla="*/ 220345 h 1105"/>
                              <a:gd name="T22" fmla="*/ 0 w 10"/>
                              <a:gd name="T23" fmla="*/ 193040 h 1105"/>
                              <a:gd name="T24" fmla="*/ 6350 w 10"/>
                              <a:gd name="T25" fmla="*/ 240665 h 1105"/>
                              <a:gd name="T26" fmla="*/ 0 w 10"/>
                              <a:gd name="T27" fmla="*/ 268605 h 1105"/>
                              <a:gd name="T28" fmla="*/ 6350 w 10"/>
                              <a:gd name="T29" fmla="*/ 240665 h 1105"/>
                              <a:gd name="T30" fmla="*/ 6350 w 10"/>
                              <a:gd name="T31" fmla="*/ 316230 h 1105"/>
                              <a:gd name="T32" fmla="*/ 0 w 10"/>
                              <a:gd name="T33" fmla="*/ 288925 h 1105"/>
                              <a:gd name="T34" fmla="*/ 6350 w 10"/>
                              <a:gd name="T35" fmla="*/ 337185 h 1105"/>
                              <a:gd name="T36" fmla="*/ 0 w 10"/>
                              <a:gd name="T37" fmla="*/ 364490 h 1105"/>
                              <a:gd name="T38" fmla="*/ 6350 w 10"/>
                              <a:gd name="T39" fmla="*/ 337185 h 1105"/>
                              <a:gd name="T40" fmla="*/ 6350 w 10"/>
                              <a:gd name="T41" fmla="*/ 412750 h 1105"/>
                              <a:gd name="T42" fmla="*/ 0 w 10"/>
                              <a:gd name="T43" fmla="*/ 385445 h 1105"/>
                              <a:gd name="T44" fmla="*/ 6350 w 10"/>
                              <a:gd name="T45" fmla="*/ 433705 h 1105"/>
                              <a:gd name="T46" fmla="*/ 0 w 10"/>
                              <a:gd name="T47" fmla="*/ 461010 h 1105"/>
                              <a:gd name="T48" fmla="*/ 6350 w 10"/>
                              <a:gd name="T49" fmla="*/ 433705 h 1105"/>
                              <a:gd name="T50" fmla="*/ 6350 w 10"/>
                              <a:gd name="T51" fmla="*/ 509270 h 1105"/>
                              <a:gd name="T52" fmla="*/ 0 w 10"/>
                              <a:gd name="T53" fmla="*/ 481330 h 1105"/>
                              <a:gd name="T54" fmla="*/ 6350 w 10"/>
                              <a:gd name="T55" fmla="*/ 529590 h 1105"/>
                              <a:gd name="T56" fmla="*/ 0 w 10"/>
                              <a:gd name="T57" fmla="*/ 556895 h 1105"/>
                              <a:gd name="T58" fmla="*/ 6350 w 10"/>
                              <a:gd name="T59" fmla="*/ 529590 h 1105"/>
                              <a:gd name="T60" fmla="*/ 6350 w 10"/>
                              <a:gd name="T61" fmla="*/ 605155 h 1105"/>
                              <a:gd name="T62" fmla="*/ 0 w 10"/>
                              <a:gd name="T63" fmla="*/ 577850 h 1105"/>
                              <a:gd name="T64" fmla="*/ 6350 w 10"/>
                              <a:gd name="T65" fmla="*/ 626110 h 1105"/>
                              <a:gd name="T66" fmla="*/ 0 w 10"/>
                              <a:gd name="T67" fmla="*/ 653415 h 1105"/>
                              <a:gd name="T68" fmla="*/ 6350 w 10"/>
                              <a:gd name="T69" fmla="*/ 626110 h 1105"/>
                              <a:gd name="T70" fmla="*/ 6350 w 10"/>
                              <a:gd name="T71" fmla="*/ 701675 h 1105"/>
                              <a:gd name="T72" fmla="*/ 0 w 10"/>
                              <a:gd name="T73" fmla="*/ 674370 h 1105"/>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Lst>
                            <a:ahLst/>
                            <a:cxnLst>
                              <a:cxn ang="T74">
                                <a:pos x="T0" y="T1"/>
                              </a:cxn>
                              <a:cxn ang="T75">
                                <a:pos x="T2" y="T3"/>
                              </a:cxn>
                              <a:cxn ang="T76">
                                <a:pos x="T4" y="T5"/>
                              </a:cxn>
                              <a:cxn ang="T77">
                                <a:pos x="T6" y="T7"/>
                              </a:cxn>
                              <a:cxn ang="T78">
                                <a:pos x="T8" y="T9"/>
                              </a:cxn>
                              <a:cxn ang="T79">
                                <a:pos x="T10" y="T11"/>
                              </a:cxn>
                              <a:cxn ang="T80">
                                <a:pos x="T12" y="T13"/>
                              </a:cxn>
                              <a:cxn ang="T81">
                                <a:pos x="T14" y="T15"/>
                              </a:cxn>
                              <a:cxn ang="T82">
                                <a:pos x="T16" y="T17"/>
                              </a:cxn>
                              <a:cxn ang="T83">
                                <a:pos x="T18" y="T19"/>
                              </a:cxn>
                              <a:cxn ang="T84">
                                <a:pos x="T20" y="T21"/>
                              </a:cxn>
                              <a:cxn ang="T85">
                                <a:pos x="T22" y="T23"/>
                              </a:cxn>
                              <a:cxn ang="T86">
                                <a:pos x="T24" y="T25"/>
                              </a:cxn>
                              <a:cxn ang="T87">
                                <a:pos x="T26" y="T27"/>
                              </a:cxn>
                              <a:cxn ang="T88">
                                <a:pos x="T28" y="T29"/>
                              </a:cxn>
                              <a:cxn ang="T89">
                                <a:pos x="T30" y="T31"/>
                              </a:cxn>
                              <a:cxn ang="T90">
                                <a:pos x="T32" y="T33"/>
                              </a:cxn>
                              <a:cxn ang="T91">
                                <a:pos x="T34" y="T35"/>
                              </a:cxn>
                              <a:cxn ang="T92">
                                <a:pos x="T36" y="T37"/>
                              </a:cxn>
                              <a:cxn ang="T93">
                                <a:pos x="T38" y="T39"/>
                              </a:cxn>
                              <a:cxn ang="T94">
                                <a:pos x="T40" y="T41"/>
                              </a:cxn>
                              <a:cxn ang="T95">
                                <a:pos x="T42" y="T43"/>
                              </a:cxn>
                              <a:cxn ang="T96">
                                <a:pos x="T44" y="T45"/>
                              </a:cxn>
                              <a:cxn ang="T97">
                                <a:pos x="T46" y="T47"/>
                              </a:cxn>
                              <a:cxn ang="T98">
                                <a:pos x="T48" y="T49"/>
                              </a:cxn>
                              <a:cxn ang="T99">
                                <a:pos x="T50" y="T51"/>
                              </a:cxn>
                              <a:cxn ang="T100">
                                <a:pos x="T52" y="T53"/>
                              </a:cxn>
                              <a:cxn ang="T101">
                                <a:pos x="T54" y="T55"/>
                              </a:cxn>
                              <a:cxn ang="T102">
                                <a:pos x="T56" y="T57"/>
                              </a:cxn>
                              <a:cxn ang="T103">
                                <a:pos x="T58" y="T59"/>
                              </a:cxn>
                              <a:cxn ang="T104">
                                <a:pos x="T60" y="T61"/>
                              </a:cxn>
                              <a:cxn ang="T105">
                                <a:pos x="T62" y="T63"/>
                              </a:cxn>
                              <a:cxn ang="T106">
                                <a:pos x="T64" y="T65"/>
                              </a:cxn>
                              <a:cxn ang="T107">
                                <a:pos x="T66" y="T67"/>
                              </a:cxn>
                              <a:cxn ang="T108">
                                <a:pos x="T68" y="T69"/>
                              </a:cxn>
                              <a:cxn ang="T109">
                                <a:pos x="T70" y="T71"/>
                              </a:cxn>
                              <a:cxn ang="T110">
                                <a:pos x="T72" y="T73"/>
                              </a:cxn>
                            </a:cxnLst>
                            <a:rect l="0" t="0" r="r" b="b"/>
                            <a:pathLst>
                              <a:path w="10" h="1105">
                                <a:moveTo>
                                  <a:pt x="10" y="0"/>
                                </a:moveTo>
                                <a:lnTo>
                                  <a:pt x="10" y="44"/>
                                </a:lnTo>
                                <a:lnTo>
                                  <a:pt x="0" y="44"/>
                                </a:lnTo>
                                <a:lnTo>
                                  <a:pt x="0" y="0"/>
                                </a:lnTo>
                                <a:lnTo>
                                  <a:pt x="10" y="0"/>
                                </a:lnTo>
                                <a:close/>
                                <a:moveTo>
                                  <a:pt x="10" y="76"/>
                                </a:moveTo>
                                <a:lnTo>
                                  <a:pt x="10" y="119"/>
                                </a:lnTo>
                                <a:lnTo>
                                  <a:pt x="0" y="119"/>
                                </a:lnTo>
                                <a:lnTo>
                                  <a:pt x="0" y="76"/>
                                </a:lnTo>
                                <a:lnTo>
                                  <a:pt x="10" y="76"/>
                                </a:lnTo>
                                <a:close/>
                                <a:moveTo>
                                  <a:pt x="10" y="152"/>
                                </a:moveTo>
                                <a:lnTo>
                                  <a:pt x="10" y="195"/>
                                </a:lnTo>
                                <a:lnTo>
                                  <a:pt x="0" y="195"/>
                                </a:lnTo>
                                <a:lnTo>
                                  <a:pt x="0" y="152"/>
                                </a:lnTo>
                                <a:lnTo>
                                  <a:pt x="10" y="152"/>
                                </a:lnTo>
                                <a:close/>
                                <a:moveTo>
                                  <a:pt x="10" y="228"/>
                                </a:moveTo>
                                <a:lnTo>
                                  <a:pt x="10" y="271"/>
                                </a:lnTo>
                                <a:lnTo>
                                  <a:pt x="0" y="271"/>
                                </a:lnTo>
                                <a:lnTo>
                                  <a:pt x="0" y="228"/>
                                </a:lnTo>
                                <a:lnTo>
                                  <a:pt x="10" y="228"/>
                                </a:lnTo>
                                <a:close/>
                                <a:moveTo>
                                  <a:pt x="10" y="304"/>
                                </a:moveTo>
                                <a:lnTo>
                                  <a:pt x="10" y="347"/>
                                </a:lnTo>
                                <a:lnTo>
                                  <a:pt x="0" y="347"/>
                                </a:lnTo>
                                <a:lnTo>
                                  <a:pt x="0" y="304"/>
                                </a:lnTo>
                                <a:lnTo>
                                  <a:pt x="10" y="304"/>
                                </a:lnTo>
                                <a:close/>
                                <a:moveTo>
                                  <a:pt x="10" y="379"/>
                                </a:moveTo>
                                <a:lnTo>
                                  <a:pt x="10" y="423"/>
                                </a:lnTo>
                                <a:lnTo>
                                  <a:pt x="0" y="423"/>
                                </a:lnTo>
                                <a:lnTo>
                                  <a:pt x="0" y="379"/>
                                </a:lnTo>
                                <a:lnTo>
                                  <a:pt x="10" y="379"/>
                                </a:lnTo>
                                <a:close/>
                                <a:moveTo>
                                  <a:pt x="10" y="455"/>
                                </a:moveTo>
                                <a:lnTo>
                                  <a:pt x="10" y="498"/>
                                </a:lnTo>
                                <a:lnTo>
                                  <a:pt x="0" y="498"/>
                                </a:lnTo>
                                <a:lnTo>
                                  <a:pt x="0" y="455"/>
                                </a:lnTo>
                                <a:lnTo>
                                  <a:pt x="10" y="455"/>
                                </a:lnTo>
                                <a:close/>
                                <a:moveTo>
                                  <a:pt x="10" y="531"/>
                                </a:moveTo>
                                <a:lnTo>
                                  <a:pt x="10" y="574"/>
                                </a:lnTo>
                                <a:lnTo>
                                  <a:pt x="0" y="574"/>
                                </a:lnTo>
                                <a:lnTo>
                                  <a:pt x="0" y="531"/>
                                </a:lnTo>
                                <a:lnTo>
                                  <a:pt x="10" y="531"/>
                                </a:lnTo>
                                <a:close/>
                                <a:moveTo>
                                  <a:pt x="10" y="607"/>
                                </a:moveTo>
                                <a:lnTo>
                                  <a:pt x="10" y="650"/>
                                </a:lnTo>
                                <a:lnTo>
                                  <a:pt x="0" y="650"/>
                                </a:lnTo>
                                <a:lnTo>
                                  <a:pt x="0" y="607"/>
                                </a:lnTo>
                                <a:lnTo>
                                  <a:pt x="10" y="607"/>
                                </a:lnTo>
                                <a:close/>
                                <a:moveTo>
                                  <a:pt x="10" y="683"/>
                                </a:moveTo>
                                <a:lnTo>
                                  <a:pt x="10" y="726"/>
                                </a:lnTo>
                                <a:lnTo>
                                  <a:pt x="0" y="726"/>
                                </a:lnTo>
                                <a:lnTo>
                                  <a:pt x="0" y="683"/>
                                </a:lnTo>
                                <a:lnTo>
                                  <a:pt x="10" y="683"/>
                                </a:lnTo>
                                <a:close/>
                                <a:moveTo>
                                  <a:pt x="10" y="758"/>
                                </a:moveTo>
                                <a:lnTo>
                                  <a:pt x="10" y="802"/>
                                </a:lnTo>
                                <a:lnTo>
                                  <a:pt x="0" y="802"/>
                                </a:lnTo>
                                <a:lnTo>
                                  <a:pt x="0" y="758"/>
                                </a:lnTo>
                                <a:lnTo>
                                  <a:pt x="10" y="758"/>
                                </a:lnTo>
                                <a:close/>
                                <a:moveTo>
                                  <a:pt x="10" y="834"/>
                                </a:moveTo>
                                <a:lnTo>
                                  <a:pt x="10" y="877"/>
                                </a:lnTo>
                                <a:lnTo>
                                  <a:pt x="0" y="877"/>
                                </a:lnTo>
                                <a:lnTo>
                                  <a:pt x="0" y="834"/>
                                </a:lnTo>
                                <a:lnTo>
                                  <a:pt x="10" y="834"/>
                                </a:lnTo>
                                <a:close/>
                                <a:moveTo>
                                  <a:pt x="10" y="910"/>
                                </a:moveTo>
                                <a:lnTo>
                                  <a:pt x="10" y="953"/>
                                </a:lnTo>
                                <a:lnTo>
                                  <a:pt x="0" y="953"/>
                                </a:lnTo>
                                <a:lnTo>
                                  <a:pt x="0" y="910"/>
                                </a:lnTo>
                                <a:lnTo>
                                  <a:pt x="10" y="910"/>
                                </a:lnTo>
                                <a:close/>
                                <a:moveTo>
                                  <a:pt x="10" y="986"/>
                                </a:moveTo>
                                <a:lnTo>
                                  <a:pt x="10" y="1029"/>
                                </a:lnTo>
                                <a:lnTo>
                                  <a:pt x="0" y="1029"/>
                                </a:lnTo>
                                <a:lnTo>
                                  <a:pt x="0" y="986"/>
                                </a:lnTo>
                                <a:lnTo>
                                  <a:pt x="10" y="986"/>
                                </a:lnTo>
                                <a:close/>
                                <a:moveTo>
                                  <a:pt x="10" y="1062"/>
                                </a:moveTo>
                                <a:lnTo>
                                  <a:pt x="10" y="1105"/>
                                </a:lnTo>
                                <a:lnTo>
                                  <a:pt x="0" y="1105"/>
                                </a:lnTo>
                                <a:lnTo>
                                  <a:pt x="0" y="1062"/>
                                </a:lnTo>
                                <a:lnTo>
                                  <a:pt x="10" y="1062"/>
                                </a:lnTo>
                                <a:close/>
                              </a:path>
                            </a:pathLst>
                          </a:custGeom>
                          <a:solidFill>
                            <a:srgbClr val="4A7EBB"/>
                          </a:solidFill>
                          <a:ln w="0">
                            <a:solidFill>
                              <a:srgbClr val="4A7EBB"/>
                            </a:solidFill>
                            <a:round/>
                            <a:headEnd/>
                            <a:tailEnd/>
                          </a:ln>
                        </wps:spPr>
                        <wps:bodyPr rot="0" vert="horz" wrap="square" lIns="91440" tIns="45720" rIns="91440" bIns="45720" anchor="t" anchorCtr="0" upright="1">
                          <a:noAutofit/>
                        </wps:bodyPr>
                      </wps:wsp>
                      <wps:wsp>
                        <wps:cNvPr id="39" name="Rectangle 26"/>
                        <wps:cNvSpPr>
                          <a:spLocks noChangeArrowheads="1"/>
                        </wps:cNvSpPr>
                        <wps:spPr bwMode="auto">
                          <a:xfrm>
                            <a:off x="1069306" y="1966577"/>
                            <a:ext cx="412102" cy="1550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1E4964" w14:textId="77777777" w:rsidR="002A77EF" w:rsidRDefault="002A77EF" w:rsidP="00A902E0">
                              <w:r>
                                <w:rPr>
                                  <w:rFonts w:ascii="Calibri" w:hAnsi="Calibri" w:cs="Calibri"/>
                                  <w:color w:val="4F81BD"/>
                                  <w:sz w:val="20"/>
                                  <w:szCs w:val="20"/>
                                </w:rPr>
                                <w:t>Q</w:t>
                              </w:r>
                            </w:p>
                          </w:txbxContent>
                        </wps:txbx>
                        <wps:bodyPr rot="0" vert="horz" wrap="square" lIns="0" tIns="0" rIns="0" bIns="0" anchor="t" anchorCtr="0" upright="1">
                          <a:spAutoFit/>
                        </wps:bodyPr>
                      </wps:wsp>
                      <wps:wsp>
                        <wps:cNvPr id="40" name="Rectangle 27"/>
                        <wps:cNvSpPr>
                          <a:spLocks noChangeArrowheads="1"/>
                        </wps:cNvSpPr>
                        <wps:spPr bwMode="auto">
                          <a:xfrm>
                            <a:off x="1155007" y="1966577"/>
                            <a:ext cx="221001" cy="1550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895355" w14:textId="77777777" w:rsidR="002A77EF" w:rsidRDefault="002A77EF" w:rsidP="00A902E0">
                              <w:r>
                                <w:rPr>
                                  <w:rFonts w:ascii="Calibri" w:hAnsi="Calibri" w:cs="Calibri"/>
                                  <w:color w:val="4F81BD"/>
                                  <w:sz w:val="20"/>
                                  <w:szCs w:val="20"/>
                                </w:rPr>
                                <w:t>= 60</w:t>
                              </w:r>
                            </w:p>
                          </w:txbxContent>
                        </wps:txbx>
                        <wps:bodyPr rot="0" vert="horz" wrap="none" lIns="0" tIns="0" rIns="0" bIns="0" anchor="t" anchorCtr="0" upright="1">
                          <a:spAutoFit/>
                        </wps:bodyPr>
                      </wps:wsp>
                      <wps:wsp>
                        <wps:cNvPr id="41" name="Freeform 28"/>
                        <wps:cNvSpPr>
                          <a:spLocks/>
                        </wps:cNvSpPr>
                        <wps:spPr bwMode="auto">
                          <a:xfrm>
                            <a:off x="452103" y="460318"/>
                            <a:ext cx="733404" cy="763330"/>
                          </a:xfrm>
                          <a:custGeom>
                            <a:avLst/>
                            <a:gdLst>
                              <a:gd name="T0" fmla="*/ 0 w 1155"/>
                              <a:gd name="T1" fmla="*/ 756920 h 1202"/>
                              <a:gd name="T2" fmla="*/ 733425 w 1155"/>
                              <a:gd name="T3" fmla="*/ 763270 h 1202"/>
                              <a:gd name="T4" fmla="*/ 0 w 1155"/>
                              <a:gd name="T5" fmla="*/ 0 h 1202"/>
                              <a:gd name="T6" fmla="*/ 0 w 1155"/>
                              <a:gd name="T7" fmla="*/ 756920 h 1202"/>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155" h="1202">
                                <a:moveTo>
                                  <a:pt x="0" y="1192"/>
                                </a:moveTo>
                                <a:lnTo>
                                  <a:pt x="1155" y="1202"/>
                                </a:lnTo>
                                <a:lnTo>
                                  <a:pt x="0" y="0"/>
                                </a:lnTo>
                                <a:lnTo>
                                  <a:pt x="0" y="1192"/>
                                </a:lnTo>
                                <a:close/>
                              </a:path>
                            </a:pathLst>
                          </a:custGeom>
                          <a:solidFill>
                            <a:srgbClr val="95B3D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Rectangle 29"/>
                        <wps:cNvSpPr>
                          <a:spLocks noChangeArrowheads="1"/>
                        </wps:cNvSpPr>
                        <wps:spPr bwMode="auto">
                          <a:xfrm>
                            <a:off x="2809817" y="226609"/>
                            <a:ext cx="6400" cy="1705767"/>
                          </a:xfrm>
                          <a:prstGeom prst="rect">
                            <a:avLst/>
                          </a:prstGeom>
                          <a:solidFill>
                            <a:srgbClr val="4A7EBB"/>
                          </a:solidFill>
                          <a:ln w="0">
                            <a:solidFill>
                              <a:srgbClr val="4A7EBB"/>
                            </a:solidFill>
                            <a:miter lim="800000"/>
                            <a:headEnd/>
                            <a:tailEnd/>
                          </a:ln>
                        </wps:spPr>
                        <wps:bodyPr rot="0" vert="horz" wrap="square" lIns="91440" tIns="45720" rIns="91440" bIns="45720" anchor="t" anchorCtr="0" upright="1">
                          <a:noAutofit/>
                        </wps:bodyPr>
                      </wps:wsp>
                      <wps:wsp>
                        <wps:cNvPr id="43" name="Rectangle 30"/>
                        <wps:cNvSpPr>
                          <a:spLocks noChangeArrowheads="1"/>
                        </wps:cNvSpPr>
                        <wps:spPr bwMode="auto">
                          <a:xfrm>
                            <a:off x="2809817" y="1932376"/>
                            <a:ext cx="1973612" cy="6900"/>
                          </a:xfrm>
                          <a:prstGeom prst="rect">
                            <a:avLst/>
                          </a:prstGeom>
                          <a:solidFill>
                            <a:srgbClr val="4A7EBB"/>
                          </a:solidFill>
                          <a:ln w="0">
                            <a:solidFill>
                              <a:srgbClr val="4A7EBB"/>
                            </a:solidFill>
                            <a:miter lim="800000"/>
                            <a:headEnd/>
                            <a:tailEnd/>
                          </a:ln>
                        </wps:spPr>
                        <wps:bodyPr rot="0" vert="horz" wrap="square" lIns="91440" tIns="45720" rIns="91440" bIns="45720" anchor="t" anchorCtr="0" upright="1">
                          <a:noAutofit/>
                        </wps:bodyPr>
                      </wps:wsp>
                      <wps:wsp>
                        <wps:cNvPr id="44" name="Freeform 31"/>
                        <wps:cNvSpPr>
                          <a:spLocks/>
                        </wps:cNvSpPr>
                        <wps:spPr bwMode="auto">
                          <a:xfrm>
                            <a:off x="2809817" y="447018"/>
                            <a:ext cx="1425009" cy="1485358"/>
                          </a:xfrm>
                          <a:custGeom>
                            <a:avLst/>
                            <a:gdLst>
                              <a:gd name="T0" fmla="*/ 0 w 2244"/>
                              <a:gd name="T1" fmla="*/ 0 h 2339"/>
                              <a:gd name="T2" fmla="*/ 1424940 w 2244"/>
                              <a:gd name="T3" fmla="*/ 1485265 h 2339"/>
                              <a:gd name="T4" fmla="*/ 1424940 w 2244"/>
                              <a:gd name="T5" fmla="*/ 1485265 h 2339"/>
                              <a:gd name="T6" fmla="*/ 0 w 2244"/>
                              <a:gd name="T7" fmla="*/ 0 h 2339"/>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2244" h="2339">
                                <a:moveTo>
                                  <a:pt x="0" y="0"/>
                                </a:moveTo>
                                <a:lnTo>
                                  <a:pt x="2244" y="2339"/>
                                </a:lnTo>
                                <a:lnTo>
                                  <a:pt x="0" y="0"/>
                                </a:lnTo>
                                <a:close/>
                              </a:path>
                            </a:pathLst>
                          </a:custGeom>
                          <a:solidFill>
                            <a:srgbClr val="4A7EBB"/>
                          </a:solidFill>
                          <a:ln w="0">
                            <a:solidFill>
                              <a:srgbClr val="4A7EBB"/>
                            </a:solidFill>
                            <a:round/>
                            <a:headEnd/>
                            <a:tailEnd/>
                          </a:ln>
                        </wps:spPr>
                        <wps:bodyPr rot="0" vert="horz" wrap="square" lIns="91440" tIns="45720" rIns="91440" bIns="45720" anchor="t" anchorCtr="0" upright="1">
                          <a:noAutofit/>
                        </wps:bodyPr>
                      </wps:wsp>
                      <wps:wsp>
                        <wps:cNvPr id="45" name="Rectangle 32"/>
                        <wps:cNvSpPr>
                          <a:spLocks noChangeArrowheads="1"/>
                        </wps:cNvSpPr>
                        <wps:spPr bwMode="auto">
                          <a:xfrm>
                            <a:off x="2809817" y="1003939"/>
                            <a:ext cx="1863811" cy="7000"/>
                          </a:xfrm>
                          <a:prstGeom prst="rect">
                            <a:avLst/>
                          </a:prstGeom>
                          <a:solidFill>
                            <a:srgbClr val="4A7EBB"/>
                          </a:solidFill>
                          <a:ln w="0">
                            <a:solidFill>
                              <a:srgbClr val="4A7EBB"/>
                            </a:solidFill>
                            <a:miter lim="800000"/>
                            <a:headEnd/>
                            <a:tailEnd/>
                          </a:ln>
                        </wps:spPr>
                        <wps:bodyPr rot="0" vert="horz" wrap="square" lIns="91440" tIns="45720" rIns="91440" bIns="45720" anchor="t" anchorCtr="0" upright="1">
                          <a:noAutofit/>
                        </wps:bodyPr>
                      </wps:wsp>
                      <wps:wsp>
                        <wps:cNvPr id="46" name="Rectangle 33"/>
                        <wps:cNvSpPr>
                          <a:spLocks noChangeArrowheads="1"/>
                        </wps:cNvSpPr>
                        <wps:spPr bwMode="auto">
                          <a:xfrm>
                            <a:off x="2713916" y="137105"/>
                            <a:ext cx="66100" cy="1550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3119D1" w14:textId="77777777" w:rsidR="002A77EF" w:rsidRDefault="002A77EF" w:rsidP="00A902E0">
                              <w:r>
                                <w:rPr>
                                  <w:rFonts w:ascii="Calibri" w:hAnsi="Calibri" w:cs="Calibri"/>
                                  <w:color w:val="4F81BD"/>
                                  <w:sz w:val="20"/>
                                  <w:szCs w:val="20"/>
                                </w:rPr>
                                <w:t>P</w:t>
                              </w:r>
                            </w:p>
                          </w:txbxContent>
                        </wps:txbx>
                        <wps:bodyPr rot="0" vert="horz" wrap="none" lIns="0" tIns="0" rIns="0" bIns="0" anchor="t" anchorCtr="0" upright="1">
                          <a:spAutoFit/>
                        </wps:bodyPr>
                      </wps:wsp>
                      <wps:wsp>
                        <wps:cNvPr id="47" name="Rectangle 34"/>
                        <wps:cNvSpPr>
                          <a:spLocks noChangeArrowheads="1"/>
                        </wps:cNvSpPr>
                        <wps:spPr bwMode="auto">
                          <a:xfrm>
                            <a:off x="4742128" y="1952677"/>
                            <a:ext cx="85801" cy="1549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B5D890" w14:textId="77777777" w:rsidR="002A77EF" w:rsidRDefault="002A77EF" w:rsidP="00A902E0">
                              <w:r>
                                <w:rPr>
                                  <w:rFonts w:ascii="Calibri" w:hAnsi="Calibri" w:cs="Calibri"/>
                                  <w:color w:val="4F81BD"/>
                                  <w:sz w:val="20"/>
                                  <w:szCs w:val="20"/>
                                </w:rPr>
                                <w:t>Q</w:t>
                              </w:r>
                            </w:p>
                          </w:txbxContent>
                        </wps:txbx>
                        <wps:bodyPr rot="0" vert="horz" wrap="none" lIns="0" tIns="0" rIns="0" bIns="0" anchor="t" anchorCtr="0" upright="1">
                          <a:spAutoFit/>
                        </wps:bodyPr>
                      </wps:wsp>
                      <wps:wsp>
                        <wps:cNvPr id="48" name="Rectangle 35"/>
                        <wps:cNvSpPr>
                          <a:spLocks noChangeArrowheads="1"/>
                        </wps:cNvSpPr>
                        <wps:spPr bwMode="auto">
                          <a:xfrm>
                            <a:off x="2539315" y="357514"/>
                            <a:ext cx="193701" cy="1549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F6858D" w14:textId="77777777" w:rsidR="002A77EF" w:rsidRDefault="002A77EF" w:rsidP="00A902E0">
                              <w:r>
                                <w:rPr>
                                  <w:rFonts w:ascii="Calibri" w:hAnsi="Calibri" w:cs="Calibri"/>
                                  <w:color w:val="4F81BD"/>
                                  <w:sz w:val="20"/>
                                  <w:szCs w:val="20"/>
                                </w:rPr>
                                <w:t>110</w:t>
                              </w:r>
                            </w:p>
                          </w:txbxContent>
                        </wps:txbx>
                        <wps:bodyPr rot="0" vert="horz" wrap="none" lIns="0" tIns="0" rIns="0" bIns="0" anchor="t" anchorCtr="0" upright="1">
                          <a:spAutoFit/>
                        </wps:bodyPr>
                      </wps:wsp>
                      <wps:wsp>
                        <wps:cNvPr id="49" name="Rectangle 36"/>
                        <wps:cNvSpPr>
                          <a:spLocks noChangeArrowheads="1"/>
                        </wps:cNvSpPr>
                        <wps:spPr bwMode="auto">
                          <a:xfrm>
                            <a:off x="2321514" y="921336"/>
                            <a:ext cx="411502" cy="1550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D0FCDE" w14:textId="77777777" w:rsidR="002A77EF" w:rsidRDefault="002A77EF" w:rsidP="00A902E0">
                              <w:r>
                                <w:rPr>
                                  <w:rFonts w:ascii="Calibri" w:hAnsi="Calibri" w:cs="Calibri"/>
                                  <w:color w:val="4F81BD"/>
                                  <w:sz w:val="20"/>
                                  <w:szCs w:val="20"/>
                                </w:rPr>
                                <w:t>P = 62.5</w:t>
                              </w:r>
                            </w:p>
                          </w:txbxContent>
                        </wps:txbx>
                        <wps:bodyPr rot="0" vert="horz" wrap="none" lIns="0" tIns="0" rIns="0" bIns="0" anchor="t" anchorCtr="0" upright="1">
                          <a:spAutoFit/>
                        </wps:bodyPr>
                      </wps:wsp>
                      <wps:wsp>
                        <wps:cNvPr id="50" name="Freeform 37"/>
                        <wps:cNvSpPr>
                          <a:spLocks noEditPoints="1"/>
                        </wps:cNvSpPr>
                        <wps:spPr bwMode="auto">
                          <a:xfrm>
                            <a:off x="3357820" y="1003939"/>
                            <a:ext cx="7000" cy="928436"/>
                          </a:xfrm>
                          <a:custGeom>
                            <a:avLst/>
                            <a:gdLst>
                              <a:gd name="T0" fmla="*/ 6985 w 11"/>
                              <a:gd name="T1" fmla="*/ 27305 h 1462"/>
                              <a:gd name="T2" fmla="*/ 0 w 11"/>
                              <a:gd name="T3" fmla="*/ 0 h 1462"/>
                              <a:gd name="T4" fmla="*/ 6985 w 11"/>
                              <a:gd name="T5" fmla="*/ 48260 h 1462"/>
                              <a:gd name="T6" fmla="*/ 0 w 11"/>
                              <a:gd name="T7" fmla="*/ 75565 h 1462"/>
                              <a:gd name="T8" fmla="*/ 6985 w 11"/>
                              <a:gd name="T9" fmla="*/ 48260 h 1462"/>
                              <a:gd name="T10" fmla="*/ 6985 w 11"/>
                              <a:gd name="T11" fmla="*/ 123825 h 1462"/>
                              <a:gd name="T12" fmla="*/ 0 w 11"/>
                              <a:gd name="T13" fmla="*/ 95885 h 1462"/>
                              <a:gd name="T14" fmla="*/ 6985 w 11"/>
                              <a:gd name="T15" fmla="*/ 144145 h 1462"/>
                              <a:gd name="T16" fmla="*/ 0 w 11"/>
                              <a:gd name="T17" fmla="*/ 172085 h 1462"/>
                              <a:gd name="T18" fmla="*/ 6985 w 11"/>
                              <a:gd name="T19" fmla="*/ 144145 h 1462"/>
                              <a:gd name="T20" fmla="*/ 6985 w 11"/>
                              <a:gd name="T21" fmla="*/ 219710 h 1462"/>
                              <a:gd name="T22" fmla="*/ 0 w 11"/>
                              <a:gd name="T23" fmla="*/ 192405 h 1462"/>
                              <a:gd name="T24" fmla="*/ 6985 w 11"/>
                              <a:gd name="T25" fmla="*/ 240665 h 1462"/>
                              <a:gd name="T26" fmla="*/ 0 w 11"/>
                              <a:gd name="T27" fmla="*/ 267970 h 1462"/>
                              <a:gd name="T28" fmla="*/ 6985 w 11"/>
                              <a:gd name="T29" fmla="*/ 240665 h 1462"/>
                              <a:gd name="T30" fmla="*/ 6985 w 11"/>
                              <a:gd name="T31" fmla="*/ 316230 h 1462"/>
                              <a:gd name="T32" fmla="*/ 0 w 11"/>
                              <a:gd name="T33" fmla="*/ 288925 h 1462"/>
                              <a:gd name="T34" fmla="*/ 6985 w 11"/>
                              <a:gd name="T35" fmla="*/ 336550 h 1462"/>
                              <a:gd name="T36" fmla="*/ 0 w 11"/>
                              <a:gd name="T37" fmla="*/ 364490 h 1462"/>
                              <a:gd name="T38" fmla="*/ 6985 w 11"/>
                              <a:gd name="T39" fmla="*/ 336550 h 1462"/>
                              <a:gd name="T40" fmla="*/ 6985 w 11"/>
                              <a:gd name="T41" fmla="*/ 412750 h 1462"/>
                              <a:gd name="T42" fmla="*/ 0 w 11"/>
                              <a:gd name="T43" fmla="*/ 384810 h 1462"/>
                              <a:gd name="T44" fmla="*/ 6985 w 11"/>
                              <a:gd name="T45" fmla="*/ 433070 h 1462"/>
                              <a:gd name="T46" fmla="*/ 0 w 11"/>
                              <a:gd name="T47" fmla="*/ 460375 h 1462"/>
                              <a:gd name="T48" fmla="*/ 6985 w 11"/>
                              <a:gd name="T49" fmla="*/ 433070 h 1462"/>
                              <a:gd name="T50" fmla="*/ 6985 w 11"/>
                              <a:gd name="T51" fmla="*/ 508635 h 1462"/>
                              <a:gd name="T52" fmla="*/ 0 w 11"/>
                              <a:gd name="T53" fmla="*/ 481330 h 1462"/>
                              <a:gd name="T54" fmla="*/ 6985 w 11"/>
                              <a:gd name="T55" fmla="*/ 529590 h 1462"/>
                              <a:gd name="T56" fmla="*/ 0 w 11"/>
                              <a:gd name="T57" fmla="*/ 556895 h 1462"/>
                              <a:gd name="T58" fmla="*/ 6985 w 11"/>
                              <a:gd name="T59" fmla="*/ 529590 h 1462"/>
                              <a:gd name="T60" fmla="*/ 6985 w 11"/>
                              <a:gd name="T61" fmla="*/ 605155 h 1462"/>
                              <a:gd name="T62" fmla="*/ 0 w 11"/>
                              <a:gd name="T63" fmla="*/ 577215 h 1462"/>
                              <a:gd name="T64" fmla="*/ 6985 w 11"/>
                              <a:gd name="T65" fmla="*/ 625475 h 1462"/>
                              <a:gd name="T66" fmla="*/ 0 w 11"/>
                              <a:gd name="T67" fmla="*/ 653415 h 1462"/>
                              <a:gd name="T68" fmla="*/ 6985 w 11"/>
                              <a:gd name="T69" fmla="*/ 625475 h 1462"/>
                              <a:gd name="T70" fmla="*/ 6985 w 11"/>
                              <a:gd name="T71" fmla="*/ 701040 h 1462"/>
                              <a:gd name="T72" fmla="*/ 0 w 11"/>
                              <a:gd name="T73" fmla="*/ 673735 h 1462"/>
                              <a:gd name="T74" fmla="*/ 6985 w 11"/>
                              <a:gd name="T75" fmla="*/ 721995 h 1462"/>
                              <a:gd name="T76" fmla="*/ 0 w 11"/>
                              <a:gd name="T77" fmla="*/ 749300 h 1462"/>
                              <a:gd name="T78" fmla="*/ 6985 w 11"/>
                              <a:gd name="T79" fmla="*/ 721995 h 1462"/>
                              <a:gd name="T80" fmla="*/ 6985 w 11"/>
                              <a:gd name="T81" fmla="*/ 797560 h 1462"/>
                              <a:gd name="T82" fmla="*/ 0 w 11"/>
                              <a:gd name="T83" fmla="*/ 770255 h 1462"/>
                              <a:gd name="T84" fmla="*/ 6985 w 11"/>
                              <a:gd name="T85" fmla="*/ 817880 h 1462"/>
                              <a:gd name="T86" fmla="*/ 0 w 11"/>
                              <a:gd name="T87" fmla="*/ 845820 h 1462"/>
                              <a:gd name="T88" fmla="*/ 6985 w 11"/>
                              <a:gd name="T89" fmla="*/ 817880 h 1462"/>
                              <a:gd name="T90" fmla="*/ 6985 w 11"/>
                              <a:gd name="T91" fmla="*/ 894080 h 1462"/>
                              <a:gd name="T92" fmla="*/ 0 w 11"/>
                              <a:gd name="T93" fmla="*/ 866140 h 1462"/>
                              <a:gd name="T94" fmla="*/ 6985 w 11"/>
                              <a:gd name="T95" fmla="*/ 914400 h 1462"/>
                              <a:gd name="T96" fmla="*/ 0 w 11"/>
                              <a:gd name="T97" fmla="*/ 928370 h 1462"/>
                              <a:gd name="T98" fmla="*/ 6985 w 11"/>
                              <a:gd name="T99" fmla="*/ 914400 h 1462"/>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Lst>
                            <a:ahLst/>
                            <a:cxnLst>
                              <a:cxn ang="T100">
                                <a:pos x="T0" y="T1"/>
                              </a:cxn>
                              <a:cxn ang="T101">
                                <a:pos x="T2" y="T3"/>
                              </a:cxn>
                              <a:cxn ang="T102">
                                <a:pos x="T4" y="T5"/>
                              </a:cxn>
                              <a:cxn ang="T103">
                                <a:pos x="T6" y="T7"/>
                              </a:cxn>
                              <a:cxn ang="T104">
                                <a:pos x="T8" y="T9"/>
                              </a:cxn>
                              <a:cxn ang="T105">
                                <a:pos x="T10" y="T11"/>
                              </a:cxn>
                              <a:cxn ang="T106">
                                <a:pos x="T12" y="T13"/>
                              </a:cxn>
                              <a:cxn ang="T107">
                                <a:pos x="T14" y="T15"/>
                              </a:cxn>
                              <a:cxn ang="T108">
                                <a:pos x="T16" y="T17"/>
                              </a:cxn>
                              <a:cxn ang="T109">
                                <a:pos x="T18" y="T19"/>
                              </a:cxn>
                              <a:cxn ang="T110">
                                <a:pos x="T20" y="T21"/>
                              </a:cxn>
                              <a:cxn ang="T111">
                                <a:pos x="T22" y="T23"/>
                              </a:cxn>
                              <a:cxn ang="T112">
                                <a:pos x="T24" y="T25"/>
                              </a:cxn>
                              <a:cxn ang="T113">
                                <a:pos x="T26" y="T27"/>
                              </a:cxn>
                              <a:cxn ang="T114">
                                <a:pos x="T28" y="T29"/>
                              </a:cxn>
                              <a:cxn ang="T115">
                                <a:pos x="T30" y="T31"/>
                              </a:cxn>
                              <a:cxn ang="T116">
                                <a:pos x="T32" y="T33"/>
                              </a:cxn>
                              <a:cxn ang="T117">
                                <a:pos x="T34" y="T35"/>
                              </a:cxn>
                              <a:cxn ang="T118">
                                <a:pos x="T36" y="T37"/>
                              </a:cxn>
                              <a:cxn ang="T119">
                                <a:pos x="T38" y="T39"/>
                              </a:cxn>
                              <a:cxn ang="T120">
                                <a:pos x="T40" y="T41"/>
                              </a:cxn>
                              <a:cxn ang="T121">
                                <a:pos x="T42" y="T43"/>
                              </a:cxn>
                              <a:cxn ang="T122">
                                <a:pos x="T44" y="T45"/>
                              </a:cxn>
                              <a:cxn ang="T123">
                                <a:pos x="T46" y="T47"/>
                              </a:cxn>
                              <a:cxn ang="T124">
                                <a:pos x="T48" y="T49"/>
                              </a:cxn>
                              <a:cxn ang="T125">
                                <a:pos x="T50" y="T51"/>
                              </a:cxn>
                              <a:cxn ang="T126">
                                <a:pos x="T52" y="T53"/>
                              </a:cxn>
                              <a:cxn ang="T127">
                                <a:pos x="T54" y="T55"/>
                              </a:cxn>
                              <a:cxn ang="T128">
                                <a:pos x="T56" y="T57"/>
                              </a:cxn>
                              <a:cxn ang="T129">
                                <a:pos x="T58" y="T59"/>
                              </a:cxn>
                              <a:cxn ang="T130">
                                <a:pos x="T60" y="T61"/>
                              </a:cxn>
                              <a:cxn ang="T131">
                                <a:pos x="T62" y="T63"/>
                              </a:cxn>
                              <a:cxn ang="T132">
                                <a:pos x="T64" y="T65"/>
                              </a:cxn>
                              <a:cxn ang="T133">
                                <a:pos x="T66" y="T67"/>
                              </a:cxn>
                              <a:cxn ang="T134">
                                <a:pos x="T68" y="T69"/>
                              </a:cxn>
                              <a:cxn ang="T135">
                                <a:pos x="T70" y="T71"/>
                              </a:cxn>
                              <a:cxn ang="T136">
                                <a:pos x="T72" y="T73"/>
                              </a:cxn>
                              <a:cxn ang="T137">
                                <a:pos x="T74" y="T75"/>
                              </a:cxn>
                              <a:cxn ang="T138">
                                <a:pos x="T76" y="T77"/>
                              </a:cxn>
                              <a:cxn ang="T139">
                                <a:pos x="T78" y="T79"/>
                              </a:cxn>
                              <a:cxn ang="T140">
                                <a:pos x="T80" y="T81"/>
                              </a:cxn>
                              <a:cxn ang="T141">
                                <a:pos x="T82" y="T83"/>
                              </a:cxn>
                              <a:cxn ang="T142">
                                <a:pos x="T84" y="T85"/>
                              </a:cxn>
                              <a:cxn ang="T143">
                                <a:pos x="T86" y="T87"/>
                              </a:cxn>
                              <a:cxn ang="T144">
                                <a:pos x="T88" y="T89"/>
                              </a:cxn>
                              <a:cxn ang="T145">
                                <a:pos x="T90" y="T91"/>
                              </a:cxn>
                              <a:cxn ang="T146">
                                <a:pos x="T92" y="T93"/>
                              </a:cxn>
                              <a:cxn ang="T147">
                                <a:pos x="T94" y="T95"/>
                              </a:cxn>
                              <a:cxn ang="T148">
                                <a:pos x="T96" y="T97"/>
                              </a:cxn>
                              <a:cxn ang="T149">
                                <a:pos x="T98" y="T99"/>
                              </a:cxn>
                            </a:cxnLst>
                            <a:rect l="0" t="0" r="r" b="b"/>
                            <a:pathLst>
                              <a:path w="11" h="1462">
                                <a:moveTo>
                                  <a:pt x="11" y="0"/>
                                </a:moveTo>
                                <a:lnTo>
                                  <a:pt x="11" y="43"/>
                                </a:lnTo>
                                <a:lnTo>
                                  <a:pt x="0" y="43"/>
                                </a:lnTo>
                                <a:lnTo>
                                  <a:pt x="0" y="0"/>
                                </a:lnTo>
                                <a:lnTo>
                                  <a:pt x="11" y="0"/>
                                </a:lnTo>
                                <a:close/>
                                <a:moveTo>
                                  <a:pt x="11" y="76"/>
                                </a:moveTo>
                                <a:lnTo>
                                  <a:pt x="11" y="119"/>
                                </a:lnTo>
                                <a:lnTo>
                                  <a:pt x="0" y="119"/>
                                </a:lnTo>
                                <a:lnTo>
                                  <a:pt x="0" y="76"/>
                                </a:lnTo>
                                <a:lnTo>
                                  <a:pt x="11" y="76"/>
                                </a:lnTo>
                                <a:close/>
                                <a:moveTo>
                                  <a:pt x="11" y="151"/>
                                </a:moveTo>
                                <a:lnTo>
                                  <a:pt x="11" y="195"/>
                                </a:lnTo>
                                <a:lnTo>
                                  <a:pt x="0" y="195"/>
                                </a:lnTo>
                                <a:lnTo>
                                  <a:pt x="0" y="151"/>
                                </a:lnTo>
                                <a:lnTo>
                                  <a:pt x="11" y="151"/>
                                </a:lnTo>
                                <a:close/>
                                <a:moveTo>
                                  <a:pt x="11" y="227"/>
                                </a:moveTo>
                                <a:lnTo>
                                  <a:pt x="11" y="271"/>
                                </a:lnTo>
                                <a:lnTo>
                                  <a:pt x="0" y="271"/>
                                </a:lnTo>
                                <a:lnTo>
                                  <a:pt x="0" y="227"/>
                                </a:lnTo>
                                <a:lnTo>
                                  <a:pt x="11" y="227"/>
                                </a:lnTo>
                                <a:close/>
                                <a:moveTo>
                                  <a:pt x="11" y="303"/>
                                </a:moveTo>
                                <a:lnTo>
                                  <a:pt x="11" y="346"/>
                                </a:lnTo>
                                <a:lnTo>
                                  <a:pt x="0" y="346"/>
                                </a:lnTo>
                                <a:lnTo>
                                  <a:pt x="0" y="303"/>
                                </a:lnTo>
                                <a:lnTo>
                                  <a:pt x="11" y="303"/>
                                </a:lnTo>
                                <a:close/>
                                <a:moveTo>
                                  <a:pt x="11" y="379"/>
                                </a:moveTo>
                                <a:lnTo>
                                  <a:pt x="11" y="422"/>
                                </a:lnTo>
                                <a:lnTo>
                                  <a:pt x="0" y="422"/>
                                </a:lnTo>
                                <a:lnTo>
                                  <a:pt x="0" y="379"/>
                                </a:lnTo>
                                <a:lnTo>
                                  <a:pt x="11" y="379"/>
                                </a:lnTo>
                                <a:close/>
                                <a:moveTo>
                                  <a:pt x="11" y="455"/>
                                </a:moveTo>
                                <a:lnTo>
                                  <a:pt x="11" y="498"/>
                                </a:lnTo>
                                <a:lnTo>
                                  <a:pt x="0" y="498"/>
                                </a:lnTo>
                                <a:lnTo>
                                  <a:pt x="0" y="455"/>
                                </a:lnTo>
                                <a:lnTo>
                                  <a:pt x="11" y="455"/>
                                </a:lnTo>
                                <a:close/>
                                <a:moveTo>
                                  <a:pt x="11" y="530"/>
                                </a:moveTo>
                                <a:lnTo>
                                  <a:pt x="11" y="574"/>
                                </a:lnTo>
                                <a:lnTo>
                                  <a:pt x="0" y="574"/>
                                </a:lnTo>
                                <a:lnTo>
                                  <a:pt x="0" y="530"/>
                                </a:lnTo>
                                <a:lnTo>
                                  <a:pt x="11" y="530"/>
                                </a:lnTo>
                                <a:close/>
                                <a:moveTo>
                                  <a:pt x="11" y="606"/>
                                </a:moveTo>
                                <a:lnTo>
                                  <a:pt x="11" y="650"/>
                                </a:lnTo>
                                <a:lnTo>
                                  <a:pt x="0" y="650"/>
                                </a:lnTo>
                                <a:lnTo>
                                  <a:pt x="0" y="606"/>
                                </a:lnTo>
                                <a:lnTo>
                                  <a:pt x="11" y="606"/>
                                </a:lnTo>
                                <a:close/>
                                <a:moveTo>
                                  <a:pt x="11" y="682"/>
                                </a:moveTo>
                                <a:lnTo>
                                  <a:pt x="11" y="725"/>
                                </a:lnTo>
                                <a:lnTo>
                                  <a:pt x="0" y="725"/>
                                </a:lnTo>
                                <a:lnTo>
                                  <a:pt x="0" y="682"/>
                                </a:lnTo>
                                <a:lnTo>
                                  <a:pt x="11" y="682"/>
                                </a:lnTo>
                                <a:close/>
                                <a:moveTo>
                                  <a:pt x="11" y="758"/>
                                </a:moveTo>
                                <a:lnTo>
                                  <a:pt x="11" y="801"/>
                                </a:lnTo>
                                <a:lnTo>
                                  <a:pt x="0" y="801"/>
                                </a:lnTo>
                                <a:lnTo>
                                  <a:pt x="0" y="758"/>
                                </a:lnTo>
                                <a:lnTo>
                                  <a:pt x="11" y="758"/>
                                </a:lnTo>
                                <a:close/>
                                <a:moveTo>
                                  <a:pt x="11" y="834"/>
                                </a:moveTo>
                                <a:lnTo>
                                  <a:pt x="11" y="877"/>
                                </a:lnTo>
                                <a:lnTo>
                                  <a:pt x="0" y="877"/>
                                </a:lnTo>
                                <a:lnTo>
                                  <a:pt x="0" y="834"/>
                                </a:lnTo>
                                <a:lnTo>
                                  <a:pt x="11" y="834"/>
                                </a:lnTo>
                                <a:close/>
                                <a:moveTo>
                                  <a:pt x="11" y="909"/>
                                </a:moveTo>
                                <a:lnTo>
                                  <a:pt x="11" y="953"/>
                                </a:lnTo>
                                <a:lnTo>
                                  <a:pt x="0" y="953"/>
                                </a:lnTo>
                                <a:lnTo>
                                  <a:pt x="0" y="909"/>
                                </a:lnTo>
                                <a:lnTo>
                                  <a:pt x="11" y="909"/>
                                </a:lnTo>
                                <a:close/>
                                <a:moveTo>
                                  <a:pt x="11" y="985"/>
                                </a:moveTo>
                                <a:lnTo>
                                  <a:pt x="11" y="1029"/>
                                </a:lnTo>
                                <a:lnTo>
                                  <a:pt x="0" y="1029"/>
                                </a:lnTo>
                                <a:lnTo>
                                  <a:pt x="0" y="985"/>
                                </a:lnTo>
                                <a:lnTo>
                                  <a:pt x="11" y="985"/>
                                </a:lnTo>
                                <a:close/>
                                <a:moveTo>
                                  <a:pt x="11" y="1061"/>
                                </a:moveTo>
                                <a:lnTo>
                                  <a:pt x="11" y="1104"/>
                                </a:lnTo>
                                <a:lnTo>
                                  <a:pt x="0" y="1104"/>
                                </a:lnTo>
                                <a:lnTo>
                                  <a:pt x="0" y="1061"/>
                                </a:lnTo>
                                <a:lnTo>
                                  <a:pt x="11" y="1061"/>
                                </a:lnTo>
                                <a:close/>
                                <a:moveTo>
                                  <a:pt x="11" y="1137"/>
                                </a:moveTo>
                                <a:lnTo>
                                  <a:pt x="11" y="1180"/>
                                </a:lnTo>
                                <a:lnTo>
                                  <a:pt x="0" y="1180"/>
                                </a:lnTo>
                                <a:lnTo>
                                  <a:pt x="0" y="1137"/>
                                </a:lnTo>
                                <a:lnTo>
                                  <a:pt x="11" y="1137"/>
                                </a:lnTo>
                                <a:close/>
                                <a:moveTo>
                                  <a:pt x="11" y="1213"/>
                                </a:moveTo>
                                <a:lnTo>
                                  <a:pt x="11" y="1256"/>
                                </a:lnTo>
                                <a:lnTo>
                                  <a:pt x="0" y="1256"/>
                                </a:lnTo>
                                <a:lnTo>
                                  <a:pt x="0" y="1213"/>
                                </a:lnTo>
                                <a:lnTo>
                                  <a:pt x="11" y="1213"/>
                                </a:lnTo>
                                <a:close/>
                                <a:moveTo>
                                  <a:pt x="11" y="1288"/>
                                </a:moveTo>
                                <a:lnTo>
                                  <a:pt x="11" y="1332"/>
                                </a:lnTo>
                                <a:lnTo>
                                  <a:pt x="0" y="1332"/>
                                </a:lnTo>
                                <a:lnTo>
                                  <a:pt x="0" y="1288"/>
                                </a:lnTo>
                                <a:lnTo>
                                  <a:pt x="11" y="1288"/>
                                </a:lnTo>
                                <a:close/>
                                <a:moveTo>
                                  <a:pt x="11" y="1364"/>
                                </a:moveTo>
                                <a:lnTo>
                                  <a:pt x="11" y="1408"/>
                                </a:lnTo>
                                <a:lnTo>
                                  <a:pt x="0" y="1408"/>
                                </a:lnTo>
                                <a:lnTo>
                                  <a:pt x="0" y="1364"/>
                                </a:lnTo>
                                <a:lnTo>
                                  <a:pt x="11" y="1364"/>
                                </a:lnTo>
                                <a:close/>
                                <a:moveTo>
                                  <a:pt x="11" y="1440"/>
                                </a:moveTo>
                                <a:lnTo>
                                  <a:pt x="11" y="1462"/>
                                </a:lnTo>
                                <a:lnTo>
                                  <a:pt x="0" y="1462"/>
                                </a:lnTo>
                                <a:lnTo>
                                  <a:pt x="0" y="1440"/>
                                </a:lnTo>
                                <a:lnTo>
                                  <a:pt x="11" y="1440"/>
                                </a:lnTo>
                                <a:close/>
                              </a:path>
                            </a:pathLst>
                          </a:custGeom>
                          <a:solidFill>
                            <a:srgbClr val="4A7EBB"/>
                          </a:solidFill>
                          <a:ln w="0">
                            <a:solidFill>
                              <a:srgbClr val="4A7EBB"/>
                            </a:solidFill>
                            <a:round/>
                            <a:headEnd/>
                            <a:tailEnd/>
                          </a:ln>
                        </wps:spPr>
                        <wps:bodyPr rot="0" vert="horz" wrap="square" lIns="91440" tIns="45720" rIns="91440" bIns="45720" anchor="t" anchorCtr="0" upright="1">
                          <a:noAutofit/>
                        </wps:bodyPr>
                      </wps:wsp>
                      <wps:wsp>
                        <wps:cNvPr id="51" name="Rectangle 38"/>
                        <wps:cNvSpPr>
                          <a:spLocks noChangeArrowheads="1"/>
                        </wps:cNvSpPr>
                        <wps:spPr bwMode="auto">
                          <a:xfrm>
                            <a:off x="3207319" y="1952677"/>
                            <a:ext cx="85801" cy="1549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8CF71B" w14:textId="77777777" w:rsidR="002A77EF" w:rsidRDefault="002A77EF" w:rsidP="00A902E0">
                              <w:r>
                                <w:rPr>
                                  <w:rFonts w:ascii="Calibri" w:hAnsi="Calibri" w:cs="Calibri"/>
                                  <w:color w:val="4F81BD"/>
                                  <w:sz w:val="20"/>
                                  <w:szCs w:val="20"/>
                                </w:rPr>
                                <w:t>Q</w:t>
                              </w:r>
                            </w:p>
                          </w:txbxContent>
                        </wps:txbx>
                        <wps:bodyPr rot="0" vert="horz" wrap="none" lIns="0" tIns="0" rIns="0" bIns="0" anchor="t" anchorCtr="0" upright="1">
                          <a:spAutoFit/>
                        </wps:bodyPr>
                      </wps:wsp>
                      <wps:wsp>
                        <wps:cNvPr id="52" name="Rectangle 39"/>
                        <wps:cNvSpPr>
                          <a:spLocks noChangeArrowheads="1"/>
                        </wps:cNvSpPr>
                        <wps:spPr bwMode="auto">
                          <a:xfrm>
                            <a:off x="3316620" y="1952677"/>
                            <a:ext cx="317502" cy="1549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A9C784" w14:textId="77777777" w:rsidR="002A77EF" w:rsidRDefault="002A77EF" w:rsidP="00A902E0">
                              <w:r>
                                <w:rPr>
                                  <w:rFonts w:ascii="Calibri" w:hAnsi="Calibri" w:cs="Calibri"/>
                                  <w:color w:val="4F81BD"/>
                                  <w:sz w:val="20"/>
                                  <w:szCs w:val="20"/>
                                </w:rPr>
                                <w:t>= 47.5</w:t>
                              </w:r>
                            </w:p>
                          </w:txbxContent>
                        </wps:txbx>
                        <wps:bodyPr rot="0" vert="horz" wrap="none" lIns="0" tIns="0" rIns="0" bIns="0" anchor="t" anchorCtr="0" upright="1">
                          <a:spAutoFit/>
                        </wps:bodyPr>
                      </wps:wsp>
                      <wps:wsp>
                        <wps:cNvPr id="53" name="Freeform 40"/>
                        <wps:cNvSpPr>
                          <a:spLocks/>
                        </wps:cNvSpPr>
                        <wps:spPr bwMode="auto">
                          <a:xfrm>
                            <a:off x="2809817" y="447018"/>
                            <a:ext cx="541003" cy="556922"/>
                          </a:xfrm>
                          <a:custGeom>
                            <a:avLst/>
                            <a:gdLst>
                              <a:gd name="T0" fmla="*/ 0 w 852"/>
                              <a:gd name="T1" fmla="*/ 556895 h 877"/>
                              <a:gd name="T2" fmla="*/ 541020 w 852"/>
                              <a:gd name="T3" fmla="*/ 556895 h 877"/>
                              <a:gd name="T4" fmla="*/ 0 w 852"/>
                              <a:gd name="T5" fmla="*/ 0 h 877"/>
                              <a:gd name="T6" fmla="*/ 0 w 852"/>
                              <a:gd name="T7" fmla="*/ 556895 h 877"/>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852" h="877">
                                <a:moveTo>
                                  <a:pt x="0" y="877"/>
                                </a:moveTo>
                                <a:lnTo>
                                  <a:pt x="852" y="877"/>
                                </a:lnTo>
                                <a:lnTo>
                                  <a:pt x="0" y="0"/>
                                </a:lnTo>
                                <a:lnTo>
                                  <a:pt x="0" y="877"/>
                                </a:lnTo>
                                <a:close/>
                              </a:path>
                            </a:pathLst>
                          </a:custGeom>
                          <a:solidFill>
                            <a:srgbClr val="95B3D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Rectangle 41"/>
                        <wps:cNvSpPr>
                          <a:spLocks noChangeArrowheads="1"/>
                        </wps:cNvSpPr>
                        <wps:spPr bwMode="auto">
                          <a:xfrm>
                            <a:off x="671804" y="41202"/>
                            <a:ext cx="138811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CA5AF9" w14:textId="77777777" w:rsidR="002A77EF" w:rsidRDefault="002A77EF" w:rsidP="00A902E0">
                              <w:r>
                                <w:rPr>
                                  <w:rFonts w:ascii="Calibri" w:hAnsi="Calibri" w:cs="Calibri"/>
                                  <w:color w:val="4F81BD"/>
                                  <w:sz w:val="20"/>
                                  <w:szCs w:val="20"/>
                                </w:rPr>
                                <w:t>Consumer Surplus under c.</w:t>
                              </w:r>
                            </w:p>
                          </w:txbxContent>
                        </wps:txbx>
                        <wps:bodyPr rot="0" vert="horz" wrap="none" lIns="0" tIns="0" rIns="0" bIns="0" anchor="t" anchorCtr="0" upright="1">
                          <a:spAutoFit/>
                        </wps:bodyPr>
                      </wps:wsp>
                      <wps:wsp>
                        <wps:cNvPr id="55" name="Rectangle 42"/>
                        <wps:cNvSpPr>
                          <a:spLocks noChangeArrowheads="1"/>
                        </wps:cNvSpPr>
                        <wps:spPr bwMode="auto">
                          <a:xfrm>
                            <a:off x="664804" y="172007"/>
                            <a:ext cx="1370308" cy="7000"/>
                          </a:xfrm>
                          <a:prstGeom prst="rect">
                            <a:avLst/>
                          </a:prstGeom>
                          <a:solidFill>
                            <a:srgbClr val="4F81B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 name="Rectangle 43"/>
                        <wps:cNvSpPr>
                          <a:spLocks noChangeArrowheads="1"/>
                        </wps:cNvSpPr>
                        <wps:spPr bwMode="auto">
                          <a:xfrm>
                            <a:off x="3200419" y="41202"/>
                            <a:ext cx="1373505"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D4CD4F" w14:textId="77777777" w:rsidR="002A77EF" w:rsidRDefault="002A77EF" w:rsidP="00A902E0">
                              <w:r>
                                <w:rPr>
                                  <w:rFonts w:ascii="Calibri" w:hAnsi="Calibri" w:cs="Calibri"/>
                                  <w:color w:val="4F81BD"/>
                                  <w:sz w:val="20"/>
                                  <w:szCs w:val="20"/>
                                </w:rPr>
                                <w:t>Consumer Surplus under f.</w:t>
                              </w:r>
                            </w:p>
                          </w:txbxContent>
                        </wps:txbx>
                        <wps:bodyPr rot="0" vert="horz" wrap="none" lIns="0" tIns="0" rIns="0" bIns="0" anchor="t" anchorCtr="0" upright="1">
                          <a:spAutoFit/>
                        </wps:bodyPr>
                      </wps:wsp>
                      <wps:wsp>
                        <wps:cNvPr id="57" name="Rectangle 44"/>
                        <wps:cNvSpPr>
                          <a:spLocks noChangeArrowheads="1"/>
                        </wps:cNvSpPr>
                        <wps:spPr bwMode="auto">
                          <a:xfrm>
                            <a:off x="3193419" y="172007"/>
                            <a:ext cx="1363908" cy="7000"/>
                          </a:xfrm>
                          <a:prstGeom prst="rect">
                            <a:avLst/>
                          </a:prstGeom>
                          <a:solidFill>
                            <a:srgbClr val="4F81B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c:wpc>
                  </a:graphicData>
                </a:graphic>
              </wp:inline>
            </w:drawing>
          </mc:Choice>
          <mc:Fallback>
            <w:pict>
              <v:group w14:anchorId="591297A4" id="Canvas 58" o:spid="_x0000_s1026" editas="canvas" style="width:393.9pt;height:170.55pt;mso-position-horizontal-relative:char;mso-position-vertical-relative:line" coordsize="50025,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0025;height:21659;visibility:visible;mso-wrap-style:square">
                  <v:fill o:detectmouseclick="t"/>
                  <v:path o:connecttype="none"/>
                </v:shape>
                <v:rect id="Rectangle 17" o:spid="_x0000_s1028" style="position:absolute;left:4521;top:2336;width:70;height:170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" fillcolor="#4a7ebb" strokecolor="#4a7ebb" strokeweight="0"/>
                <v:rect id="Rectangle 18" o:spid="_x0000_s1029" style="position:absolute;left:4521;top:19392;width:19736;height: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" fillcolor="#4a7ebb" strokecolor="#4a7ebb" strokeweight="0"/>
                <v:shape id="Freeform 19" o:spid="_x0000_s1030" style="position:absolute;left:4521;top:4540;width:14255;height:14852;visibility:visible;mso-wrap-style:square;v-text-anchor:top" coordsize="2245,2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" path="m,l2245,2339,,xe" fillcolor="#4a7ebb" strokecolor="#4a7ebb" strokeweight="0">
                  <v:path arrowok="t" o:connecttype="custom" o:connectlocs="0,0;905198215,943138830;905198215,943138830;0,0" o:connectangles="0,0,0,0"/>
                </v:shape>
                <v:rect id="Rectangle 20" o:spid="_x0000_s1031" style="position:absolute;left:4521;top:12236;width:18643;height: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" fillcolor="#4a7ebb" strokecolor="#4a7ebb" strokeweight="0"/>
                <v:rect id="Rectangle 21" o:spid="_x0000_s1032" style="position:absolute;left:3562;top:1511;width:660;height:154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" filled="f" stroked="f">
                  <v:textbox style="mso-fit-shape-to-text:t" inset="0,0,0,0">
                    <w:txbxContent>
                      <w:p w14:paraId="73C35DB7" w14:textId="77777777" w:rsidR="002A77EF" w:rsidRDefault="002A77EF" w:rsidP="00A902E0">
                        <w:r>
                          <w:rPr>
                            <w:rFonts w:ascii="Calibri" w:hAnsi="Calibri" w:cs="Calibri"/>
                            <w:color w:val="4F81BD"/>
                            <w:sz w:val="20"/>
                            <w:szCs w:val="20"/>
                          </w:rPr>
                          <w:t>P</w:t>
                        </w:r>
                      </w:p>
                    </w:txbxContent>
                  </v:textbox>
                </v:rect>
                <v:rect id="Rectangle 22" o:spid="_x0000_s1033" style="position:absolute;left:23850;top:19665;width:857;height:15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" filled="f" stroked="f">
                  <v:textbox style="mso-fit-shape-to-text:t" inset="0,0,0,0">
                    <w:txbxContent>
                      <w:p w14:paraId="78C67087" w14:textId="77777777" w:rsidR="002A77EF" w:rsidRDefault="002A77EF" w:rsidP="00A902E0">
                        <w:r>
                          <w:rPr>
                            <w:rFonts w:ascii="Calibri" w:hAnsi="Calibri" w:cs="Calibri"/>
                            <w:color w:val="4F81BD"/>
                            <w:sz w:val="20"/>
                            <w:szCs w:val="20"/>
                          </w:rPr>
                          <w:t>Q</w:t>
                        </w:r>
                      </w:p>
                    </w:txbxContent>
                  </v:textbox>
                </v:rect>
                <v:rect id="Rectangle 23" o:spid="_x0000_s1034" style="position:absolute;left:2044;top:3714;width:1937;height:15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" filled="f" stroked="f">
                  <v:textbox style="mso-fit-shape-to-text:t" inset="0,0,0,0">
                    <w:txbxContent>
                      <w:p w14:paraId="4AD5B149" w14:textId="77777777" w:rsidR="002A77EF" w:rsidRDefault="002A77EF" w:rsidP="00A902E0">
                        <w:r>
                          <w:rPr>
                            <w:rFonts w:ascii="Calibri" w:hAnsi="Calibri" w:cs="Calibri"/>
                            <w:color w:val="4F81BD"/>
                            <w:sz w:val="20"/>
                            <w:szCs w:val="20"/>
                          </w:rPr>
                          <w:t>110</w:t>
                        </w:r>
                      </w:p>
                    </w:txbxContent>
                  </v:textbox>
                </v:rect>
                <v:rect id="Rectangle 24" o:spid="_x0000_s1035" style="position:absolute;left:825;top:11410;width:3156;height:15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" filled="f" stroked="f">
                  <v:textbox style="mso-fit-shape-to-text:t" inset="0,0,0,0">
                    <w:txbxContent>
                      <w:p w14:paraId="0D86893D" w14:textId="77777777" w:rsidR="002A77EF" w:rsidRDefault="002A77EF" w:rsidP="00A902E0">
                        <w:r>
                          <w:rPr>
                            <w:rFonts w:ascii="Calibri" w:hAnsi="Calibri" w:cs="Calibri"/>
                            <w:color w:val="4F81BD"/>
                            <w:sz w:val="20"/>
                            <w:szCs w:val="20"/>
                          </w:rPr>
                          <w:t>P = 50</w:t>
                        </w:r>
                      </w:p>
                    </w:txbxContent>
                  </v:textbox>
                </v:rect>
                <v:shape id="Freeform 25" o:spid="_x0000_s1036" style="position:absolute;left:11652;top:12236;width:63;height:7017;visibility:visible;mso-wrap-style:square;v-text-anchor:top" coordsize="10,1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" path="m10,r,44l,44,,,10,xm10,76r,43l,119,,76r10,xm10,152r,43l,195,,152r10,xm10,228r,43l,271,,228r10,xm10,304r,43l,347,,304r10,xm10,379r,44l,423,,379r10,xm10,455r,43l,498,,455r10,xm10,531r,43l,574,,531r10,xm10,607r,43l,650,,607r10,xm10,683r,43l,726,,683r10,xm10,758r,44l,802,,758r10,xm10,834r,43l,877,,834r10,xm10,910r,43l,953,,910r10,xm10,986r,43l,1029,,986r10,xm10,1062r,43l,1105r,-43l10,1062xe" fillcolor="#4a7ebb" strokecolor="#4a7ebb" strokeweight="0">
                  <v:path arrowok="t" o:connecttype="custom" o:connectlocs="4000500,17743240;0,0;4000500,30647415;0,47987399;4000500,30647415;4000500,78634814;0,61294829;4000500,91942244;0,109282229;4000500,91942244;4000500,139929644;0,122589659;4000500,152833818;0,170577058;4000500,152833818;4000500,200821218;0,183481233;4000500,214128648;0,231468632;4000500,214128648;4000500,262116047;0,244776062;4000500,275423477;0,292763462;4000500,275423477;4000500,323410877;0,305667636;4000500,336315051;0,353655036;4000500,336315051;4000500,384302451;0,366962466;4000500,397609881;0,414949865;4000500,397609881;4000500,445597280;0,428257295" o:connectangles="0,0,0,0,0,0,0,0,0,0,0,0,0,0,0,0,0,0,0,0,0,0,0,0,0,0,0,0,0,0,0,0,0,0,0,0,0"/>
                  <o:lock v:ext="edit" verticies="t"/>
                </v:shape>
                <v:rect id="Rectangle 26" o:spid="_x0000_s1037" style="position:absolute;left:10693;top:19665;width:4121;height:15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" filled="f" stroked="f">
                  <v:textbox style="mso-fit-shape-to-text:t" inset="0,0,0,0">
                    <w:txbxContent>
                      <w:p w14:paraId="581E4964" w14:textId="77777777" w:rsidR="002A77EF" w:rsidRDefault="002A77EF" w:rsidP="00A902E0">
                        <w:r>
                          <w:rPr>
                            <w:rFonts w:ascii="Calibri" w:hAnsi="Calibri" w:cs="Calibri"/>
                            <w:color w:val="4F81BD"/>
                            <w:sz w:val="20"/>
                            <w:szCs w:val="20"/>
                          </w:rPr>
                          <w:t>Q</w:t>
                        </w:r>
                      </w:p>
                    </w:txbxContent>
                  </v:textbox>
                </v:rect>
                <v:rect id="Rectangle 27" o:spid="_x0000_s1038" style="position:absolute;left:11550;top:19665;width:2210;height:15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" filled="f" stroked="f">
                  <v:textbox style="mso-fit-shape-to-text:t" inset="0,0,0,0">
                    <w:txbxContent>
                      <w:p w14:paraId="18895355" w14:textId="77777777" w:rsidR="002A77EF" w:rsidRDefault="002A77EF" w:rsidP="00A902E0">
                        <w:r>
                          <w:rPr>
                            <w:rFonts w:ascii="Calibri" w:hAnsi="Calibri" w:cs="Calibri"/>
                            <w:color w:val="4F81BD"/>
                            <w:sz w:val="20"/>
                            <w:szCs w:val="20"/>
                          </w:rPr>
                          <w:t>= 60</w:t>
                        </w:r>
                      </w:p>
                    </w:txbxContent>
                  </v:textbox>
                </v:rect>
                <v:shape id="Freeform 28" o:spid="_x0000_s1039" style="position:absolute;left:4521;top:4603;width:7334;height:7633;visibility:visible;mso-wrap-style:square;v-text-anchor:top" coordsize="1155,1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" path="m,1192r1155,10l,,,1192xe" fillcolor="#95b3d7" stroked="f">
                  <v:path arrowok="t" o:connecttype="custom" o:connectlocs="0,480681983;465711540,484714550;0,0;0,480681983" o:connectangles="0,0,0,0"/>
                </v:shape>
                <v:rect id="Rectangle 29" o:spid="_x0000_s1040" style="position:absolute;left:28098;top:2266;width:64;height:170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" fillcolor="#4a7ebb" strokecolor="#4a7ebb" strokeweight="0"/>
                <v:rect id="Rectangle 30" o:spid="_x0000_s1041" style="position:absolute;left:28098;top:19323;width:19736;height: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" fillcolor="#4a7ebb" strokecolor="#4a7ebb" strokeweight="0"/>
                <v:shape id="Freeform 31" o:spid="_x0000_s1042" style="position:absolute;left:28098;top:4470;width:14250;height:14853;visibility:visible;mso-wrap-style:square;v-text-anchor:top" coordsize="2244,2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" path="m,l2244,2339,,xe" fillcolor="#4a7ebb" strokecolor="#4a7ebb" strokeweight="0">
                  <v:path arrowok="t" o:connecttype="custom" o:connectlocs="0,0;904880715,943202330;904880715,943202330;0,0" o:connectangles="0,0,0,0"/>
                </v:shape>
                <v:rect id="Rectangle 32" o:spid="_x0000_s1043" style="position:absolute;left:28098;top:10039;width:18638;height: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" fillcolor="#4a7ebb" strokecolor="#4a7ebb" strokeweight="0"/>
                <v:rect id="Rectangle 33" o:spid="_x0000_s1044" style="position:absolute;left:27139;top:1371;width:661;height:15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" filled="f" stroked="f">
                  <v:textbox style="mso-fit-shape-to-text:t" inset="0,0,0,0">
                    <w:txbxContent>
                      <w:p w14:paraId="4C3119D1" w14:textId="77777777" w:rsidR="002A77EF" w:rsidRDefault="002A77EF" w:rsidP="00A902E0">
                        <w:r>
                          <w:rPr>
                            <w:rFonts w:ascii="Calibri" w:hAnsi="Calibri" w:cs="Calibri"/>
                            <w:color w:val="4F81BD"/>
                            <w:sz w:val="20"/>
                            <w:szCs w:val="20"/>
                          </w:rPr>
                          <w:t>P</w:t>
                        </w:r>
                      </w:p>
                    </w:txbxContent>
                  </v:textbox>
                </v:rect>
                <v:rect id="Rectangle 34" o:spid="_x0000_s1045" style="position:absolute;left:47421;top:19526;width:858;height:154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" filled="f" stroked="f">
                  <v:textbox style="mso-fit-shape-to-text:t" inset="0,0,0,0">
                    <w:txbxContent>
                      <w:p w14:paraId="43B5D890" w14:textId="77777777" w:rsidR="002A77EF" w:rsidRDefault="002A77EF" w:rsidP="00A902E0">
                        <w:r>
                          <w:rPr>
                            <w:rFonts w:ascii="Calibri" w:hAnsi="Calibri" w:cs="Calibri"/>
                            <w:color w:val="4F81BD"/>
                            <w:sz w:val="20"/>
                            <w:szCs w:val="20"/>
                          </w:rPr>
                          <w:t>Q</w:t>
                        </w:r>
                      </w:p>
                    </w:txbxContent>
                  </v:textbox>
                </v:rect>
                <v:rect id="Rectangle 35" o:spid="_x0000_s1046" style="position:absolute;left:25393;top:3575;width:1937;height:154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" filled="f" stroked="f">
                  <v:textbox style="mso-fit-shape-to-text:t" inset="0,0,0,0">
                    <w:txbxContent>
                      <w:p w14:paraId="23F6858D" w14:textId="77777777" w:rsidR="002A77EF" w:rsidRDefault="002A77EF" w:rsidP="00A902E0">
                        <w:r>
                          <w:rPr>
                            <w:rFonts w:ascii="Calibri" w:hAnsi="Calibri" w:cs="Calibri"/>
                            <w:color w:val="4F81BD"/>
                            <w:sz w:val="20"/>
                            <w:szCs w:val="20"/>
                          </w:rPr>
                          <w:t>110</w:t>
                        </w:r>
                      </w:p>
                    </w:txbxContent>
                  </v:textbox>
                </v:rect>
                <v:rect id="Rectangle 36" o:spid="_x0000_s1047" style="position:absolute;left:23215;top:9213;width:4115;height:15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" filled="f" stroked="f">
                  <v:textbox style="mso-fit-shape-to-text:t" inset="0,0,0,0">
                    <w:txbxContent>
                      <w:p w14:paraId="75D0FCDE" w14:textId="77777777" w:rsidR="002A77EF" w:rsidRDefault="002A77EF" w:rsidP="00A902E0">
                        <w:r>
                          <w:rPr>
                            <w:rFonts w:ascii="Calibri" w:hAnsi="Calibri" w:cs="Calibri"/>
                            <w:color w:val="4F81BD"/>
                            <w:sz w:val="20"/>
                            <w:szCs w:val="20"/>
                          </w:rPr>
                          <w:t>P = 62.5</w:t>
                        </w:r>
                      </w:p>
                    </w:txbxContent>
                  </v:textbox>
                </v:rect>
                <v:shape id="Freeform 37" o:spid="_x0000_s1048" style="position:absolute;left:33578;top:10039;width:70;height:9284;visibility:visible;mso-wrap-style:square;v-text-anchor:top" coordsize="11,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" path="m11,r,43l,43,,,11,xm11,76r,43l,119,,76r11,xm11,151r,44l,195,,151r11,xm11,227r,44l,271,,227r11,xm11,303r,43l,346,,303r11,xm11,379r,43l,422,,379r11,xm11,455r,43l,498,,455r11,xm11,530r,44l,574,,530r11,xm11,606r,44l,650,,606r11,xm11,682r,43l,725,,682r11,xm11,758r,43l,801,,758r11,xm11,834r,43l,877,,834r11,xm11,909r,44l,953,,909r11,xm11,985r,44l,1029,,985r11,xm11,1061r,43l,1104r,-43l11,1061xm11,1137r,43l,1180r,-43l11,1137xm11,1213r,43l,1256r,-43l11,1213xm11,1288r,44l,1332r,-44l11,1288xm11,1364r,44l,1408r,-44l11,1364xm11,1440r,22l,1462r,-22l11,1440xe" fillcolor="#4a7ebb" strokecolor="#4a7ebb" strokeweight="0">
                  <v:path arrowok="t" o:connecttype="custom" o:connectlocs="4445000,17339908;0,0;4445000,30647279;0,47987186;4445000,30647279;4445000,78634465;0,60891304;4445000,91538582;0,109281744;4445000,91538582;4445000,139525769;0,122185861;4445000,152833139;0,170173047;4445000,152833139;4445000,200820326;0,183480418;4445000,213724443;0,231467604;4445000,213724443;4445000,262114883;0,244371722;4445000,275019000;0,292358908;4445000,275019000;4445000,323006187;0,305666279;4445000,336313558;0,353653465;4445000,336313558;4445000,384300744;0,366557583;4445000,397204861;0,414948023;4445000,397204861;4445000,445192047;0,427852140;4445000,458499418;0,475839326;4445000,458499418;4445000,506486605;0,489146697;4445000,519390722;0,537133883;4445000,519390722;4445000,567781162;0,550038001;4445000,580685279;0,589556860;4445000,580685279" o:connectangles="0,0,0,0,0,0,0,0,0,0,0,0,0,0,0,0,0,0,0,0,0,0,0,0,0,0,0,0,0,0,0,0,0,0,0,0,0,0,0,0,0,0,0,0,0,0,0,0,0,0"/>
                  <o:lock v:ext="edit" verticies="t"/>
                </v:shape>
                <v:rect id="Rectangle 38" o:spid="_x0000_s1049" style="position:absolute;left:32073;top:19526;width:858;height:154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" filled="f" stroked="f">
                  <v:textbox style="mso-fit-shape-to-text:t" inset="0,0,0,0">
                    <w:txbxContent>
                      <w:p w14:paraId="248CF71B" w14:textId="77777777" w:rsidR="002A77EF" w:rsidRDefault="002A77EF" w:rsidP="00A902E0">
                        <w:r>
                          <w:rPr>
                            <w:rFonts w:ascii="Calibri" w:hAnsi="Calibri" w:cs="Calibri"/>
                            <w:color w:val="4F81BD"/>
                            <w:sz w:val="20"/>
                            <w:szCs w:val="20"/>
                          </w:rPr>
                          <w:t>Q</w:t>
                        </w:r>
                      </w:p>
                    </w:txbxContent>
                  </v:textbox>
                </v:rect>
                <v:rect id="Rectangle 39" o:spid="_x0000_s1050" style="position:absolute;left:33166;top:19526;width:3175;height:154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" filled="f" stroked="f">
                  <v:textbox style="mso-fit-shape-to-text:t" inset="0,0,0,0">
                    <w:txbxContent>
                      <w:p w14:paraId="7BA9C784" w14:textId="77777777" w:rsidR="002A77EF" w:rsidRDefault="002A77EF" w:rsidP="00A902E0">
                        <w:r>
                          <w:rPr>
                            <w:rFonts w:ascii="Calibri" w:hAnsi="Calibri" w:cs="Calibri"/>
                            <w:color w:val="4F81BD"/>
                            <w:sz w:val="20"/>
                            <w:szCs w:val="20"/>
                          </w:rPr>
                          <w:t>= 47.5</w:t>
                        </w:r>
                      </w:p>
                    </w:txbxContent>
                  </v:textbox>
                </v:rect>
                <v:shape id="Freeform 40" o:spid="_x0000_s1051" style="position:absolute;left:28098;top:4470;width:5410;height:5569;visibility:visible;mso-wrap-style:square;v-text-anchor:top" coordsize="852,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" path="m,877r852,l,,,877xe" fillcolor="#95b3d7" stroked="f">
                  <v:path arrowok="t" o:connecttype="custom" o:connectlocs="0,353645470;343536905,353645470;0,0;0,353645470" o:connectangles="0,0,0,0"/>
                </v:shape>
                <v:rect id="Rectangle 41" o:spid="_x0000_s1052" style="position:absolute;left:6718;top:412;width:13881;height:154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" filled="f" stroked="f">
                  <v:textbox style="mso-fit-shape-to-text:t" inset="0,0,0,0">
                    <w:txbxContent>
                      <w:p w14:paraId="39CA5AF9" w14:textId="77777777" w:rsidR="002A77EF" w:rsidRDefault="002A77EF" w:rsidP="00A902E0">
                        <w:r>
                          <w:rPr>
                            <w:rFonts w:ascii="Calibri" w:hAnsi="Calibri" w:cs="Calibri"/>
                            <w:color w:val="4F81BD"/>
                            <w:sz w:val="20"/>
                            <w:szCs w:val="20"/>
                          </w:rPr>
                          <w:t>Consumer Surplus under c.</w:t>
                        </w:r>
                      </w:p>
                    </w:txbxContent>
                  </v:textbox>
                </v:rect>
                <v:rect id="Rectangle 42" o:spid="_x0000_s1053" style="position:absolute;left:6648;top:1720;width:13703;height: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" fillcolor="#4f81bd" stroked="f"/>
                <v:rect id="Rectangle 43" o:spid="_x0000_s1054" style="position:absolute;left:32004;top:412;width:13735;height:154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" filled="f" stroked="f">
                  <v:textbox style="mso-fit-shape-to-text:t" inset="0,0,0,0">
                    <w:txbxContent>
                      <w:p w14:paraId="57D4CD4F" w14:textId="77777777" w:rsidR="002A77EF" w:rsidRDefault="002A77EF" w:rsidP="00A902E0">
                        <w:r>
                          <w:rPr>
                            <w:rFonts w:ascii="Calibri" w:hAnsi="Calibri" w:cs="Calibri"/>
                            <w:color w:val="4F81BD"/>
                            <w:sz w:val="20"/>
                            <w:szCs w:val="20"/>
                          </w:rPr>
                          <w:t>Consumer Surplus under f.</w:t>
                        </w:r>
                      </w:p>
                    </w:txbxContent>
                  </v:textbox>
                </v:rect>
                <v:rect id="Rectangle 44" o:spid="_x0000_s1055" style="position:absolute;left:31934;top:1720;width:13639;height: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" fillcolor="#4f81bd" stroked="f"/>
                <w10:anchorlock/>
              </v:group>
            </w:pict>
          </mc:Fallback>
        </mc:AlternateContent>
      </w:r>
    </w:p>
    <w:p w14:paraId="32366FB8" w14:textId="77777777" w:rsidR="00A902E0" w:rsidRPr="00252ADB" w:rsidRDefault="00A902E0" w:rsidP="00A902E0">
      <w:pPr>
        <w:spacing w:after="200" w:line="276" w:lineRule="auto"/>
        <w:rPr>
          <w:color w:val="4F81BD" w:themeColor="accent1"/>
        </w:rPr>
      </w:pPr>
      <w:r w:rsidRPr="00252ADB">
        <w:rPr>
          <w:color w:val="4F81BD" w:themeColor="accent1"/>
        </w:rPr>
        <w:t xml:space="preserve">Consumers are worse off under f. with only one producer. </w:t>
      </w:r>
    </w:p>
    <w:p w14:paraId="3D3DD80C" w14:textId="77777777" w:rsidR="00A902E0" w:rsidRPr="00252ADB" w:rsidRDefault="00A902E0" w:rsidP="00A902E0"/>
    <w:p w14:paraId="08961E6E" w14:textId="31BAB745" w:rsidR="00A902E0" w:rsidRDefault="00FE2C58" w:rsidP="00A902E0">
      <w:pPr>
        <w:rPr>
          <w:sz w:val="22"/>
        </w:rPr>
      </w:pPr>
      <w:r>
        <w:t>i</w:t>
      </w:r>
      <w:r w:rsidR="00A902E0" w:rsidRPr="00252ADB">
        <w:t xml:space="preserve">. </w:t>
      </w:r>
      <w:r w:rsidR="000A726F">
        <w:t xml:space="preserve">(4 points) </w:t>
      </w:r>
      <w:r w:rsidR="00A902E0" w:rsidRPr="00252ADB">
        <w:t xml:space="preserve">Let’s go back to the initial setup (i.e., the problem described before question A.)   Suppose that the two firms compete by setting prices. How is this competition called, and what is the most likely outcome (market price and total quantity produced)? </w:t>
      </w:r>
      <w:r w:rsidR="00A902E0" w:rsidRPr="00252ADB">
        <w:rPr>
          <w:sz w:val="22"/>
        </w:rPr>
        <w:t>[assume there’s no collusion]</w:t>
      </w:r>
    </w:p>
    <w:p w14:paraId="1E92F69C" w14:textId="137B3D4A" w:rsidR="00912456" w:rsidRPr="00252ADB" w:rsidRDefault="00912456" w:rsidP="00A902E0">
      <w:bookmarkStart w:id="2" w:name="_Hlk96523153"/>
      <w:r>
        <w:t>Note</w:t>
      </w:r>
      <w:r w:rsidR="00EF0618">
        <w:t>/hint (for 1 point)</w:t>
      </w:r>
      <w:r>
        <w:t xml:space="preserve">: If one firm </w:t>
      </w:r>
      <w:r w:rsidR="00EA07C1">
        <w:t>becomes the only producer for a certain price range</w:t>
      </w:r>
      <w:r>
        <w:t xml:space="preserve">, </w:t>
      </w:r>
      <w:r w:rsidR="00EF0618">
        <w:t xml:space="preserve">use your answer from g) to </w:t>
      </w:r>
      <w:r>
        <w:t xml:space="preserve">check </w:t>
      </w:r>
      <w:r w:rsidR="00EF0618">
        <w:t xml:space="preserve">whether it may want to charge an even lower price to maximize its profits. </w:t>
      </w:r>
    </w:p>
    <w:bookmarkEnd w:id="2"/>
    <w:p w14:paraId="021A12D1" w14:textId="77777777" w:rsidR="00A902E0" w:rsidRPr="00252ADB" w:rsidRDefault="00A902E0" w:rsidP="00A902E0">
      <w:pPr>
        <w:spacing w:after="200" w:line="276" w:lineRule="auto"/>
        <w:rPr>
          <w:color w:val="4F81BD" w:themeColor="accent1"/>
        </w:rPr>
      </w:pPr>
    </w:p>
    <w:p w14:paraId="6CA3E98D" w14:textId="7BCFD39D" w:rsidR="000F23E2" w:rsidRPr="00EC46B1" w:rsidRDefault="00A902E0" w:rsidP="000F23E2">
      <w:pPr>
        <w:rPr>
          <w:color w:val="0070C0"/>
        </w:rPr>
      </w:pPr>
      <w:r w:rsidRPr="00EC46B1">
        <w:rPr>
          <w:color w:val="0070C0"/>
        </w:rPr>
        <w:t xml:space="preserve">This is Bertrand competition. Firm 1 will set </w:t>
      </w:r>
      <m:oMath>
        <m:r>
          <w:rPr>
            <w:rFonts w:ascii="Cambria Math" w:hAnsi="Cambria Math"/>
            <w:color w:val="0070C0"/>
          </w:rPr>
          <m:t>P=24.99</m:t>
        </m:r>
      </m:oMath>
      <w:r w:rsidR="00644581" w:rsidRPr="00EC46B1">
        <w:rPr>
          <w:color w:val="0070C0"/>
        </w:rPr>
        <w:t xml:space="preserve"> (just below Firm 2</w:t>
      </w:r>
      <w:r w:rsidR="000F23E2" w:rsidRPr="00EC46B1">
        <w:rPr>
          <w:color w:val="0070C0"/>
        </w:rPr>
        <w:t>’s</w:t>
      </w:r>
      <w:r w:rsidR="00644581" w:rsidRPr="00EC46B1">
        <w:rPr>
          <w:color w:val="0070C0"/>
        </w:rPr>
        <w:t xml:space="preserve"> marginal cost)</w:t>
      </w:r>
      <w:r w:rsidRPr="00EC46B1">
        <w:rPr>
          <w:color w:val="0070C0"/>
        </w:rPr>
        <w:t xml:space="preserve">, which will just push firm 2 out of the market. Total quantity will </w:t>
      </w:r>
      <w:proofErr w:type="gramStart"/>
      <w:r w:rsidRPr="00EC46B1">
        <w:rPr>
          <w:color w:val="0070C0"/>
        </w:rPr>
        <w:t>be:</w:t>
      </w:r>
      <w:proofErr w:type="gramEnd"/>
      <w:r w:rsidRPr="00EC46B1">
        <w:rPr>
          <w:color w:val="0070C0"/>
        </w:rPr>
        <w:t xml:space="preserve"> Q=110-P</w:t>
      </w:r>
      <w:r w:rsidRPr="00EC46B1">
        <w:rPr>
          <w:color w:val="0070C0"/>
          <w:vertAlign w:val="subscript"/>
        </w:rPr>
        <w:t>1</w:t>
      </w:r>
      <w:r w:rsidRPr="00EC46B1">
        <w:rPr>
          <w:color w:val="0070C0"/>
        </w:rPr>
        <w:t>=85.01.</w:t>
      </w:r>
      <w:r w:rsidR="00912456" w:rsidRPr="00EC46B1">
        <w:rPr>
          <w:color w:val="0070C0"/>
        </w:rPr>
        <w:t xml:space="preserve"> </w:t>
      </w:r>
      <w:r w:rsidR="000F23E2" w:rsidRPr="00EC46B1">
        <w:rPr>
          <w:color w:val="0070C0"/>
        </w:rPr>
        <w:t xml:space="preserve">Would Firm 1 potentially want to set an even lower price, since it is a monopolist at any </w:t>
      </w:r>
      <m:oMath>
        <m:sSub>
          <m:sSubPr>
            <m:ctrlPr>
              <w:rPr>
                <w:rFonts w:ascii="Cambria Math" w:hAnsi="Cambria Math"/>
                <w:i/>
                <w:color w:val="0070C0"/>
              </w:rPr>
            </m:ctrlPr>
          </m:sSubPr>
          <m:e>
            <m:r>
              <w:rPr>
                <w:rFonts w:ascii="Cambria Math" w:hAnsi="Cambria Math"/>
                <w:color w:val="0070C0"/>
              </w:rPr>
              <m:t>P</m:t>
            </m:r>
          </m:e>
          <m:sub>
            <m:r>
              <w:rPr>
                <w:rFonts w:ascii="Cambria Math" w:hAnsi="Cambria Math"/>
                <w:color w:val="0070C0"/>
              </w:rPr>
              <m:t>1</m:t>
            </m:r>
          </m:sub>
        </m:sSub>
        <m:r>
          <w:rPr>
            <w:rFonts w:ascii="Cambria Math" w:hAnsi="Cambria Math"/>
            <w:color w:val="0070C0"/>
          </w:rPr>
          <m:t>&lt;25?</m:t>
        </m:r>
      </m:oMath>
      <w:r w:rsidR="000F23E2" w:rsidRPr="00EC46B1">
        <w:rPr>
          <w:color w:val="0070C0"/>
        </w:rPr>
        <w:t xml:space="preserve"> The answer is: no. As we have seen in g), a monopolist would produce </w:t>
      </w:r>
      <m:oMath>
        <m:r>
          <w:rPr>
            <w:rFonts w:ascii="Cambria Math" w:hAnsi="Cambria Math"/>
            <w:color w:val="0070C0"/>
          </w:rPr>
          <m:t>q=47.5</m:t>
        </m:r>
      </m:oMath>
      <w:r w:rsidR="000F23E2" w:rsidRPr="00EC46B1">
        <w:rPr>
          <w:color w:val="0070C0"/>
        </w:rPr>
        <w:t xml:space="preserve">, implying a market price </w:t>
      </w:r>
      <m:oMath>
        <m:r>
          <w:rPr>
            <w:rFonts w:ascii="Cambria Math" w:hAnsi="Cambria Math"/>
            <w:color w:val="0070C0"/>
          </w:rPr>
          <m:t>P=62.5</m:t>
        </m:r>
      </m:oMath>
      <w:r w:rsidR="000F23E2" w:rsidRPr="00EC46B1">
        <w:rPr>
          <w:color w:val="0070C0"/>
        </w:rPr>
        <w:t>. Thus, if anything</w:t>
      </w:r>
      <w:r w:rsidR="00EA07C1" w:rsidRPr="00EC46B1">
        <w:rPr>
          <w:color w:val="0070C0"/>
        </w:rPr>
        <w:t>,</w:t>
      </w:r>
      <w:r w:rsidR="000F23E2" w:rsidRPr="00EC46B1">
        <w:rPr>
          <w:color w:val="0070C0"/>
        </w:rPr>
        <w:t xml:space="preserve"> Firm 1 would want to charge a price above $25. But that, in turn</w:t>
      </w:r>
      <w:r w:rsidR="00EA07C1" w:rsidRPr="00EC46B1">
        <w:rPr>
          <w:color w:val="0070C0"/>
        </w:rPr>
        <w:t>,</w:t>
      </w:r>
      <w:r w:rsidR="000F23E2" w:rsidRPr="00EC46B1">
        <w:rPr>
          <w:color w:val="0070C0"/>
        </w:rPr>
        <w:t xml:space="preserve"> would bring Firm 2 back into the market. So </w:t>
      </w:r>
      <m:oMath>
        <m:r>
          <w:rPr>
            <w:rFonts w:ascii="Cambria Math" w:hAnsi="Cambria Math"/>
            <w:color w:val="0070C0"/>
          </w:rPr>
          <m:t>P=24.99</m:t>
        </m:r>
      </m:oMath>
      <w:r w:rsidR="000F23E2" w:rsidRPr="00EC46B1">
        <w:rPr>
          <w:color w:val="0070C0"/>
        </w:rPr>
        <w:t xml:space="preserve"> is the optimal price for Firm 1. </w:t>
      </w:r>
    </w:p>
    <w:p w14:paraId="6E9E486B" w14:textId="77777777" w:rsidR="0023734A" w:rsidRPr="00C67ABD" w:rsidRDefault="0023734A" w:rsidP="008704FB">
      <w:pPr>
        <w:widowControl w:val="0"/>
        <w:pBdr>
          <w:bottom w:val="single" w:sz="6" w:space="1" w:color="auto"/>
        </w:pBdr>
        <w:autoSpaceDE w:val="0"/>
        <w:autoSpaceDN w:val="0"/>
        <w:adjustRightInd w:val="0"/>
        <w:rPr>
          <w:b/>
          <w:bCs/>
          <w:color w:val="000000" w:themeColor="text1"/>
        </w:rPr>
      </w:pPr>
    </w:p>
    <w:p w14:paraId="5071D1C2" w14:textId="77777777" w:rsidR="00C803BA" w:rsidRPr="00C67ABD" w:rsidRDefault="00C803BA" w:rsidP="008704FB">
      <w:pPr>
        <w:widowControl w:val="0"/>
        <w:autoSpaceDE w:val="0"/>
        <w:autoSpaceDN w:val="0"/>
        <w:adjustRightInd w:val="0"/>
        <w:rPr>
          <w:b/>
          <w:bCs/>
          <w:color w:val="000000" w:themeColor="text1"/>
        </w:rPr>
      </w:pPr>
    </w:p>
    <w:p w14:paraId="4A219C0F" w14:textId="0D7D2B11" w:rsidR="008704FB" w:rsidRPr="00C67ABD" w:rsidRDefault="008704FB" w:rsidP="008704FB">
      <w:pPr>
        <w:widowControl w:val="0"/>
        <w:autoSpaceDE w:val="0"/>
        <w:autoSpaceDN w:val="0"/>
        <w:adjustRightInd w:val="0"/>
        <w:rPr>
          <w:b/>
          <w:bCs/>
          <w:color w:val="000000" w:themeColor="text1"/>
        </w:rPr>
      </w:pPr>
      <w:r w:rsidRPr="00C67ABD">
        <w:rPr>
          <w:b/>
          <w:bCs/>
          <w:color w:val="000000" w:themeColor="text1"/>
        </w:rPr>
        <w:t xml:space="preserve">Problem </w:t>
      </w:r>
      <w:r w:rsidR="002E1AC5" w:rsidRPr="00C67ABD">
        <w:rPr>
          <w:b/>
          <w:bCs/>
          <w:color w:val="000000" w:themeColor="text1"/>
        </w:rPr>
        <w:t>4</w:t>
      </w:r>
      <w:r w:rsidRPr="00C67ABD">
        <w:rPr>
          <w:b/>
          <w:bCs/>
          <w:color w:val="000000" w:themeColor="text1"/>
        </w:rPr>
        <w:t>. Price wars</w:t>
      </w:r>
      <w:r w:rsidR="002E1AC5" w:rsidRPr="00C67ABD">
        <w:rPr>
          <w:b/>
          <w:bCs/>
          <w:color w:val="000000" w:themeColor="text1"/>
        </w:rPr>
        <w:t xml:space="preserve"> (15 points)</w:t>
      </w:r>
    </w:p>
    <w:p w14:paraId="066CC84A" w14:textId="77777777" w:rsidR="008704FB" w:rsidRPr="00C67ABD" w:rsidRDefault="008704FB" w:rsidP="008704FB">
      <w:pPr>
        <w:widowControl w:val="0"/>
        <w:autoSpaceDE w:val="0"/>
        <w:autoSpaceDN w:val="0"/>
        <w:adjustRightInd w:val="0"/>
        <w:rPr>
          <w:color w:val="000000" w:themeColor="text1"/>
        </w:rPr>
      </w:pPr>
    </w:p>
    <w:p w14:paraId="6A8D6E15" w14:textId="14B6886F" w:rsidR="00F2600C" w:rsidRPr="00C67ABD" w:rsidRDefault="00F2600C" w:rsidP="00F2600C">
      <w:pPr>
        <w:widowControl w:val="0"/>
        <w:autoSpaceDE w:val="0"/>
        <w:autoSpaceDN w:val="0"/>
        <w:adjustRightInd w:val="0"/>
        <w:rPr>
          <w:color w:val="000000" w:themeColor="text1"/>
        </w:rPr>
      </w:pPr>
      <w:r w:rsidRPr="00C67ABD">
        <w:rPr>
          <w:color w:val="000000" w:themeColor="text1"/>
        </w:rPr>
        <w:t xml:space="preserve">a. </w:t>
      </w:r>
      <w:r w:rsidR="001B507D">
        <w:rPr>
          <w:color w:val="000000" w:themeColor="text1"/>
        </w:rPr>
        <w:t xml:space="preserve">(10 points) </w:t>
      </w:r>
      <w:r w:rsidR="004F1A0E" w:rsidRPr="008704FB">
        <w:t>The newspapers set their advertising rates independently.  Determine the optimal strategy for each firm. Is there a dominant strategy</w:t>
      </w:r>
      <w:r w:rsidR="004F1A0E">
        <w:t xml:space="preserve"> for any of the two firms</w:t>
      </w:r>
      <w:r w:rsidR="004F1A0E" w:rsidRPr="008704FB">
        <w:t>? If so, explain why.</w:t>
      </w:r>
    </w:p>
    <w:p w14:paraId="4EC4F910" w14:textId="2CF0D336" w:rsidR="00F2600C" w:rsidRPr="00C67ABD" w:rsidRDefault="00F2600C" w:rsidP="00F2600C">
      <w:pPr>
        <w:widowControl w:val="0"/>
        <w:autoSpaceDE w:val="0"/>
        <w:autoSpaceDN w:val="0"/>
        <w:adjustRightInd w:val="0"/>
        <w:rPr>
          <w:color w:val="000000" w:themeColor="text1"/>
        </w:rPr>
      </w:pPr>
    </w:p>
    <w:p w14:paraId="3DD66777" w14:textId="2445CDC5" w:rsidR="00F2600C" w:rsidRPr="00A90201" w:rsidRDefault="5393B4D5" w:rsidP="5393B4D5">
      <w:pPr>
        <w:widowControl w:val="0"/>
        <w:autoSpaceDE w:val="0"/>
        <w:autoSpaceDN w:val="0"/>
        <w:adjustRightInd w:val="0"/>
        <w:rPr>
          <w:color w:val="0070C0"/>
        </w:rPr>
      </w:pPr>
      <w:r w:rsidRPr="00A90201">
        <w:rPr>
          <w:color w:val="0070C0"/>
        </w:rPr>
        <w:t xml:space="preserve">Each firm wants to maximize their profit. Firm A will </w:t>
      </w:r>
      <w:r w:rsidR="00BD24A1" w:rsidRPr="00A90201">
        <w:rPr>
          <w:color w:val="0070C0"/>
        </w:rPr>
        <w:t xml:space="preserve">always </w:t>
      </w:r>
      <w:r w:rsidRPr="00A90201">
        <w:rPr>
          <w:color w:val="0070C0"/>
        </w:rPr>
        <w:t xml:space="preserve">choose the “Low </w:t>
      </w:r>
      <w:r w:rsidR="00BE4D98" w:rsidRPr="00A90201">
        <w:rPr>
          <w:color w:val="0070C0"/>
        </w:rPr>
        <w:t xml:space="preserve">Ad </w:t>
      </w:r>
      <w:r w:rsidRPr="00A90201">
        <w:rPr>
          <w:color w:val="0070C0"/>
        </w:rPr>
        <w:t>Rat</w:t>
      </w:r>
      <w:r w:rsidR="00BE4D98" w:rsidRPr="00A90201">
        <w:rPr>
          <w:color w:val="0070C0"/>
        </w:rPr>
        <w:t>e</w:t>
      </w:r>
      <w:r w:rsidRPr="00A90201">
        <w:rPr>
          <w:color w:val="0070C0"/>
        </w:rPr>
        <w:t>”</w:t>
      </w:r>
      <w:r w:rsidR="00BD24A1" w:rsidRPr="00A90201">
        <w:rPr>
          <w:color w:val="0070C0"/>
        </w:rPr>
        <w:t xml:space="preserve">, independent of Firm B’s choice. And vice-versa, </w:t>
      </w:r>
      <w:r w:rsidRPr="00A90201">
        <w:rPr>
          <w:color w:val="0070C0"/>
        </w:rPr>
        <w:t xml:space="preserve">Firm B will </w:t>
      </w:r>
      <w:r w:rsidR="00BD24A1" w:rsidRPr="00A90201">
        <w:rPr>
          <w:color w:val="0070C0"/>
        </w:rPr>
        <w:t>always</w:t>
      </w:r>
      <w:r w:rsidRPr="00A90201">
        <w:rPr>
          <w:color w:val="0070C0"/>
        </w:rPr>
        <w:t xml:space="preserve"> choose the “Low </w:t>
      </w:r>
      <w:r w:rsidR="00BE4D98" w:rsidRPr="00A90201">
        <w:rPr>
          <w:color w:val="0070C0"/>
        </w:rPr>
        <w:t xml:space="preserve">Ad </w:t>
      </w:r>
      <w:r w:rsidRPr="00A90201">
        <w:rPr>
          <w:color w:val="0070C0"/>
        </w:rPr>
        <w:t>Rate</w:t>
      </w:r>
      <w:r w:rsidR="00BD24A1" w:rsidRPr="00A90201">
        <w:rPr>
          <w:color w:val="0070C0"/>
        </w:rPr>
        <w:t>,</w:t>
      </w:r>
      <w:r w:rsidRPr="00A90201">
        <w:rPr>
          <w:color w:val="0070C0"/>
        </w:rPr>
        <w:t>”</w:t>
      </w:r>
      <w:r w:rsidR="00BD24A1" w:rsidRPr="00A90201">
        <w:rPr>
          <w:color w:val="0070C0"/>
        </w:rPr>
        <w:t xml:space="preserve"> independent of Firm A’s choice.</w:t>
      </w:r>
      <w:r w:rsidRPr="00A90201">
        <w:rPr>
          <w:color w:val="0070C0"/>
        </w:rPr>
        <w:t xml:space="preserve">  </w:t>
      </w:r>
      <w:r w:rsidR="00BE4D98" w:rsidRPr="00A90201">
        <w:rPr>
          <w:color w:val="0070C0"/>
        </w:rPr>
        <w:t>Thus, the “Low Ad Rate”</w:t>
      </w:r>
      <w:r w:rsidRPr="00A90201">
        <w:rPr>
          <w:color w:val="0070C0"/>
        </w:rPr>
        <w:t xml:space="preserve"> strategy is dominant for both firms. </w:t>
      </w:r>
    </w:p>
    <w:p w14:paraId="3154973A" w14:textId="0A01BEBC" w:rsidR="00ED3B95" w:rsidRPr="00A90201" w:rsidRDefault="00ED3B95" w:rsidP="5393B4D5">
      <w:pPr>
        <w:widowControl w:val="0"/>
        <w:autoSpaceDE w:val="0"/>
        <w:autoSpaceDN w:val="0"/>
        <w:adjustRightInd w:val="0"/>
        <w:rPr>
          <w:color w:val="0070C0"/>
        </w:rPr>
      </w:pPr>
      <w:r w:rsidRPr="00A90201">
        <w:rPr>
          <w:color w:val="0070C0"/>
        </w:rPr>
        <w:t>Explanation</w:t>
      </w:r>
      <w:r w:rsidR="005E3C15" w:rsidRPr="00A90201">
        <w:rPr>
          <w:color w:val="0070C0"/>
        </w:rPr>
        <w:t xml:space="preserve"> (see also the arrows below)</w:t>
      </w:r>
      <w:r w:rsidRPr="00A90201">
        <w:rPr>
          <w:color w:val="0070C0"/>
        </w:rPr>
        <w:t>:</w:t>
      </w:r>
    </w:p>
    <w:p w14:paraId="0C46E8CE" w14:textId="7AA9C13B" w:rsidR="00ED3B95" w:rsidRPr="00A90201" w:rsidRDefault="00ED3B95" w:rsidP="00ED3B95">
      <w:pPr>
        <w:pStyle w:val="ListParagraph"/>
        <w:widowControl w:val="0"/>
        <w:numPr>
          <w:ilvl w:val="0"/>
          <w:numId w:val="35"/>
        </w:numPr>
        <w:autoSpaceDE w:val="0"/>
        <w:autoSpaceDN w:val="0"/>
        <w:adjustRightInd w:val="0"/>
        <w:rPr>
          <w:color w:val="0070C0"/>
        </w:rPr>
      </w:pPr>
      <w:r w:rsidRPr="00A90201">
        <w:rPr>
          <w:color w:val="0070C0"/>
        </w:rPr>
        <w:t>If firm B chooses High Ad Rate, firm A will choose Low Ad Rate because it will give firm A 26 (&gt;20). If firm B chooses Low Ad Rate, firm A will choose Low Ad Rate because it will give firm A 15 (&gt;10).</w:t>
      </w:r>
    </w:p>
    <w:p w14:paraId="5D66E2A7" w14:textId="7F20368C" w:rsidR="00ED3B95" w:rsidRPr="00A90201" w:rsidRDefault="00ED3B95" w:rsidP="00ED3B95">
      <w:pPr>
        <w:pStyle w:val="ListParagraph"/>
        <w:widowControl w:val="0"/>
        <w:numPr>
          <w:ilvl w:val="0"/>
          <w:numId w:val="35"/>
        </w:numPr>
        <w:autoSpaceDE w:val="0"/>
        <w:autoSpaceDN w:val="0"/>
        <w:adjustRightInd w:val="0"/>
        <w:rPr>
          <w:color w:val="0070C0"/>
        </w:rPr>
      </w:pPr>
      <w:r w:rsidRPr="00A90201">
        <w:rPr>
          <w:color w:val="0070C0"/>
        </w:rPr>
        <w:t xml:space="preserve">If firm A chooses High Ad Rate, firm B will choose Low Ad Rate because it will give firm B 26 (&gt;20). If firm A chooses Low Ad Rate, firm B will choose Low Ad Rate </w:t>
      </w:r>
      <w:r w:rsidRPr="00A90201">
        <w:rPr>
          <w:color w:val="0070C0"/>
        </w:rPr>
        <w:lastRenderedPageBreak/>
        <w:t>because it will give firm B 15 (&gt;12)</w:t>
      </w:r>
    </w:p>
    <w:p w14:paraId="5696FBBE" w14:textId="77777777" w:rsidR="003660E3" w:rsidRPr="00A90201" w:rsidRDefault="00ED3B95" w:rsidP="5393B4D5">
      <w:pPr>
        <w:widowControl w:val="0"/>
        <w:autoSpaceDE w:val="0"/>
        <w:autoSpaceDN w:val="0"/>
        <w:adjustRightInd w:val="0"/>
        <w:rPr>
          <w:color w:val="0070C0"/>
        </w:rPr>
      </w:pPr>
      <w:r w:rsidRPr="00A90201">
        <w:rPr>
          <w:color w:val="0070C0"/>
        </w:rPr>
        <w:t xml:space="preserve">                      </w:t>
      </w:r>
    </w:p>
    <w:p w14:paraId="1D9ECF47" w14:textId="2DBBA818" w:rsidR="00ED3B95" w:rsidRDefault="00ED3B95" w:rsidP="5393B4D5">
      <w:pPr>
        <w:widowControl w:val="0"/>
        <w:autoSpaceDE w:val="0"/>
        <w:autoSpaceDN w:val="0"/>
        <w:adjustRightInd w:val="0"/>
        <w:rPr>
          <w:color w:val="000000" w:themeColor="text1"/>
        </w:rPr>
      </w:pPr>
      <w:r>
        <w:rPr>
          <w:color w:val="000000" w:themeColor="text1"/>
        </w:rPr>
        <w:t xml:space="preserve">                                                </w:t>
      </w:r>
    </w:p>
    <w:p w14:paraId="1C47EA38" w14:textId="0106F282" w:rsidR="00ED3B95" w:rsidRDefault="00ED3B95" w:rsidP="5393B4D5">
      <w:pPr>
        <w:widowControl w:val="0"/>
        <w:autoSpaceDE w:val="0"/>
        <w:autoSpaceDN w:val="0"/>
        <w:adjustRightInd w:val="0"/>
        <w:rPr>
          <w:color w:val="000000" w:themeColor="text1"/>
        </w:rPr>
      </w:pPr>
    </w:p>
    <w:tbl>
      <w:tblPr>
        <w:tblW w:w="0" w:type="auto"/>
        <w:tblInd w:w="741" w:type="dxa"/>
        <w:tblLayout w:type="fixed"/>
        <w:tblLook w:val="0000" w:firstRow="0" w:lastRow="0" w:firstColumn="0" w:lastColumn="0" w:noHBand="0" w:noVBand="0"/>
      </w:tblPr>
      <w:tblGrid>
        <w:gridCol w:w="1560"/>
        <w:gridCol w:w="1560"/>
        <w:gridCol w:w="1560"/>
        <w:gridCol w:w="1681"/>
      </w:tblGrid>
      <w:tr w:rsidR="00ED3B95" w:rsidRPr="008704FB" w14:paraId="088E9944" w14:textId="77777777" w:rsidTr="00884408">
        <w:tc>
          <w:tcPr>
            <w:tcW w:w="1560" w:type="dxa"/>
            <w:tcBorders>
              <w:top w:val="single" w:sz="6" w:space="0" w:color="auto"/>
              <w:left w:val="single" w:sz="6" w:space="0" w:color="auto"/>
              <w:bottom w:val="single" w:sz="6" w:space="0" w:color="auto"/>
              <w:right w:val="single" w:sz="6" w:space="0" w:color="auto"/>
            </w:tcBorders>
          </w:tcPr>
          <w:p w14:paraId="543C5002" w14:textId="77777777" w:rsidR="00ED3B95" w:rsidRPr="008704FB" w:rsidRDefault="00ED3B95" w:rsidP="00884408">
            <w:pPr>
              <w:widowControl w:val="0"/>
              <w:autoSpaceDE w:val="0"/>
              <w:autoSpaceDN w:val="0"/>
              <w:adjustRightInd w:val="0"/>
            </w:pPr>
          </w:p>
        </w:tc>
        <w:tc>
          <w:tcPr>
            <w:tcW w:w="1560" w:type="dxa"/>
            <w:tcBorders>
              <w:top w:val="single" w:sz="6" w:space="0" w:color="auto"/>
              <w:left w:val="single" w:sz="6" w:space="0" w:color="auto"/>
              <w:bottom w:val="single" w:sz="6" w:space="0" w:color="auto"/>
              <w:right w:val="single" w:sz="6" w:space="0" w:color="auto"/>
            </w:tcBorders>
          </w:tcPr>
          <w:p w14:paraId="28D62C87" w14:textId="77777777" w:rsidR="00ED3B95" w:rsidRPr="008704FB" w:rsidRDefault="00ED3B95" w:rsidP="00884408">
            <w:pPr>
              <w:widowControl w:val="0"/>
              <w:autoSpaceDE w:val="0"/>
              <w:autoSpaceDN w:val="0"/>
              <w:adjustRightInd w:val="0"/>
            </w:pPr>
          </w:p>
        </w:tc>
        <w:tc>
          <w:tcPr>
            <w:tcW w:w="3241" w:type="dxa"/>
            <w:gridSpan w:val="2"/>
            <w:tcBorders>
              <w:top w:val="single" w:sz="6" w:space="0" w:color="auto"/>
              <w:left w:val="single" w:sz="6" w:space="0" w:color="auto"/>
              <w:bottom w:val="single" w:sz="6" w:space="0" w:color="auto"/>
              <w:right w:val="single" w:sz="6" w:space="0" w:color="auto"/>
            </w:tcBorders>
          </w:tcPr>
          <w:p w14:paraId="5EA2045F" w14:textId="166763A5" w:rsidR="00ED3B95" w:rsidRPr="008704FB" w:rsidRDefault="00ED3B95" w:rsidP="00ED3B95">
            <w:pPr>
              <w:widowControl w:val="0"/>
              <w:autoSpaceDE w:val="0"/>
              <w:autoSpaceDN w:val="0"/>
              <w:adjustRightInd w:val="0"/>
              <w:jc w:val="center"/>
            </w:pPr>
            <w:r w:rsidRPr="008D6C53">
              <w:rPr>
                <w:color w:val="FF0000"/>
              </w:rPr>
              <w:t>FIRM B</w:t>
            </w:r>
          </w:p>
        </w:tc>
      </w:tr>
      <w:tr w:rsidR="00ED3B95" w:rsidRPr="008704FB" w14:paraId="3B80A216" w14:textId="77777777" w:rsidTr="00884408">
        <w:tc>
          <w:tcPr>
            <w:tcW w:w="1560" w:type="dxa"/>
            <w:tcBorders>
              <w:top w:val="single" w:sz="6" w:space="0" w:color="auto"/>
              <w:left w:val="single" w:sz="6" w:space="0" w:color="auto"/>
              <w:bottom w:val="single" w:sz="6" w:space="0" w:color="auto"/>
              <w:right w:val="single" w:sz="6" w:space="0" w:color="auto"/>
            </w:tcBorders>
          </w:tcPr>
          <w:p w14:paraId="375B38A7" w14:textId="77777777" w:rsidR="00ED3B95" w:rsidRPr="008704FB" w:rsidRDefault="00ED3B95" w:rsidP="00884408">
            <w:pPr>
              <w:widowControl w:val="0"/>
              <w:autoSpaceDE w:val="0"/>
              <w:autoSpaceDN w:val="0"/>
              <w:adjustRightInd w:val="0"/>
            </w:pPr>
          </w:p>
        </w:tc>
        <w:tc>
          <w:tcPr>
            <w:tcW w:w="1560" w:type="dxa"/>
            <w:tcBorders>
              <w:top w:val="single" w:sz="6" w:space="0" w:color="auto"/>
              <w:left w:val="single" w:sz="6" w:space="0" w:color="auto"/>
              <w:bottom w:val="single" w:sz="6" w:space="0" w:color="auto"/>
              <w:right w:val="single" w:sz="6" w:space="0" w:color="auto"/>
            </w:tcBorders>
          </w:tcPr>
          <w:p w14:paraId="41993702" w14:textId="77777777" w:rsidR="00ED3B95" w:rsidRPr="008704FB" w:rsidRDefault="00ED3B95" w:rsidP="00884408">
            <w:pPr>
              <w:widowControl w:val="0"/>
              <w:autoSpaceDE w:val="0"/>
              <w:autoSpaceDN w:val="0"/>
              <w:adjustRightInd w:val="0"/>
            </w:pPr>
            <w:r w:rsidRPr="008704FB">
              <w:t xml:space="preserve">     </w:t>
            </w:r>
          </w:p>
        </w:tc>
        <w:tc>
          <w:tcPr>
            <w:tcW w:w="1560" w:type="dxa"/>
            <w:tcBorders>
              <w:top w:val="single" w:sz="6" w:space="0" w:color="auto"/>
              <w:left w:val="single" w:sz="6" w:space="0" w:color="auto"/>
              <w:bottom w:val="single" w:sz="6" w:space="0" w:color="auto"/>
              <w:right w:val="single" w:sz="6" w:space="0" w:color="auto"/>
            </w:tcBorders>
          </w:tcPr>
          <w:p w14:paraId="2DE0277D" w14:textId="77777777" w:rsidR="00ED3B95" w:rsidRPr="008704FB" w:rsidRDefault="00ED3B95" w:rsidP="00884408">
            <w:pPr>
              <w:widowControl w:val="0"/>
              <w:autoSpaceDE w:val="0"/>
              <w:autoSpaceDN w:val="0"/>
              <w:adjustRightInd w:val="0"/>
            </w:pPr>
            <w:r w:rsidRPr="008704FB">
              <w:t>High Ad Rate</w:t>
            </w:r>
          </w:p>
        </w:tc>
        <w:tc>
          <w:tcPr>
            <w:tcW w:w="1681" w:type="dxa"/>
            <w:tcBorders>
              <w:top w:val="single" w:sz="6" w:space="0" w:color="auto"/>
              <w:left w:val="single" w:sz="6" w:space="0" w:color="auto"/>
              <w:bottom w:val="single" w:sz="6" w:space="0" w:color="auto"/>
              <w:right w:val="single" w:sz="6" w:space="0" w:color="auto"/>
            </w:tcBorders>
          </w:tcPr>
          <w:p w14:paraId="0B579F22" w14:textId="77777777" w:rsidR="00ED3B95" w:rsidRPr="008704FB" w:rsidRDefault="00ED3B95" w:rsidP="00884408">
            <w:pPr>
              <w:widowControl w:val="0"/>
              <w:autoSpaceDE w:val="0"/>
              <w:autoSpaceDN w:val="0"/>
              <w:adjustRightInd w:val="0"/>
            </w:pPr>
            <w:r w:rsidRPr="008704FB">
              <w:t>Low Ad Rate</w:t>
            </w:r>
          </w:p>
        </w:tc>
      </w:tr>
      <w:tr w:rsidR="00ED3B95" w:rsidRPr="008704FB" w14:paraId="1B63E98A" w14:textId="77777777" w:rsidTr="008D6C53">
        <w:trPr>
          <w:cantSplit/>
          <w:trHeight w:val="864"/>
        </w:trPr>
        <w:tc>
          <w:tcPr>
            <w:tcW w:w="1560" w:type="dxa"/>
            <w:vMerge w:val="restart"/>
            <w:tcBorders>
              <w:top w:val="single" w:sz="6" w:space="0" w:color="auto"/>
              <w:left w:val="single" w:sz="6" w:space="0" w:color="auto"/>
              <w:right w:val="single" w:sz="6" w:space="0" w:color="auto"/>
            </w:tcBorders>
          </w:tcPr>
          <w:p w14:paraId="50D6EB73" w14:textId="77777777" w:rsidR="00ED3B95" w:rsidRPr="008704FB" w:rsidRDefault="00ED3B95" w:rsidP="00884408">
            <w:pPr>
              <w:widowControl w:val="0"/>
              <w:autoSpaceDE w:val="0"/>
              <w:autoSpaceDN w:val="0"/>
              <w:adjustRightInd w:val="0"/>
            </w:pPr>
          </w:p>
          <w:p w14:paraId="6013833A" w14:textId="0BCEFC98" w:rsidR="00ED3B95" w:rsidRPr="008704FB" w:rsidRDefault="00ED3B95" w:rsidP="00884408">
            <w:pPr>
              <w:widowControl w:val="0"/>
              <w:autoSpaceDE w:val="0"/>
              <w:autoSpaceDN w:val="0"/>
              <w:adjustRightInd w:val="0"/>
            </w:pPr>
            <w:r w:rsidRPr="008D6C53">
              <w:rPr>
                <w:color w:val="0070C0"/>
              </w:rPr>
              <w:t>FIRM A</w:t>
            </w:r>
          </w:p>
        </w:tc>
        <w:tc>
          <w:tcPr>
            <w:tcW w:w="1560" w:type="dxa"/>
            <w:tcBorders>
              <w:top w:val="single" w:sz="6" w:space="0" w:color="auto"/>
              <w:left w:val="single" w:sz="6" w:space="0" w:color="auto"/>
              <w:bottom w:val="single" w:sz="6" w:space="0" w:color="auto"/>
              <w:right w:val="single" w:sz="6" w:space="0" w:color="auto"/>
            </w:tcBorders>
            <w:vAlign w:val="center"/>
          </w:tcPr>
          <w:p w14:paraId="679E29DA" w14:textId="0D012DCF" w:rsidR="00ED3B95" w:rsidRPr="008704FB" w:rsidRDefault="00ED3B95" w:rsidP="00884408">
            <w:pPr>
              <w:widowControl w:val="0"/>
              <w:autoSpaceDE w:val="0"/>
              <w:autoSpaceDN w:val="0"/>
              <w:adjustRightInd w:val="0"/>
            </w:pPr>
            <w:r w:rsidRPr="008704FB">
              <w:t>High Ad Rate</w:t>
            </w:r>
          </w:p>
        </w:tc>
        <w:tc>
          <w:tcPr>
            <w:tcW w:w="1560" w:type="dxa"/>
            <w:tcBorders>
              <w:top w:val="single" w:sz="6" w:space="0" w:color="auto"/>
              <w:left w:val="single" w:sz="6" w:space="0" w:color="auto"/>
              <w:bottom w:val="single" w:sz="6" w:space="0" w:color="auto"/>
              <w:right w:val="single" w:sz="6" w:space="0" w:color="auto"/>
            </w:tcBorders>
            <w:vAlign w:val="center"/>
          </w:tcPr>
          <w:p w14:paraId="73050A39" w14:textId="72AD897D" w:rsidR="00ED3B95" w:rsidRPr="008704FB" w:rsidRDefault="008D6C53" w:rsidP="00884408">
            <w:pPr>
              <w:widowControl w:val="0"/>
              <w:autoSpaceDE w:val="0"/>
              <w:autoSpaceDN w:val="0"/>
              <w:adjustRightInd w:val="0"/>
              <w:jc w:val="center"/>
            </w:pPr>
            <w:r>
              <w:rPr>
                <w:noProof/>
                <w:color w:val="0070C0"/>
              </w:rPr>
              <mc:AlternateContent>
                <mc:Choice Requires="wps">
                  <w:drawing>
                    <wp:anchor distT="0" distB="0" distL="114300" distR="114300" simplePos="0" relativeHeight="251675648" behindDoc="0" locked="0" layoutInCell="1" allowOverlap="1" wp14:anchorId="068068B7" wp14:editId="0E8A3B7A">
                      <wp:simplePos x="0" y="0"/>
                      <wp:positionH relativeFrom="column">
                        <wp:posOffset>688340</wp:posOffset>
                      </wp:positionH>
                      <wp:positionV relativeFrom="paragraph">
                        <wp:posOffset>-51435</wp:posOffset>
                      </wp:positionV>
                      <wp:extent cx="457200" cy="9525"/>
                      <wp:effectExtent l="0" t="57150" r="38100" b="85725"/>
                      <wp:wrapNone/>
                      <wp:docPr id="24" name="Straight Arrow Connector 24"/>
                      <wp:cNvGraphicFramePr/>
                      <a:graphic xmlns:a="http://schemas.openxmlformats.org/drawingml/2006/main">
                        <a:graphicData uri="http://schemas.microsoft.com/office/word/2010/wordprocessingShape">
                          <wps:wsp>
                            <wps:cNvCnPr/>
                            <wps:spPr>
                              <a:xfrm flipH="1" flipV="1">
                                <a:off x="0" y="0"/>
                                <a:ext cx="457200" cy="9525"/>
                              </a:xfrm>
                              <a:prstGeom prst="straightConnector1">
                                <a:avLst/>
                              </a:prstGeom>
                              <a:ln w="19050">
                                <a:solidFill>
                                  <a:srgbClr val="FF0000"/>
                                </a:solidFill>
                                <a:headEnd type="triangle"/>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30C3DA5" id="_x0000_t32" coordsize="21600,21600" o:spt="32" o:oned="t" path="m,l21600,21600e" filled="f">
                      <v:path arrowok="t" fillok="f" o:connecttype="none"/>
                      <o:lock v:ext="edit" shapetype="t"/>
                    </v:shapetype>
                    <v:shape id="Straight Arrow Connector 24" o:spid="_x0000_s1026" type="#_x0000_t32" style="position:absolute;margin-left:54.2pt;margin-top:-4.05pt;width:36pt;height:.75pt;flip:x 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" strokecolor="red" strokeweight="1.5pt">
                      <v:stroke startarrow="block"/>
                    </v:shape>
                  </w:pict>
                </mc:Fallback>
              </mc:AlternateContent>
            </w:r>
            <w:proofErr w:type="gramStart"/>
            <w:r w:rsidR="00ED3B95" w:rsidRPr="008D6C53">
              <w:rPr>
                <w:color w:val="0070C0"/>
              </w:rPr>
              <w:t>20</w:t>
            </w:r>
            <w:r w:rsidR="00ED3B95" w:rsidRPr="008704FB">
              <w:t xml:space="preserve">,  </w:t>
            </w:r>
            <w:r w:rsidR="00ED3B95" w:rsidRPr="008D6C53">
              <w:rPr>
                <w:color w:val="FF0000"/>
              </w:rPr>
              <w:t>20</w:t>
            </w:r>
            <w:proofErr w:type="gramEnd"/>
          </w:p>
        </w:tc>
        <w:tc>
          <w:tcPr>
            <w:tcW w:w="1681" w:type="dxa"/>
            <w:tcBorders>
              <w:top w:val="single" w:sz="6" w:space="0" w:color="auto"/>
              <w:left w:val="single" w:sz="6" w:space="0" w:color="auto"/>
              <w:bottom w:val="single" w:sz="6" w:space="0" w:color="auto"/>
              <w:right w:val="single" w:sz="6" w:space="0" w:color="auto"/>
            </w:tcBorders>
            <w:vAlign w:val="center"/>
          </w:tcPr>
          <w:p w14:paraId="204BEA30" w14:textId="05B66EF0" w:rsidR="00ED3B95" w:rsidRPr="008704FB" w:rsidRDefault="00ED3B95" w:rsidP="00884408">
            <w:pPr>
              <w:widowControl w:val="0"/>
              <w:autoSpaceDE w:val="0"/>
              <w:autoSpaceDN w:val="0"/>
              <w:adjustRightInd w:val="0"/>
              <w:jc w:val="center"/>
            </w:pPr>
            <w:proofErr w:type="gramStart"/>
            <w:r w:rsidRPr="008D6C53">
              <w:rPr>
                <w:color w:val="0070C0"/>
              </w:rPr>
              <w:t>10</w:t>
            </w:r>
            <w:r w:rsidRPr="008704FB">
              <w:t xml:space="preserve">,  </w:t>
            </w:r>
            <w:r w:rsidRPr="008D6C53">
              <w:rPr>
                <w:color w:val="FF0000"/>
              </w:rPr>
              <w:t>26</w:t>
            </w:r>
            <w:proofErr w:type="gramEnd"/>
          </w:p>
        </w:tc>
      </w:tr>
      <w:tr w:rsidR="00ED3B95" w:rsidRPr="008704FB" w14:paraId="1F88F8E9" w14:textId="77777777" w:rsidTr="008D6C53">
        <w:trPr>
          <w:cantSplit/>
          <w:trHeight w:val="864"/>
        </w:trPr>
        <w:tc>
          <w:tcPr>
            <w:tcW w:w="1560" w:type="dxa"/>
            <w:vMerge/>
            <w:tcBorders>
              <w:left w:val="single" w:sz="6" w:space="0" w:color="auto"/>
              <w:bottom w:val="single" w:sz="6" w:space="0" w:color="auto"/>
              <w:right w:val="single" w:sz="6" w:space="0" w:color="auto"/>
            </w:tcBorders>
          </w:tcPr>
          <w:p w14:paraId="63030C27" w14:textId="77777777" w:rsidR="00ED3B95" w:rsidRPr="008704FB" w:rsidRDefault="00ED3B95" w:rsidP="00884408">
            <w:pPr>
              <w:widowControl w:val="0"/>
              <w:autoSpaceDE w:val="0"/>
              <w:autoSpaceDN w:val="0"/>
              <w:adjustRightInd w:val="0"/>
            </w:pPr>
          </w:p>
        </w:tc>
        <w:tc>
          <w:tcPr>
            <w:tcW w:w="1560" w:type="dxa"/>
            <w:tcBorders>
              <w:top w:val="single" w:sz="6" w:space="0" w:color="auto"/>
              <w:left w:val="single" w:sz="6" w:space="0" w:color="auto"/>
              <w:bottom w:val="single" w:sz="6" w:space="0" w:color="auto"/>
              <w:right w:val="single" w:sz="6" w:space="0" w:color="auto"/>
            </w:tcBorders>
            <w:vAlign w:val="center"/>
          </w:tcPr>
          <w:p w14:paraId="06F616C7" w14:textId="2FD89B1F" w:rsidR="00ED3B95" w:rsidRPr="008704FB" w:rsidRDefault="00ED3B95" w:rsidP="00884408">
            <w:pPr>
              <w:widowControl w:val="0"/>
              <w:autoSpaceDE w:val="0"/>
              <w:autoSpaceDN w:val="0"/>
              <w:adjustRightInd w:val="0"/>
            </w:pPr>
            <w:r w:rsidRPr="008704FB">
              <w:t>Low Ad Rate</w:t>
            </w:r>
          </w:p>
        </w:tc>
        <w:tc>
          <w:tcPr>
            <w:tcW w:w="1560" w:type="dxa"/>
            <w:tcBorders>
              <w:top w:val="single" w:sz="6" w:space="0" w:color="auto"/>
              <w:left w:val="single" w:sz="6" w:space="0" w:color="auto"/>
              <w:bottom w:val="single" w:sz="6" w:space="0" w:color="auto"/>
              <w:right w:val="single" w:sz="6" w:space="0" w:color="auto"/>
            </w:tcBorders>
            <w:vAlign w:val="center"/>
          </w:tcPr>
          <w:p w14:paraId="59096BA7" w14:textId="74F449EB" w:rsidR="00ED3B95" w:rsidRPr="008704FB" w:rsidRDefault="008D6C53" w:rsidP="00884408">
            <w:pPr>
              <w:widowControl w:val="0"/>
              <w:autoSpaceDE w:val="0"/>
              <w:autoSpaceDN w:val="0"/>
              <w:adjustRightInd w:val="0"/>
              <w:jc w:val="center"/>
            </w:pPr>
            <w:r w:rsidRPr="008D6C53">
              <w:rPr>
                <w:noProof/>
                <w:color w:val="0070C0"/>
              </w:rPr>
              <mc:AlternateContent>
                <mc:Choice Requires="wps">
                  <w:drawing>
                    <wp:anchor distT="0" distB="0" distL="114300" distR="114300" simplePos="0" relativeHeight="251672576" behindDoc="0" locked="0" layoutInCell="1" allowOverlap="1" wp14:anchorId="04F89138" wp14:editId="49DC15A1">
                      <wp:simplePos x="0" y="0"/>
                      <wp:positionH relativeFrom="column">
                        <wp:posOffset>297815</wp:posOffset>
                      </wp:positionH>
                      <wp:positionV relativeFrom="paragraph">
                        <wp:posOffset>-334010</wp:posOffset>
                      </wp:positionV>
                      <wp:extent cx="0" cy="304800"/>
                      <wp:effectExtent l="76200" t="0" r="57150" b="57150"/>
                      <wp:wrapNone/>
                      <wp:docPr id="3" name="Straight Arrow Connector 3"/>
                      <wp:cNvGraphicFramePr/>
                      <a:graphic xmlns:a="http://schemas.openxmlformats.org/drawingml/2006/main">
                        <a:graphicData uri="http://schemas.microsoft.com/office/word/2010/wordprocessingShape">
                          <wps:wsp>
                            <wps:cNvCnPr/>
                            <wps:spPr>
                              <a:xfrm>
                                <a:off x="0" y="0"/>
                                <a:ext cx="0" cy="304800"/>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C76A2C" id="Straight Arrow Connector 3" o:spid="_x0000_s1026" type="#_x0000_t32" style="position:absolute;margin-left:23.45pt;margin-top:-26.3pt;width:0;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" strokecolor="#4579b8 [3044]" strokeweight="1.5pt">
                      <v:stroke endarrow="block"/>
                    </v:shape>
                  </w:pict>
                </mc:Fallback>
              </mc:AlternateContent>
            </w:r>
            <w:proofErr w:type="gramStart"/>
            <w:r w:rsidR="00ED3B95" w:rsidRPr="008D6C53">
              <w:rPr>
                <w:color w:val="0070C0"/>
              </w:rPr>
              <w:t>26</w:t>
            </w:r>
            <w:r w:rsidR="00ED3B95" w:rsidRPr="008704FB">
              <w:t xml:space="preserve">,  </w:t>
            </w:r>
            <w:r w:rsidR="00ED3B95" w:rsidRPr="008D6C53">
              <w:rPr>
                <w:color w:val="FF0000"/>
              </w:rPr>
              <w:t>12</w:t>
            </w:r>
            <w:proofErr w:type="gramEnd"/>
          </w:p>
        </w:tc>
        <w:tc>
          <w:tcPr>
            <w:tcW w:w="1681" w:type="dxa"/>
            <w:tcBorders>
              <w:top w:val="single" w:sz="6" w:space="0" w:color="auto"/>
              <w:left w:val="single" w:sz="6" w:space="0" w:color="auto"/>
              <w:bottom w:val="single" w:sz="6" w:space="0" w:color="auto"/>
              <w:right w:val="single" w:sz="6" w:space="0" w:color="auto"/>
            </w:tcBorders>
            <w:shd w:val="clear" w:color="auto" w:fill="C2D69B" w:themeFill="accent3" w:themeFillTint="99"/>
            <w:vAlign w:val="center"/>
          </w:tcPr>
          <w:p w14:paraId="479AFA81" w14:textId="0A041317" w:rsidR="00ED3B95" w:rsidRPr="008704FB" w:rsidRDefault="008D6C53" w:rsidP="008D6C53">
            <w:pPr>
              <w:widowControl w:val="0"/>
              <w:autoSpaceDE w:val="0"/>
              <w:autoSpaceDN w:val="0"/>
              <w:adjustRightInd w:val="0"/>
              <w:jc w:val="center"/>
            </w:pPr>
            <w:r>
              <w:rPr>
                <w:noProof/>
                <w:color w:val="0070C0"/>
              </w:rPr>
              <mc:AlternateContent>
                <mc:Choice Requires="wps">
                  <w:drawing>
                    <wp:anchor distT="0" distB="0" distL="114300" distR="114300" simplePos="0" relativeHeight="251677696" behindDoc="0" locked="0" layoutInCell="1" allowOverlap="1" wp14:anchorId="2C45A9DF" wp14:editId="3CBDB1E6">
                      <wp:simplePos x="0" y="0"/>
                      <wp:positionH relativeFrom="column">
                        <wp:posOffset>-292735</wp:posOffset>
                      </wp:positionH>
                      <wp:positionV relativeFrom="paragraph">
                        <wp:posOffset>-46990</wp:posOffset>
                      </wp:positionV>
                      <wp:extent cx="457200" cy="9525"/>
                      <wp:effectExtent l="0" t="57150" r="38100" b="85725"/>
                      <wp:wrapNone/>
                      <wp:docPr id="26" name="Straight Arrow Connector 26"/>
                      <wp:cNvGraphicFramePr/>
                      <a:graphic xmlns:a="http://schemas.openxmlformats.org/drawingml/2006/main">
                        <a:graphicData uri="http://schemas.microsoft.com/office/word/2010/wordprocessingShape">
                          <wps:wsp>
                            <wps:cNvCnPr/>
                            <wps:spPr>
                              <a:xfrm flipH="1" flipV="1">
                                <a:off x="0" y="0"/>
                                <a:ext cx="457200" cy="9525"/>
                              </a:xfrm>
                              <a:prstGeom prst="straightConnector1">
                                <a:avLst/>
                              </a:prstGeom>
                              <a:ln w="19050">
                                <a:solidFill>
                                  <a:srgbClr val="FF0000"/>
                                </a:solidFill>
                                <a:headEnd type="triangle"/>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0556C8" id="Straight Arrow Connector 26" o:spid="_x0000_s1026" type="#_x0000_t32" style="position:absolute;margin-left:-23.05pt;margin-top:-3.7pt;width:36pt;height:.75pt;flip:x 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" strokecolor="red" strokeweight="1.5pt">
                      <v:stroke startarrow="block"/>
                    </v:shape>
                  </w:pict>
                </mc:Fallback>
              </mc:AlternateContent>
            </w:r>
            <w:r w:rsidRPr="008D6C53">
              <w:rPr>
                <w:noProof/>
                <w:color w:val="0070C0"/>
              </w:rPr>
              <mc:AlternateContent>
                <mc:Choice Requires="wps">
                  <w:drawing>
                    <wp:anchor distT="0" distB="0" distL="114300" distR="114300" simplePos="0" relativeHeight="251674624" behindDoc="0" locked="0" layoutInCell="1" allowOverlap="1" wp14:anchorId="21C943D8" wp14:editId="6F2935CF">
                      <wp:simplePos x="0" y="0"/>
                      <wp:positionH relativeFrom="column">
                        <wp:posOffset>345440</wp:posOffset>
                      </wp:positionH>
                      <wp:positionV relativeFrom="paragraph">
                        <wp:posOffset>-247015</wp:posOffset>
                      </wp:positionV>
                      <wp:extent cx="0" cy="304800"/>
                      <wp:effectExtent l="76200" t="0" r="57150" b="57150"/>
                      <wp:wrapNone/>
                      <wp:docPr id="8" name="Straight Arrow Connector 8"/>
                      <wp:cNvGraphicFramePr/>
                      <a:graphic xmlns:a="http://schemas.openxmlformats.org/drawingml/2006/main">
                        <a:graphicData uri="http://schemas.microsoft.com/office/word/2010/wordprocessingShape">
                          <wps:wsp>
                            <wps:cNvCnPr/>
                            <wps:spPr>
                              <a:xfrm>
                                <a:off x="0" y="0"/>
                                <a:ext cx="0" cy="304800"/>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93479D" id="Straight Arrow Connector 8" o:spid="_x0000_s1026" type="#_x0000_t32" style="position:absolute;margin-left:27.2pt;margin-top:-19.45pt;width:0;height:24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" strokecolor="#4579b8 [3044]" strokeweight="1.5pt">
                      <v:stroke endarrow="block"/>
                    </v:shape>
                  </w:pict>
                </mc:Fallback>
              </mc:AlternateContent>
            </w:r>
            <w:r w:rsidR="009C2C16" w:rsidRPr="008D6C53">
              <w:rPr>
                <w:bCs/>
                <w:noProof/>
                <w:color w:val="0070C0"/>
              </w:rPr>
              <mc:AlternateContent>
                <mc:Choice Requires="wps">
                  <w:drawing>
                    <wp:anchor distT="0" distB="0" distL="114300" distR="114300" simplePos="0" relativeHeight="251661312" behindDoc="0" locked="0" layoutInCell="1" allowOverlap="1" wp14:anchorId="73B8A79D" wp14:editId="1D93882C">
                      <wp:simplePos x="0" y="0"/>
                      <wp:positionH relativeFrom="column">
                        <wp:posOffset>130175</wp:posOffset>
                      </wp:positionH>
                      <wp:positionV relativeFrom="paragraph">
                        <wp:posOffset>-83820</wp:posOffset>
                      </wp:positionV>
                      <wp:extent cx="657225" cy="361950"/>
                      <wp:effectExtent l="19050" t="19050" r="28575" b="19050"/>
                      <wp:wrapNone/>
                      <wp:docPr id="29" name="Oval 28"/>
                      <wp:cNvGraphicFramePr/>
                      <a:graphic xmlns:a="http://schemas.openxmlformats.org/drawingml/2006/main">
                        <a:graphicData uri="http://schemas.microsoft.com/office/word/2010/wordprocessingShape">
                          <wps:wsp>
                            <wps:cNvSpPr/>
                            <wps:spPr bwMode="auto">
                              <a:xfrm>
                                <a:off x="0" y="0"/>
                                <a:ext cx="657225" cy="361950"/>
                              </a:xfrm>
                              <a:prstGeom prst="ellipse">
                                <a:avLst/>
                              </a:prstGeom>
                              <a:noFill/>
                              <a:ln w="31750" cap="flat" cmpd="sng" algn="ctr">
                                <a:solidFill>
                                  <a:srgbClr val="002060"/>
                                </a:solidFill>
                                <a:prstDash val="solid"/>
                                <a:round/>
                                <a:headEnd type="none" w="med" len="med"/>
                                <a:tailEnd type="none" w="med" len="med"/>
                              </a:ln>
                              <a:effectLst/>
                            </wps:spPr>
                            <wps:bodyPr vert="horz" wrap="none" lIns="85725" tIns="42863" rIns="85725" bIns="42863" numCol="1" rtlCol="0" anchor="t" anchorCtr="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oval w14:anchorId="40DFC468" id="Oval 28" o:spid="_x0000_s1026" style="position:absolute;margin-left:10.25pt;margin-top:-6.6pt;width:51.75pt;height:2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" filled="f" strokecolor="#002060" strokeweight="2.5pt">
                      <v:textbox inset="6.75pt,1.1906mm,6.75pt,1.1906mm"/>
                    </v:oval>
                  </w:pict>
                </mc:Fallback>
              </mc:AlternateContent>
            </w:r>
            <w:proofErr w:type="gramStart"/>
            <w:r w:rsidR="00ED3B95" w:rsidRPr="008D6C53">
              <w:rPr>
                <w:color w:val="0070C0"/>
              </w:rPr>
              <w:t>15</w:t>
            </w:r>
            <w:r w:rsidR="00ED3B95" w:rsidRPr="008704FB">
              <w:t xml:space="preserve">,  </w:t>
            </w:r>
            <w:r w:rsidR="00ED3B95" w:rsidRPr="008D6C53">
              <w:rPr>
                <w:color w:val="FF0000"/>
              </w:rPr>
              <w:t>15</w:t>
            </w:r>
            <w:proofErr w:type="gramEnd"/>
          </w:p>
        </w:tc>
      </w:tr>
    </w:tbl>
    <w:p w14:paraId="76EB2E46" w14:textId="5E5BF9B7" w:rsidR="00ED3B95" w:rsidRPr="00C67ABD" w:rsidRDefault="00ED3B95" w:rsidP="5393B4D5">
      <w:pPr>
        <w:widowControl w:val="0"/>
        <w:autoSpaceDE w:val="0"/>
        <w:autoSpaceDN w:val="0"/>
        <w:adjustRightInd w:val="0"/>
        <w:rPr>
          <w:color w:val="000000" w:themeColor="text1"/>
        </w:rPr>
      </w:pPr>
    </w:p>
    <w:p w14:paraId="416EBAD8" w14:textId="668A76A2" w:rsidR="00F2600C" w:rsidRPr="00C67ABD" w:rsidRDefault="00F2600C" w:rsidP="5393B4D5">
      <w:pPr>
        <w:widowControl w:val="0"/>
        <w:autoSpaceDE w:val="0"/>
        <w:autoSpaceDN w:val="0"/>
        <w:adjustRightInd w:val="0"/>
        <w:rPr>
          <w:color w:val="000000" w:themeColor="text1"/>
        </w:rPr>
      </w:pPr>
    </w:p>
    <w:p w14:paraId="5002D0C0" w14:textId="58921FA8" w:rsidR="00F2600C" w:rsidRPr="00C67ABD" w:rsidRDefault="00F2600C" w:rsidP="00F2600C">
      <w:pPr>
        <w:widowControl w:val="0"/>
        <w:autoSpaceDE w:val="0"/>
        <w:autoSpaceDN w:val="0"/>
        <w:adjustRightInd w:val="0"/>
        <w:rPr>
          <w:color w:val="000000" w:themeColor="text1"/>
        </w:rPr>
      </w:pPr>
      <w:r w:rsidRPr="00C67ABD">
        <w:rPr>
          <w:color w:val="000000" w:themeColor="text1"/>
        </w:rPr>
        <w:t xml:space="preserve">b. </w:t>
      </w:r>
      <w:r w:rsidR="001B507D">
        <w:rPr>
          <w:color w:val="000000" w:themeColor="text1"/>
        </w:rPr>
        <w:t xml:space="preserve">(5 points) </w:t>
      </w:r>
      <w:r w:rsidRPr="00C67ABD">
        <w:rPr>
          <w:color w:val="000000" w:themeColor="text1"/>
        </w:rPr>
        <w:t>What is the Nash equilibrium of this game</w:t>
      </w:r>
      <w:r w:rsidR="001B507D">
        <w:rPr>
          <w:color w:val="000000" w:themeColor="text1"/>
        </w:rPr>
        <w:t xml:space="preserve"> and the payoff for each firm</w:t>
      </w:r>
      <w:r w:rsidRPr="00C67ABD">
        <w:rPr>
          <w:color w:val="000000" w:themeColor="text1"/>
        </w:rPr>
        <w:t>?</w:t>
      </w:r>
    </w:p>
    <w:p w14:paraId="170F3F40" w14:textId="00DA0451" w:rsidR="00F2600C" w:rsidRPr="00C67ABD" w:rsidRDefault="00F2600C" w:rsidP="00F2600C">
      <w:pPr>
        <w:pStyle w:val="ListParagraph"/>
        <w:tabs>
          <w:tab w:val="left" w:pos="600"/>
          <w:tab w:val="left" w:pos="2600"/>
          <w:tab w:val="left" w:pos="9599"/>
          <w:tab w:val="left" w:pos="9720"/>
        </w:tabs>
        <w:ind w:left="-20" w:right="-80"/>
        <w:rPr>
          <w:color w:val="000000" w:themeColor="text1"/>
        </w:rPr>
      </w:pPr>
    </w:p>
    <w:p w14:paraId="3EFA4A80" w14:textId="5B8EBBB1" w:rsidR="00F2600C" w:rsidRPr="00CB6DA7" w:rsidRDefault="5393B4D5" w:rsidP="5393B4D5">
      <w:pPr>
        <w:pStyle w:val="ListParagraph"/>
        <w:tabs>
          <w:tab w:val="left" w:pos="600"/>
          <w:tab w:val="left" w:pos="2600"/>
          <w:tab w:val="left" w:pos="9599"/>
          <w:tab w:val="left" w:pos="9720"/>
        </w:tabs>
        <w:ind w:left="-20" w:right="-80"/>
        <w:rPr>
          <w:color w:val="0070C0"/>
        </w:rPr>
      </w:pPr>
      <w:r w:rsidRPr="00CB6DA7">
        <w:rPr>
          <w:color w:val="0070C0"/>
        </w:rPr>
        <w:t>The Nash</w:t>
      </w:r>
      <w:r w:rsidR="001C1165" w:rsidRPr="00CB6DA7">
        <w:rPr>
          <w:color w:val="0070C0"/>
        </w:rPr>
        <w:t xml:space="preserve"> equilibrium</w:t>
      </w:r>
      <w:r w:rsidRPr="00CB6DA7">
        <w:rPr>
          <w:color w:val="0070C0"/>
        </w:rPr>
        <w:t xml:space="preserve"> of this game is {Firm A plays “Low Ad Rate</w:t>
      </w:r>
      <w:r w:rsidR="00B229C6" w:rsidRPr="00CB6DA7">
        <w:rPr>
          <w:color w:val="0070C0"/>
        </w:rPr>
        <w:t>,</w:t>
      </w:r>
      <w:r w:rsidRPr="00CB6DA7">
        <w:rPr>
          <w:color w:val="0070C0"/>
        </w:rPr>
        <w:t>” Firm B plays “Low Ad Rate”}</w:t>
      </w:r>
      <w:r w:rsidR="00B229C6" w:rsidRPr="00CB6DA7">
        <w:rPr>
          <w:color w:val="0070C0"/>
        </w:rPr>
        <w:t>. Th</w:t>
      </w:r>
      <w:r w:rsidRPr="00CB6DA7">
        <w:rPr>
          <w:color w:val="0070C0"/>
        </w:rPr>
        <w:t>e payof</w:t>
      </w:r>
      <w:r w:rsidR="00B229C6" w:rsidRPr="00CB6DA7">
        <w:rPr>
          <w:color w:val="0070C0"/>
        </w:rPr>
        <w:t>f</w:t>
      </w:r>
      <w:r w:rsidRPr="00CB6DA7">
        <w:rPr>
          <w:color w:val="0070C0"/>
        </w:rPr>
        <w:t xml:space="preserve"> for each firm is 15.</w:t>
      </w:r>
    </w:p>
    <w:p w14:paraId="256B6EA9" w14:textId="2B5C8C94" w:rsidR="008704FB" w:rsidRPr="00C67ABD" w:rsidRDefault="008704FB" w:rsidP="008704FB">
      <w:pPr>
        <w:rPr>
          <w:bCs/>
          <w:color w:val="000000" w:themeColor="text1"/>
        </w:rPr>
      </w:pPr>
    </w:p>
    <w:p w14:paraId="193B81A6" w14:textId="01FE0B4C" w:rsidR="00CB30FB" w:rsidRPr="00C67ABD" w:rsidRDefault="00CB30FB" w:rsidP="00CB30FB">
      <w:pPr>
        <w:pStyle w:val="ListParagraph"/>
        <w:ind w:left="0"/>
        <w:rPr>
          <w:b/>
          <w:color w:val="000000" w:themeColor="text1"/>
        </w:rPr>
      </w:pPr>
    </w:p>
    <w:sectPr w:rsidR="00CB30FB" w:rsidRPr="00C67ABD" w:rsidSect="00243D37">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7230B" w14:textId="77777777" w:rsidR="008472D4" w:rsidRDefault="008472D4">
      <w:r>
        <w:separator/>
      </w:r>
    </w:p>
  </w:endnote>
  <w:endnote w:type="continuationSeparator" w:id="0">
    <w:p w14:paraId="424A59FC" w14:textId="77777777" w:rsidR="008472D4" w:rsidRDefault="00847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3FDAC" w14:textId="77777777" w:rsidR="002A77EF" w:rsidRDefault="002A77EF" w:rsidP="00EE3A3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0867A187" w14:textId="77777777" w:rsidR="002A77EF" w:rsidRDefault="002A77EF" w:rsidP="00EE3A3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640BB" w14:textId="6E5881CE" w:rsidR="002A77EF" w:rsidRPr="004D1D74" w:rsidRDefault="002A77EF" w:rsidP="00EE3A35">
    <w:pPr>
      <w:pStyle w:val="Footer"/>
      <w:framePr w:wrap="around" w:vAnchor="text" w:hAnchor="margin" w:xAlign="center" w:y="1"/>
      <w:rPr>
        <w:rStyle w:val="PageNumber"/>
        <w:rFonts w:asciiTheme="minorHAnsi" w:hAnsiTheme="minorHAnsi"/>
      </w:rPr>
    </w:pPr>
    <w:r w:rsidRPr="004D1D74">
      <w:rPr>
        <w:rStyle w:val="PageNumber"/>
        <w:rFonts w:asciiTheme="minorHAnsi" w:hAnsiTheme="minorHAnsi"/>
      </w:rPr>
      <w:fldChar w:fldCharType="begin"/>
    </w:r>
    <w:r w:rsidRPr="004D1D74">
      <w:rPr>
        <w:rStyle w:val="PageNumber"/>
        <w:rFonts w:asciiTheme="minorHAnsi" w:hAnsiTheme="minorHAnsi"/>
      </w:rPr>
      <w:instrText xml:space="preserve">PAGE  </w:instrText>
    </w:r>
    <w:r w:rsidRPr="004D1D74">
      <w:rPr>
        <w:rStyle w:val="PageNumber"/>
        <w:rFonts w:asciiTheme="minorHAnsi" w:hAnsiTheme="minorHAnsi"/>
      </w:rPr>
      <w:fldChar w:fldCharType="separate"/>
    </w:r>
    <w:r w:rsidR="00371C9A">
      <w:rPr>
        <w:rStyle w:val="PageNumber"/>
        <w:rFonts w:asciiTheme="minorHAnsi" w:hAnsiTheme="minorHAnsi"/>
        <w:noProof/>
      </w:rPr>
      <w:t>1</w:t>
    </w:r>
    <w:r w:rsidRPr="004D1D74">
      <w:rPr>
        <w:rStyle w:val="PageNumber"/>
        <w:rFonts w:asciiTheme="minorHAnsi" w:hAnsiTheme="minorHAnsi"/>
      </w:rPr>
      <w:fldChar w:fldCharType="end"/>
    </w:r>
  </w:p>
  <w:p w14:paraId="202DF3B8" w14:textId="77777777" w:rsidR="002A77EF" w:rsidRDefault="002A77EF" w:rsidP="00EE3A35">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71A53" w14:textId="77777777" w:rsidR="002A77EF" w:rsidRPr="004D1D74" w:rsidRDefault="002A77EF">
    <w:pPr>
      <w:pStyle w:val="Footer"/>
      <w:jc w:val="center"/>
      <w:rPr>
        <w:rFonts w:asciiTheme="minorHAnsi" w:hAnsiTheme="minorHAnsi"/>
      </w:rPr>
    </w:pPr>
    <w:r w:rsidRPr="004D1D74">
      <w:rPr>
        <w:rFonts w:asciiTheme="minorHAnsi" w:hAnsiTheme="minorHAnsi"/>
      </w:rPr>
      <w:fldChar w:fldCharType="begin"/>
    </w:r>
    <w:r w:rsidRPr="004D1D74">
      <w:rPr>
        <w:rFonts w:asciiTheme="minorHAnsi" w:hAnsiTheme="minorHAnsi"/>
      </w:rPr>
      <w:instrText xml:space="preserve"> PAGE   \* MERGEFORMAT </w:instrText>
    </w:r>
    <w:r w:rsidRPr="004D1D74">
      <w:rPr>
        <w:rFonts w:asciiTheme="minorHAnsi" w:hAnsiTheme="minorHAnsi"/>
      </w:rPr>
      <w:fldChar w:fldCharType="separate"/>
    </w:r>
    <w:r>
      <w:rPr>
        <w:rFonts w:asciiTheme="minorHAnsi" w:hAnsiTheme="minorHAnsi"/>
        <w:noProof/>
      </w:rPr>
      <w:t>1</w:t>
    </w:r>
    <w:r w:rsidRPr="004D1D74">
      <w:rPr>
        <w:rFonts w:asciiTheme="minorHAnsi" w:hAnsiTheme="minorHAnsi"/>
        <w:noProof/>
      </w:rPr>
      <w:fldChar w:fldCharType="end"/>
    </w:r>
  </w:p>
  <w:p w14:paraId="6059A7C2" w14:textId="77777777" w:rsidR="002A77EF" w:rsidRDefault="002A77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CCE1B" w14:textId="77777777" w:rsidR="008472D4" w:rsidRDefault="008472D4">
      <w:r>
        <w:separator/>
      </w:r>
    </w:p>
  </w:footnote>
  <w:footnote w:type="continuationSeparator" w:id="0">
    <w:p w14:paraId="0B66B9B3" w14:textId="77777777" w:rsidR="008472D4" w:rsidRDefault="00847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002C3" w14:textId="7CF2E7FF" w:rsidR="002A77EF" w:rsidRPr="00041392" w:rsidRDefault="002A77EF" w:rsidP="0033123B">
    <w:pPr>
      <w:pStyle w:val="Header"/>
      <w:rPr>
        <w:b/>
      </w:rPr>
    </w:pPr>
    <w:r w:rsidRPr="00041392">
      <w:rPr>
        <w:b/>
      </w:rPr>
      <w:t xml:space="preserve">Professor </w:t>
    </w:r>
    <w:r w:rsidRPr="00E71D76">
      <w:rPr>
        <w:b/>
      </w:rPr>
      <w:t>Nico Voigtländer</w:t>
    </w:r>
    <w:r>
      <w:rPr>
        <w:b/>
      </w:rPr>
      <w:t xml:space="preserve">                   </w:t>
    </w:r>
    <w:r>
      <w:rPr>
        <w:b/>
      </w:rPr>
      <w:tab/>
    </w:r>
    <w:proofErr w:type="gramStart"/>
    <w:r>
      <w:rPr>
        <w:b/>
      </w:rPr>
      <w:tab/>
      <w:t xml:space="preserve">  </w:t>
    </w:r>
    <w:r w:rsidR="00DD1315">
      <w:rPr>
        <w:b/>
      </w:rPr>
      <w:t>Fall</w:t>
    </w:r>
    <w:proofErr w:type="gramEnd"/>
    <w:r w:rsidR="00DD1315" w:rsidRPr="00041392">
      <w:rPr>
        <w:b/>
      </w:rPr>
      <w:t xml:space="preserve"> </w:t>
    </w:r>
    <w:r>
      <w:rPr>
        <w:b/>
      </w:rPr>
      <w:t>202</w:t>
    </w:r>
    <w:r w:rsidR="00DD1315">
      <w:rPr>
        <w:b/>
      </w:rPr>
      <w:t>5</w:t>
    </w:r>
  </w:p>
  <w:p w14:paraId="36428331" w14:textId="3426BC45" w:rsidR="002A77EF" w:rsidRPr="0033123B" w:rsidRDefault="002A77EF" w:rsidP="0033123B">
    <w:pPr>
      <w:pStyle w:val="Header"/>
    </w:pPr>
    <w:r w:rsidRPr="00041392">
      <w:rPr>
        <w:b/>
      </w:rPr>
      <w:tab/>
      <w:t>Managerial Economics</w:t>
    </w:r>
    <w:r>
      <w:rPr>
        <w:b/>
      </w:rPr>
      <w:t xml:space="preserve"> 405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759F" w14:textId="77777777" w:rsidR="002A77EF" w:rsidRPr="0033123B" w:rsidRDefault="002A77EF" w:rsidP="003745DD">
    <w:pPr>
      <w:pStyle w:val="Header"/>
      <w:tabs>
        <w:tab w:val="clear" w:pos="8640"/>
      </w:tabs>
      <w:rPr>
        <w:rFonts w:asciiTheme="minorHAnsi" w:hAnsiTheme="minorHAnsi"/>
        <w:b/>
        <w:lang w:val="it-IT"/>
      </w:rPr>
    </w:pPr>
    <w:r w:rsidRPr="0033123B">
      <w:rPr>
        <w:rFonts w:asciiTheme="minorHAnsi" w:hAnsiTheme="minorHAnsi"/>
        <w:b/>
        <w:lang w:val="it-IT"/>
      </w:rPr>
      <w:t>Professor Paola Giuliano</w:t>
    </w:r>
    <w:r w:rsidRPr="0033123B">
      <w:rPr>
        <w:rFonts w:asciiTheme="minorHAnsi" w:hAnsiTheme="minorHAnsi"/>
        <w:b/>
        <w:lang w:val="it-IT"/>
      </w:rPr>
      <w:tab/>
    </w:r>
    <w:r w:rsidRPr="0033123B">
      <w:rPr>
        <w:rFonts w:asciiTheme="minorHAnsi" w:hAnsiTheme="minorHAnsi"/>
        <w:b/>
        <w:lang w:val="it-IT"/>
      </w:rPr>
      <w:tab/>
      <w:t xml:space="preserve">   </w:t>
    </w:r>
    <w:r w:rsidRPr="0033123B">
      <w:rPr>
        <w:rFonts w:asciiTheme="minorHAnsi" w:hAnsiTheme="minorHAnsi"/>
        <w:b/>
        <w:lang w:val="it-IT"/>
      </w:rPr>
      <w:tab/>
    </w:r>
    <w:r w:rsidRPr="0033123B">
      <w:rPr>
        <w:rFonts w:asciiTheme="minorHAnsi" w:hAnsiTheme="minorHAnsi"/>
        <w:b/>
        <w:lang w:val="it-IT"/>
      </w:rPr>
      <w:tab/>
    </w:r>
    <w:r w:rsidRPr="0033123B">
      <w:rPr>
        <w:rFonts w:asciiTheme="minorHAnsi" w:hAnsiTheme="minorHAnsi"/>
        <w:b/>
        <w:lang w:val="it-IT"/>
      </w:rPr>
      <w:tab/>
    </w:r>
    <w:r w:rsidRPr="0033123B">
      <w:rPr>
        <w:rFonts w:asciiTheme="minorHAnsi" w:hAnsiTheme="minorHAnsi"/>
        <w:b/>
        <w:lang w:val="it-IT"/>
      </w:rPr>
      <w:tab/>
      <w:t xml:space="preserve">        Fall 2017</w:t>
    </w:r>
  </w:p>
  <w:p w14:paraId="64D0533D" w14:textId="77777777" w:rsidR="002A77EF" w:rsidRPr="0033123B" w:rsidRDefault="002A77EF" w:rsidP="003745DD">
    <w:pPr>
      <w:pStyle w:val="Header"/>
      <w:tabs>
        <w:tab w:val="clear" w:pos="8640"/>
      </w:tabs>
      <w:rPr>
        <w:rFonts w:asciiTheme="minorHAnsi" w:hAnsiTheme="minorHAnsi"/>
        <w:b/>
        <w:lang w:val="it-IT"/>
      </w:rPr>
    </w:pPr>
    <w:r w:rsidRPr="0033123B">
      <w:rPr>
        <w:rFonts w:asciiTheme="minorHAnsi" w:hAnsiTheme="minorHAnsi"/>
        <w:b/>
        <w:lang w:val="it-IT"/>
      </w:rPr>
      <w:t>MBA Program</w:t>
    </w:r>
    <w:r w:rsidRPr="0033123B">
      <w:rPr>
        <w:rFonts w:asciiTheme="minorHAnsi" w:hAnsiTheme="minorHAnsi"/>
        <w:b/>
        <w:lang w:val="it-IT"/>
      </w:rPr>
      <w:tab/>
    </w:r>
    <w:r w:rsidRPr="0033123B">
      <w:rPr>
        <w:rFonts w:asciiTheme="minorHAnsi" w:hAnsiTheme="minorHAnsi"/>
        <w:b/>
        <w:lang w:val="it-IT"/>
      </w:rPr>
      <w:tab/>
    </w:r>
    <w:r w:rsidRPr="0033123B">
      <w:rPr>
        <w:rFonts w:asciiTheme="minorHAnsi" w:hAnsiTheme="minorHAnsi"/>
        <w:b/>
        <w:lang w:val="it-IT"/>
      </w:rPr>
      <w:tab/>
    </w:r>
    <w:r w:rsidRPr="0033123B">
      <w:rPr>
        <w:rFonts w:asciiTheme="minorHAnsi" w:hAnsiTheme="minorHAnsi"/>
        <w:b/>
        <w:lang w:val="it-IT"/>
      </w:rPr>
      <w:tab/>
      <w:t xml:space="preserve">          Managerial Economics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A77AF"/>
    <w:multiLevelType w:val="hybridMultilevel"/>
    <w:tmpl w:val="52A609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6B4A7F"/>
    <w:multiLevelType w:val="hybridMultilevel"/>
    <w:tmpl w:val="94503250"/>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AE656B9"/>
    <w:multiLevelType w:val="hybridMultilevel"/>
    <w:tmpl w:val="DE5884A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9D0518"/>
    <w:multiLevelType w:val="hybridMultilevel"/>
    <w:tmpl w:val="DE5884A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114509"/>
    <w:multiLevelType w:val="hybridMultilevel"/>
    <w:tmpl w:val="B2F04A6E"/>
    <w:lvl w:ilvl="0" w:tplc="04090017">
      <w:start w:val="1"/>
      <w:numFmt w:val="lowerLetter"/>
      <w:lvlText w:val="%1)"/>
      <w:lvlJc w:val="left"/>
      <w:pPr>
        <w:ind w:left="720" w:hanging="360"/>
      </w:p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53DE1"/>
    <w:multiLevelType w:val="hybridMultilevel"/>
    <w:tmpl w:val="2C7E4DBA"/>
    <w:lvl w:ilvl="0" w:tplc="00150409">
      <w:start w:val="1"/>
      <w:numFmt w:val="upperLetter"/>
      <w:lvlText w:val="%1."/>
      <w:lvlJc w:val="left"/>
      <w:pPr>
        <w:tabs>
          <w:tab w:val="num" w:pos="720"/>
        </w:tabs>
        <w:ind w:left="720" w:hanging="360"/>
      </w:p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6" w15:restartNumberingAfterBreak="0">
    <w:nsid w:val="11D961DC"/>
    <w:multiLevelType w:val="hybridMultilevel"/>
    <w:tmpl w:val="1D8A8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8D6877"/>
    <w:multiLevelType w:val="hybridMultilevel"/>
    <w:tmpl w:val="C4D0D2DC"/>
    <w:lvl w:ilvl="0" w:tplc="00150409">
      <w:start w:val="1"/>
      <w:numFmt w:val="upperLetter"/>
      <w:lvlText w:val="%1."/>
      <w:lvlJc w:val="left"/>
      <w:pPr>
        <w:tabs>
          <w:tab w:val="num" w:pos="990"/>
        </w:tabs>
        <w:ind w:left="990" w:hanging="360"/>
      </w:pPr>
      <w:rPr>
        <w:rFonts w:hint="default"/>
        <w:b w:val="0"/>
        <w:bCs w:val="0"/>
      </w:rPr>
    </w:lvl>
    <w:lvl w:ilvl="1" w:tplc="00190409">
      <w:start w:val="1"/>
      <w:numFmt w:val="lowerLetter"/>
      <w:lvlText w:val="%2."/>
      <w:lvlJc w:val="left"/>
      <w:pPr>
        <w:tabs>
          <w:tab w:val="num" w:pos="1710"/>
        </w:tabs>
        <w:ind w:left="1710" w:hanging="360"/>
      </w:pPr>
    </w:lvl>
    <w:lvl w:ilvl="2" w:tplc="001B0409" w:tentative="1">
      <w:start w:val="1"/>
      <w:numFmt w:val="lowerRoman"/>
      <w:lvlText w:val="%3."/>
      <w:lvlJc w:val="right"/>
      <w:pPr>
        <w:tabs>
          <w:tab w:val="num" w:pos="2430"/>
        </w:tabs>
        <w:ind w:left="2430" w:hanging="180"/>
      </w:pPr>
    </w:lvl>
    <w:lvl w:ilvl="3" w:tplc="000F0409" w:tentative="1">
      <w:start w:val="1"/>
      <w:numFmt w:val="decimal"/>
      <w:lvlText w:val="%4."/>
      <w:lvlJc w:val="left"/>
      <w:pPr>
        <w:tabs>
          <w:tab w:val="num" w:pos="3150"/>
        </w:tabs>
        <w:ind w:left="3150" w:hanging="360"/>
      </w:pPr>
    </w:lvl>
    <w:lvl w:ilvl="4" w:tplc="00190409" w:tentative="1">
      <w:start w:val="1"/>
      <w:numFmt w:val="lowerLetter"/>
      <w:lvlText w:val="%5."/>
      <w:lvlJc w:val="left"/>
      <w:pPr>
        <w:tabs>
          <w:tab w:val="num" w:pos="3870"/>
        </w:tabs>
        <w:ind w:left="3870" w:hanging="360"/>
      </w:pPr>
    </w:lvl>
    <w:lvl w:ilvl="5" w:tplc="001B0409" w:tentative="1">
      <w:start w:val="1"/>
      <w:numFmt w:val="lowerRoman"/>
      <w:lvlText w:val="%6."/>
      <w:lvlJc w:val="right"/>
      <w:pPr>
        <w:tabs>
          <w:tab w:val="num" w:pos="4590"/>
        </w:tabs>
        <w:ind w:left="4590" w:hanging="180"/>
      </w:pPr>
    </w:lvl>
    <w:lvl w:ilvl="6" w:tplc="000F0409" w:tentative="1">
      <w:start w:val="1"/>
      <w:numFmt w:val="decimal"/>
      <w:lvlText w:val="%7."/>
      <w:lvlJc w:val="left"/>
      <w:pPr>
        <w:tabs>
          <w:tab w:val="num" w:pos="5310"/>
        </w:tabs>
        <w:ind w:left="5310" w:hanging="360"/>
      </w:pPr>
    </w:lvl>
    <w:lvl w:ilvl="7" w:tplc="00190409" w:tentative="1">
      <w:start w:val="1"/>
      <w:numFmt w:val="lowerLetter"/>
      <w:lvlText w:val="%8."/>
      <w:lvlJc w:val="left"/>
      <w:pPr>
        <w:tabs>
          <w:tab w:val="num" w:pos="6030"/>
        </w:tabs>
        <w:ind w:left="6030" w:hanging="360"/>
      </w:pPr>
    </w:lvl>
    <w:lvl w:ilvl="8" w:tplc="001B0409" w:tentative="1">
      <w:start w:val="1"/>
      <w:numFmt w:val="lowerRoman"/>
      <w:lvlText w:val="%9."/>
      <w:lvlJc w:val="right"/>
      <w:pPr>
        <w:tabs>
          <w:tab w:val="num" w:pos="6750"/>
        </w:tabs>
        <w:ind w:left="6750" w:hanging="180"/>
      </w:pPr>
    </w:lvl>
  </w:abstractNum>
  <w:abstractNum w:abstractNumId="8" w15:restartNumberingAfterBreak="0">
    <w:nsid w:val="1A4210C0"/>
    <w:multiLevelType w:val="hybridMultilevel"/>
    <w:tmpl w:val="EAFC6776"/>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211E3607"/>
    <w:multiLevelType w:val="multilevel"/>
    <w:tmpl w:val="B9DEFAA6"/>
    <w:lvl w:ilvl="0">
      <w:start w:val="1"/>
      <w:numFmt w:val="decimal"/>
      <w:lvlText w:val="%1."/>
      <w:lvlJc w:val="left"/>
      <w:pPr>
        <w:tabs>
          <w:tab w:val="num" w:pos="990"/>
        </w:tabs>
        <w:ind w:left="990" w:hanging="360"/>
      </w:pPr>
      <w:rPr>
        <w:rFonts w:hint="default"/>
        <w:b w:val="0"/>
        <w:bCs w:val="0"/>
      </w:rPr>
    </w:lvl>
    <w:lvl w:ilvl="1">
      <w:start w:val="1"/>
      <w:numFmt w:val="lowerLetter"/>
      <w:lvlText w:val="%2."/>
      <w:lvlJc w:val="left"/>
      <w:pPr>
        <w:tabs>
          <w:tab w:val="num" w:pos="1710"/>
        </w:tabs>
        <w:ind w:left="1710" w:hanging="360"/>
      </w:pPr>
    </w:lvl>
    <w:lvl w:ilvl="2">
      <w:start w:val="1"/>
      <w:numFmt w:val="lowerRoman"/>
      <w:lvlText w:val="%3."/>
      <w:lvlJc w:val="right"/>
      <w:pPr>
        <w:tabs>
          <w:tab w:val="num" w:pos="2430"/>
        </w:tabs>
        <w:ind w:left="2430" w:hanging="180"/>
      </w:pPr>
    </w:lvl>
    <w:lvl w:ilvl="3">
      <w:start w:val="1"/>
      <w:numFmt w:val="decimal"/>
      <w:lvlText w:val="%4."/>
      <w:lvlJc w:val="left"/>
      <w:pPr>
        <w:tabs>
          <w:tab w:val="num" w:pos="3150"/>
        </w:tabs>
        <w:ind w:left="3150" w:hanging="360"/>
      </w:pPr>
    </w:lvl>
    <w:lvl w:ilvl="4">
      <w:start w:val="1"/>
      <w:numFmt w:val="lowerLetter"/>
      <w:lvlText w:val="%5."/>
      <w:lvlJc w:val="left"/>
      <w:pPr>
        <w:tabs>
          <w:tab w:val="num" w:pos="3870"/>
        </w:tabs>
        <w:ind w:left="3870" w:hanging="360"/>
      </w:pPr>
    </w:lvl>
    <w:lvl w:ilvl="5">
      <w:start w:val="1"/>
      <w:numFmt w:val="lowerRoman"/>
      <w:lvlText w:val="%6."/>
      <w:lvlJc w:val="right"/>
      <w:pPr>
        <w:tabs>
          <w:tab w:val="num" w:pos="4590"/>
        </w:tabs>
        <w:ind w:left="4590" w:hanging="180"/>
      </w:pPr>
    </w:lvl>
    <w:lvl w:ilvl="6">
      <w:start w:val="1"/>
      <w:numFmt w:val="decimal"/>
      <w:lvlText w:val="%7."/>
      <w:lvlJc w:val="left"/>
      <w:pPr>
        <w:tabs>
          <w:tab w:val="num" w:pos="5310"/>
        </w:tabs>
        <w:ind w:left="5310" w:hanging="360"/>
      </w:pPr>
    </w:lvl>
    <w:lvl w:ilvl="7">
      <w:start w:val="1"/>
      <w:numFmt w:val="lowerLetter"/>
      <w:lvlText w:val="%8."/>
      <w:lvlJc w:val="left"/>
      <w:pPr>
        <w:tabs>
          <w:tab w:val="num" w:pos="6030"/>
        </w:tabs>
        <w:ind w:left="6030" w:hanging="360"/>
      </w:pPr>
    </w:lvl>
    <w:lvl w:ilvl="8">
      <w:start w:val="1"/>
      <w:numFmt w:val="lowerRoman"/>
      <w:lvlText w:val="%9."/>
      <w:lvlJc w:val="right"/>
      <w:pPr>
        <w:tabs>
          <w:tab w:val="num" w:pos="6750"/>
        </w:tabs>
        <w:ind w:left="6750" w:hanging="180"/>
      </w:pPr>
    </w:lvl>
  </w:abstractNum>
  <w:abstractNum w:abstractNumId="10" w15:restartNumberingAfterBreak="0">
    <w:nsid w:val="21E51030"/>
    <w:multiLevelType w:val="hybridMultilevel"/>
    <w:tmpl w:val="A57E7408"/>
    <w:lvl w:ilvl="0" w:tplc="00150409">
      <w:start w:val="1"/>
      <w:numFmt w:val="upperLetter"/>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1" w15:restartNumberingAfterBreak="0">
    <w:nsid w:val="220F5365"/>
    <w:multiLevelType w:val="hybridMultilevel"/>
    <w:tmpl w:val="737E4ACA"/>
    <w:lvl w:ilvl="0" w:tplc="00150409">
      <w:start w:val="1"/>
      <w:numFmt w:val="upperLetter"/>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2" w15:restartNumberingAfterBreak="0">
    <w:nsid w:val="23AC244F"/>
    <w:multiLevelType w:val="hybridMultilevel"/>
    <w:tmpl w:val="2564E6F8"/>
    <w:lvl w:ilvl="0" w:tplc="095EAF5A">
      <w:start w:val="1"/>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803369"/>
    <w:multiLevelType w:val="multilevel"/>
    <w:tmpl w:val="1DE059C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A6F1208"/>
    <w:multiLevelType w:val="hybridMultilevel"/>
    <w:tmpl w:val="1C847A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7651E0"/>
    <w:multiLevelType w:val="hybridMultilevel"/>
    <w:tmpl w:val="12DCD592"/>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E803369"/>
    <w:multiLevelType w:val="hybridMultilevel"/>
    <w:tmpl w:val="73064F0E"/>
    <w:lvl w:ilvl="0" w:tplc="1F488E48">
      <w:start w:val="1"/>
      <w:numFmt w:val="lowerLetter"/>
      <w:lvlText w:val="%1)"/>
      <w:lvlJc w:val="left"/>
      <w:pPr>
        <w:ind w:left="360" w:hanging="360"/>
      </w:pPr>
      <w:rPr>
        <w:rFonts w:hint="default"/>
        <w:i w:val="0"/>
        <w:i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17F14C0"/>
    <w:multiLevelType w:val="hybridMultilevel"/>
    <w:tmpl w:val="6C3CA130"/>
    <w:lvl w:ilvl="0" w:tplc="095EAF5A">
      <w:start w:val="1"/>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2F7FD1"/>
    <w:multiLevelType w:val="hybridMultilevel"/>
    <w:tmpl w:val="EE0AB65C"/>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342369A"/>
    <w:multiLevelType w:val="hybridMultilevel"/>
    <w:tmpl w:val="A6E2DDAE"/>
    <w:lvl w:ilvl="0" w:tplc="2D14EB86">
      <w:start w:val="1"/>
      <w:numFmt w:val="decimal"/>
      <w:lvlText w:val="%1."/>
      <w:lvlJc w:val="left"/>
      <w:pPr>
        <w:tabs>
          <w:tab w:val="num" w:pos="1080"/>
        </w:tabs>
        <w:ind w:left="1080" w:hanging="72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20" w15:restartNumberingAfterBreak="0">
    <w:nsid w:val="37230AC7"/>
    <w:multiLevelType w:val="hybridMultilevel"/>
    <w:tmpl w:val="B0E2491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2C1481"/>
    <w:multiLevelType w:val="hybridMultilevel"/>
    <w:tmpl w:val="38A0CD6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9E48A366">
      <w:start w:val="1"/>
      <w:numFmt w:val="lowerRoman"/>
      <w:lvlText w:val="%4)"/>
      <w:lvlJc w:val="left"/>
      <w:pPr>
        <w:ind w:left="3240" w:hanging="72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E003E0A"/>
    <w:multiLevelType w:val="hybridMultilevel"/>
    <w:tmpl w:val="D7C09698"/>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FDC18D1"/>
    <w:multiLevelType w:val="hybridMultilevel"/>
    <w:tmpl w:val="A5622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616F75"/>
    <w:multiLevelType w:val="multilevel"/>
    <w:tmpl w:val="DE5884A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2A36D07"/>
    <w:multiLevelType w:val="hybridMultilevel"/>
    <w:tmpl w:val="03FC3188"/>
    <w:lvl w:ilvl="0" w:tplc="00150409">
      <w:start w:val="1"/>
      <w:numFmt w:val="upperLetter"/>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26" w15:restartNumberingAfterBreak="0">
    <w:nsid w:val="54B449F0"/>
    <w:multiLevelType w:val="hybridMultilevel"/>
    <w:tmpl w:val="9A30A492"/>
    <w:lvl w:ilvl="0" w:tplc="095EAF5A">
      <w:start w:val="1"/>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76E6A1E"/>
    <w:multiLevelType w:val="hybridMultilevel"/>
    <w:tmpl w:val="94529570"/>
    <w:lvl w:ilvl="0" w:tplc="04090015">
      <w:start w:val="1"/>
      <w:numFmt w:val="upperLetter"/>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8" w15:restartNumberingAfterBreak="0">
    <w:nsid w:val="5DE61759"/>
    <w:multiLevelType w:val="hybridMultilevel"/>
    <w:tmpl w:val="E1CCFE8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FA86D0C"/>
    <w:multiLevelType w:val="hybridMultilevel"/>
    <w:tmpl w:val="503EACC8"/>
    <w:lvl w:ilvl="0" w:tplc="2A0A1E0C">
      <w:start w:val="4"/>
      <w:numFmt w:val="upperLetter"/>
      <w:lvlText w:val="%1."/>
      <w:lvlJc w:val="left"/>
      <w:pPr>
        <w:tabs>
          <w:tab w:val="num" w:pos="540"/>
        </w:tabs>
        <w:ind w:left="540" w:hanging="360"/>
      </w:pPr>
      <w:rPr>
        <w:rFonts w:hint="default"/>
      </w:rPr>
    </w:lvl>
    <w:lvl w:ilvl="1" w:tplc="00190409" w:tentative="1">
      <w:start w:val="1"/>
      <w:numFmt w:val="lowerLetter"/>
      <w:lvlText w:val="%2."/>
      <w:lvlJc w:val="left"/>
      <w:pPr>
        <w:tabs>
          <w:tab w:val="num" w:pos="1260"/>
        </w:tabs>
        <w:ind w:left="1260" w:hanging="360"/>
      </w:pPr>
    </w:lvl>
    <w:lvl w:ilvl="2" w:tplc="001B0409" w:tentative="1">
      <w:start w:val="1"/>
      <w:numFmt w:val="lowerRoman"/>
      <w:lvlText w:val="%3."/>
      <w:lvlJc w:val="right"/>
      <w:pPr>
        <w:tabs>
          <w:tab w:val="num" w:pos="1980"/>
        </w:tabs>
        <w:ind w:left="1980" w:hanging="180"/>
      </w:pPr>
    </w:lvl>
    <w:lvl w:ilvl="3" w:tplc="000F0409" w:tentative="1">
      <w:start w:val="1"/>
      <w:numFmt w:val="decimal"/>
      <w:lvlText w:val="%4."/>
      <w:lvlJc w:val="left"/>
      <w:pPr>
        <w:tabs>
          <w:tab w:val="num" w:pos="2700"/>
        </w:tabs>
        <w:ind w:left="2700" w:hanging="360"/>
      </w:pPr>
    </w:lvl>
    <w:lvl w:ilvl="4" w:tplc="00190409" w:tentative="1">
      <w:start w:val="1"/>
      <w:numFmt w:val="lowerLetter"/>
      <w:lvlText w:val="%5."/>
      <w:lvlJc w:val="left"/>
      <w:pPr>
        <w:tabs>
          <w:tab w:val="num" w:pos="3420"/>
        </w:tabs>
        <w:ind w:left="3420" w:hanging="360"/>
      </w:pPr>
    </w:lvl>
    <w:lvl w:ilvl="5" w:tplc="001B0409" w:tentative="1">
      <w:start w:val="1"/>
      <w:numFmt w:val="lowerRoman"/>
      <w:lvlText w:val="%6."/>
      <w:lvlJc w:val="right"/>
      <w:pPr>
        <w:tabs>
          <w:tab w:val="num" w:pos="4140"/>
        </w:tabs>
        <w:ind w:left="4140" w:hanging="180"/>
      </w:pPr>
    </w:lvl>
    <w:lvl w:ilvl="6" w:tplc="000F0409" w:tentative="1">
      <w:start w:val="1"/>
      <w:numFmt w:val="decimal"/>
      <w:lvlText w:val="%7."/>
      <w:lvlJc w:val="left"/>
      <w:pPr>
        <w:tabs>
          <w:tab w:val="num" w:pos="4860"/>
        </w:tabs>
        <w:ind w:left="4860" w:hanging="360"/>
      </w:pPr>
    </w:lvl>
    <w:lvl w:ilvl="7" w:tplc="00190409" w:tentative="1">
      <w:start w:val="1"/>
      <w:numFmt w:val="lowerLetter"/>
      <w:lvlText w:val="%8."/>
      <w:lvlJc w:val="left"/>
      <w:pPr>
        <w:tabs>
          <w:tab w:val="num" w:pos="5580"/>
        </w:tabs>
        <w:ind w:left="5580" w:hanging="360"/>
      </w:pPr>
    </w:lvl>
    <w:lvl w:ilvl="8" w:tplc="001B0409" w:tentative="1">
      <w:start w:val="1"/>
      <w:numFmt w:val="lowerRoman"/>
      <w:lvlText w:val="%9."/>
      <w:lvlJc w:val="right"/>
      <w:pPr>
        <w:tabs>
          <w:tab w:val="num" w:pos="6300"/>
        </w:tabs>
        <w:ind w:left="6300" w:hanging="180"/>
      </w:pPr>
    </w:lvl>
  </w:abstractNum>
  <w:abstractNum w:abstractNumId="30" w15:restartNumberingAfterBreak="0">
    <w:nsid w:val="610D6D03"/>
    <w:multiLevelType w:val="hybridMultilevel"/>
    <w:tmpl w:val="E8802EDE"/>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1" w15:restartNumberingAfterBreak="0">
    <w:nsid w:val="664A7B9D"/>
    <w:multiLevelType w:val="hybridMultilevel"/>
    <w:tmpl w:val="28B88700"/>
    <w:lvl w:ilvl="0" w:tplc="00150409">
      <w:start w:val="1"/>
      <w:numFmt w:val="upperLetter"/>
      <w:lvlText w:val="%1."/>
      <w:lvlJc w:val="left"/>
      <w:pPr>
        <w:tabs>
          <w:tab w:val="num" w:pos="720"/>
        </w:tabs>
        <w:ind w:left="720" w:hanging="360"/>
      </w:p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32" w15:restartNumberingAfterBreak="0">
    <w:nsid w:val="67544A2F"/>
    <w:multiLevelType w:val="multilevel"/>
    <w:tmpl w:val="EAFC677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AC142F3"/>
    <w:multiLevelType w:val="hybridMultilevel"/>
    <w:tmpl w:val="DE5884A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B4E528C"/>
    <w:multiLevelType w:val="multilevel"/>
    <w:tmpl w:val="E8802ED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FDC2AC8"/>
    <w:multiLevelType w:val="multilevel"/>
    <w:tmpl w:val="9D3EC132"/>
    <w:lvl w:ilvl="0">
      <w:start w:val="1"/>
      <w:numFmt w:val="decimal"/>
      <w:lvlText w:val="%1."/>
      <w:lvlJc w:val="left"/>
      <w:pPr>
        <w:tabs>
          <w:tab w:val="num" w:pos="720"/>
        </w:tabs>
        <w:ind w:left="720" w:hanging="360"/>
      </w:pPr>
      <w:rPr>
        <w:rFonts w:hint="default"/>
        <w:b/>
        <w:bCs/>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6" w15:restartNumberingAfterBreak="0">
    <w:nsid w:val="75B863B5"/>
    <w:multiLevelType w:val="hybridMultilevel"/>
    <w:tmpl w:val="C9D22EAE"/>
    <w:lvl w:ilvl="0" w:tplc="00150409">
      <w:start w:val="1"/>
      <w:numFmt w:val="upperLetter"/>
      <w:lvlText w:val="%1."/>
      <w:lvlJc w:val="left"/>
      <w:pPr>
        <w:tabs>
          <w:tab w:val="num" w:pos="720"/>
        </w:tabs>
        <w:ind w:left="720" w:hanging="360"/>
      </w:p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37" w15:restartNumberingAfterBreak="0">
    <w:nsid w:val="78FF1111"/>
    <w:multiLevelType w:val="hybridMultilevel"/>
    <w:tmpl w:val="CEBE0146"/>
    <w:lvl w:ilvl="0" w:tplc="095EAF5A">
      <w:start w:val="1"/>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211D64"/>
    <w:multiLevelType w:val="hybridMultilevel"/>
    <w:tmpl w:val="A16409BA"/>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150051251">
    <w:abstractNumId w:val="7"/>
  </w:num>
  <w:num w:numId="2" w16cid:durableId="306672606">
    <w:abstractNumId w:val="35"/>
  </w:num>
  <w:num w:numId="3" w16cid:durableId="343675669">
    <w:abstractNumId w:val="9"/>
  </w:num>
  <w:num w:numId="4" w16cid:durableId="1331179600">
    <w:abstractNumId w:val="5"/>
  </w:num>
  <w:num w:numId="5" w16cid:durableId="1613971259">
    <w:abstractNumId w:val="19"/>
  </w:num>
  <w:num w:numId="6" w16cid:durableId="722412620">
    <w:abstractNumId w:val="36"/>
  </w:num>
  <w:num w:numId="7" w16cid:durableId="35085150">
    <w:abstractNumId w:val="10"/>
  </w:num>
  <w:num w:numId="8" w16cid:durableId="1771075576">
    <w:abstractNumId w:val="31"/>
  </w:num>
  <w:num w:numId="9" w16cid:durableId="2106923085">
    <w:abstractNumId w:val="25"/>
  </w:num>
  <w:num w:numId="10" w16cid:durableId="440338989">
    <w:abstractNumId w:val="29"/>
  </w:num>
  <w:num w:numId="11" w16cid:durableId="702900075">
    <w:abstractNumId w:val="15"/>
  </w:num>
  <w:num w:numId="12" w16cid:durableId="2089687585">
    <w:abstractNumId w:val="23"/>
  </w:num>
  <w:num w:numId="13" w16cid:durableId="1295796639">
    <w:abstractNumId w:val="22"/>
  </w:num>
  <w:num w:numId="14" w16cid:durableId="449055479">
    <w:abstractNumId w:val="2"/>
  </w:num>
  <w:num w:numId="15" w16cid:durableId="578247742">
    <w:abstractNumId w:val="14"/>
  </w:num>
  <w:num w:numId="16" w16cid:durableId="2012024880">
    <w:abstractNumId w:val="33"/>
  </w:num>
  <w:num w:numId="17" w16cid:durableId="1045524243">
    <w:abstractNumId w:val="3"/>
  </w:num>
  <w:num w:numId="18" w16cid:durableId="209149415">
    <w:abstractNumId w:val="20"/>
  </w:num>
  <w:num w:numId="19" w16cid:durableId="15486459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8209717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0583982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768406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31500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19030135">
    <w:abstractNumId w:val="26"/>
  </w:num>
  <w:num w:numId="25" w16cid:durableId="1594122907">
    <w:abstractNumId w:val="28"/>
  </w:num>
  <w:num w:numId="26" w16cid:durableId="1155488146">
    <w:abstractNumId w:val="34"/>
  </w:num>
  <w:num w:numId="27" w16cid:durableId="1787041729">
    <w:abstractNumId w:val="37"/>
  </w:num>
  <w:num w:numId="28" w16cid:durableId="1797674119">
    <w:abstractNumId w:val="32"/>
  </w:num>
  <w:num w:numId="29" w16cid:durableId="499270984">
    <w:abstractNumId w:val="17"/>
  </w:num>
  <w:num w:numId="30" w16cid:durableId="1995837131">
    <w:abstractNumId w:val="24"/>
  </w:num>
  <w:num w:numId="31" w16cid:durableId="165361104">
    <w:abstractNumId w:val="12"/>
  </w:num>
  <w:num w:numId="32" w16cid:durableId="521944154">
    <w:abstractNumId w:val="0"/>
  </w:num>
  <w:num w:numId="33" w16cid:durableId="508953063">
    <w:abstractNumId w:val="21"/>
  </w:num>
  <w:num w:numId="34" w16cid:durableId="1379160666">
    <w:abstractNumId w:val="11"/>
  </w:num>
  <w:num w:numId="35" w16cid:durableId="1824737007">
    <w:abstractNumId w:val="6"/>
  </w:num>
  <w:num w:numId="36" w16cid:durableId="577709744">
    <w:abstractNumId w:val="16"/>
  </w:num>
  <w:num w:numId="37" w16cid:durableId="2147353380">
    <w:abstractNumId w:val="18"/>
  </w:num>
  <w:num w:numId="38" w16cid:durableId="924070978">
    <w:abstractNumId w:val="38"/>
  </w:num>
  <w:num w:numId="39" w16cid:durableId="802650275">
    <w:abstractNumId w:val="1"/>
  </w:num>
  <w:num w:numId="40" w16cid:durableId="24327388">
    <w:abstractNumId w:val="4"/>
  </w:num>
  <w:num w:numId="41" w16cid:durableId="20336725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120"/>
  <w:displayHorizontalDrawingGridEvery w:val="0"/>
  <w:displayVerticalDrawingGridEvery w:val="0"/>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334"/>
    <w:rsid w:val="00007334"/>
    <w:rsid w:val="000104B4"/>
    <w:rsid w:val="000135EA"/>
    <w:rsid w:val="00013F5B"/>
    <w:rsid w:val="000333E6"/>
    <w:rsid w:val="00033FE2"/>
    <w:rsid w:val="00043151"/>
    <w:rsid w:val="00044DEE"/>
    <w:rsid w:val="00065649"/>
    <w:rsid w:val="00066EE7"/>
    <w:rsid w:val="0009527B"/>
    <w:rsid w:val="00095406"/>
    <w:rsid w:val="00095754"/>
    <w:rsid w:val="000978C2"/>
    <w:rsid w:val="000A5A69"/>
    <w:rsid w:val="000A6137"/>
    <w:rsid w:val="000A726F"/>
    <w:rsid w:val="000B7644"/>
    <w:rsid w:val="000C10AE"/>
    <w:rsid w:val="000D1690"/>
    <w:rsid w:val="000E5491"/>
    <w:rsid w:val="000F23E2"/>
    <w:rsid w:val="000F7832"/>
    <w:rsid w:val="00105450"/>
    <w:rsid w:val="001126C7"/>
    <w:rsid w:val="00121E2B"/>
    <w:rsid w:val="00121F31"/>
    <w:rsid w:val="00131E87"/>
    <w:rsid w:val="00151BCF"/>
    <w:rsid w:val="00154AEB"/>
    <w:rsid w:val="0015594B"/>
    <w:rsid w:val="00155A3D"/>
    <w:rsid w:val="00167E73"/>
    <w:rsid w:val="001777FD"/>
    <w:rsid w:val="00195676"/>
    <w:rsid w:val="001A3BAF"/>
    <w:rsid w:val="001B507D"/>
    <w:rsid w:val="001C1165"/>
    <w:rsid w:val="001C1990"/>
    <w:rsid w:val="001C3705"/>
    <w:rsid w:val="001E78E1"/>
    <w:rsid w:val="001F7674"/>
    <w:rsid w:val="00206A31"/>
    <w:rsid w:val="00207B06"/>
    <w:rsid w:val="0021070E"/>
    <w:rsid w:val="00217390"/>
    <w:rsid w:val="00222EEF"/>
    <w:rsid w:val="00226C60"/>
    <w:rsid w:val="00231536"/>
    <w:rsid w:val="00234C84"/>
    <w:rsid w:val="00235673"/>
    <w:rsid w:val="0023734A"/>
    <w:rsid w:val="00243D37"/>
    <w:rsid w:val="00246D24"/>
    <w:rsid w:val="00261B4C"/>
    <w:rsid w:val="002730E7"/>
    <w:rsid w:val="0029368B"/>
    <w:rsid w:val="002940B7"/>
    <w:rsid w:val="002A77EF"/>
    <w:rsid w:val="002B33F5"/>
    <w:rsid w:val="002B5814"/>
    <w:rsid w:val="002D7904"/>
    <w:rsid w:val="002E1AC5"/>
    <w:rsid w:val="002F2DAF"/>
    <w:rsid w:val="002F6BFC"/>
    <w:rsid w:val="0030017E"/>
    <w:rsid w:val="003012F0"/>
    <w:rsid w:val="00304FF1"/>
    <w:rsid w:val="00306DE9"/>
    <w:rsid w:val="00307DB4"/>
    <w:rsid w:val="00330382"/>
    <w:rsid w:val="0033123B"/>
    <w:rsid w:val="0034065E"/>
    <w:rsid w:val="003476B6"/>
    <w:rsid w:val="00347701"/>
    <w:rsid w:val="00353CA5"/>
    <w:rsid w:val="00354C48"/>
    <w:rsid w:val="003565A6"/>
    <w:rsid w:val="0036395E"/>
    <w:rsid w:val="003660E3"/>
    <w:rsid w:val="003670E5"/>
    <w:rsid w:val="00370996"/>
    <w:rsid w:val="00371C9A"/>
    <w:rsid w:val="003745DD"/>
    <w:rsid w:val="003774F8"/>
    <w:rsid w:val="00380E9B"/>
    <w:rsid w:val="00380EF9"/>
    <w:rsid w:val="00383937"/>
    <w:rsid w:val="003953C0"/>
    <w:rsid w:val="003A74ED"/>
    <w:rsid w:val="003C3BE2"/>
    <w:rsid w:val="003E5235"/>
    <w:rsid w:val="003F4AC8"/>
    <w:rsid w:val="004003EA"/>
    <w:rsid w:val="004320AE"/>
    <w:rsid w:val="004348CB"/>
    <w:rsid w:val="004440DF"/>
    <w:rsid w:val="00444EEA"/>
    <w:rsid w:val="00455AC4"/>
    <w:rsid w:val="004776B3"/>
    <w:rsid w:val="004909F2"/>
    <w:rsid w:val="004A6358"/>
    <w:rsid w:val="004B4682"/>
    <w:rsid w:val="004B7933"/>
    <w:rsid w:val="004D1D74"/>
    <w:rsid w:val="004D69C2"/>
    <w:rsid w:val="004D7F0D"/>
    <w:rsid w:val="004E0C48"/>
    <w:rsid w:val="004E70F4"/>
    <w:rsid w:val="004F1A0E"/>
    <w:rsid w:val="004F7C9E"/>
    <w:rsid w:val="00514922"/>
    <w:rsid w:val="005176BF"/>
    <w:rsid w:val="0052505A"/>
    <w:rsid w:val="00526A20"/>
    <w:rsid w:val="00537D48"/>
    <w:rsid w:val="00545090"/>
    <w:rsid w:val="00545933"/>
    <w:rsid w:val="00547920"/>
    <w:rsid w:val="00551452"/>
    <w:rsid w:val="00553FFE"/>
    <w:rsid w:val="00554D62"/>
    <w:rsid w:val="00576688"/>
    <w:rsid w:val="00585A01"/>
    <w:rsid w:val="005A04DC"/>
    <w:rsid w:val="005A2302"/>
    <w:rsid w:val="005C71FF"/>
    <w:rsid w:val="005D1F42"/>
    <w:rsid w:val="005D3EAB"/>
    <w:rsid w:val="005D51C5"/>
    <w:rsid w:val="005E3C15"/>
    <w:rsid w:val="005F3B09"/>
    <w:rsid w:val="005F7FC6"/>
    <w:rsid w:val="00605414"/>
    <w:rsid w:val="00606D89"/>
    <w:rsid w:val="006143F3"/>
    <w:rsid w:val="0061495C"/>
    <w:rsid w:val="006170A9"/>
    <w:rsid w:val="00617A25"/>
    <w:rsid w:val="0062607A"/>
    <w:rsid w:val="00633C6E"/>
    <w:rsid w:val="00636D5F"/>
    <w:rsid w:val="00644581"/>
    <w:rsid w:val="00644C03"/>
    <w:rsid w:val="00663BFF"/>
    <w:rsid w:val="00691409"/>
    <w:rsid w:val="00693B1A"/>
    <w:rsid w:val="006A396A"/>
    <w:rsid w:val="006B17D3"/>
    <w:rsid w:val="006F052C"/>
    <w:rsid w:val="006F42D3"/>
    <w:rsid w:val="006F5709"/>
    <w:rsid w:val="00705E27"/>
    <w:rsid w:val="00710957"/>
    <w:rsid w:val="00720AA8"/>
    <w:rsid w:val="0072368D"/>
    <w:rsid w:val="00723A4C"/>
    <w:rsid w:val="00732648"/>
    <w:rsid w:val="00732D9A"/>
    <w:rsid w:val="00734D63"/>
    <w:rsid w:val="00750291"/>
    <w:rsid w:val="007611A0"/>
    <w:rsid w:val="00762EE5"/>
    <w:rsid w:val="00783707"/>
    <w:rsid w:val="00794271"/>
    <w:rsid w:val="007A0873"/>
    <w:rsid w:val="007A1B79"/>
    <w:rsid w:val="007A767A"/>
    <w:rsid w:val="007B396A"/>
    <w:rsid w:val="007B5BEB"/>
    <w:rsid w:val="007C116E"/>
    <w:rsid w:val="007C31C0"/>
    <w:rsid w:val="007D26B6"/>
    <w:rsid w:val="007D570C"/>
    <w:rsid w:val="007E592E"/>
    <w:rsid w:val="00811C5D"/>
    <w:rsid w:val="0083200A"/>
    <w:rsid w:val="00844008"/>
    <w:rsid w:val="0084711F"/>
    <w:rsid w:val="008472D4"/>
    <w:rsid w:val="0085060C"/>
    <w:rsid w:val="00857EBB"/>
    <w:rsid w:val="008704FB"/>
    <w:rsid w:val="00884408"/>
    <w:rsid w:val="00887F38"/>
    <w:rsid w:val="00893C10"/>
    <w:rsid w:val="008C563E"/>
    <w:rsid w:val="008C689E"/>
    <w:rsid w:val="008D38BD"/>
    <w:rsid w:val="008D6C53"/>
    <w:rsid w:val="008D7E12"/>
    <w:rsid w:val="008E0A41"/>
    <w:rsid w:val="008E5FDB"/>
    <w:rsid w:val="008F3893"/>
    <w:rsid w:val="009012EE"/>
    <w:rsid w:val="009043A3"/>
    <w:rsid w:val="0090505C"/>
    <w:rsid w:val="00912456"/>
    <w:rsid w:val="00927D53"/>
    <w:rsid w:val="0093011C"/>
    <w:rsid w:val="0093071B"/>
    <w:rsid w:val="00936F3C"/>
    <w:rsid w:val="0094315F"/>
    <w:rsid w:val="00947DEB"/>
    <w:rsid w:val="00947EA7"/>
    <w:rsid w:val="00952862"/>
    <w:rsid w:val="00954FD6"/>
    <w:rsid w:val="00962B30"/>
    <w:rsid w:val="00981457"/>
    <w:rsid w:val="009874C7"/>
    <w:rsid w:val="00990B29"/>
    <w:rsid w:val="00990F84"/>
    <w:rsid w:val="009B66C3"/>
    <w:rsid w:val="009B6EC8"/>
    <w:rsid w:val="009C1AD7"/>
    <w:rsid w:val="009C2C16"/>
    <w:rsid w:val="009C2D67"/>
    <w:rsid w:val="009C7048"/>
    <w:rsid w:val="009D54CF"/>
    <w:rsid w:val="009E32BD"/>
    <w:rsid w:val="009E7000"/>
    <w:rsid w:val="009F3861"/>
    <w:rsid w:val="00A213CE"/>
    <w:rsid w:val="00A24327"/>
    <w:rsid w:val="00A25F4A"/>
    <w:rsid w:val="00A26C1F"/>
    <w:rsid w:val="00A4073D"/>
    <w:rsid w:val="00A519C6"/>
    <w:rsid w:val="00A64A21"/>
    <w:rsid w:val="00A65E7A"/>
    <w:rsid w:val="00A776A4"/>
    <w:rsid w:val="00A81034"/>
    <w:rsid w:val="00A90201"/>
    <w:rsid w:val="00A902E0"/>
    <w:rsid w:val="00AA0206"/>
    <w:rsid w:val="00AA428C"/>
    <w:rsid w:val="00AD4307"/>
    <w:rsid w:val="00AD48CE"/>
    <w:rsid w:val="00AE360F"/>
    <w:rsid w:val="00AF2571"/>
    <w:rsid w:val="00AF346A"/>
    <w:rsid w:val="00AF4DAF"/>
    <w:rsid w:val="00B03E97"/>
    <w:rsid w:val="00B1453F"/>
    <w:rsid w:val="00B20ACE"/>
    <w:rsid w:val="00B21AAC"/>
    <w:rsid w:val="00B229C6"/>
    <w:rsid w:val="00B32A03"/>
    <w:rsid w:val="00B60E64"/>
    <w:rsid w:val="00B65763"/>
    <w:rsid w:val="00B66108"/>
    <w:rsid w:val="00B6694B"/>
    <w:rsid w:val="00B77981"/>
    <w:rsid w:val="00B80594"/>
    <w:rsid w:val="00B908A9"/>
    <w:rsid w:val="00B9535B"/>
    <w:rsid w:val="00B95A28"/>
    <w:rsid w:val="00B95A86"/>
    <w:rsid w:val="00BA4E4E"/>
    <w:rsid w:val="00BA79E3"/>
    <w:rsid w:val="00BB27EC"/>
    <w:rsid w:val="00BB3B1B"/>
    <w:rsid w:val="00BB49A4"/>
    <w:rsid w:val="00BC0C77"/>
    <w:rsid w:val="00BD24A1"/>
    <w:rsid w:val="00BD379C"/>
    <w:rsid w:val="00BE202E"/>
    <w:rsid w:val="00BE4D98"/>
    <w:rsid w:val="00BF4445"/>
    <w:rsid w:val="00C025BA"/>
    <w:rsid w:val="00C13D59"/>
    <w:rsid w:val="00C17C28"/>
    <w:rsid w:val="00C22432"/>
    <w:rsid w:val="00C24AB4"/>
    <w:rsid w:val="00C329C2"/>
    <w:rsid w:val="00C330D7"/>
    <w:rsid w:val="00C34D20"/>
    <w:rsid w:val="00C35C5D"/>
    <w:rsid w:val="00C36D6B"/>
    <w:rsid w:val="00C42AC6"/>
    <w:rsid w:val="00C449A3"/>
    <w:rsid w:val="00C46713"/>
    <w:rsid w:val="00C64673"/>
    <w:rsid w:val="00C67ABD"/>
    <w:rsid w:val="00C74341"/>
    <w:rsid w:val="00C772D1"/>
    <w:rsid w:val="00C803BA"/>
    <w:rsid w:val="00C82C52"/>
    <w:rsid w:val="00C86573"/>
    <w:rsid w:val="00C91F18"/>
    <w:rsid w:val="00CA3B39"/>
    <w:rsid w:val="00CA5E91"/>
    <w:rsid w:val="00CA6C74"/>
    <w:rsid w:val="00CB30FB"/>
    <w:rsid w:val="00CB6DA7"/>
    <w:rsid w:val="00CB711D"/>
    <w:rsid w:val="00CC0E48"/>
    <w:rsid w:val="00CC1B12"/>
    <w:rsid w:val="00CC5AA9"/>
    <w:rsid w:val="00CD67EB"/>
    <w:rsid w:val="00CE128D"/>
    <w:rsid w:val="00CE405E"/>
    <w:rsid w:val="00CE46C1"/>
    <w:rsid w:val="00CE477C"/>
    <w:rsid w:val="00CF72C7"/>
    <w:rsid w:val="00D0252D"/>
    <w:rsid w:val="00D0625A"/>
    <w:rsid w:val="00D109DD"/>
    <w:rsid w:val="00D155CE"/>
    <w:rsid w:val="00D171C7"/>
    <w:rsid w:val="00D209A2"/>
    <w:rsid w:val="00D23372"/>
    <w:rsid w:val="00D26D0A"/>
    <w:rsid w:val="00D371FA"/>
    <w:rsid w:val="00D44530"/>
    <w:rsid w:val="00D53BFB"/>
    <w:rsid w:val="00D71B6B"/>
    <w:rsid w:val="00D735A2"/>
    <w:rsid w:val="00D85FF4"/>
    <w:rsid w:val="00D958FB"/>
    <w:rsid w:val="00D96501"/>
    <w:rsid w:val="00DA77CF"/>
    <w:rsid w:val="00DB0F36"/>
    <w:rsid w:val="00DB224F"/>
    <w:rsid w:val="00DB45A9"/>
    <w:rsid w:val="00DB6037"/>
    <w:rsid w:val="00DC0AAE"/>
    <w:rsid w:val="00DC5C18"/>
    <w:rsid w:val="00DD1315"/>
    <w:rsid w:val="00DD2B74"/>
    <w:rsid w:val="00DF19A3"/>
    <w:rsid w:val="00E00849"/>
    <w:rsid w:val="00E076E5"/>
    <w:rsid w:val="00E107A3"/>
    <w:rsid w:val="00E20467"/>
    <w:rsid w:val="00E46D3C"/>
    <w:rsid w:val="00E50251"/>
    <w:rsid w:val="00E625D3"/>
    <w:rsid w:val="00E63169"/>
    <w:rsid w:val="00E634CD"/>
    <w:rsid w:val="00E64F44"/>
    <w:rsid w:val="00E70207"/>
    <w:rsid w:val="00E810B1"/>
    <w:rsid w:val="00E93D5B"/>
    <w:rsid w:val="00EA07C1"/>
    <w:rsid w:val="00EA0DA3"/>
    <w:rsid w:val="00EA5574"/>
    <w:rsid w:val="00EB429B"/>
    <w:rsid w:val="00EC101E"/>
    <w:rsid w:val="00EC23A1"/>
    <w:rsid w:val="00EC336D"/>
    <w:rsid w:val="00EC4293"/>
    <w:rsid w:val="00EC46B1"/>
    <w:rsid w:val="00EC489B"/>
    <w:rsid w:val="00EC5228"/>
    <w:rsid w:val="00ED2695"/>
    <w:rsid w:val="00ED3B95"/>
    <w:rsid w:val="00ED4BC6"/>
    <w:rsid w:val="00EE3A35"/>
    <w:rsid w:val="00EF0618"/>
    <w:rsid w:val="00F07065"/>
    <w:rsid w:val="00F1108D"/>
    <w:rsid w:val="00F21256"/>
    <w:rsid w:val="00F2600C"/>
    <w:rsid w:val="00F40522"/>
    <w:rsid w:val="00F44D6D"/>
    <w:rsid w:val="00F45188"/>
    <w:rsid w:val="00F47452"/>
    <w:rsid w:val="00F63561"/>
    <w:rsid w:val="00F673C6"/>
    <w:rsid w:val="00F7089D"/>
    <w:rsid w:val="00F762BF"/>
    <w:rsid w:val="00F8184C"/>
    <w:rsid w:val="00F84D94"/>
    <w:rsid w:val="00F945A7"/>
    <w:rsid w:val="00F95D9A"/>
    <w:rsid w:val="00FA0B32"/>
    <w:rsid w:val="00FA167D"/>
    <w:rsid w:val="00FA732F"/>
    <w:rsid w:val="00FA7F32"/>
    <w:rsid w:val="00FC2066"/>
    <w:rsid w:val="00FD6FD3"/>
    <w:rsid w:val="00FE2C58"/>
    <w:rsid w:val="1FE0B94B"/>
    <w:rsid w:val="2CA54863"/>
    <w:rsid w:val="5393B4D5"/>
    <w:rsid w:val="5D50E0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6D57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0251"/>
    <w:rPr>
      <w:sz w:val="24"/>
      <w:szCs w:val="24"/>
    </w:rPr>
  </w:style>
  <w:style w:type="paragraph" w:styleId="Heading2">
    <w:name w:val="heading 2"/>
    <w:basedOn w:val="Normal"/>
    <w:next w:val="Normal"/>
    <w:link w:val="Heading2Char"/>
    <w:uiPriority w:val="1"/>
    <w:qFormat/>
    <w:rsid w:val="0030017E"/>
    <w:pPr>
      <w:widowControl w:val="0"/>
      <w:autoSpaceDE w:val="0"/>
      <w:autoSpaceDN w:val="0"/>
      <w:adjustRightInd w:val="0"/>
      <w:ind w:left="101"/>
      <w:outlineLvl w:val="1"/>
    </w:pPr>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D23372"/>
    <w:pPr>
      <w:tabs>
        <w:tab w:val="center" w:pos="4320"/>
        <w:tab w:val="right" w:pos="8640"/>
      </w:tabs>
    </w:pPr>
  </w:style>
  <w:style w:type="character" w:customStyle="1" w:styleId="HeaderChar">
    <w:name w:val="Header Char"/>
    <w:link w:val="Header"/>
    <w:uiPriority w:val="99"/>
    <w:rsid w:val="0093071B"/>
    <w:rPr>
      <w:sz w:val="24"/>
      <w:szCs w:val="24"/>
    </w:rPr>
  </w:style>
  <w:style w:type="paragraph" w:styleId="Footer">
    <w:name w:val="footer"/>
    <w:basedOn w:val="Normal"/>
    <w:link w:val="FooterChar"/>
    <w:uiPriority w:val="99"/>
    <w:rsid w:val="00D23372"/>
    <w:pPr>
      <w:tabs>
        <w:tab w:val="center" w:pos="4320"/>
        <w:tab w:val="right" w:pos="8640"/>
      </w:tabs>
    </w:pPr>
  </w:style>
  <w:style w:type="character" w:customStyle="1" w:styleId="FooterChar">
    <w:name w:val="Footer Char"/>
    <w:link w:val="Footer"/>
    <w:uiPriority w:val="99"/>
    <w:rsid w:val="0093071B"/>
    <w:rPr>
      <w:sz w:val="24"/>
      <w:szCs w:val="24"/>
    </w:rPr>
  </w:style>
  <w:style w:type="character" w:styleId="PageNumber">
    <w:name w:val="page number"/>
    <w:basedOn w:val="DefaultParagraphFont"/>
    <w:uiPriority w:val="99"/>
    <w:rsid w:val="00D23372"/>
  </w:style>
  <w:style w:type="paragraph" w:styleId="ListParagraph">
    <w:name w:val="List Paragraph"/>
    <w:basedOn w:val="Normal"/>
    <w:uiPriority w:val="99"/>
    <w:qFormat/>
    <w:rsid w:val="00BB3B1B"/>
    <w:pPr>
      <w:ind w:left="720"/>
      <w:contextualSpacing/>
    </w:pPr>
  </w:style>
  <w:style w:type="paragraph" w:styleId="PlainText">
    <w:name w:val="Plain Text"/>
    <w:basedOn w:val="Normal"/>
    <w:link w:val="PlainTextChar"/>
    <w:uiPriority w:val="99"/>
    <w:semiHidden/>
    <w:rsid w:val="00353CA5"/>
  </w:style>
  <w:style w:type="character" w:customStyle="1" w:styleId="PlainTextChar">
    <w:name w:val="Plain Text Char"/>
    <w:link w:val="PlainText"/>
    <w:uiPriority w:val="99"/>
    <w:semiHidden/>
    <w:rsid w:val="00353CA5"/>
    <w:rPr>
      <w:rFonts w:eastAsia="Times New Roman"/>
      <w:sz w:val="21"/>
      <w:szCs w:val="21"/>
    </w:rPr>
  </w:style>
  <w:style w:type="character" w:styleId="PlaceholderText">
    <w:name w:val="Placeholder Text"/>
    <w:basedOn w:val="DefaultParagraphFont"/>
    <w:uiPriority w:val="99"/>
    <w:semiHidden/>
    <w:rsid w:val="00C46713"/>
    <w:rPr>
      <w:color w:val="808080"/>
    </w:rPr>
  </w:style>
  <w:style w:type="paragraph" w:styleId="BalloonText">
    <w:name w:val="Balloon Text"/>
    <w:basedOn w:val="Normal"/>
    <w:link w:val="BalloonTextChar"/>
    <w:uiPriority w:val="99"/>
    <w:semiHidden/>
    <w:unhideWhenUsed/>
    <w:rsid w:val="00C46713"/>
    <w:rPr>
      <w:rFonts w:ascii="Tahoma" w:hAnsi="Tahoma" w:cs="Tahoma"/>
      <w:sz w:val="16"/>
      <w:szCs w:val="16"/>
    </w:rPr>
  </w:style>
  <w:style w:type="character" w:customStyle="1" w:styleId="BalloonTextChar">
    <w:name w:val="Balloon Text Char"/>
    <w:basedOn w:val="DefaultParagraphFont"/>
    <w:link w:val="BalloonText"/>
    <w:uiPriority w:val="99"/>
    <w:semiHidden/>
    <w:rsid w:val="00C46713"/>
    <w:rPr>
      <w:rFonts w:ascii="Tahoma" w:hAnsi="Tahoma" w:cs="Tahoma"/>
      <w:sz w:val="16"/>
      <w:szCs w:val="16"/>
    </w:rPr>
  </w:style>
  <w:style w:type="table" w:styleId="TableGrid">
    <w:name w:val="Table Grid"/>
    <w:basedOn w:val="TableNormal"/>
    <w:uiPriority w:val="59"/>
    <w:rsid w:val="00633C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CQList2">
    <w:name w:val="MCQ_List2"/>
    <w:basedOn w:val="Normal"/>
    <w:rsid w:val="005F7FC6"/>
    <w:pPr>
      <w:spacing w:before="120" w:after="40"/>
      <w:ind w:left="806" w:hanging="360"/>
      <w:outlineLvl w:val="2"/>
    </w:pPr>
    <w:rPr>
      <w:rFonts w:ascii="Times" w:hAnsi="Times"/>
      <w:b/>
      <w:iCs/>
      <w:snapToGrid w:val="0"/>
      <w:sz w:val="22"/>
      <w:szCs w:val="20"/>
    </w:rPr>
  </w:style>
  <w:style w:type="character" w:styleId="CommentReference">
    <w:name w:val="annotation reference"/>
    <w:basedOn w:val="DefaultParagraphFont"/>
    <w:uiPriority w:val="99"/>
    <w:semiHidden/>
    <w:unhideWhenUsed/>
    <w:rsid w:val="00D109DD"/>
    <w:rPr>
      <w:sz w:val="16"/>
      <w:szCs w:val="16"/>
    </w:rPr>
  </w:style>
  <w:style w:type="paragraph" w:styleId="CommentText">
    <w:name w:val="annotation text"/>
    <w:basedOn w:val="Normal"/>
    <w:link w:val="CommentTextChar"/>
    <w:uiPriority w:val="99"/>
    <w:semiHidden/>
    <w:unhideWhenUsed/>
    <w:rsid w:val="00D109DD"/>
    <w:rPr>
      <w:sz w:val="20"/>
      <w:szCs w:val="20"/>
    </w:rPr>
  </w:style>
  <w:style w:type="character" w:customStyle="1" w:styleId="CommentTextChar">
    <w:name w:val="Comment Text Char"/>
    <w:basedOn w:val="DefaultParagraphFont"/>
    <w:link w:val="CommentText"/>
    <w:uiPriority w:val="99"/>
    <w:semiHidden/>
    <w:rsid w:val="00D109DD"/>
  </w:style>
  <w:style w:type="paragraph" w:styleId="CommentSubject">
    <w:name w:val="annotation subject"/>
    <w:basedOn w:val="CommentText"/>
    <w:next w:val="CommentText"/>
    <w:link w:val="CommentSubjectChar"/>
    <w:uiPriority w:val="99"/>
    <w:semiHidden/>
    <w:unhideWhenUsed/>
    <w:rsid w:val="00D109DD"/>
    <w:rPr>
      <w:b/>
      <w:bCs/>
    </w:rPr>
  </w:style>
  <w:style w:type="character" w:customStyle="1" w:styleId="CommentSubjectChar">
    <w:name w:val="Comment Subject Char"/>
    <w:basedOn w:val="CommentTextChar"/>
    <w:link w:val="CommentSubject"/>
    <w:uiPriority w:val="99"/>
    <w:semiHidden/>
    <w:rsid w:val="00D109DD"/>
    <w:rPr>
      <w:b/>
      <w:bCs/>
    </w:rPr>
  </w:style>
  <w:style w:type="character" w:styleId="Hyperlink">
    <w:name w:val="Hyperlink"/>
    <w:basedOn w:val="DefaultParagraphFont"/>
    <w:uiPriority w:val="99"/>
    <w:unhideWhenUsed/>
    <w:rsid w:val="00A24327"/>
    <w:rPr>
      <w:color w:val="0000FF" w:themeColor="hyperlink"/>
      <w:u w:val="single"/>
    </w:rPr>
  </w:style>
  <w:style w:type="character" w:styleId="FollowedHyperlink">
    <w:name w:val="FollowedHyperlink"/>
    <w:basedOn w:val="DefaultParagraphFont"/>
    <w:uiPriority w:val="99"/>
    <w:semiHidden/>
    <w:unhideWhenUsed/>
    <w:rsid w:val="00347701"/>
    <w:rPr>
      <w:color w:val="800080" w:themeColor="followedHyperlink"/>
      <w:u w:val="single"/>
    </w:rPr>
  </w:style>
  <w:style w:type="paragraph" w:customStyle="1" w:styleId="equation">
    <w:name w:val="equation"/>
    <w:basedOn w:val="Normal"/>
    <w:link w:val="equationChar"/>
    <w:rsid w:val="002E1AC5"/>
    <w:pPr>
      <w:keepNext/>
      <w:tabs>
        <w:tab w:val="left" w:pos="3600"/>
        <w:tab w:val="left" w:pos="9000"/>
      </w:tabs>
      <w:spacing w:before="120" w:after="120"/>
      <w:jc w:val="center"/>
    </w:pPr>
    <w:rPr>
      <w:rFonts w:ascii="Times" w:hAnsi="Times"/>
      <w:iCs/>
      <w:sz w:val="22"/>
      <w:szCs w:val="22"/>
    </w:rPr>
  </w:style>
  <w:style w:type="character" w:customStyle="1" w:styleId="equationChar">
    <w:name w:val="equation Char"/>
    <w:link w:val="equation"/>
    <w:rsid w:val="002E1AC5"/>
    <w:rPr>
      <w:rFonts w:ascii="Times" w:hAnsi="Times"/>
      <w:iCs/>
      <w:sz w:val="22"/>
      <w:szCs w:val="22"/>
    </w:rPr>
  </w:style>
  <w:style w:type="character" w:customStyle="1" w:styleId="Heading2Char">
    <w:name w:val="Heading 2 Char"/>
    <w:basedOn w:val="DefaultParagraphFont"/>
    <w:link w:val="Heading2"/>
    <w:uiPriority w:val="1"/>
    <w:rsid w:val="0030017E"/>
    <w:rPr>
      <w:rFonts w:eastAsiaTheme="minorEastAsia"/>
      <w:sz w:val="24"/>
      <w:szCs w:val="24"/>
    </w:rPr>
  </w:style>
  <w:style w:type="paragraph" w:styleId="BodyText">
    <w:name w:val="Body Text"/>
    <w:basedOn w:val="Normal"/>
    <w:link w:val="BodyTextChar"/>
    <w:uiPriority w:val="1"/>
    <w:qFormat/>
    <w:rsid w:val="0030017E"/>
    <w:pPr>
      <w:widowControl w:val="0"/>
      <w:autoSpaceDE w:val="0"/>
      <w:autoSpaceDN w:val="0"/>
      <w:adjustRightInd w:val="0"/>
      <w:ind w:left="221"/>
    </w:pPr>
    <w:rPr>
      <w:rFonts w:eastAsiaTheme="minorEastAsia"/>
      <w:i/>
      <w:iCs/>
    </w:rPr>
  </w:style>
  <w:style w:type="character" w:customStyle="1" w:styleId="BodyTextChar">
    <w:name w:val="Body Text Char"/>
    <w:basedOn w:val="DefaultParagraphFont"/>
    <w:link w:val="BodyText"/>
    <w:uiPriority w:val="1"/>
    <w:rsid w:val="0030017E"/>
    <w:rPr>
      <w:rFonts w:eastAsiaTheme="minorEastAsia"/>
      <w:i/>
      <w:iCs/>
      <w:sz w:val="24"/>
      <w:szCs w:val="24"/>
    </w:rPr>
  </w:style>
  <w:style w:type="paragraph" w:customStyle="1" w:styleId="TableParagraph">
    <w:name w:val="Table Paragraph"/>
    <w:basedOn w:val="Normal"/>
    <w:uiPriority w:val="1"/>
    <w:qFormat/>
    <w:rsid w:val="0030017E"/>
    <w:pPr>
      <w:widowControl w:val="0"/>
      <w:autoSpaceDE w:val="0"/>
      <w:autoSpaceDN w:val="0"/>
      <w:adjustRightInd w:val="0"/>
    </w:pPr>
    <w:rPr>
      <w:rFonts w:eastAsiaTheme="minorEastAsia"/>
    </w:rPr>
  </w:style>
  <w:style w:type="character" w:styleId="UnresolvedMention">
    <w:name w:val="Unresolved Mention"/>
    <w:basedOn w:val="DefaultParagraphFont"/>
    <w:uiPriority w:val="99"/>
    <w:semiHidden/>
    <w:unhideWhenUsed/>
    <w:rsid w:val="00545933"/>
    <w:rPr>
      <w:color w:val="605E5C"/>
      <w:shd w:val="clear" w:color="auto" w:fill="E1DFDD"/>
    </w:rPr>
  </w:style>
  <w:style w:type="paragraph" w:styleId="Revision">
    <w:name w:val="Revision"/>
    <w:hidden/>
    <w:uiPriority w:val="99"/>
    <w:semiHidden/>
    <w:rsid w:val="00DD1315"/>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763419">
      <w:marLeft w:val="0"/>
      <w:marRight w:val="0"/>
      <w:marTop w:val="0"/>
      <w:marBottom w:val="0"/>
      <w:divBdr>
        <w:top w:val="none" w:sz="0" w:space="0" w:color="auto"/>
        <w:left w:val="none" w:sz="0" w:space="0" w:color="auto"/>
        <w:bottom w:val="none" w:sz="0" w:space="0" w:color="auto"/>
        <w:right w:val="none" w:sz="0" w:space="0" w:color="auto"/>
      </w:divBdr>
    </w:div>
    <w:div w:id="276763420">
      <w:marLeft w:val="0"/>
      <w:marRight w:val="0"/>
      <w:marTop w:val="0"/>
      <w:marBottom w:val="0"/>
      <w:divBdr>
        <w:top w:val="none" w:sz="0" w:space="0" w:color="auto"/>
        <w:left w:val="none" w:sz="0" w:space="0" w:color="auto"/>
        <w:bottom w:val="none" w:sz="0" w:space="0" w:color="auto"/>
        <w:right w:val="none" w:sz="0" w:space="0" w:color="auto"/>
      </w:divBdr>
    </w:div>
    <w:div w:id="714624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reemaptools.com/how-far-is-it-between.htm" TargetMode="Externa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salaryexpert.com/salary/job/ceo/united-states/california/los-angeles"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4C76C-04B6-409A-B804-D6A20FF5E8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2225</Words>
  <Characters>10749</Characters>
  <Application>Microsoft Office Word</Application>
  <DocSecurity>0</DocSecurity>
  <Lines>325</Lines>
  <Paragraphs>141</Paragraphs>
  <ScaleCrop>false</ScaleCrop>
  <HeadingPairs>
    <vt:vector size="2" baseType="variant">
      <vt:variant>
        <vt:lpstr>Title</vt:lpstr>
      </vt:variant>
      <vt:variant>
        <vt:i4>1</vt:i4>
      </vt:variant>
    </vt:vector>
  </HeadingPairs>
  <TitlesOfParts>
    <vt:vector size="1" baseType="lpstr">
      <vt:lpstr>January 29, 2003</vt:lpstr>
    </vt:vector>
  </TitlesOfParts>
  <Company>UCLA</Company>
  <LinksUpToDate>false</LinksUpToDate>
  <CharactersWithSpaces>12833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January 29, 2003</dc:title>
  <dc:creator>Victor Tabbush</dc:creator>
  <cp:lastModifiedBy>Voigtlaender, Nico</cp:lastModifiedBy>
  <cp:revision>2</cp:revision>
  <cp:lastPrinted>2012-06-13T21:29:00Z</cp:lastPrinted>
  <dcterms:created xsi:type="dcterms:W3CDTF">2025-12-05T02:14:00Z</dcterms:created>
  <dcterms:modified xsi:type="dcterms:W3CDTF">2025-12-05T02:14:00Z</dcterms:modified>
</cp:coreProperties>
</file>