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THE ACCELERATOR COACHING SYSTEM</w:t>
      </w:r>
    </w:p>
    <w:p/>
    <w:p>
      <w:r>
        <w:t>1. CORE PHILOSOPHY</w:t>
      </w:r>
    </w:p>
    <w:p/>
    <w:p>
      <w:r>
        <w:t>Coaches are not teachers, chat support, or casual check-in staff.</w:t>
      </w:r>
    </w:p>
    <w:p>
      <w:r>
        <w:t>Coaches are execution managers, accountability enforcers, and progress drivers.</w:t>
      </w:r>
    </w:p>
    <w:p/>
    <w:p>
      <w:r>
        <w:t>If a client does not launch in 30 days, the system failed.</w:t>
      </w:r>
    </w:p>
    <w:p/>
    <w:p>
      <w:r>
        <w:t>2. CLIENT CONTROL SYSTEM</w:t>
      </w:r>
    </w:p>
    <w:p/>
    <w:p>
      <w:r>
        <w:t>Clients are categorized daily:</w:t>
      </w:r>
    </w:p>
    <w:p/>
    <w:p>
      <w:r>
        <w:t>GREEN – On track (active, submitting work)</w:t>
      </w:r>
    </w:p>
    <w:p>
      <w:r>
        <w:t>YELLOW – At risk (slow progress, delayed)</w:t>
      </w:r>
    </w:p>
    <w:p>
      <w:r>
        <w:t>RED – Disengaged (no response 48+ hours)</w:t>
      </w:r>
    </w:p>
    <w:p/>
    <w:p>
      <w:r>
        <w:t>3. CLIENT TRACKING DASHBOARD</w:t>
      </w:r>
    </w:p>
    <w:p/>
    <w:p>
      <w:r>
        <w:t>Fields:</w:t>
      </w:r>
    </w:p>
    <w:p>
      <w:r>
        <w:t>Name</w:t>
      </w:r>
    </w:p>
    <w:p>
      <w:r>
        <w:t>Start Date</w:t>
      </w:r>
    </w:p>
    <w:p>
      <w:r>
        <w:t>Week (1–4)</w:t>
      </w:r>
    </w:p>
    <w:p>
      <w:r>
        <w:t>Last Activity Date</w:t>
      </w:r>
    </w:p>
    <w:p>
      <w:r>
        <w:t>Status</w:t>
      </w:r>
    </w:p>
    <w:p>
      <w:r>
        <w:t>Current Task</w:t>
      </w:r>
    </w:p>
    <w:p>
      <w:r>
        <w:t>Last Submission</w:t>
      </w:r>
    </w:p>
    <w:p>
      <w:r>
        <w:t>Coach Notes</w:t>
      </w:r>
    </w:p>
    <w:p>
      <w:r>
        <w:t>Next Action</w:t>
      </w:r>
    </w:p>
    <w:p/>
    <w:p>
      <w:r>
        <w:t>4. 30-DAY EXECUTION ROADMAP</w:t>
      </w:r>
    </w:p>
    <w:p/>
    <w:p>
      <w:r>
        <w:t>Week 1: Ebook draft</w:t>
      </w:r>
    </w:p>
    <w:p>
      <w:r>
        <w:t>Week 2: Offer and sales page</w:t>
      </w:r>
    </w:p>
    <w:p>
      <w:r>
        <w:t>Week 3: Email and lead magnet</w:t>
      </w:r>
    </w:p>
    <w:p>
      <w:r>
        <w:t>Week 4: Traffic and launch</w:t>
      </w:r>
    </w:p>
    <w:p/>
    <w:p>
      <w:r>
        <w:t>Outputs are mandatory.</w:t>
      </w:r>
    </w:p>
    <w:p/>
    <w:p>
      <w:r>
        <w:t>5. DAILY COACH SOP</w:t>
      </w:r>
    </w:p>
    <w:p/>
    <w:p>
      <w:r>
        <w:t>Morning:</w:t>
      </w:r>
    </w:p>
    <w:p>
      <w:r>
        <w:t>Review all clients</w:t>
      </w:r>
    </w:p>
    <w:p>
      <w:r>
        <w:t>Identify who needs help or follow-up</w:t>
      </w:r>
    </w:p>
    <w:p/>
    <w:p>
      <w:r>
        <w:t>Midday:</w:t>
      </w:r>
    </w:p>
    <w:p>
      <w:r>
        <w:t>Respond and give feedback</w:t>
      </w:r>
    </w:p>
    <w:p/>
    <w:p>
      <w:r>
        <w:t>End of Day:</w:t>
      </w:r>
    </w:p>
    <w:p>
      <w:r>
        <w:t>Update dashboard</w:t>
      </w:r>
    </w:p>
    <w:p>
      <w:r>
        <w:t>Flag inactive clients</w:t>
      </w:r>
    </w:p>
    <w:p/>
    <w:p>
      <w:r>
        <w:t>6. MESSAGE SYSTEM</w:t>
      </w:r>
    </w:p>
    <w:p/>
    <w:p>
      <w:r>
        <w:t>Green:</w:t>
      </w:r>
    </w:p>
    <w:p>
      <w:r>
        <w:t>“Nice progress. Continue and finish this week.”</w:t>
      </w:r>
    </w:p>
    <w:p/>
    <w:p>
      <w:r>
        <w:t>Yellow:</w:t>
      </w:r>
    </w:p>
    <w:p>
      <w:r>
        <w:t>“I noticed slow progress. What’s blocking you?”</w:t>
      </w:r>
    </w:p>
    <w:p/>
    <w:p>
      <w:r>
        <w:t>Red:</w:t>
      </w:r>
    </w:p>
    <w:p>
      <w:r>
        <w:t>“I noticed inactivity. What’s stopping you right now?”</w:t>
      </w:r>
    </w:p>
    <w:p/>
    <w:p>
      <w:r>
        <w:t>No Reply:</w:t>
      </w:r>
    </w:p>
    <w:p>
      <w:r>
        <w:t>“Reply with: Done / Stuck / Busy”</w:t>
      </w:r>
    </w:p>
    <w:p/>
    <w:p>
      <w:r>
        <w:t>7. SESSION STRUCTURE</w:t>
      </w:r>
    </w:p>
    <w:p/>
    <w:p>
      <w:r>
        <w:t>1. Result check</w:t>
      </w:r>
    </w:p>
    <w:p>
      <w:r>
        <w:t>2. Feedback</w:t>
      </w:r>
    </w:p>
    <w:p>
      <w:r>
        <w:t>3. Next step</w:t>
      </w:r>
    </w:p>
    <w:p>
      <w:r>
        <w:t>4. Commitment</w:t>
      </w:r>
    </w:p>
    <w:p/>
    <w:p>
      <w:r>
        <w:t>8. ENFORCEMENT SYSTEM</w:t>
      </w:r>
    </w:p>
    <w:p/>
    <w:p>
      <w:r>
        <w:t>Set deadlines</w:t>
      </w:r>
    </w:p>
    <w:p>
      <w:r>
        <w:t>Require outputs</w:t>
      </w:r>
    </w:p>
    <w:p>
      <w:r>
        <w:t>No vague progress</w:t>
      </w:r>
    </w:p>
    <w:p/>
    <w:p>
      <w:r>
        <w:t>9. SHOCK AND AWE SYSTEM</w:t>
      </w:r>
    </w:p>
    <w:p/>
    <w:p>
      <w:r>
        <w:t>Weekly:</w:t>
      </w:r>
    </w:p>
    <w:p>
      <w:r>
        <w:t>Week 1 – Improve title</w:t>
      </w:r>
    </w:p>
    <w:p>
      <w:r>
        <w:t>Week 2 – Improve offer</w:t>
      </w:r>
    </w:p>
    <w:p>
      <w:r>
        <w:t>Week 3 – Improve email</w:t>
      </w:r>
    </w:p>
    <w:p>
      <w:r>
        <w:t>Week 4 – Launch ideas</w:t>
      </w:r>
    </w:p>
    <w:p/>
    <w:p>
      <w:r>
        <w:t>Provide Loom feedback weekly</w:t>
      </w:r>
    </w:p>
    <w:p/>
    <w:p>
      <w:r>
        <w:t>10. COACH KPIs</w:t>
      </w:r>
    </w:p>
    <w:p/>
    <w:p>
      <w:r>
        <w:t>Track:</w:t>
      </w:r>
    </w:p>
    <w:p>
      <w:r>
        <w:t>Client outputs</w:t>
      </w:r>
    </w:p>
    <w:p>
      <w:r>
        <w:t>Replies</w:t>
      </w:r>
    </w:p>
    <w:p>
      <w:r>
        <w:t>Attendance</w:t>
      </w:r>
    </w:p>
    <w:p>
      <w:r>
        <w:t>Launch rate</w:t>
      </w:r>
    </w:p>
    <w:p>
      <w:r>
        <w:t>Response time</w:t>
      </w:r>
    </w:p>
    <w:p/>
    <w:p>
      <w:r>
        <w:t>11. FINAL FRAMEWORK</w:t>
      </w:r>
    </w:p>
    <w:p/>
    <w:p>
      <w:r>
        <w:t>Clients should feel:</w:t>
      </w:r>
    </w:p>
    <w:p>
      <w:r>
        <w:t>Guided</w:t>
      </w:r>
    </w:p>
    <w:p>
      <w:r>
        <w:t>Supported</w:t>
      </w:r>
    </w:p>
    <w:p>
      <w:r>
        <w:t>Accountable</w:t>
      </w:r>
    </w:p>
    <w:p>
      <w:r>
        <w:t>Consistently moving forward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