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34000" cy="4000500"/>
            <wp:effectExtent b="0" l="0" r="0" t="0"/>
            <wp:docPr descr="position_tmin_0_tmax_1.jpg" id="2" name="image03.jpg"/>
            <a:graphic>
              <a:graphicData uri="http://schemas.openxmlformats.org/drawingml/2006/picture">
                <pic:pic>
                  <pic:nvPicPr>
                    <pic:cNvPr descr="position_tmin_0_tmax_1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Find minimum snap trajectory (d/dt (acceleration))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Learnings: The maximum power of time that you need to express position in is t^6, adding higher power wont result in optimal minimum snap trajectories (T. Flash and N. Hogan).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Moreover the optimal trajectory will remain same for any scaling of time like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T_any = a0(offset) + a1(scaling factor)*t;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If you find optimal trajectory for time tMin = 0, tMax = 1; then optimal trajectory for any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TMin = offset, TMax = TMin + a1*tMax will be P(TMin, TMax) = P(0,1/a1).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Note:: The start, end position and velocity should remain same. The only variable factor is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34000" cy="4000500"/>
            <wp:effectExtent b="0" l="0" r="0" t="0"/>
            <wp:docPr descr="position_tmin_7_tmax_20.jpg" id="1" name="image02.jpg"/>
            <a:graphic>
              <a:graphicData uri="http://schemas.openxmlformats.org/drawingml/2006/picture">
                <pic:pic>
                  <pic:nvPicPr>
                    <pic:cNvPr descr="position_tmin_7_tmax_20.jpg"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tMin = 7, tMax = 20.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proof in thesis. </w:t>
      </w:r>
    </w:p>
    <w:sectPr>
      <w:head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MIN SNAP TRAJECTORY PROOF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2.jpg"/><Relationship Id="rId7" Type="http://schemas.openxmlformats.org/officeDocument/2006/relationships/header" Target="header1.xml"/></Relationships>
</file>