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1991189"/>
        <w:docPartObj>
          <w:docPartGallery w:val="Cover Pages"/>
          <w:docPartUnique/>
        </w:docPartObj>
      </w:sdtPr>
      <w:sdtContent>
        <w:p w14:paraId="258C0BDC" w14:textId="1E327DC5" w:rsidR="00C723ED" w:rsidRDefault="00000000">
          <w:r>
            <w:rPr>
              <w:noProof/>
            </w:rPr>
            <w:pict w14:anchorId="1470BE1E">
              <v:group id="Group 453" o:spid="_x0000_s2054" style="position:absolute;margin-left:1357.6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<v:rect id="Rectangle 459" o:spid="_x0000_s2055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<v:fill r:id="rId9" o:title="" opacity="52428f" color2="white [3212]" o:opacity2="52428f" type="pattern"/>
                  <v:shadow color="#d8d8d8" offset="3pt,3pt"/>
                </v:rect>
                <v:rect id="Rectangle 460" o:spid="_x0000_s2056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<v:rect id="Rectangle 461" o:spid="_x0000_s205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123410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3B235A3" w14:textId="2585370B" w:rsidR="00C723ED" w:rsidRPr="006D6E77" w:rsidRDefault="00C723E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6D6E7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Year </w:t>
                            </w:r>
                            <w:r w:rsidR="000A313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t>13 NEA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205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56C0807C" w14:textId="23A10B5D" w:rsidR="00C723ED" w:rsidRDefault="00C723E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Joshua Netherton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76017431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14:paraId="320DFFD2" w14:textId="4A627869" w:rsidR="00C723ED" w:rsidRDefault="00C723E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Cleeve Sixth Form Centre of Excellence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7244804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5E1BEEE8" w14:textId="6E7875AC" w:rsidR="00C723ED" w:rsidRDefault="000A313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Year 13 NEA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</w:rPr>
            <w:pict w14:anchorId="7B2DA57B">
              <v:rect id="Rectangle 16" o:spid="_x0000_s2053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<v:textbox style="mso-fit-shape-to-text:t" inset="14.4pt,,14.4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17048649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70A92F64" w14:textId="7CD4BA7C" w:rsidR="00C723ED" w:rsidRDefault="00C723E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6D6E77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</w:rPr>
                            <w:t xml:space="preserve">To what extent is </w:t>
                          </w:r>
                          <w:r w:rsidR="000A3138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</w:rPr>
                            <w:t>Bishop’s Cleeve a Fortress Landscape?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0EC73137" w14:textId="7D4F21D3" w:rsidR="00C723ED" w:rsidRDefault="000A3138">
          <w:r>
            <w:rPr>
              <w:noProof/>
            </w:rPr>
            <w:pict w14:anchorId="2396DB4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2" type="#_x0000_t202" style="position:absolute;margin-left:77.9pt;margin-top:459.85pt;width:351.65pt;height:.05pt;z-index:251673600;mso-position-horizontal-relative:text;mso-position-vertical-relative:text" wrapcoords="0 0" filled="f" stroked="f">
                <v:textbox style="mso-fit-shape-to-text:t" inset="0,0,0,0">
                  <w:txbxContent>
                    <w:p w14:paraId="6D66015C" w14:textId="4732C23E" w:rsidR="000A3138" w:rsidRPr="00CD0401" w:rsidRDefault="000A3138" w:rsidP="000A313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A14024">
                        <w:t>Bishop’s Cleeve photos, maps, books, memories (no date)</w:t>
                      </w:r>
                    </w:p>
                  </w:txbxContent>
                </v:textbox>
                <w10:wrap type="tight"/>
              </v:shape>
            </w:pic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A70674B" wp14:editId="0C5FF5D9">
                <wp:simplePos x="0" y="0"/>
                <wp:positionH relativeFrom="column">
                  <wp:posOffset>989330</wp:posOffset>
                </wp:positionH>
                <wp:positionV relativeFrom="paragraph">
                  <wp:posOffset>2986405</wp:posOffset>
                </wp:positionV>
                <wp:extent cx="4465955" cy="2796540"/>
                <wp:effectExtent l="0" t="0" r="0" b="0"/>
                <wp:wrapTight wrapText="bothSides">
                  <wp:wrapPolygon edited="0">
                    <wp:start x="0" y="0"/>
                    <wp:lineTo x="0" y="21482"/>
                    <wp:lineTo x="21468" y="21482"/>
                    <wp:lineTo x="21468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5955" cy="2796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723ED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u w:val="none"/>
              <w:lang w:val="en-GB"/>
            </w:rPr>
            <w:id w:val="-415326987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</w:rPr>
          </w:sdtEndPr>
          <w:sdtContent>
            <w:p w14:paraId="0AB7D444" w14:textId="598C3A26" w:rsidR="00C723ED" w:rsidRDefault="00C723ED" w:rsidP="006F7E85">
              <w:pPr>
                <w:pStyle w:val="TOCHeading"/>
              </w:pPr>
              <w:r>
                <w:t>Contents</w:t>
              </w:r>
            </w:p>
            <w:p w14:paraId="391B94B2" w14:textId="2FAA6D8F" w:rsidR="000A3138" w:rsidRDefault="00C723ED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6996587" w:history="1">
                <w:r w:rsidR="000A3138" w:rsidRPr="00E95C0C">
                  <w:rPr>
                    <w:rStyle w:val="Hyperlink"/>
                    <w:noProof/>
                  </w:rPr>
                  <w:t>Introduction</w:t>
                </w:r>
                <w:r w:rsidR="000A3138">
                  <w:rPr>
                    <w:noProof/>
                    <w:webHidden/>
                  </w:rPr>
                  <w:tab/>
                </w:r>
                <w:r w:rsidR="000A3138">
                  <w:rPr>
                    <w:noProof/>
                    <w:webHidden/>
                  </w:rPr>
                  <w:fldChar w:fldCharType="begin"/>
                </w:r>
                <w:r w:rsidR="000A3138">
                  <w:rPr>
                    <w:noProof/>
                    <w:webHidden/>
                  </w:rPr>
                  <w:instrText xml:space="preserve"> PAGEREF _Toc116996587 \h </w:instrText>
                </w:r>
                <w:r w:rsidR="000A3138">
                  <w:rPr>
                    <w:noProof/>
                    <w:webHidden/>
                  </w:rPr>
                </w:r>
                <w:r w:rsidR="000A3138">
                  <w:rPr>
                    <w:noProof/>
                    <w:webHidden/>
                  </w:rPr>
                  <w:fldChar w:fldCharType="separate"/>
                </w:r>
                <w:r w:rsidR="000A3138">
                  <w:rPr>
                    <w:noProof/>
                    <w:webHidden/>
                  </w:rPr>
                  <w:t>2</w:t>
                </w:r>
                <w:r w:rsidR="000A3138">
                  <w:rPr>
                    <w:noProof/>
                    <w:webHidden/>
                  </w:rPr>
                  <w:fldChar w:fldCharType="end"/>
                </w:r>
              </w:hyperlink>
            </w:p>
            <w:p w14:paraId="72245524" w14:textId="2241ECBF" w:rsidR="000A3138" w:rsidRDefault="000A3138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lang w:eastAsia="en-GB"/>
                </w:rPr>
              </w:pPr>
              <w:hyperlink w:anchor="_Toc116996588" w:history="1">
                <w:r w:rsidRPr="00E95C0C">
                  <w:rPr>
                    <w:rStyle w:val="Hyperlink"/>
                    <w:noProof/>
                  </w:rPr>
                  <w:t>Table of Figures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_Toc116996588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E3362B" w14:textId="341BAEDE" w:rsidR="000A3138" w:rsidRDefault="000A3138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lang w:eastAsia="en-GB"/>
                </w:rPr>
              </w:pPr>
              <w:hyperlink w:anchor="_Toc116996589" w:history="1">
                <w:r w:rsidRPr="00E95C0C">
                  <w:rPr>
                    <w:rStyle w:val="Hyperlink"/>
                    <w:noProof/>
                  </w:rPr>
                  <w:t>Bibliography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_Toc116996589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56DA8B" w14:textId="05A205A3" w:rsidR="00C723ED" w:rsidRDefault="00C723E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AA43B67" w14:textId="27CA1653" w:rsidR="00C723ED" w:rsidRDefault="00000000"/>
      </w:sdtContent>
    </w:sdt>
    <w:p w14:paraId="20162F6C" w14:textId="135A3D0D" w:rsidR="00792D11" w:rsidRDefault="009D50FA" w:rsidP="00792D11">
      <w:r>
        <w:br w:type="page"/>
      </w:r>
    </w:p>
    <w:p w14:paraId="7B3500B5" w14:textId="661F6939" w:rsidR="006D6E77" w:rsidRDefault="007B02FA" w:rsidP="007B02FA">
      <w:pPr>
        <w:pStyle w:val="Heading1"/>
      </w:pPr>
      <w:bookmarkStart w:id="0" w:name="_Toc116996587"/>
      <w:r>
        <w:lastRenderedPageBreak/>
        <w:t>Introduction</w:t>
      </w:r>
      <w:bookmarkEnd w:id="0"/>
    </w:p>
    <w:p w14:paraId="2E81D987" w14:textId="77777777" w:rsidR="00FD1A9B" w:rsidRDefault="00FD1A9B" w:rsidP="00CB4A3B"/>
    <w:p w14:paraId="1825273E" w14:textId="1FB06638" w:rsidR="000548A4" w:rsidRDefault="000548A4" w:rsidP="0047120E"/>
    <w:p w14:paraId="240EAE72" w14:textId="77777777" w:rsidR="00B21799" w:rsidRPr="001973E1" w:rsidRDefault="00B21799" w:rsidP="001973E1"/>
    <w:p w14:paraId="201BA6EF" w14:textId="626F73FE" w:rsidR="0089641F" w:rsidRDefault="0089641F"/>
    <w:p w14:paraId="68C1C4D1" w14:textId="6EA1BE7E" w:rsidR="0089641F" w:rsidRDefault="0089641F"/>
    <w:p w14:paraId="4E15D46B" w14:textId="64A32257" w:rsidR="0089641F" w:rsidRDefault="0089641F"/>
    <w:p w14:paraId="616954E5" w14:textId="7A808E4A" w:rsidR="0089641F" w:rsidRDefault="0089641F"/>
    <w:p w14:paraId="30DFA944" w14:textId="12B2D2B1" w:rsidR="0089641F" w:rsidRDefault="0089641F"/>
    <w:p w14:paraId="71498FEA" w14:textId="02E00757" w:rsidR="0089641F" w:rsidRDefault="0089641F"/>
    <w:p w14:paraId="67863EF0" w14:textId="1A804B93" w:rsidR="0089641F" w:rsidRDefault="0089641F"/>
    <w:p w14:paraId="46DFF442" w14:textId="3CDC65CA" w:rsidR="0089641F" w:rsidRDefault="0089641F"/>
    <w:p w14:paraId="6E39BDB6" w14:textId="44575280" w:rsidR="0089641F" w:rsidRDefault="0089641F"/>
    <w:p w14:paraId="6504D9FB" w14:textId="55B643FB" w:rsidR="0089641F" w:rsidRDefault="0089641F"/>
    <w:p w14:paraId="4C5AD85D" w14:textId="22FD2DB4" w:rsidR="0089641F" w:rsidRDefault="0089641F"/>
    <w:p w14:paraId="65CF0484" w14:textId="126A254A" w:rsidR="0089641F" w:rsidRDefault="0089641F"/>
    <w:p w14:paraId="0D25464D" w14:textId="4CA10200" w:rsidR="0089641F" w:rsidRDefault="0089641F"/>
    <w:p w14:paraId="57D69CAE" w14:textId="24400EBA" w:rsidR="0089641F" w:rsidRDefault="0089641F"/>
    <w:p w14:paraId="4881C7C4" w14:textId="39E35BF8" w:rsidR="0089641F" w:rsidRDefault="0089641F"/>
    <w:p w14:paraId="624C12EE" w14:textId="7F715244" w:rsidR="0089641F" w:rsidRDefault="0089641F"/>
    <w:p w14:paraId="396DECD2" w14:textId="10CBE5E8" w:rsidR="0089641F" w:rsidRDefault="0089641F"/>
    <w:p w14:paraId="793FA4EF" w14:textId="77F7FCEA" w:rsidR="0089641F" w:rsidRDefault="0089641F"/>
    <w:p w14:paraId="7FAEA526" w14:textId="26CCFCE9" w:rsidR="0089641F" w:rsidRDefault="0089641F"/>
    <w:p w14:paraId="210F48FF" w14:textId="0D30562F" w:rsidR="0089641F" w:rsidRDefault="0089641F"/>
    <w:p w14:paraId="1266F54A" w14:textId="58674AB1" w:rsidR="0089641F" w:rsidRDefault="0089641F"/>
    <w:p w14:paraId="0DA93F5F" w14:textId="30F0D589" w:rsidR="000A3138" w:rsidRDefault="000A3138"/>
    <w:p w14:paraId="223CC130" w14:textId="0FCC0ECE" w:rsidR="000A3138" w:rsidRDefault="000A3138"/>
    <w:p w14:paraId="2260A970" w14:textId="7150F4CB" w:rsidR="000A3138" w:rsidRDefault="000A3138"/>
    <w:p w14:paraId="49CBF80C" w14:textId="30F7B835" w:rsidR="000A3138" w:rsidRDefault="000A3138"/>
    <w:p w14:paraId="2A62868C" w14:textId="77777777" w:rsidR="000A3138" w:rsidRDefault="000A3138"/>
    <w:p w14:paraId="67D5EC31" w14:textId="77777777" w:rsidR="0089641F" w:rsidRDefault="0089641F"/>
    <w:p w14:paraId="0AB2C3A7" w14:textId="10098059" w:rsidR="006F7E85" w:rsidRDefault="006F7E85" w:rsidP="006F7E85">
      <w:pPr>
        <w:pStyle w:val="Heading1"/>
      </w:pPr>
      <w:bookmarkStart w:id="1" w:name="_Toc116996588"/>
      <w:r>
        <w:lastRenderedPageBreak/>
        <w:t>Table of Figures</w:t>
      </w:r>
      <w:bookmarkEnd w:id="1"/>
    </w:p>
    <w:p w14:paraId="1B2C3BD7" w14:textId="7553EADF" w:rsidR="006F7E85" w:rsidRDefault="005C34D8" w:rsidP="006D6E77">
      <w:fldSimple w:instr=" TOC \h \z \c &quot;Figure&quot; ">
        <w:r w:rsidR="000A3138">
          <w:rPr>
            <w:b/>
            <w:bCs/>
            <w:noProof/>
            <w:lang w:val="en-US"/>
          </w:rPr>
          <w:t>No table of figures entries found.</w:t>
        </w:r>
      </w:fldSimple>
    </w:p>
    <w:p w14:paraId="27162800" w14:textId="77777777" w:rsidR="006F7E85" w:rsidRDefault="006F7E85">
      <w:r>
        <w:br w:type="page"/>
      </w:r>
    </w:p>
    <w:p w14:paraId="2413F21D" w14:textId="704F3111" w:rsidR="006F7E85" w:rsidRDefault="00CB4A3B" w:rsidP="00CB4A3B">
      <w:pPr>
        <w:pStyle w:val="Heading1"/>
      </w:pPr>
      <w:bookmarkStart w:id="2" w:name="_Toc116996589"/>
      <w:r>
        <w:lastRenderedPageBreak/>
        <w:t>Bibliography</w:t>
      </w:r>
      <w:bookmarkEnd w:id="2"/>
    </w:p>
    <w:p w14:paraId="1FC75F50" w14:textId="12E7CBF9" w:rsidR="00806024" w:rsidRPr="00806024" w:rsidRDefault="000A3138" w:rsidP="00DE7F9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ascii="Arial" w:hAnsi="Arial" w:cs="Arial"/>
          <w:i/>
          <w:iCs/>
          <w:color w:val="37393C"/>
          <w:shd w:val="clear" w:color="auto" w:fill="FFFFFF"/>
        </w:rPr>
        <w:t>Bishop’s Cleeve photos, maps, books, memories</w:t>
      </w:r>
      <w:r>
        <w:rPr>
          <w:rFonts w:ascii="Arial" w:hAnsi="Arial" w:cs="Arial"/>
          <w:color w:val="37393C"/>
          <w:shd w:val="clear" w:color="auto" w:fill="FFFFFF"/>
        </w:rPr>
        <w:t> (no date) </w:t>
      </w:r>
      <w:r>
        <w:rPr>
          <w:rFonts w:ascii="Arial" w:hAnsi="Arial" w:cs="Arial"/>
          <w:i/>
          <w:iCs/>
          <w:color w:val="37393C"/>
          <w:shd w:val="clear" w:color="auto" w:fill="FFFFFF"/>
        </w:rPr>
        <w:t>Francisfrith.com</w:t>
      </w:r>
      <w:r>
        <w:rPr>
          <w:rFonts w:ascii="Arial" w:hAnsi="Arial" w:cs="Arial"/>
          <w:color w:val="37393C"/>
          <w:shd w:val="clear" w:color="auto" w:fill="FFFFFF"/>
        </w:rPr>
        <w:t>. Available at: https://www.francisfrith.com/bishop-s-cleeve (Accessed: 18 October 2022).</w:t>
      </w:r>
    </w:p>
    <w:sectPr w:rsidR="00806024" w:rsidRPr="00806024" w:rsidSect="00176DD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4E9D" w14:textId="77777777" w:rsidR="001C0C27" w:rsidRDefault="001C0C27" w:rsidP="00C723ED">
      <w:pPr>
        <w:spacing w:after="0" w:line="240" w:lineRule="auto"/>
      </w:pPr>
      <w:r>
        <w:separator/>
      </w:r>
    </w:p>
  </w:endnote>
  <w:endnote w:type="continuationSeparator" w:id="0">
    <w:p w14:paraId="231997DE" w14:textId="77777777" w:rsidR="001C0C27" w:rsidRDefault="001C0C27" w:rsidP="00C7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8D08D" w:themeColor="accent6" w:themeTint="99"/>
      </w:rPr>
      <w:id w:val="548351018"/>
      <w:docPartObj>
        <w:docPartGallery w:val="Page Numbers (Bottom of Page)"/>
        <w:docPartUnique/>
      </w:docPartObj>
    </w:sdtPr>
    <w:sdtContent>
      <w:sdt>
        <w:sdtPr>
          <w:rPr>
            <w:color w:val="A8D08D" w:themeColor="accent6" w:themeTint="99"/>
          </w:rPr>
          <w:id w:val="1728636285"/>
          <w:docPartObj>
            <w:docPartGallery w:val="Page Numbers (Top of Page)"/>
            <w:docPartUnique/>
          </w:docPartObj>
        </w:sdtPr>
        <w:sdtContent>
          <w:p w14:paraId="59620B2C" w14:textId="1991FB06" w:rsidR="00C723ED" w:rsidRPr="00C723ED" w:rsidRDefault="00C723ED">
            <w:pPr>
              <w:pStyle w:val="Footer"/>
              <w:jc w:val="center"/>
              <w:rPr>
                <w:color w:val="A8D08D" w:themeColor="accent6" w:themeTint="99"/>
              </w:rPr>
            </w:pPr>
            <w:r w:rsidRPr="00C723ED">
              <w:rPr>
                <w:color w:val="538135" w:themeColor="accent6" w:themeShade="BF"/>
              </w:rPr>
              <w:t xml:space="preserve">Page </w:t>
            </w:r>
            <w:r w:rsidRPr="00C723ED">
              <w:rPr>
                <w:b/>
                <w:bCs/>
                <w:color w:val="538135" w:themeColor="accent6" w:themeShade="BF"/>
                <w:sz w:val="24"/>
                <w:szCs w:val="24"/>
              </w:rPr>
              <w:fldChar w:fldCharType="begin"/>
            </w:r>
            <w:r w:rsidRPr="00C723ED">
              <w:rPr>
                <w:b/>
                <w:bCs/>
                <w:color w:val="538135" w:themeColor="accent6" w:themeShade="BF"/>
              </w:rPr>
              <w:instrText xml:space="preserve"> PAGE </w:instrText>
            </w:r>
            <w:r w:rsidRPr="00C723ED">
              <w:rPr>
                <w:b/>
                <w:bCs/>
                <w:color w:val="538135" w:themeColor="accent6" w:themeShade="BF"/>
                <w:sz w:val="24"/>
                <w:szCs w:val="24"/>
              </w:rPr>
              <w:fldChar w:fldCharType="separate"/>
            </w:r>
            <w:r w:rsidRPr="00C723ED">
              <w:rPr>
                <w:b/>
                <w:bCs/>
                <w:noProof/>
                <w:color w:val="538135" w:themeColor="accent6" w:themeShade="BF"/>
              </w:rPr>
              <w:t>2</w:t>
            </w:r>
            <w:r w:rsidRPr="00C723ED">
              <w:rPr>
                <w:b/>
                <w:bCs/>
                <w:color w:val="538135" w:themeColor="accent6" w:themeShade="BF"/>
                <w:sz w:val="24"/>
                <w:szCs w:val="24"/>
              </w:rPr>
              <w:fldChar w:fldCharType="end"/>
            </w:r>
            <w:r w:rsidRPr="00C723ED">
              <w:rPr>
                <w:color w:val="538135" w:themeColor="accent6" w:themeShade="BF"/>
              </w:rPr>
              <w:t xml:space="preserve"> of </w:t>
            </w:r>
            <w:r w:rsidRPr="00C723ED">
              <w:rPr>
                <w:b/>
                <w:bCs/>
                <w:color w:val="538135" w:themeColor="accent6" w:themeShade="BF"/>
                <w:sz w:val="24"/>
                <w:szCs w:val="24"/>
              </w:rPr>
              <w:fldChar w:fldCharType="begin"/>
            </w:r>
            <w:r w:rsidRPr="00C723ED">
              <w:rPr>
                <w:b/>
                <w:bCs/>
                <w:color w:val="538135" w:themeColor="accent6" w:themeShade="BF"/>
              </w:rPr>
              <w:instrText xml:space="preserve"> NUMPAGES  </w:instrText>
            </w:r>
            <w:r w:rsidRPr="00C723ED">
              <w:rPr>
                <w:b/>
                <w:bCs/>
                <w:color w:val="538135" w:themeColor="accent6" w:themeShade="BF"/>
                <w:sz w:val="24"/>
                <w:szCs w:val="24"/>
              </w:rPr>
              <w:fldChar w:fldCharType="separate"/>
            </w:r>
            <w:r w:rsidRPr="00C723ED">
              <w:rPr>
                <w:b/>
                <w:bCs/>
                <w:noProof/>
                <w:color w:val="538135" w:themeColor="accent6" w:themeShade="BF"/>
              </w:rPr>
              <w:t>2</w:t>
            </w:r>
            <w:r w:rsidRPr="00C723ED">
              <w:rPr>
                <w:b/>
                <w:bCs/>
                <w:color w:val="538135" w:themeColor="accent6" w:themeShade="BF"/>
                <w:sz w:val="24"/>
                <w:szCs w:val="24"/>
              </w:rPr>
              <w:fldChar w:fldCharType="end"/>
            </w:r>
          </w:p>
        </w:sdtContent>
      </w:sdt>
    </w:sdtContent>
  </w:sdt>
  <w:p w14:paraId="6456ECF2" w14:textId="77777777" w:rsidR="00C723ED" w:rsidRPr="00C723ED" w:rsidRDefault="00C723ED">
    <w:pPr>
      <w:pStyle w:val="Footer"/>
      <w:rPr>
        <w:color w:val="A8D08D" w:themeColor="accent6" w:themeTint="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AE62" w14:textId="77777777" w:rsidR="001C0C27" w:rsidRDefault="001C0C27" w:rsidP="00C723ED">
      <w:pPr>
        <w:spacing w:after="0" w:line="240" w:lineRule="auto"/>
      </w:pPr>
      <w:r>
        <w:separator/>
      </w:r>
    </w:p>
  </w:footnote>
  <w:footnote w:type="continuationSeparator" w:id="0">
    <w:p w14:paraId="4B22B0B6" w14:textId="77777777" w:rsidR="001C0C27" w:rsidRDefault="001C0C27" w:rsidP="00C7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C6D9" w14:textId="3F1C1974" w:rsidR="00CB4A3B" w:rsidRDefault="00000000">
    <w:pPr>
      <w:pStyle w:val="Header"/>
    </w:pPr>
    <w:r>
      <w:rPr>
        <w:noProof/>
      </w:rPr>
      <w:pict w14:anchorId="28402019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618F31" w14:textId="7ADAA172" w:rsidR="00CB4A3B" w:rsidRDefault="000A3138">
                    <w:pPr>
                      <w:spacing w:after="0" w:line="240" w:lineRule="auto"/>
                    </w:pPr>
                    <w:r>
                      <w:t>To what extent is Bishop’s Cleeve a Fortress Landscape?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 w14:anchorId="7B012904">
        <v:shape id="Text Box 219" o:spid="_x0000_s102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<v:textbox style="mso-fit-shape-to-text:t" inset=",0,,0">
            <w:txbxContent>
              <w:p w14:paraId="4777CA10" w14:textId="486858B1" w:rsidR="00CB4A3B" w:rsidRDefault="00CB4A3B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EDA"/>
    <w:multiLevelType w:val="hybridMultilevel"/>
    <w:tmpl w:val="C7CC50CA"/>
    <w:lvl w:ilvl="0" w:tplc="CDF6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31DA"/>
    <w:multiLevelType w:val="hybridMultilevel"/>
    <w:tmpl w:val="74624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77415"/>
    <w:multiLevelType w:val="hybridMultilevel"/>
    <w:tmpl w:val="55226A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7435F"/>
    <w:multiLevelType w:val="hybridMultilevel"/>
    <w:tmpl w:val="96F4B5A0"/>
    <w:lvl w:ilvl="0" w:tplc="34482CF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79832">
    <w:abstractNumId w:val="3"/>
  </w:num>
  <w:num w:numId="2" w16cid:durableId="1538273799">
    <w:abstractNumId w:val="0"/>
  </w:num>
  <w:num w:numId="3" w16cid:durableId="1477062622">
    <w:abstractNumId w:val="1"/>
  </w:num>
  <w:num w:numId="4" w16cid:durableId="325206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DD6"/>
    <w:rsid w:val="000548A4"/>
    <w:rsid w:val="00060F77"/>
    <w:rsid w:val="00077B23"/>
    <w:rsid w:val="000A3138"/>
    <w:rsid w:val="000B2559"/>
    <w:rsid w:val="000C28A5"/>
    <w:rsid w:val="00122211"/>
    <w:rsid w:val="00126CC4"/>
    <w:rsid w:val="00133B07"/>
    <w:rsid w:val="00176DD6"/>
    <w:rsid w:val="001973E1"/>
    <w:rsid w:val="001C0C27"/>
    <w:rsid w:val="001C30FB"/>
    <w:rsid w:val="001E7F44"/>
    <w:rsid w:val="00225201"/>
    <w:rsid w:val="0024384F"/>
    <w:rsid w:val="00254CCE"/>
    <w:rsid w:val="0028028D"/>
    <w:rsid w:val="002C2A46"/>
    <w:rsid w:val="00313979"/>
    <w:rsid w:val="0032314B"/>
    <w:rsid w:val="00373490"/>
    <w:rsid w:val="003860B3"/>
    <w:rsid w:val="00393DB5"/>
    <w:rsid w:val="00427BB0"/>
    <w:rsid w:val="004410F0"/>
    <w:rsid w:val="004414A7"/>
    <w:rsid w:val="00461F4D"/>
    <w:rsid w:val="0047120E"/>
    <w:rsid w:val="0049122A"/>
    <w:rsid w:val="004B0AE8"/>
    <w:rsid w:val="004D1A65"/>
    <w:rsid w:val="004F4007"/>
    <w:rsid w:val="00546F47"/>
    <w:rsid w:val="00563644"/>
    <w:rsid w:val="00567B67"/>
    <w:rsid w:val="005C34D8"/>
    <w:rsid w:val="0060104D"/>
    <w:rsid w:val="00605EA8"/>
    <w:rsid w:val="00626FE3"/>
    <w:rsid w:val="006D14B3"/>
    <w:rsid w:val="006D6E77"/>
    <w:rsid w:val="006F7E85"/>
    <w:rsid w:val="00792D11"/>
    <w:rsid w:val="007B02FA"/>
    <w:rsid w:val="00806024"/>
    <w:rsid w:val="0081032F"/>
    <w:rsid w:val="00853D5A"/>
    <w:rsid w:val="0089641F"/>
    <w:rsid w:val="00953CF9"/>
    <w:rsid w:val="0099649F"/>
    <w:rsid w:val="009D50FA"/>
    <w:rsid w:val="009E4D3B"/>
    <w:rsid w:val="009F3CE0"/>
    <w:rsid w:val="00A60928"/>
    <w:rsid w:val="00AA630E"/>
    <w:rsid w:val="00AE20F8"/>
    <w:rsid w:val="00B21799"/>
    <w:rsid w:val="00B222A8"/>
    <w:rsid w:val="00B7626E"/>
    <w:rsid w:val="00B8625B"/>
    <w:rsid w:val="00BA27F5"/>
    <w:rsid w:val="00BD16C2"/>
    <w:rsid w:val="00C723ED"/>
    <w:rsid w:val="00C842D6"/>
    <w:rsid w:val="00C95139"/>
    <w:rsid w:val="00CB4A3B"/>
    <w:rsid w:val="00CF4E67"/>
    <w:rsid w:val="00D01CAF"/>
    <w:rsid w:val="00D62F6D"/>
    <w:rsid w:val="00DE7F96"/>
    <w:rsid w:val="00E14DA3"/>
    <w:rsid w:val="00E20BBB"/>
    <w:rsid w:val="00E20BDD"/>
    <w:rsid w:val="00E32E61"/>
    <w:rsid w:val="00E43207"/>
    <w:rsid w:val="00F211A9"/>
    <w:rsid w:val="00F71DE3"/>
    <w:rsid w:val="00F71FBA"/>
    <w:rsid w:val="00F8036B"/>
    <w:rsid w:val="00FD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60DA095B"/>
  <w15:docId w15:val="{40B6C950-A7B4-4678-98E4-D02AE41E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A3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D1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538135" w:themeColor="accent6" w:themeShade="BF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E8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8135" w:themeColor="accent6" w:themeShade="BF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6D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6DD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2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3ED"/>
  </w:style>
  <w:style w:type="paragraph" w:styleId="Footer">
    <w:name w:val="footer"/>
    <w:basedOn w:val="Normal"/>
    <w:link w:val="FooterChar"/>
    <w:uiPriority w:val="99"/>
    <w:unhideWhenUsed/>
    <w:rsid w:val="00C72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3ED"/>
  </w:style>
  <w:style w:type="character" w:customStyle="1" w:styleId="Heading1Char">
    <w:name w:val="Heading 1 Char"/>
    <w:basedOn w:val="DefaultParagraphFont"/>
    <w:link w:val="Heading1"/>
    <w:uiPriority w:val="9"/>
    <w:rsid w:val="00792D11"/>
    <w:rPr>
      <w:rFonts w:ascii="Times New Roman" w:eastAsiaTheme="majorEastAsia" w:hAnsi="Times New Roman" w:cstheme="majorBidi"/>
      <w:color w:val="538135" w:themeColor="accent6" w:themeShade="BF"/>
      <w:sz w:val="40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23E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7E85"/>
    <w:rPr>
      <w:rFonts w:ascii="Times New Roman" w:eastAsiaTheme="majorEastAsia" w:hAnsi="Times New Roman" w:cstheme="majorBidi"/>
      <w:color w:val="538135" w:themeColor="accent6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2D1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2D11"/>
    <w:rPr>
      <w:rFonts w:asciiTheme="majorHAnsi" w:eastAsiaTheme="majorEastAsia" w:hAnsiTheme="majorHAnsi" w:cstheme="majorBidi"/>
      <w:i/>
      <w:iCs/>
      <w:color w:val="538135" w:themeColor="accent6" w:themeShade="B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6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6E7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D11"/>
    <w:rPr>
      <w:rFonts w:asciiTheme="majorHAnsi" w:eastAsiaTheme="majorEastAsia" w:hAnsiTheme="majorHAnsi" w:cstheme="majorBidi"/>
      <w:color w:val="538135" w:themeColor="accent6" w:themeShade="BF"/>
    </w:rPr>
  </w:style>
  <w:style w:type="paragraph" w:styleId="Bibliography">
    <w:name w:val="Bibliography"/>
    <w:basedOn w:val="Normal"/>
    <w:next w:val="Normal"/>
    <w:uiPriority w:val="37"/>
    <w:unhideWhenUsed/>
    <w:rsid w:val="006F7E85"/>
  </w:style>
  <w:style w:type="paragraph" w:styleId="TableofFigures">
    <w:name w:val="table of figures"/>
    <w:basedOn w:val="Normal"/>
    <w:next w:val="Normal"/>
    <w:uiPriority w:val="99"/>
    <w:unhideWhenUsed/>
    <w:rsid w:val="006F7E85"/>
    <w:pPr>
      <w:spacing w:after="0"/>
    </w:pPr>
  </w:style>
  <w:style w:type="paragraph" w:styleId="ListParagraph">
    <w:name w:val="List Paragraph"/>
    <w:basedOn w:val="Normal"/>
    <w:uiPriority w:val="34"/>
    <w:qFormat/>
    <w:rsid w:val="007B02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40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E20F8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9122A"/>
    <w:pPr>
      <w:spacing w:after="100"/>
      <w:ind w:left="440"/>
    </w:pPr>
  </w:style>
  <w:style w:type="table" w:styleId="TableGrid">
    <w:name w:val="Table Grid"/>
    <w:basedOn w:val="TableNormal"/>
    <w:uiPriority w:val="39"/>
    <w:rsid w:val="0081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1032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Year 13 NEA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Jos22</b:Tag>
    <b:SourceType>InternetSite</b:SourceType>
    <b:Guid>{DCAFC739-D6BC-4FA8-8059-6E8AE9A70CC0}</b:Guid>
    <b:Author>
      <b:Author>
        <b:NameList>
          <b:Person>
            <b:Last>Netherton</b:Last>
            <b:First>Josh</b:First>
          </b:Person>
        </b:NameList>
      </b:Author>
    </b:Author>
    <b:Title>epic times</b:Title>
    <b:YearAccessed>2022</b:YearAccessed>
    <b:MonthAccessed>May</b:MonthAccessed>
    <b:DayAccessed>19</b:DayAccessed>
    <b:URL>www.google.com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5A54AF-ABC1-4819-A294-B4456207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5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what extent is Cleeve School considered sustainable?</vt:lpstr>
    </vt:vector>
  </TitlesOfParts>
  <Company>Cleeve Sixth Form Centre of Excellence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what extent is Bishop’s Cleeve a Fortress Landscape?</dc:title>
  <dc:subject/>
  <dc:creator>Joshua Netherton</dc:creator>
  <cp:keywords/>
  <dc:description/>
  <cp:lastModifiedBy>Joshua Netherton</cp:lastModifiedBy>
  <cp:revision>14</cp:revision>
  <dcterms:created xsi:type="dcterms:W3CDTF">2022-05-19T11:57:00Z</dcterms:created>
  <dcterms:modified xsi:type="dcterms:W3CDTF">2022-10-18T13:46:00Z</dcterms:modified>
</cp:coreProperties>
</file>