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89" w:type="dxa"/>
        <w:jc w:val="center"/>
        <w:tblBorders>
          <w:bottom w:val="thickThinSmallGap" w:sz="18" w:space="0" w:color="auto"/>
        </w:tblBorders>
        <w:tblLook w:val="04A0" w:firstRow="1" w:lastRow="0" w:firstColumn="1" w:lastColumn="0" w:noHBand="0" w:noVBand="1"/>
      </w:tblPr>
      <w:tblGrid>
        <w:gridCol w:w="1866"/>
        <w:gridCol w:w="8323"/>
      </w:tblGrid>
      <w:tr w:rsidR="00D9793E" w:rsidRPr="00C8006C" w14:paraId="0FA4D481" w14:textId="77777777" w:rsidTr="00681327">
        <w:trPr>
          <w:trHeight w:val="1265"/>
          <w:jc w:val="center"/>
        </w:trPr>
        <w:tc>
          <w:tcPr>
            <w:tcW w:w="1866" w:type="dxa"/>
          </w:tcPr>
          <w:p w14:paraId="6F067B39" w14:textId="77777777" w:rsidR="00D9793E" w:rsidRPr="00C8006C" w:rsidRDefault="00532D42" w:rsidP="00C460D4">
            <w:pPr>
              <w:rPr>
                <w:rFonts w:cs="Times New Roman"/>
              </w:rPr>
            </w:pPr>
            <w:r w:rsidRPr="00C8006C">
              <w:rPr>
                <w:rFonts w:cs="Times New Roman"/>
                <w:noProof/>
                <w:lang w:eastAsia="ja-JP"/>
              </w:rPr>
              <w:drawing>
                <wp:inline distT="0" distB="0" distL="0" distR="0" wp14:anchorId="0A6EFFFF" wp14:editId="5F5F93B4">
                  <wp:extent cx="1024804" cy="532263"/>
                  <wp:effectExtent l="19050" t="0" r="389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C- ko chan- Mau.png"/>
                          <pic:cNvPicPr/>
                        </pic:nvPicPr>
                        <pic:blipFill>
                          <a:blip r:embed="rId8" cstate="print"/>
                          <a:stretch>
                            <a:fillRect/>
                          </a:stretch>
                        </pic:blipFill>
                        <pic:spPr>
                          <a:xfrm>
                            <a:off x="0" y="0"/>
                            <a:ext cx="1032682" cy="536355"/>
                          </a:xfrm>
                          <a:prstGeom prst="rect">
                            <a:avLst/>
                          </a:prstGeom>
                        </pic:spPr>
                      </pic:pic>
                    </a:graphicData>
                  </a:graphic>
                </wp:inline>
              </w:drawing>
            </w:r>
          </w:p>
        </w:tc>
        <w:tc>
          <w:tcPr>
            <w:tcW w:w="8323" w:type="dxa"/>
          </w:tcPr>
          <w:p w14:paraId="66B21F62" w14:textId="77777777" w:rsidR="00D9793E" w:rsidRPr="00C8006C" w:rsidRDefault="00D9793E" w:rsidP="00A212D9">
            <w:pPr>
              <w:spacing w:before="120"/>
              <w:jc w:val="right"/>
              <w:rPr>
                <w:rFonts w:cs="Times New Roman"/>
                <w:b/>
                <w:color w:val="000000" w:themeColor="text1"/>
                <w:sz w:val="24"/>
                <w:szCs w:val="24"/>
              </w:rPr>
            </w:pPr>
            <w:r w:rsidRPr="00C8006C">
              <w:rPr>
                <w:rFonts w:cs="Times New Roman"/>
                <w:b/>
                <w:color w:val="000000" w:themeColor="text1"/>
                <w:sz w:val="24"/>
                <w:szCs w:val="24"/>
              </w:rPr>
              <w:t xml:space="preserve">TRUNG TÂM CÔNG NGHỆ PHẦN MỀM </w:t>
            </w:r>
            <w:r w:rsidR="00681327">
              <w:rPr>
                <w:rFonts w:cs="Times New Roman"/>
                <w:b/>
                <w:color w:val="000000" w:themeColor="text1"/>
                <w:sz w:val="24"/>
                <w:szCs w:val="24"/>
              </w:rPr>
              <w:t xml:space="preserve">TRƯỜNG </w:t>
            </w:r>
            <w:r w:rsidRPr="00C8006C">
              <w:rPr>
                <w:rFonts w:cs="Times New Roman"/>
                <w:b/>
                <w:color w:val="000000" w:themeColor="text1"/>
                <w:sz w:val="24"/>
                <w:szCs w:val="24"/>
              </w:rPr>
              <w:t>ĐẠI HỌC CẦN THƠ</w:t>
            </w:r>
          </w:p>
          <w:p w14:paraId="5A6ADF2C" w14:textId="77777777" w:rsidR="00D9793E" w:rsidRPr="00C8006C" w:rsidRDefault="00D9793E" w:rsidP="00C460D4">
            <w:pPr>
              <w:jc w:val="right"/>
              <w:rPr>
                <w:rFonts w:cs="Times New Roman"/>
                <w:color w:val="000000" w:themeColor="text1"/>
                <w:sz w:val="24"/>
                <w:szCs w:val="24"/>
              </w:rPr>
            </w:pPr>
            <w:r w:rsidRPr="00C8006C">
              <w:rPr>
                <w:rFonts w:cs="Times New Roman"/>
                <w:color w:val="000000" w:themeColor="text1"/>
                <w:sz w:val="24"/>
                <w:szCs w:val="24"/>
              </w:rPr>
              <w:t>Số 01, Lý Tự Trọng, P. An Phú, Q. Ninh Kiều, TP. Cần Thơ</w:t>
            </w:r>
          </w:p>
          <w:p w14:paraId="51007C64" w14:textId="77777777" w:rsidR="00D9793E" w:rsidRPr="00C8006C" w:rsidRDefault="00D9793E" w:rsidP="00C460D4">
            <w:pPr>
              <w:jc w:val="right"/>
              <w:rPr>
                <w:rFonts w:cs="Times New Roman"/>
                <w:color w:val="000000" w:themeColor="text1"/>
                <w:sz w:val="24"/>
                <w:szCs w:val="24"/>
              </w:rPr>
            </w:pPr>
            <w:r w:rsidRPr="00C8006C">
              <w:rPr>
                <w:rFonts w:cs="Times New Roman"/>
                <w:color w:val="000000" w:themeColor="text1"/>
                <w:sz w:val="24"/>
                <w:szCs w:val="24"/>
              </w:rPr>
              <w:t>Điện thoại: 0</w:t>
            </w:r>
            <w:r w:rsidR="00364197" w:rsidRPr="00C8006C">
              <w:rPr>
                <w:rFonts w:cs="Times New Roman"/>
                <w:color w:val="000000" w:themeColor="text1"/>
                <w:sz w:val="24"/>
                <w:szCs w:val="24"/>
              </w:rPr>
              <w:t>292 373</w:t>
            </w:r>
            <w:r w:rsidRPr="00C8006C">
              <w:rPr>
                <w:rFonts w:cs="Times New Roman"/>
                <w:color w:val="000000" w:themeColor="text1"/>
                <w:sz w:val="24"/>
                <w:szCs w:val="24"/>
              </w:rPr>
              <w:t xml:space="preserve">1072 – Fax: </w:t>
            </w:r>
            <w:r w:rsidR="00364197" w:rsidRPr="00C8006C">
              <w:rPr>
                <w:rFonts w:cs="Times New Roman"/>
                <w:color w:val="000000" w:themeColor="text1"/>
                <w:sz w:val="24"/>
                <w:szCs w:val="24"/>
              </w:rPr>
              <w:t xml:space="preserve">0292 </w:t>
            </w:r>
            <w:r w:rsidR="0022454E">
              <w:rPr>
                <w:rFonts w:cs="Times New Roman"/>
                <w:color w:val="000000" w:themeColor="text1"/>
                <w:sz w:val="24"/>
                <w:szCs w:val="24"/>
              </w:rPr>
              <w:t>3731071</w:t>
            </w:r>
          </w:p>
          <w:p w14:paraId="1AB0E744" w14:textId="77777777" w:rsidR="00D9793E" w:rsidRPr="00C8006C" w:rsidRDefault="00D9793E" w:rsidP="00C460D4">
            <w:pPr>
              <w:jc w:val="right"/>
              <w:rPr>
                <w:rFonts w:cs="Times New Roman"/>
                <w:i/>
                <w:color w:val="000000" w:themeColor="text1"/>
                <w:sz w:val="24"/>
                <w:szCs w:val="24"/>
              </w:rPr>
            </w:pPr>
            <w:r w:rsidRPr="00C8006C">
              <w:rPr>
                <w:rFonts w:cs="Times New Roman"/>
                <w:color w:val="000000" w:themeColor="text1"/>
                <w:sz w:val="24"/>
                <w:szCs w:val="24"/>
              </w:rPr>
              <w:t xml:space="preserve">Website: </w:t>
            </w:r>
            <w:hyperlink r:id="rId9" w:history="1">
              <w:r w:rsidRPr="00C8006C">
                <w:rPr>
                  <w:rStyle w:val="Hyperlink"/>
                  <w:rFonts w:cs="Times New Roman"/>
                  <w:color w:val="000000" w:themeColor="text1"/>
                  <w:sz w:val="24"/>
                  <w:szCs w:val="24"/>
                  <w:u w:val="none" w:color="FF0000"/>
                </w:rPr>
                <w:t>www</w:t>
              </w:r>
              <w:r w:rsidRPr="00C8006C">
                <w:rPr>
                  <w:rStyle w:val="Hyperlink"/>
                  <w:rFonts w:cs="Times New Roman"/>
                  <w:color w:val="000000" w:themeColor="text1"/>
                  <w:sz w:val="24"/>
                  <w:szCs w:val="24"/>
                  <w:u w:val="none"/>
                </w:rPr>
                <w:t>.</w:t>
              </w:r>
              <w:r w:rsidRPr="00C8006C">
                <w:rPr>
                  <w:rStyle w:val="Hyperlink"/>
                  <w:rFonts w:cs="Times New Roman"/>
                  <w:color w:val="000000" w:themeColor="text1"/>
                  <w:sz w:val="24"/>
                  <w:szCs w:val="24"/>
                  <w:u w:val="none" w:color="FF0000"/>
                </w:rPr>
                <w:t>cusc</w:t>
              </w:r>
              <w:r w:rsidRPr="00C8006C">
                <w:rPr>
                  <w:rStyle w:val="Hyperlink"/>
                  <w:rFonts w:cs="Times New Roman"/>
                  <w:color w:val="000000" w:themeColor="text1"/>
                  <w:sz w:val="24"/>
                  <w:szCs w:val="24"/>
                  <w:u w:val="none"/>
                </w:rPr>
                <w:t>.</w:t>
              </w:r>
              <w:r w:rsidRPr="00C8006C">
                <w:rPr>
                  <w:rStyle w:val="Hyperlink"/>
                  <w:rFonts w:cs="Times New Roman"/>
                  <w:color w:val="000000" w:themeColor="text1"/>
                  <w:sz w:val="24"/>
                  <w:szCs w:val="24"/>
                  <w:u w:val="none" w:color="FF0000"/>
                </w:rPr>
                <w:t>vn</w:t>
              </w:r>
            </w:hyperlink>
            <w:r w:rsidRPr="00C8006C">
              <w:rPr>
                <w:rFonts w:cs="Times New Roman"/>
                <w:color w:val="000000" w:themeColor="text1"/>
                <w:sz w:val="24"/>
                <w:szCs w:val="24"/>
              </w:rPr>
              <w:t xml:space="preserve"> – Email: </w:t>
            </w:r>
            <w:r w:rsidR="00681327" w:rsidRPr="00681327">
              <w:rPr>
                <w:rFonts w:cs="Times New Roman"/>
                <w:sz w:val="24"/>
                <w:szCs w:val="24"/>
                <w:u w:color="FF0000"/>
              </w:rPr>
              <w:t>sales@cusc.ctu</w:t>
            </w:r>
            <w:r w:rsidR="00681327" w:rsidRPr="00681327">
              <w:rPr>
                <w:rFonts w:cs="Times New Roman"/>
                <w:sz w:val="24"/>
                <w:szCs w:val="24"/>
              </w:rPr>
              <w:t>.</w:t>
            </w:r>
            <w:r w:rsidR="00681327" w:rsidRPr="00681327">
              <w:rPr>
                <w:rFonts w:cs="Times New Roman"/>
                <w:sz w:val="24"/>
                <w:szCs w:val="24"/>
                <w:u w:color="FF0000"/>
              </w:rPr>
              <w:t>edu</w:t>
            </w:r>
            <w:r w:rsidR="00681327" w:rsidRPr="00681327">
              <w:rPr>
                <w:rFonts w:cs="Times New Roman"/>
                <w:sz w:val="24"/>
                <w:szCs w:val="24"/>
              </w:rPr>
              <w:t>.vn</w:t>
            </w:r>
          </w:p>
        </w:tc>
      </w:tr>
    </w:tbl>
    <w:p w14:paraId="41790033" w14:textId="77777777" w:rsidR="00D9793E" w:rsidRPr="00C8006C" w:rsidRDefault="007D3851" w:rsidP="007D3851">
      <w:pPr>
        <w:spacing w:before="120" w:after="120" w:line="240" w:lineRule="auto"/>
        <w:jc w:val="right"/>
        <w:rPr>
          <w:rFonts w:cs="Times New Roman"/>
        </w:rPr>
      </w:pPr>
      <w:r w:rsidRPr="00C8006C">
        <w:rPr>
          <w:rFonts w:cs="Times New Roman"/>
          <w:i/>
        </w:rPr>
        <w:t>Cầ</w:t>
      </w:r>
      <w:r w:rsidR="007703F3">
        <w:rPr>
          <w:rFonts w:cs="Times New Roman"/>
          <w:i/>
        </w:rPr>
        <w:t xml:space="preserve">n Thơ, ngày </w:t>
      </w:r>
      <w:r w:rsidR="00292D89">
        <w:rPr>
          <w:rFonts w:cs="Times New Roman"/>
          <w:i/>
        </w:rPr>
        <w:t>…</w:t>
      </w:r>
      <w:r w:rsidR="002C0BAF">
        <w:rPr>
          <w:rFonts w:cs="Times New Roman"/>
          <w:i/>
        </w:rPr>
        <w:t xml:space="preserve"> </w:t>
      </w:r>
      <w:r w:rsidRPr="00C8006C">
        <w:rPr>
          <w:rFonts w:cs="Times New Roman"/>
          <w:i/>
        </w:rPr>
        <w:t>tháng</w:t>
      </w:r>
      <w:r w:rsidR="00517F01">
        <w:rPr>
          <w:rFonts w:cs="Times New Roman"/>
          <w:i/>
        </w:rPr>
        <w:t xml:space="preserve"> </w:t>
      </w:r>
      <w:r w:rsidR="00292D89">
        <w:rPr>
          <w:rFonts w:cs="Times New Roman"/>
          <w:i/>
        </w:rPr>
        <w:t>8</w:t>
      </w:r>
      <w:r w:rsidR="002A536A" w:rsidRPr="00C8006C">
        <w:rPr>
          <w:rFonts w:cs="Times New Roman"/>
          <w:i/>
          <w:lang w:val="vi-VN"/>
        </w:rPr>
        <w:t xml:space="preserve"> </w:t>
      </w:r>
      <w:r w:rsidRPr="00C8006C">
        <w:rPr>
          <w:rFonts w:cs="Times New Roman"/>
          <w:i/>
        </w:rPr>
        <w:t>năm 20</w:t>
      </w:r>
      <w:r w:rsidR="002E66FD" w:rsidRPr="00C8006C">
        <w:rPr>
          <w:rFonts w:cs="Times New Roman"/>
          <w:i/>
          <w:lang w:val="vi-VN"/>
        </w:rPr>
        <w:t>2</w:t>
      </w:r>
      <w:r w:rsidR="00292D89">
        <w:rPr>
          <w:rFonts w:cs="Times New Roman"/>
          <w:i/>
        </w:rPr>
        <w:t>4</w:t>
      </w:r>
    </w:p>
    <w:p w14:paraId="5A098C3A" w14:textId="77777777" w:rsidR="00790EF8" w:rsidRPr="00790EF8" w:rsidRDefault="00790EF8" w:rsidP="002D1D2B">
      <w:pPr>
        <w:pStyle w:val="Heading5"/>
        <w:spacing w:before="120" w:after="120" w:line="240" w:lineRule="auto"/>
        <w:ind w:right="-376" w:hanging="360"/>
        <w:jc w:val="center"/>
        <w:rPr>
          <w:rFonts w:ascii="Times New Roman" w:hAnsi="Times New Roman" w:cs="Times New Roman"/>
          <w:b/>
          <w:color w:val="auto"/>
          <w:sz w:val="10"/>
          <w:szCs w:val="10"/>
        </w:rPr>
      </w:pPr>
    </w:p>
    <w:p w14:paraId="3B5575E5" w14:textId="77777777" w:rsidR="00020E66" w:rsidRPr="00D413DE" w:rsidRDefault="00BF1BA4" w:rsidP="002D1D2B">
      <w:pPr>
        <w:pStyle w:val="Heading5"/>
        <w:spacing w:before="120" w:after="120" w:line="240" w:lineRule="auto"/>
        <w:ind w:right="-376" w:hanging="360"/>
        <w:jc w:val="center"/>
        <w:rPr>
          <w:rFonts w:ascii="Times New Roman" w:hAnsi="Times New Roman" w:cs="Times New Roman"/>
          <w:b/>
          <w:color w:val="auto"/>
          <w:sz w:val="32"/>
          <w:szCs w:val="32"/>
          <w:lang w:val="vi-VN"/>
        </w:rPr>
      </w:pPr>
      <w:r w:rsidRPr="00D413DE">
        <w:rPr>
          <w:rFonts w:ascii="Times New Roman" w:hAnsi="Times New Roman" w:cs="Times New Roman"/>
          <w:b/>
          <w:color w:val="auto"/>
          <w:sz w:val="32"/>
          <w:szCs w:val="32"/>
        </w:rPr>
        <w:t>BÁO GIÁ</w:t>
      </w:r>
    </w:p>
    <w:p w14:paraId="08E7EEB5" w14:textId="0188F74A" w:rsidR="002C3CD1" w:rsidRPr="00AE36D9" w:rsidRDefault="009F69F2" w:rsidP="00EA1233">
      <w:pPr>
        <w:spacing w:before="120" w:after="120" w:line="240" w:lineRule="auto"/>
        <w:jc w:val="center"/>
        <w:rPr>
          <w:rFonts w:cs="Times New Roman"/>
          <w:sz w:val="20"/>
          <w:szCs w:val="20"/>
          <w:lang w:val="vi-VN"/>
        </w:rPr>
      </w:pPr>
      <w:r w:rsidRPr="009F69F2">
        <w:rPr>
          <w:rFonts w:cs="Times New Roman"/>
          <w:b/>
          <w:spacing w:val="2"/>
          <w:szCs w:val="28"/>
          <w:lang w:val="vi-VN"/>
        </w:rPr>
        <w:t>{{</w:t>
      </w:r>
      <w:r w:rsidR="00302E66">
        <w:rPr>
          <w:rFonts w:cs="Times New Roman"/>
          <w:b/>
          <w:spacing w:val="2"/>
          <w:szCs w:val="28"/>
        </w:rPr>
        <w:t>tieude</w:t>
      </w:r>
      <w:r w:rsidRPr="009F69F2">
        <w:rPr>
          <w:rFonts w:cs="Times New Roman"/>
          <w:b/>
          <w:spacing w:val="2"/>
          <w:szCs w:val="28"/>
          <w:lang w:val="vi-VN"/>
        </w:rPr>
        <w:t>}}</w:t>
      </w:r>
    </w:p>
    <w:p w14:paraId="44BD53B8" w14:textId="77777777" w:rsidR="00CC07F7" w:rsidRPr="00D413DE" w:rsidRDefault="00CC07F7" w:rsidP="00A8516C">
      <w:pPr>
        <w:spacing w:before="120" w:after="120"/>
        <w:jc w:val="center"/>
        <w:rPr>
          <w:rFonts w:cs="Times New Roman"/>
          <w:lang w:val="vi-VN"/>
        </w:rPr>
      </w:pPr>
      <w:r w:rsidRPr="00C8006C">
        <w:rPr>
          <w:rFonts w:cs="Times New Roman"/>
          <w:lang w:val="vi-VN"/>
        </w:rPr>
        <w:t>Kính gử</w:t>
      </w:r>
      <w:r w:rsidR="00930B34" w:rsidRPr="00C8006C">
        <w:rPr>
          <w:rFonts w:cs="Times New Roman"/>
          <w:lang w:val="vi-VN"/>
        </w:rPr>
        <w:t xml:space="preserve">i: </w:t>
      </w:r>
      <w:r w:rsidR="00CA7317" w:rsidRPr="00C8006C">
        <w:rPr>
          <w:rFonts w:cs="Times New Roman"/>
          <w:lang w:val="vi-VN"/>
        </w:rPr>
        <w:t xml:space="preserve">Ban Giám hiệu </w:t>
      </w:r>
      <w:r w:rsidR="00CA7317" w:rsidRPr="00B4734C">
        <w:rPr>
          <w:rFonts w:cs="Times New Roman"/>
          <w:highlight w:val="yellow"/>
          <w:lang w:val="vi-VN"/>
        </w:rPr>
        <w:t xml:space="preserve">Trường </w:t>
      </w:r>
      <w:r w:rsidR="00B4734C" w:rsidRPr="00B4734C">
        <w:rPr>
          <w:rFonts w:cs="Times New Roman"/>
          <w:highlight w:val="yellow"/>
          <w:lang w:val="vi-VN"/>
        </w:rPr>
        <w:t>X</w:t>
      </w:r>
    </w:p>
    <w:p w14:paraId="2E419C00" w14:textId="77777777" w:rsidR="00AE36D9" w:rsidRPr="00D413DE" w:rsidRDefault="00AE36D9" w:rsidP="00A8516C">
      <w:pPr>
        <w:spacing w:before="120" w:after="120"/>
        <w:jc w:val="center"/>
        <w:rPr>
          <w:rFonts w:cs="Times New Roman"/>
          <w:sz w:val="20"/>
          <w:szCs w:val="20"/>
          <w:lang w:val="vi-VN"/>
        </w:rPr>
      </w:pPr>
    </w:p>
    <w:p w14:paraId="260A83E5" w14:textId="77777777" w:rsidR="006F3EE5" w:rsidRPr="00C8006C" w:rsidRDefault="001052E8" w:rsidP="00A8516C">
      <w:pPr>
        <w:spacing w:before="120" w:after="120"/>
        <w:ind w:firstLine="567"/>
        <w:rPr>
          <w:rFonts w:cs="Times New Roman"/>
          <w:lang w:val="vi-VN"/>
        </w:rPr>
      </w:pPr>
      <w:r w:rsidRPr="00C8006C">
        <w:rPr>
          <w:rFonts w:cs="Times New Roman"/>
          <w:lang w:val="vi-VN"/>
        </w:rPr>
        <w:t>Trung tâm Công nghệ phần mềm</w:t>
      </w:r>
      <w:r w:rsidR="00721D1C" w:rsidRPr="00D413DE">
        <w:rPr>
          <w:rFonts w:cs="Times New Roman"/>
          <w:lang w:val="vi-VN"/>
        </w:rPr>
        <w:t xml:space="preserve"> T</w:t>
      </w:r>
      <w:r w:rsidR="00D505A1" w:rsidRPr="00D413DE">
        <w:rPr>
          <w:rFonts w:cs="Times New Roman"/>
          <w:lang w:val="vi-VN"/>
        </w:rPr>
        <w:t>rường</w:t>
      </w:r>
      <w:r w:rsidRPr="00C8006C">
        <w:rPr>
          <w:rFonts w:cs="Times New Roman"/>
          <w:lang w:val="vi-VN"/>
        </w:rPr>
        <w:t xml:space="preserve"> Đại học Cần Thơ </w:t>
      </w:r>
      <w:r w:rsidR="00C019A1" w:rsidRPr="00C8006C">
        <w:rPr>
          <w:rFonts w:cs="Times New Roman"/>
          <w:lang w:val="vi-VN"/>
        </w:rPr>
        <w:t xml:space="preserve">(CUSC) </w:t>
      </w:r>
      <w:r w:rsidRPr="00C8006C">
        <w:rPr>
          <w:rFonts w:cs="Times New Roman"/>
          <w:lang w:val="vi-VN"/>
        </w:rPr>
        <w:t xml:space="preserve">chân thành cảm ơn sự quan tâm và tin tưởng của quý </w:t>
      </w:r>
      <w:r w:rsidR="006F3EE5" w:rsidRPr="00C8006C">
        <w:rPr>
          <w:rFonts w:cs="Times New Roman"/>
          <w:lang w:val="vi-VN"/>
        </w:rPr>
        <w:t>Trường đã</w:t>
      </w:r>
      <w:r w:rsidRPr="00C8006C">
        <w:rPr>
          <w:rFonts w:cs="Times New Roman"/>
          <w:lang w:val="vi-VN"/>
        </w:rPr>
        <w:t xml:space="preserve"> dành cho giải pháp củ</w:t>
      </w:r>
      <w:r w:rsidR="006F3EE5" w:rsidRPr="00C8006C">
        <w:rPr>
          <w:rFonts w:cs="Times New Roman"/>
          <w:lang w:val="vi-VN"/>
        </w:rPr>
        <w:t>a chúng tôi trong thời gian qua.</w:t>
      </w:r>
    </w:p>
    <w:p w14:paraId="7C729E23" w14:textId="77777777" w:rsidR="00B92FF9" w:rsidRPr="00D413DE" w:rsidRDefault="001052E8" w:rsidP="00A8516C">
      <w:pPr>
        <w:spacing w:before="120" w:after="120"/>
        <w:ind w:firstLine="567"/>
        <w:rPr>
          <w:rFonts w:cs="Times New Roman"/>
          <w:lang w:val="vi-VN"/>
        </w:rPr>
      </w:pPr>
      <w:r w:rsidRPr="00AE36D9">
        <w:rPr>
          <w:rFonts w:cs="Times New Roman"/>
          <w:lang w:val="vi-VN"/>
        </w:rPr>
        <w:t xml:space="preserve">Chúng tôi kính gửi quý </w:t>
      </w:r>
      <w:r w:rsidR="006F3EE5" w:rsidRPr="00AE36D9">
        <w:rPr>
          <w:rFonts w:cs="Times New Roman"/>
          <w:lang w:val="vi-VN"/>
        </w:rPr>
        <w:t>Trường</w:t>
      </w:r>
      <w:r w:rsidRPr="00AE36D9">
        <w:rPr>
          <w:rFonts w:cs="Times New Roman"/>
          <w:lang w:val="vi-VN"/>
        </w:rPr>
        <w:t xml:space="preserve"> </w:t>
      </w:r>
      <w:r w:rsidR="00BF1BA4" w:rsidRPr="00AE36D9">
        <w:rPr>
          <w:rFonts w:cs="Times New Roman"/>
          <w:lang w:val="vi-VN"/>
        </w:rPr>
        <w:t>báo giá</w:t>
      </w:r>
      <w:r w:rsidR="00930B34" w:rsidRPr="00AE36D9">
        <w:rPr>
          <w:rFonts w:cs="Times New Roman"/>
          <w:lang w:val="vi-VN"/>
        </w:rPr>
        <w:t xml:space="preserve"> về </w:t>
      </w:r>
      <w:r w:rsidR="00205BE0" w:rsidRPr="00D413DE">
        <w:rPr>
          <w:szCs w:val="28"/>
          <w:lang w:val="vi-VN"/>
        </w:rPr>
        <w:t>việc thực hiện “</w:t>
      </w:r>
      <w:r w:rsidR="00292D89" w:rsidRPr="00D413DE">
        <w:rPr>
          <w:szCs w:val="28"/>
          <w:lang w:val="vi-VN"/>
        </w:rPr>
        <w:t xml:space="preserve">Nâng cấp, bổ sung phân hệ Quản lý </w:t>
      </w:r>
      <w:r w:rsidR="00D413DE" w:rsidRPr="00D413DE">
        <w:rPr>
          <w:szCs w:val="28"/>
          <w:lang w:val="vi-VN"/>
        </w:rPr>
        <w:t>quy trình Một cửa sinh viên thuộc</w:t>
      </w:r>
      <w:r w:rsidR="00292D89" w:rsidRPr="00D413DE">
        <w:rPr>
          <w:szCs w:val="28"/>
          <w:lang w:val="vi-VN"/>
        </w:rPr>
        <w:t xml:space="preserve"> phần mềm Hệ thống Tích hợp thông tin Quản lý đào tạo trường </w:t>
      </w:r>
      <w:r w:rsidR="00B4734C">
        <w:rPr>
          <w:szCs w:val="28"/>
          <w:lang w:val="vi-VN"/>
        </w:rPr>
        <w:t>X</w:t>
      </w:r>
      <w:r w:rsidR="00205BE0" w:rsidRPr="00D413DE">
        <w:rPr>
          <w:szCs w:val="28"/>
          <w:lang w:val="vi-VN"/>
        </w:rPr>
        <w:t>”</w:t>
      </w:r>
      <w:r w:rsidR="00F66767" w:rsidRPr="00AE36D9">
        <w:rPr>
          <w:rFonts w:cs="Times New Roman"/>
          <w:lang w:val="vi-VN"/>
        </w:rPr>
        <w:t xml:space="preserve"> </w:t>
      </w:r>
      <w:r w:rsidR="00930B34" w:rsidRPr="00AE36D9">
        <w:rPr>
          <w:rFonts w:cs="Times New Roman"/>
          <w:lang w:val="vi-VN"/>
        </w:rPr>
        <w:t>như sau</w:t>
      </w:r>
      <w:r w:rsidRPr="00AE36D9">
        <w:rPr>
          <w:rFonts w:cs="Times New Roman"/>
          <w:lang w:val="vi-VN"/>
        </w:rPr>
        <w:t>:</w:t>
      </w:r>
    </w:p>
    <w:p w14:paraId="54299C86" w14:textId="77777777" w:rsidR="006D673C" w:rsidRPr="00C8006C" w:rsidRDefault="001D5FA1" w:rsidP="00B20B3C">
      <w:pPr>
        <w:pStyle w:val="ListParagraph"/>
        <w:numPr>
          <w:ilvl w:val="0"/>
          <w:numId w:val="1"/>
        </w:numPr>
        <w:spacing w:before="120" w:after="120"/>
        <w:ind w:left="0" w:firstLine="720"/>
        <w:outlineLvl w:val="0"/>
        <w:rPr>
          <w:rFonts w:cs="Times New Roman"/>
          <w:lang w:val="pl-PL"/>
        </w:rPr>
      </w:pPr>
      <w:r>
        <w:rPr>
          <w:rFonts w:cs="Times New Roman"/>
          <w:b/>
          <w:lang w:val="pl-PL"/>
        </w:rPr>
        <w:t>CHI PHÍ</w:t>
      </w:r>
      <w:r w:rsidR="006D673C" w:rsidRPr="00C8006C">
        <w:rPr>
          <w:rFonts w:cs="Times New Roman"/>
          <w:b/>
          <w:lang w:val="pl-PL"/>
        </w:rPr>
        <w:t xml:space="preserve"> THỰC HIỆN </w:t>
      </w:r>
    </w:p>
    <w:tbl>
      <w:tblPr>
        <w:tblW w:w="9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216"/>
        <w:gridCol w:w="867"/>
        <w:gridCol w:w="913"/>
        <w:gridCol w:w="1476"/>
      </w:tblGrid>
      <w:tr w:rsidR="006D673C" w:rsidRPr="00C8006C" w14:paraId="57F85299" w14:textId="77777777" w:rsidTr="0089539D">
        <w:trPr>
          <w:trHeight w:val="283"/>
          <w:jc w:val="center"/>
        </w:trPr>
        <w:tc>
          <w:tcPr>
            <w:tcW w:w="590" w:type="dxa"/>
            <w:shd w:val="clear" w:color="auto" w:fill="D6E3BC" w:themeFill="accent3" w:themeFillTint="66"/>
            <w:noWrap/>
            <w:vAlign w:val="center"/>
            <w:hideMark/>
          </w:tcPr>
          <w:p w14:paraId="5B66AB9A" w14:textId="77777777" w:rsidR="006D673C" w:rsidRPr="00C8006C" w:rsidRDefault="006D673C" w:rsidP="00A54FE2">
            <w:pPr>
              <w:spacing w:before="120" w:after="120" w:line="240" w:lineRule="auto"/>
              <w:jc w:val="center"/>
              <w:rPr>
                <w:rFonts w:eastAsia="Calibri" w:cs="Times New Roman"/>
                <w:b/>
                <w:bCs/>
                <w:szCs w:val="28"/>
              </w:rPr>
            </w:pPr>
            <w:r w:rsidRPr="00C8006C">
              <w:rPr>
                <w:rFonts w:eastAsia="Calibri" w:cs="Times New Roman"/>
                <w:b/>
                <w:bCs/>
                <w:szCs w:val="28"/>
              </w:rPr>
              <w:t>TT</w:t>
            </w:r>
          </w:p>
        </w:tc>
        <w:tc>
          <w:tcPr>
            <w:tcW w:w="5216" w:type="dxa"/>
            <w:shd w:val="clear" w:color="auto" w:fill="D6E3BC" w:themeFill="accent3" w:themeFillTint="66"/>
            <w:noWrap/>
            <w:vAlign w:val="center"/>
            <w:hideMark/>
          </w:tcPr>
          <w:p w14:paraId="0CD21481" w14:textId="77777777" w:rsidR="006D673C" w:rsidRPr="00C8006C" w:rsidRDefault="00336DC5" w:rsidP="004A4CD9">
            <w:pPr>
              <w:spacing w:before="120" w:after="120" w:line="240" w:lineRule="auto"/>
              <w:jc w:val="center"/>
              <w:rPr>
                <w:rFonts w:eastAsia="Calibri" w:cs="Times New Roman"/>
                <w:b/>
                <w:bCs/>
                <w:szCs w:val="28"/>
              </w:rPr>
            </w:pPr>
            <w:r>
              <w:rPr>
                <w:rFonts w:cs="Times New Roman"/>
                <w:b/>
                <w:bCs/>
                <w:szCs w:val="28"/>
              </w:rPr>
              <w:t>Hạng mục công việc</w:t>
            </w:r>
          </w:p>
        </w:tc>
        <w:tc>
          <w:tcPr>
            <w:tcW w:w="867" w:type="dxa"/>
            <w:shd w:val="clear" w:color="auto" w:fill="D6E3BC" w:themeFill="accent3" w:themeFillTint="66"/>
            <w:vAlign w:val="center"/>
          </w:tcPr>
          <w:p w14:paraId="72695F5E" w14:textId="77777777" w:rsidR="006D673C" w:rsidRPr="00C8006C" w:rsidRDefault="006D673C" w:rsidP="00A54FE2">
            <w:pPr>
              <w:spacing w:before="120" w:after="120" w:line="240" w:lineRule="auto"/>
              <w:jc w:val="center"/>
              <w:rPr>
                <w:rFonts w:cs="Times New Roman"/>
                <w:b/>
                <w:bCs/>
                <w:szCs w:val="28"/>
              </w:rPr>
            </w:pPr>
            <w:r w:rsidRPr="00C8006C">
              <w:rPr>
                <w:rFonts w:cs="Times New Roman"/>
                <w:b/>
                <w:bCs/>
                <w:szCs w:val="28"/>
              </w:rPr>
              <w:t>ĐVT</w:t>
            </w:r>
          </w:p>
        </w:tc>
        <w:tc>
          <w:tcPr>
            <w:tcW w:w="913" w:type="dxa"/>
            <w:shd w:val="clear" w:color="auto" w:fill="D6E3BC" w:themeFill="accent3" w:themeFillTint="66"/>
            <w:vAlign w:val="center"/>
          </w:tcPr>
          <w:p w14:paraId="4F7C966E" w14:textId="77777777" w:rsidR="006D673C" w:rsidRPr="00C8006C" w:rsidRDefault="006D673C" w:rsidP="00A54FE2">
            <w:pPr>
              <w:spacing w:before="120" w:after="120" w:line="240" w:lineRule="auto"/>
              <w:jc w:val="center"/>
              <w:rPr>
                <w:rFonts w:cs="Times New Roman"/>
                <w:b/>
                <w:bCs/>
                <w:szCs w:val="28"/>
              </w:rPr>
            </w:pPr>
            <w:r w:rsidRPr="00C8006C">
              <w:rPr>
                <w:rFonts w:cs="Times New Roman"/>
                <w:b/>
                <w:bCs/>
                <w:szCs w:val="28"/>
              </w:rPr>
              <w:t>Số lượng</w:t>
            </w:r>
          </w:p>
        </w:tc>
        <w:tc>
          <w:tcPr>
            <w:tcW w:w="1476" w:type="dxa"/>
            <w:shd w:val="clear" w:color="auto" w:fill="D6E3BC" w:themeFill="accent3" w:themeFillTint="66"/>
            <w:vAlign w:val="center"/>
          </w:tcPr>
          <w:p w14:paraId="79A3C868" w14:textId="77777777" w:rsidR="006D673C" w:rsidRPr="00C8006C" w:rsidRDefault="006D673C" w:rsidP="00535E9C">
            <w:pPr>
              <w:spacing w:before="120" w:after="120" w:line="240" w:lineRule="auto"/>
              <w:contextualSpacing/>
              <w:jc w:val="center"/>
              <w:rPr>
                <w:rFonts w:cs="Times New Roman"/>
                <w:b/>
                <w:bCs/>
                <w:szCs w:val="28"/>
              </w:rPr>
            </w:pPr>
            <w:r w:rsidRPr="00C8006C">
              <w:rPr>
                <w:rFonts w:cs="Times New Roman"/>
                <w:b/>
                <w:bCs/>
                <w:szCs w:val="28"/>
              </w:rPr>
              <w:t>Tổng giá trị thực hiện</w:t>
            </w:r>
          </w:p>
          <w:p w14:paraId="1B4C44CE" w14:textId="77777777" w:rsidR="006D673C" w:rsidRPr="00C8006C" w:rsidRDefault="006D673C" w:rsidP="00535E9C">
            <w:pPr>
              <w:spacing w:before="120" w:after="120" w:line="240" w:lineRule="auto"/>
              <w:contextualSpacing/>
              <w:jc w:val="center"/>
              <w:rPr>
                <w:rFonts w:cs="Times New Roman"/>
                <w:b/>
                <w:bCs/>
                <w:szCs w:val="28"/>
              </w:rPr>
            </w:pPr>
            <w:r w:rsidRPr="00C8006C">
              <w:rPr>
                <w:rFonts w:cs="Times New Roman"/>
                <w:b/>
                <w:bCs/>
                <w:szCs w:val="28"/>
              </w:rPr>
              <w:t>(đồng)</w:t>
            </w:r>
          </w:p>
        </w:tc>
      </w:tr>
      <w:tr w:rsidR="003F5444" w:rsidRPr="00C8006C" w14:paraId="205A4F98" w14:textId="77777777" w:rsidTr="00B32580">
        <w:trPr>
          <w:trHeight w:val="283"/>
          <w:jc w:val="center"/>
        </w:trPr>
        <w:tc>
          <w:tcPr>
            <w:tcW w:w="590" w:type="dxa"/>
            <w:shd w:val="clear" w:color="auto" w:fill="auto"/>
            <w:noWrap/>
            <w:vAlign w:val="center"/>
            <w:hideMark/>
          </w:tcPr>
          <w:p w14:paraId="6C85A786" w14:textId="77777777" w:rsidR="003F5444" w:rsidRPr="0089539D" w:rsidRDefault="003F5444" w:rsidP="00582AC4">
            <w:pPr>
              <w:pStyle w:val="ListParagraph"/>
              <w:numPr>
                <w:ilvl w:val="0"/>
                <w:numId w:val="3"/>
              </w:numPr>
              <w:spacing w:before="120" w:after="120" w:line="240" w:lineRule="auto"/>
              <w:ind w:left="0" w:firstLine="0"/>
              <w:contextualSpacing w:val="0"/>
              <w:rPr>
                <w:rFonts w:eastAsia="Calibri" w:cs="Times New Roman"/>
                <w:szCs w:val="28"/>
              </w:rPr>
            </w:pPr>
          </w:p>
        </w:tc>
        <w:tc>
          <w:tcPr>
            <w:tcW w:w="5216" w:type="dxa"/>
            <w:shd w:val="clear" w:color="auto" w:fill="auto"/>
            <w:noWrap/>
            <w:vAlign w:val="center"/>
            <w:hideMark/>
          </w:tcPr>
          <w:p w14:paraId="5E78A7C1" w14:textId="77777777" w:rsidR="003F5444" w:rsidRPr="0089539D" w:rsidRDefault="003F5444" w:rsidP="003F5444">
            <w:pPr>
              <w:spacing w:before="120" w:after="120" w:line="240" w:lineRule="auto"/>
              <w:rPr>
                <w:rFonts w:cs="Times New Roman"/>
                <w:color w:val="000000"/>
              </w:rPr>
            </w:pPr>
            <w:r>
              <w:rPr>
                <w:szCs w:val="28"/>
              </w:rPr>
              <w:t xml:space="preserve">Nâng cấp, bổ sung phân hệ Quản lý quy trình Một cửa sinh viên vào phần mềm Hệ thống Tích hợp thông tin Quản lý đào tạo trường </w:t>
            </w:r>
            <w:r w:rsidR="00B4734C">
              <w:rPr>
                <w:szCs w:val="28"/>
              </w:rPr>
              <w:t>X</w:t>
            </w:r>
          </w:p>
        </w:tc>
        <w:tc>
          <w:tcPr>
            <w:tcW w:w="867" w:type="dxa"/>
            <w:shd w:val="clear" w:color="auto" w:fill="auto"/>
            <w:vAlign w:val="center"/>
          </w:tcPr>
          <w:p w14:paraId="55C87C7E" w14:textId="77777777" w:rsidR="003F5444" w:rsidRPr="00737158" w:rsidRDefault="003F5444" w:rsidP="003F5444">
            <w:pPr>
              <w:spacing w:before="120" w:after="120" w:line="240" w:lineRule="auto"/>
              <w:jc w:val="center"/>
              <w:rPr>
                <w:rFonts w:eastAsia="Calibri" w:cs="Times New Roman"/>
                <w:szCs w:val="28"/>
              </w:rPr>
            </w:pPr>
            <w:r>
              <w:rPr>
                <w:rFonts w:eastAsia="Calibri" w:cs="Times New Roman"/>
                <w:szCs w:val="28"/>
              </w:rPr>
              <w:t>Phân hệ</w:t>
            </w:r>
          </w:p>
        </w:tc>
        <w:tc>
          <w:tcPr>
            <w:tcW w:w="913" w:type="dxa"/>
            <w:shd w:val="clear" w:color="auto" w:fill="auto"/>
            <w:vAlign w:val="center"/>
          </w:tcPr>
          <w:p w14:paraId="075CBE66" w14:textId="77777777" w:rsidR="003F5444" w:rsidRPr="00C8006C" w:rsidRDefault="003F5444" w:rsidP="003F5444">
            <w:pPr>
              <w:spacing w:before="120" w:after="120" w:line="240" w:lineRule="auto"/>
              <w:jc w:val="center"/>
              <w:rPr>
                <w:rFonts w:eastAsia="Calibri" w:cs="Times New Roman"/>
                <w:bCs/>
                <w:iCs/>
                <w:szCs w:val="28"/>
              </w:rPr>
            </w:pPr>
            <w:r w:rsidRPr="00C8006C">
              <w:rPr>
                <w:rFonts w:eastAsia="Calibri" w:cs="Times New Roman"/>
                <w:bCs/>
                <w:iCs/>
                <w:szCs w:val="28"/>
              </w:rPr>
              <w:t>01</w:t>
            </w:r>
          </w:p>
        </w:tc>
        <w:tc>
          <w:tcPr>
            <w:tcW w:w="1476" w:type="dxa"/>
            <w:vMerge w:val="restart"/>
            <w:shd w:val="clear" w:color="auto" w:fill="FFFF00"/>
            <w:vAlign w:val="center"/>
          </w:tcPr>
          <w:p w14:paraId="0C01139E" w14:textId="77777777" w:rsidR="003F5444" w:rsidRPr="00C86B1A" w:rsidRDefault="003F5444" w:rsidP="0089539D">
            <w:pPr>
              <w:spacing w:before="120" w:after="120" w:line="240" w:lineRule="auto"/>
              <w:jc w:val="right"/>
              <w:rPr>
                <w:rFonts w:eastAsia="Calibri" w:cs="Times New Roman"/>
                <w:color w:val="FF0000"/>
                <w:szCs w:val="28"/>
              </w:rPr>
            </w:pPr>
          </w:p>
        </w:tc>
      </w:tr>
      <w:tr w:rsidR="003F5444" w:rsidRPr="00C8006C" w14:paraId="0BC35D1C" w14:textId="77777777" w:rsidTr="00B32580">
        <w:trPr>
          <w:trHeight w:val="283"/>
          <w:jc w:val="center"/>
        </w:trPr>
        <w:tc>
          <w:tcPr>
            <w:tcW w:w="590" w:type="dxa"/>
            <w:shd w:val="clear" w:color="auto" w:fill="auto"/>
            <w:noWrap/>
            <w:vAlign w:val="center"/>
            <w:hideMark/>
          </w:tcPr>
          <w:p w14:paraId="43AC40BA" w14:textId="77777777" w:rsidR="003F5444" w:rsidRPr="0089539D" w:rsidRDefault="003F5444" w:rsidP="00582AC4">
            <w:pPr>
              <w:pStyle w:val="ListParagraph"/>
              <w:numPr>
                <w:ilvl w:val="0"/>
                <w:numId w:val="3"/>
              </w:numPr>
              <w:spacing w:before="120" w:after="120" w:line="240" w:lineRule="auto"/>
              <w:ind w:left="0" w:firstLine="0"/>
              <w:contextualSpacing w:val="0"/>
              <w:rPr>
                <w:rFonts w:eastAsia="Calibri" w:cs="Times New Roman"/>
                <w:szCs w:val="28"/>
              </w:rPr>
            </w:pPr>
          </w:p>
        </w:tc>
        <w:tc>
          <w:tcPr>
            <w:tcW w:w="5216" w:type="dxa"/>
            <w:shd w:val="clear" w:color="auto" w:fill="auto"/>
            <w:noWrap/>
            <w:vAlign w:val="center"/>
            <w:hideMark/>
          </w:tcPr>
          <w:p w14:paraId="423BF67D" w14:textId="77777777" w:rsidR="003F5444" w:rsidRPr="003F5444" w:rsidRDefault="003F5444" w:rsidP="0089539D">
            <w:pPr>
              <w:spacing w:before="120" w:after="120" w:line="240" w:lineRule="auto"/>
              <w:contextualSpacing/>
              <w:jc w:val="left"/>
              <w:rPr>
                <w:rFonts w:eastAsia="Calibri" w:cs="Times New Roman"/>
                <w:szCs w:val="28"/>
              </w:rPr>
            </w:pPr>
            <w:r>
              <w:rPr>
                <w:rFonts w:eastAsia="Calibri" w:cs="Times New Roman"/>
                <w:szCs w:val="28"/>
              </w:rPr>
              <w:t>Cài đặt, tập huấn và hướng dẫn sử dụng phần mềm</w:t>
            </w:r>
          </w:p>
        </w:tc>
        <w:tc>
          <w:tcPr>
            <w:tcW w:w="867" w:type="dxa"/>
            <w:shd w:val="clear" w:color="auto" w:fill="auto"/>
            <w:vAlign w:val="center"/>
          </w:tcPr>
          <w:p w14:paraId="116BE7DD" w14:textId="77777777" w:rsidR="003F5444" w:rsidRPr="00737158" w:rsidRDefault="003F5444" w:rsidP="003F5444">
            <w:pPr>
              <w:spacing w:before="120" w:after="120" w:line="240" w:lineRule="auto"/>
              <w:jc w:val="center"/>
              <w:rPr>
                <w:rFonts w:eastAsia="Calibri" w:cs="Times New Roman"/>
                <w:szCs w:val="28"/>
              </w:rPr>
            </w:pPr>
            <w:r>
              <w:rPr>
                <w:rFonts w:eastAsia="Calibri" w:cs="Times New Roman"/>
                <w:szCs w:val="28"/>
              </w:rPr>
              <w:t>Gói</w:t>
            </w:r>
          </w:p>
        </w:tc>
        <w:tc>
          <w:tcPr>
            <w:tcW w:w="913" w:type="dxa"/>
            <w:shd w:val="clear" w:color="auto" w:fill="auto"/>
            <w:vAlign w:val="center"/>
          </w:tcPr>
          <w:p w14:paraId="73AAC394" w14:textId="77777777" w:rsidR="003F5444" w:rsidRPr="00C8006C" w:rsidRDefault="003F5444" w:rsidP="003F5444">
            <w:pPr>
              <w:spacing w:before="120" w:after="120" w:line="240" w:lineRule="auto"/>
              <w:jc w:val="center"/>
              <w:rPr>
                <w:rFonts w:eastAsia="Calibri" w:cs="Times New Roman"/>
                <w:bCs/>
                <w:iCs/>
                <w:szCs w:val="28"/>
              </w:rPr>
            </w:pPr>
            <w:r>
              <w:rPr>
                <w:rFonts w:eastAsia="Calibri" w:cs="Times New Roman"/>
                <w:bCs/>
                <w:iCs/>
                <w:szCs w:val="28"/>
              </w:rPr>
              <w:t>01</w:t>
            </w:r>
          </w:p>
        </w:tc>
        <w:tc>
          <w:tcPr>
            <w:tcW w:w="1476" w:type="dxa"/>
            <w:vMerge/>
            <w:shd w:val="clear" w:color="auto" w:fill="FFFF00"/>
            <w:vAlign w:val="center"/>
          </w:tcPr>
          <w:p w14:paraId="791DEABD" w14:textId="77777777" w:rsidR="003F5444" w:rsidRPr="00C86B1A" w:rsidRDefault="003F5444" w:rsidP="0089539D">
            <w:pPr>
              <w:spacing w:before="120" w:after="120" w:line="240" w:lineRule="auto"/>
              <w:jc w:val="right"/>
              <w:rPr>
                <w:rFonts w:eastAsia="Calibri" w:cs="Times New Roman"/>
                <w:b/>
                <w:color w:val="FF0000"/>
                <w:szCs w:val="28"/>
              </w:rPr>
            </w:pPr>
          </w:p>
        </w:tc>
      </w:tr>
      <w:tr w:rsidR="0089539D" w:rsidRPr="00C8006C" w14:paraId="64FBB5CC" w14:textId="77777777" w:rsidTr="00B32580">
        <w:trPr>
          <w:trHeight w:val="283"/>
          <w:jc w:val="center"/>
        </w:trPr>
        <w:tc>
          <w:tcPr>
            <w:tcW w:w="590" w:type="dxa"/>
            <w:shd w:val="clear" w:color="auto" w:fill="D6E3BC" w:themeFill="accent3" w:themeFillTint="66"/>
            <w:vAlign w:val="center"/>
            <w:hideMark/>
          </w:tcPr>
          <w:p w14:paraId="60D7A5CE" w14:textId="77777777" w:rsidR="0089539D" w:rsidRPr="00C8006C" w:rsidRDefault="0089539D" w:rsidP="00A54FE2">
            <w:pPr>
              <w:spacing w:before="120" w:after="120" w:line="240" w:lineRule="auto"/>
              <w:jc w:val="center"/>
              <w:rPr>
                <w:rFonts w:eastAsia="Calibri" w:cs="Times New Roman"/>
                <w:szCs w:val="28"/>
              </w:rPr>
            </w:pPr>
          </w:p>
        </w:tc>
        <w:tc>
          <w:tcPr>
            <w:tcW w:w="5216" w:type="dxa"/>
            <w:shd w:val="clear" w:color="auto" w:fill="D6E3BC" w:themeFill="accent3" w:themeFillTint="66"/>
            <w:vAlign w:val="center"/>
            <w:hideMark/>
          </w:tcPr>
          <w:p w14:paraId="4C00B73D" w14:textId="77777777" w:rsidR="0089539D" w:rsidRPr="00A54FE2" w:rsidRDefault="0089539D" w:rsidP="00A54FE2">
            <w:pPr>
              <w:spacing w:before="120" w:after="120" w:line="240" w:lineRule="auto"/>
              <w:jc w:val="center"/>
              <w:rPr>
                <w:rFonts w:eastAsia="Calibri" w:cs="Times New Roman"/>
                <w:b/>
                <w:szCs w:val="28"/>
              </w:rPr>
            </w:pPr>
            <w:r w:rsidRPr="00C8006C">
              <w:rPr>
                <w:rFonts w:eastAsia="Calibri" w:cs="Times New Roman"/>
                <w:b/>
                <w:szCs w:val="28"/>
              </w:rPr>
              <w:t>Tổng cộng</w:t>
            </w:r>
          </w:p>
        </w:tc>
        <w:tc>
          <w:tcPr>
            <w:tcW w:w="867" w:type="dxa"/>
            <w:shd w:val="clear" w:color="auto" w:fill="D6E3BC" w:themeFill="accent3" w:themeFillTint="66"/>
            <w:vAlign w:val="center"/>
          </w:tcPr>
          <w:p w14:paraId="52826C1C" w14:textId="77777777" w:rsidR="0089539D" w:rsidRPr="00C8006C" w:rsidRDefault="0089539D" w:rsidP="00A54FE2">
            <w:pPr>
              <w:spacing w:before="120" w:after="120" w:line="240" w:lineRule="auto"/>
              <w:jc w:val="center"/>
              <w:rPr>
                <w:rFonts w:eastAsia="Calibri" w:cs="Times New Roman"/>
                <w:szCs w:val="28"/>
              </w:rPr>
            </w:pPr>
          </w:p>
        </w:tc>
        <w:tc>
          <w:tcPr>
            <w:tcW w:w="913" w:type="dxa"/>
            <w:shd w:val="clear" w:color="auto" w:fill="D6E3BC" w:themeFill="accent3" w:themeFillTint="66"/>
            <w:vAlign w:val="center"/>
          </w:tcPr>
          <w:p w14:paraId="707A5CEA" w14:textId="77777777" w:rsidR="0089539D" w:rsidRPr="00C8006C" w:rsidRDefault="0089539D" w:rsidP="00A54FE2">
            <w:pPr>
              <w:spacing w:before="120" w:after="120" w:line="240" w:lineRule="auto"/>
              <w:jc w:val="center"/>
              <w:rPr>
                <w:rFonts w:eastAsia="Calibri" w:cs="Times New Roman"/>
                <w:szCs w:val="28"/>
              </w:rPr>
            </w:pPr>
          </w:p>
        </w:tc>
        <w:tc>
          <w:tcPr>
            <w:tcW w:w="1476" w:type="dxa"/>
            <w:shd w:val="clear" w:color="auto" w:fill="FFFF00"/>
            <w:vAlign w:val="center"/>
          </w:tcPr>
          <w:p w14:paraId="214B68AF" w14:textId="77777777" w:rsidR="0089539D" w:rsidRPr="00B32580" w:rsidRDefault="0089539D" w:rsidP="00A54FE2">
            <w:pPr>
              <w:spacing w:before="120" w:after="120" w:line="240" w:lineRule="auto"/>
              <w:jc w:val="center"/>
              <w:rPr>
                <w:rFonts w:eastAsia="Calibri" w:cs="Times New Roman"/>
                <w:b/>
                <w:color w:val="FF0000"/>
                <w:szCs w:val="28"/>
                <w:highlight w:val="yellow"/>
                <w:lang w:val="vi-VN"/>
              </w:rPr>
            </w:pPr>
          </w:p>
        </w:tc>
      </w:tr>
      <w:tr w:rsidR="0089539D" w:rsidRPr="00C8006C" w14:paraId="7A13C2FF" w14:textId="77777777" w:rsidTr="00B32580">
        <w:trPr>
          <w:trHeight w:val="283"/>
          <w:jc w:val="center"/>
        </w:trPr>
        <w:tc>
          <w:tcPr>
            <w:tcW w:w="590" w:type="dxa"/>
            <w:shd w:val="clear" w:color="auto" w:fill="D6E3BC" w:themeFill="accent3" w:themeFillTint="66"/>
            <w:vAlign w:val="center"/>
            <w:hideMark/>
          </w:tcPr>
          <w:p w14:paraId="277A441A" w14:textId="77777777" w:rsidR="0089539D" w:rsidRPr="00C8006C" w:rsidRDefault="0089539D" w:rsidP="00A54FE2">
            <w:pPr>
              <w:spacing w:before="120" w:after="120" w:line="240" w:lineRule="auto"/>
              <w:jc w:val="center"/>
              <w:rPr>
                <w:rFonts w:eastAsia="Calibri" w:cs="Times New Roman"/>
                <w:szCs w:val="28"/>
              </w:rPr>
            </w:pPr>
          </w:p>
        </w:tc>
        <w:tc>
          <w:tcPr>
            <w:tcW w:w="6996" w:type="dxa"/>
            <w:gridSpan w:val="3"/>
            <w:shd w:val="clear" w:color="auto" w:fill="D6E3BC" w:themeFill="accent3" w:themeFillTint="66"/>
            <w:vAlign w:val="center"/>
            <w:hideMark/>
          </w:tcPr>
          <w:p w14:paraId="18936FFD" w14:textId="77777777" w:rsidR="0089539D" w:rsidRPr="00C8006C" w:rsidRDefault="0089539D" w:rsidP="003F5444">
            <w:pPr>
              <w:spacing w:before="120" w:after="120" w:line="240" w:lineRule="auto"/>
              <w:jc w:val="center"/>
              <w:rPr>
                <w:rFonts w:eastAsia="Calibri" w:cs="Times New Roman"/>
                <w:szCs w:val="28"/>
              </w:rPr>
            </w:pPr>
            <w:r w:rsidRPr="00C8006C">
              <w:rPr>
                <w:rFonts w:cs="Times New Roman"/>
                <w:i/>
                <w:szCs w:val="28"/>
              </w:rPr>
              <w:t>Bằng ch</w:t>
            </w:r>
            <w:r>
              <w:rPr>
                <w:rFonts w:cs="Times New Roman"/>
                <w:i/>
                <w:szCs w:val="28"/>
              </w:rPr>
              <w:t xml:space="preserve">ữ: </w:t>
            </w:r>
          </w:p>
        </w:tc>
        <w:tc>
          <w:tcPr>
            <w:tcW w:w="1476" w:type="dxa"/>
            <w:shd w:val="clear" w:color="auto" w:fill="FFFF00"/>
            <w:vAlign w:val="center"/>
          </w:tcPr>
          <w:p w14:paraId="6B3C0EE1" w14:textId="77777777" w:rsidR="0089539D" w:rsidRPr="00B32580" w:rsidRDefault="0089539D" w:rsidP="00A54FE2">
            <w:pPr>
              <w:spacing w:before="120" w:after="120" w:line="240" w:lineRule="auto"/>
              <w:jc w:val="center"/>
              <w:rPr>
                <w:rFonts w:eastAsia="Calibri" w:cs="Times New Roman"/>
                <w:b/>
                <w:color w:val="FF0000"/>
                <w:szCs w:val="28"/>
                <w:highlight w:val="yellow"/>
              </w:rPr>
            </w:pPr>
          </w:p>
        </w:tc>
      </w:tr>
    </w:tbl>
    <w:p w14:paraId="632CBB2D" w14:textId="77777777" w:rsidR="003F5444" w:rsidRDefault="003F5444" w:rsidP="00AE5393">
      <w:pPr>
        <w:spacing w:before="120" w:after="120"/>
        <w:ind w:firstLine="567"/>
        <w:jc w:val="left"/>
        <w:outlineLvl w:val="0"/>
        <w:rPr>
          <w:rFonts w:cs="Times New Roman"/>
          <w:lang w:val="vi-VN"/>
        </w:rPr>
      </w:pPr>
      <w:r w:rsidRPr="0089539D">
        <w:rPr>
          <w:rFonts w:eastAsia="Calibri" w:cs="Times New Roman"/>
          <w:i/>
          <w:spacing w:val="-6"/>
          <w:szCs w:val="28"/>
        </w:rPr>
        <w:t>(Phần mềm thuộc đối tượng không chịu thuế)</w:t>
      </w:r>
    </w:p>
    <w:p w14:paraId="4615A801" w14:textId="77777777" w:rsidR="00950C62" w:rsidRPr="003F5444" w:rsidRDefault="00F446C5" w:rsidP="00AE5393">
      <w:pPr>
        <w:spacing w:before="120" w:after="120"/>
        <w:ind w:firstLine="567"/>
        <w:jc w:val="left"/>
        <w:outlineLvl w:val="0"/>
        <w:rPr>
          <w:rFonts w:cs="Times New Roman"/>
          <w:szCs w:val="28"/>
          <w:lang w:val="vi-VN"/>
        </w:rPr>
      </w:pPr>
      <w:r w:rsidRPr="00F228FF">
        <w:rPr>
          <w:rFonts w:cs="Times New Roman"/>
          <w:lang w:val="vi-VN"/>
        </w:rPr>
        <w:t xml:space="preserve">Thời gian thực hiện: </w:t>
      </w:r>
      <w:r w:rsidR="00950C62" w:rsidRPr="00F228FF">
        <w:rPr>
          <w:rFonts w:cs="Times New Roman"/>
          <w:szCs w:val="28"/>
          <w:lang w:val="vi-VN"/>
        </w:rPr>
        <w:t xml:space="preserve">Trong vòng </w:t>
      </w:r>
      <w:r w:rsidR="00B32580" w:rsidRPr="00B4734C">
        <w:rPr>
          <w:rFonts w:cs="Times New Roman"/>
          <w:color w:val="FF0000"/>
          <w:szCs w:val="28"/>
          <w:highlight w:val="yellow"/>
          <w:lang w:val="vi-VN"/>
        </w:rPr>
        <w:t>9</w:t>
      </w:r>
      <w:r w:rsidR="00C86B1A" w:rsidRPr="00B4734C">
        <w:rPr>
          <w:rFonts w:cs="Times New Roman"/>
          <w:color w:val="FF0000"/>
          <w:szCs w:val="28"/>
          <w:highlight w:val="yellow"/>
          <w:lang w:val="vi-VN"/>
        </w:rPr>
        <w:t>0</w:t>
      </w:r>
      <w:r w:rsidR="00DD607D" w:rsidRPr="00B4734C">
        <w:rPr>
          <w:rFonts w:cs="Times New Roman"/>
          <w:i/>
          <w:color w:val="FF0000"/>
          <w:szCs w:val="28"/>
          <w:highlight w:val="yellow"/>
          <w:lang w:val="vi-VN"/>
        </w:rPr>
        <w:t xml:space="preserve"> (</w:t>
      </w:r>
      <w:r w:rsidR="00B32580" w:rsidRPr="00B4734C">
        <w:rPr>
          <w:rFonts w:cs="Times New Roman"/>
          <w:i/>
          <w:color w:val="FF0000"/>
          <w:szCs w:val="28"/>
          <w:highlight w:val="yellow"/>
          <w:lang w:val="vi-VN"/>
        </w:rPr>
        <w:t>chín</w:t>
      </w:r>
      <w:r w:rsidR="00C86B1A" w:rsidRPr="00B4734C">
        <w:rPr>
          <w:rFonts w:cs="Times New Roman"/>
          <w:i/>
          <w:color w:val="FF0000"/>
          <w:szCs w:val="28"/>
          <w:highlight w:val="yellow"/>
          <w:lang w:val="vi-VN"/>
        </w:rPr>
        <w:t xml:space="preserve"> mươi</w:t>
      </w:r>
      <w:r w:rsidR="0093183D" w:rsidRPr="00B4734C">
        <w:rPr>
          <w:rFonts w:cs="Times New Roman"/>
          <w:i/>
          <w:color w:val="FF0000"/>
          <w:szCs w:val="28"/>
          <w:highlight w:val="yellow"/>
          <w:lang w:val="vi-VN"/>
        </w:rPr>
        <w:t>)</w:t>
      </w:r>
      <w:r w:rsidR="0093183D" w:rsidRPr="00B4734C">
        <w:rPr>
          <w:rFonts w:cs="Times New Roman"/>
          <w:color w:val="FF0000"/>
          <w:szCs w:val="28"/>
          <w:highlight w:val="yellow"/>
          <w:lang w:val="vi-VN"/>
        </w:rPr>
        <w:t xml:space="preserve"> </w:t>
      </w:r>
      <w:r w:rsidR="00DD607D" w:rsidRPr="00B4734C">
        <w:rPr>
          <w:rFonts w:cs="Times New Roman"/>
          <w:color w:val="FF0000"/>
          <w:szCs w:val="28"/>
          <w:highlight w:val="yellow"/>
          <w:lang w:val="vi-VN"/>
        </w:rPr>
        <w:t>ngày</w:t>
      </w:r>
      <w:r w:rsidR="00950C62" w:rsidRPr="00F228FF">
        <w:rPr>
          <w:rFonts w:cs="Times New Roman"/>
          <w:szCs w:val="28"/>
          <w:lang w:val="vi-VN"/>
        </w:rPr>
        <w:t xml:space="preserve"> làm việc kể từ ngày ký hợp đồng.</w:t>
      </w:r>
    </w:p>
    <w:p w14:paraId="47DB1577" w14:textId="77777777" w:rsidR="00790EF8" w:rsidRPr="003F5444" w:rsidRDefault="00790EF8" w:rsidP="00790EF8">
      <w:pPr>
        <w:spacing w:before="120" w:after="120"/>
        <w:outlineLvl w:val="0"/>
        <w:rPr>
          <w:rFonts w:cs="Times New Roman"/>
          <w:lang w:val="vi-VN"/>
        </w:rPr>
      </w:pPr>
      <w:bookmarkStart w:id="0" w:name="_Toc449594661"/>
    </w:p>
    <w:p w14:paraId="3AD34DAC" w14:textId="77777777" w:rsidR="00445C07" w:rsidRPr="00C8006C" w:rsidRDefault="00445C07" w:rsidP="00AE5393">
      <w:pPr>
        <w:pStyle w:val="ListParagraph"/>
        <w:numPr>
          <w:ilvl w:val="0"/>
          <w:numId w:val="1"/>
        </w:numPr>
        <w:spacing w:before="120" w:after="120"/>
        <w:ind w:left="0" w:firstLine="567"/>
        <w:contextualSpacing w:val="0"/>
        <w:outlineLvl w:val="0"/>
        <w:rPr>
          <w:rFonts w:cs="Times New Roman"/>
          <w:lang w:val="vi-VN"/>
        </w:rPr>
      </w:pPr>
      <w:r w:rsidRPr="00C8006C">
        <w:rPr>
          <w:rFonts w:cs="Times New Roman"/>
          <w:b/>
          <w:lang w:val="vi-VN"/>
        </w:rPr>
        <w:t>KỸ THUẬT - CÔNG NGHỆ</w:t>
      </w:r>
      <w:bookmarkEnd w:id="0"/>
      <w:r w:rsidR="00197153" w:rsidRPr="00C8006C">
        <w:rPr>
          <w:rFonts w:cs="Times New Roman"/>
          <w:b/>
          <w:lang w:val="vi-VN"/>
        </w:rPr>
        <w:t xml:space="preserve"> </w:t>
      </w:r>
    </w:p>
    <w:p w14:paraId="57579859" w14:textId="77777777" w:rsidR="00DE3D0E" w:rsidRPr="00D413DE" w:rsidRDefault="0014588C" w:rsidP="00AE5393">
      <w:pPr>
        <w:spacing w:before="120" w:after="120"/>
        <w:ind w:firstLine="567"/>
        <w:rPr>
          <w:rFonts w:cs="Times New Roman"/>
          <w:lang w:val="vi-VN"/>
        </w:rPr>
      </w:pPr>
      <w:r w:rsidRPr="00C8006C">
        <w:rPr>
          <w:rFonts w:cs="Times New Roman"/>
          <w:lang w:val="vi-VN"/>
        </w:rPr>
        <w:lastRenderedPageBreak/>
        <w:t xml:space="preserve">- </w:t>
      </w:r>
      <w:r w:rsidR="00E802FD" w:rsidRPr="00D413DE">
        <w:rPr>
          <w:rFonts w:cs="Times New Roman"/>
          <w:lang w:val="vi-VN"/>
        </w:rPr>
        <w:t>Phần mềm</w:t>
      </w:r>
      <w:r w:rsidR="00DE3D0E" w:rsidRPr="00D413DE">
        <w:rPr>
          <w:rFonts w:cs="Times New Roman"/>
          <w:lang w:val="vi-VN"/>
        </w:rPr>
        <w:t xml:space="preserve"> được triển khai dựa trên các nền tảng công nghệ sau để đảm bảo tính tương thích về mặt công nghệ dùng chung, tích hợp hoàn toàn với giải pháp phần mềm</w:t>
      </w:r>
      <w:r w:rsidR="00017F76" w:rsidRPr="00D413DE">
        <w:rPr>
          <w:rFonts w:cs="Times New Roman"/>
          <w:lang w:val="vi-VN"/>
        </w:rPr>
        <w:t xml:space="preserve"> </w:t>
      </w:r>
      <w:r w:rsidR="00B4734C" w:rsidRPr="00B4734C">
        <w:rPr>
          <w:rFonts w:cs="Times New Roman"/>
          <w:lang w:val="vi-VN"/>
        </w:rPr>
        <w:t>YYY</w:t>
      </w:r>
      <w:r w:rsidR="00DE3D0E" w:rsidRPr="00D413DE">
        <w:rPr>
          <w:rFonts w:cs="Times New Roman"/>
          <w:lang w:val="vi-VN"/>
        </w:rPr>
        <w:t xml:space="preserve"> </w:t>
      </w:r>
      <w:r w:rsidR="00E802FD" w:rsidRPr="00D413DE">
        <w:rPr>
          <w:rFonts w:cs="Times New Roman"/>
          <w:lang w:val="vi-VN"/>
        </w:rPr>
        <w:t xml:space="preserve">mà </w:t>
      </w:r>
      <w:r w:rsidR="00950487" w:rsidRPr="00D413DE">
        <w:rPr>
          <w:rFonts w:cs="Times New Roman"/>
          <w:lang w:val="vi-VN"/>
        </w:rPr>
        <w:t xml:space="preserve">chúng tôi đã triển khai trước đó và </w:t>
      </w:r>
      <w:r w:rsidR="00E802FD" w:rsidRPr="00D413DE">
        <w:rPr>
          <w:rFonts w:cs="Times New Roman"/>
          <w:lang w:val="vi-VN"/>
        </w:rPr>
        <w:t>nhà trường đang sử dụng</w:t>
      </w:r>
      <w:r w:rsidR="00DE3D0E" w:rsidRPr="00D413DE">
        <w:rPr>
          <w:rFonts w:cs="Times New Roman"/>
          <w:lang w:val="vi-VN"/>
        </w:rPr>
        <w:t>:</w:t>
      </w:r>
    </w:p>
    <w:p w14:paraId="567C7881" w14:textId="77777777" w:rsidR="00B4127E" w:rsidRPr="00B4734C" w:rsidRDefault="00AE5393" w:rsidP="00AE5393">
      <w:pPr>
        <w:pStyle w:val="ListParagraph"/>
        <w:spacing w:before="120" w:after="120"/>
        <w:ind w:left="0" w:firstLine="567"/>
        <w:contextualSpacing w:val="0"/>
        <w:rPr>
          <w:rFonts w:cs="Times New Roman"/>
          <w:color w:val="000000" w:themeColor="text1"/>
          <w:szCs w:val="28"/>
          <w:highlight w:val="yellow"/>
          <w:lang w:val="vi-VN"/>
        </w:rPr>
      </w:pPr>
      <w:r w:rsidRPr="00B4734C">
        <w:rPr>
          <w:rFonts w:cs="Times New Roman"/>
          <w:color w:val="000000" w:themeColor="text1"/>
          <w:szCs w:val="28"/>
          <w:highlight w:val="yellow"/>
          <w:lang w:val="vi-VN"/>
        </w:rPr>
        <w:t>+</w:t>
      </w:r>
      <w:r w:rsidR="00B4127E" w:rsidRPr="00B4734C">
        <w:rPr>
          <w:rFonts w:cs="Times New Roman"/>
          <w:color w:val="000000" w:themeColor="text1"/>
          <w:szCs w:val="28"/>
          <w:highlight w:val="yellow"/>
          <w:lang w:val="vi-VN"/>
        </w:rPr>
        <w:t xml:space="preserve"> Phần mềm xây dựng và phát triển trên nền môi trườ</w:t>
      </w:r>
      <w:r w:rsidR="00160912" w:rsidRPr="00B4734C">
        <w:rPr>
          <w:rFonts w:cs="Times New Roman"/>
          <w:color w:val="000000" w:themeColor="text1"/>
          <w:szCs w:val="28"/>
          <w:highlight w:val="yellow"/>
          <w:lang w:val="vi-VN"/>
        </w:rPr>
        <w:t>ng: W</w:t>
      </w:r>
      <w:r w:rsidR="00B4127E" w:rsidRPr="00B4734C">
        <w:rPr>
          <w:rFonts w:cs="Times New Roman"/>
          <w:color w:val="000000" w:themeColor="text1"/>
          <w:szCs w:val="28"/>
          <w:highlight w:val="yellow"/>
          <w:lang w:val="vi-VN"/>
        </w:rPr>
        <w:t>eb</w:t>
      </w:r>
      <w:r w:rsidR="00C07781" w:rsidRPr="00B4734C">
        <w:rPr>
          <w:rFonts w:cs="Times New Roman"/>
          <w:color w:val="000000" w:themeColor="text1"/>
          <w:szCs w:val="28"/>
          <w:highlight w:val="yellow"/>
          <w:lang w:val="vi-VN"/>
        </w:rPr>
        <w:t>-</w:t>
      </w:r>
      <w:r w:rsidR="00B4127E" w:rsidRPr="00B4734C">
        <w:rPr>
          <w:rFonts w:cs="Times New Roman"/>
          <w:color w:val="000000" w:themeColor="text1"/>
          <w:szCs w:val="28"/>
          <w:highlight w:val="yellow"/>
          <w:lang w:val="vi-VN"/>
        </w:rPr>
        <w:t>based.</w:t>
      </w:r>
    </w:p>
    <w:p w14:paraId="0027D578" w14:textId="77777777" w:rsidR="00B4127E" w:rsidRPr="00D413DE" w:rsidRDefault="00AE5393" w:rsidP="00AE5393">
      <w:pPr>
        <w:pStyle w:val="ListParagraph"/>
        <w:spacing w:before="120" w:after="120"/>
        <w:ind w:left="0" w:firstLine="567"/>
        <w:contextualSpacing w:val="0"/>
        <w:rPr>
          <w:rFonts w:cs="Times New Roman"/>
          <w:color w:val="000000" w:themeColor="text1"/>
          <w:szCs w:val="28"/>
          <w:lang w:val="vi-VN"/>
        </w:rPr>
      </w:pPr>
      <w:r w:rsidRPr="00B4734C">
        <w:rPr>
          <w:rFonts w:cs="Times New Roman"/>
          <w:color w:val="000000" w:themeColor="text1"/>
          <w:szCs w:val="28"/>
          <w:highlight w:val="yellow"/>
          <w:lang w:val="vi-VN"/>
        </w:rPr>
        <w:t>+</w:t>
      </w:r>
      <w:r w:rsidR="00B4127E" w:rsidRPr="00B4734C">
        <w:rPr>
          <w:rFonts w:cs="Times New Roman"/>
          <w:color w:val="000000" w:themeColor="text1"/>
          <w:szCs w:val="28"/>
          <w:highlight w:val="yellow"/>
          <w:lang w:val="vi-VN"/>
        </w:rPr>
        <w:t xml:space="preserve"> Hỗ trợ Tiếng Việt theo tiêu chuẩn Unicode theo chuẩn TCVN 6909:2001.</w:t>
      </w:r>
    </w:p>
    <w:p w14:paraId="1334FF97" w14:textId="77777777" w:rsidR="0096130F" w:rsidRPr="00C8006C" w:rsidRDefault="00160912" w:rsidP="00AE5393">
      <w:pPr>
        <w:spacing w:before="120" w:after="120"/>
        <w:ind w:firstLine="567"/>
        <w:rPr>
          <w:rFonts w:cs="Times New Roman"/>
          <w:b/>
          <w:lang w:val="vi-VN"/>
        </w:rPr>
      </w:pPr>
      <w:r>
        <w:rPr>
          <w:rFonts w:cs="Times New Roman"/>
          <w:b/>
          <w:lang w:val="vi-VN"/>
        </w:rPr>
        <w:t>II</w:t>
      </w:r>
      <w:r w:rsidRPr="00D413DE">
        <w:rPr>
          <w:rFonts w:cs="Times New Roman"/>
          <w:b/>
          <w:lang w:val="vi-VN"/>
        </w:rPr>
        <w:t>I</w:t>
      </w:r>
      <w:r w:rsidR="0096130F" w:rsidRPr="00C8006C">
        <w:rPr>
          <w:rFonts w:cs="Times New Roman"/>
          <w:b/>
          <w:lang w:val="vi-VN"/>
        </w:rPr>
        <w:t xml:space="preserve">. </w:t>
      </w:r>
      <w:r w:rsidRPr="00C8006C">
        <w:rPr>
          <w:rFonts w:cs="Times New Roman"/>
          <w:b/>
          <w:lang w:val="vi-VN"/>
        </w:rPr>
        <w:t>BẢO HÀNH PHẦN MỀM</w:t>
      </w:r>
    </w:p>
    <w:p w14:paraId="733DF0A9" w14:textId="77777777" w:rsidR="0096130F" w:rsidRPr="00160912" w:rsidRDefault="0096130F" w:rsidP="00AE5393">
      <w:pPr>
        <w:spacing w:before="120" w:after="120"/>
        <w:ind w:firstLine="567"/>
        <w:rPr>
          <w:rFonts w:cs="Times New Roman"/>
          <w:color w:val="000000" w:themeColor="text1"/>
          <w:spacing w:val="-4"/>
          <w:szCs w:val="28"/>
          <w:lang w:val="vi-VN"/>
        </w:rPr>
      </w:pPr>
      <w:r w:rsidRPr="00160912">
        <w:rPr>
          <w:rFonts w:cs="Times New Roman"/>
          <w:color w:val="000000" w:themeColor="text1"/>
          <w:spacing w:val="-4"/>
          <w:szCs w:val="28"/>
          <w:lang w:val="vi-VN"/>
        </w:rPr>
        <w:t xml:space="preserve">- Thời gian bảo hành: </w:t>
      </w:r>
      <w:r w:rsidRPr="00B4734C">
        <w:rPr>
          <w:rFonts w:cs="Times New Roman"/>
          <w:color w:val="000000" w:themeColor="text1"/>
          <w:spacing w:val="-4"/>
          <w:szCs w:val="28"/>
          <w:highlight w:val="yellow"/>
          <w:lang w:val="vi-VN"/>
        </w:rPr>
        <w:t xml:space="preserve">12 </w:t>
      </w:r>
      <w:r w:rsidRPr="00B4734C">
        <w:rPr>
          <w:rFonts w:cs="Times New Roman"/>
          <w:i/>
          <w:color w:val="000000" w:themeColor="text1"/>
          <w:spacing w:val="-4"/>
          <w:szCs w:val="28"/>
          <w:highlight w:val="yellow"/>
          <w:lang w:val="vi-VN"/>
        </w:rPr>
        <w:t>(mười hai)</w:t>
      </w:r>
      <w:r w:rsidRPr="00B4734C">
        <w:rPr>
          <w:rFonts w:cs="Times New Roman"/>
          <w:color w:val="000000" w:themeColor="text1"/>
          <w:spacing w:val="-4"/>
          <w:szCs w:val="28"/>
          <w:highlight w:val="yellow"/>
          <w:lang w:val="vi-VN"/>
        </w:rPr>
        <w:t xml:space="preserve"> tháng</w:t>
      </w:r>
      <w:r w:rsidRPr="00160912">
        <w:rPr>
          <w:rFonts w:cs="Times New Roman"/>
          <w:color w:val="000000" w:themeColor="text1"/>
          <w:spacing w:val="-4"/>
          <w:szCs w:val="28"/>
          <w:lang w:val="vi-VN"/>
        </w:rPr>
        <w:t xml:space="preserve"> kể từ ngày </w:t>
      </w:r>
      <w:r w:rsidRPr="00160912">
        <w:rPr>
          <w:rFonts w:cs="Times New Roman"/>
          <w:color w:val="000000" w:themeColor="text1"/>
          <w:spacing w:val="-4"/>
          <w:szCs w:val="28"/>
          <w:u w:color="FF0000"/>
          <w:lang w:val="vi-VN"/>
        </w:rPr>
        <w:t>ký</w:t>
      </w:r>
      <w:r w:rsidRPr="00160912">
        <w:rPr>
          <w:rFonts w:cs="Times New Roman"/>
          <w:color w:val="000000" w:themeColor="text1"/>
          <w:spacing w:val="-4"/>
          <w:szCs w:val="28"/>
          <w:lang w:val="vi-VN"/>
        </w:rPr>
        <w:t xml:space="preserve"> Biên bản nghiệm thu.</w:t>
      </w:r>
    </w:p>
    <w:p w14:paraId="2A46836E" w14:textId="77777777" w:rsidR="0096130F" w:rsidRPr="00EB5D45" w:rsidRDefault="0096130F" w:rsidP="00AE5393">
      <w:pPr>
        <w:spacing w:before="120" w:after="120"/>
        <w:ind w:firstLine="567"/>
        <w:rPr>
          <w:rFonts w:cs="Times New Roman"/>
          <w:color w:val="000000" w:themeColor="text1"/>
          <w:szCs w:val="28"/>
          <w:lang w:val="vi-VN"/>
        </w:rPr>
      </w:pPr>
      <w:r w:rsidRPr="00EB5D45">
        <w:rPr>
          <w:rFonts w:cs="Times New Roman"/>
          <w:color w:val="000000" w:themeColor="text1"/>
          <w:szCs w:val="28"/>
          <w:lang w:val="vi-VN"/>
        </w:rPr>
        <w:t xml:space="preserve">- Các dịch vụ bảo hành bao gồm sửa lỗi các chức năng phần mềm hoạt động chưa đúng như mô tả trong Phụ lục hợp đồng. </w:t>
      </w:r>
    </w:p>
    <w:p w14:paraId="6E2CDE90" w14:textId="77777777" w:rsidR="0096130F" w:rsidRPr="00EB5D45" w:rsidRDefault="0096130F" w:rsidP="00AE5393">
      <w:pPr>
        <w:spacing w:before="120" w:after="120"/>
        <w:ind w:firstLine="567"/>
        <w:rPr>
          <w:rFonts w:cs="Times New Roman"/>
          <w:color w:val="000000" w:themeColor="text1"/>
          <w:szCs w:val="28"/>
          <w:lang w:val="vi-VN"/>
        </w:rPr>
      </w:pPr>
      <w:r w:rsidRPr="00EB5D45">
        <w:rPr>
          <w:rFonts w:cs="Times New Roman"/>
          <w:color w:val="000000" w:themeColor="text1"/>
          <w:szCs w:val="28"/>
          <w:lang w:val="vi-VN"/>
        </w:rPr>
        <w:t xml:space="preserve">- Giải đáp thắc mắc về việc sử dụng, giải quyết sự cố qua điện thoại, fax, </w:t>
      </w:r>
      <w:r w:rsidRPr="00EB5D45">
        <w:rPr>
          <w:rFonts w:cs="Times New Roman"/>
          <w:color w:val="000000" w:themeColor="text1"/>
          <w:szCs w:val="28"/>
          <w:u w:color="FF0000"/>
          <w:lang w:val="vi-VN"/>
        </w:rPr>
        <w:t>chat</w:t>
      </w:r>
      <w:r w:rsidRPr="00EB5D45">
        <w:rPr>
          <w:rFonts w:cs="Times New Roman"/>
          <w:color w:val="000000" w:themeColor="text1"/>
          <w:szCs w:val="28"/>
          <w:lang w:val="vi-VN"/>
        </w:rPr>
        <w:t>, e-</w:t>
      </w:r>
      <w:r w:rsidRPr="00EB5D45">
        <w:rPr>
          <w:rFonts w:cs="Times New Roman"/>
          <w:color w:val="000000" w:themeColor="text1"/>
          <w:szCs w:val="28"/>
          <w:u w:color="FF0000"/>
          <w:lang w:val="vi-VN"/>
        </w:rPr>
        <w:t>mail</w:t>
      </w:r>
      <w:r w:rsidRPr="00EB5D45">
        <w:rPr>
          <w:rFonts w:cs="Times New Roman"/>
          <w:color w:val="000000" w:themeColor="text1"/>
          <w:szCs w:val="28"/>
          <w:lang w:val="vi-VN"/>
        </w:rPr>
        <w:t xml:space="preserve"> hoặc tại chỗ người dùng.</w:t>
      </w:r>
    </w:p>
    <w:p w14:paraId="4A631EB7" w14:textId="77777777" w:rsidR="0096130F" w:rsidRPr="00EB5D45" w:rsidRDefault="0096130F" w:rsidP="00AE5393">
      <w:pPr>
        <w:spacing w:before="120" w:after="120"/>
        <w:ind w:firstLine="567"/>
        <w:rPr>
          <w:rFonts w:cs="Times New Roman"/>
          <w:color w:val="000000" w:themeColor="text1"/>
          <w:szCs w:val="28"/>
          <w:lang w:val="vi-VN"/>
        </w:rPr>
      </w:pPr>
      <w:r w:rsidRPr="00EB5D45">
        <w:rPr>
          <w:rFonts w:cs="Times New Roman"/>
          <w:color w:val="000000" w:themeColor="text1"/>
          <w:szCs w:val="28"/>
          <w:lang w:val="vi-VN"/>
        </w:rPr>
        <w:t>- Phương thức bảo hành:</w:t>
      </w:r>
    </w:p>
    <w:p w14:paraId="579E3B9B" w14:textId="77777777" w:rsidR="0096130F" w:rsidRPr="00EB5D45" w:rsidRDefault="0096130F" w:rsidP="00AE5393">
      <w:pPr>
        <w:spacing w:before="120" w:after="120"/>
        <w:ind w:firstLine="567"/>
        <w:rPr>
          <w:rFonts w:cs="Times New Roman"/>
          <w:color w:val="000000" w:themeColor="text1"/>
          <w:szCs w:val="28"/>
          <w:lang w:val="vi-VN"/>
        </w:rPr>
      </w:pPr>
      <w:r w:rsidRPr="00EB5D45">
        <w:rPr>
          <w:rFonts w:cs="Times New Roman"/>
          <w:color w:val="000000" w:themeColor="text1"/>
          <w:szCs w:val="28"/>
          <w:u w:color="FF0000"/>
          <w:lang w:val="vi-VN"/>
        </w:rPr>
        <w:t>+</w:t>
      </w:r>
      <w:r w:rsidRPr="00EB5D45">
        <w:rPr>
          <w:rFonts w:cs="Times New Roman"/>
          <w:color w:val="000000" w:themeColor="text1"/>
          <w:szCs w:val="28"/>
          <w:lang w:val="vi-VN"/>
        </w:rPr>
        <w:t xml:space="preserve"> CUSC </w:t>
      </w:r>
      <w:r w:rsidRPr="00EB5D45">
        <w:rPr>
          <w:rFonts w:cs="Times New Roman"/>
          <w:color w:val="000000" w:themeColor="text1"/>
          <w:szCs w:val="28"/>
          <w:u w:color="FF0000"/>
          <w:lang w:val="vi-VN"/>
        </w:rPr>
        <w:t>lập</w:t>
      </w:r>
      <w:r w:rsidRPr="00EB5D45">
        <w:rPr>
          <w:rFonts w:cs="Times New Roman"/>
          <w:color w:val="000000" w:themeColor="text1"/>
          <w:szCs w:val="28"/>
          <w:lang w:val="vi-VN"/>
        </w:rPr>
        <w:t xml:space="preserve"> dự thảo phương thức bảo hành (quy trình, người yêu </w:t>
      </w:r>
      <w:r w:rsidRPr="00EB5D45">
        <w:rPr>
          <w:rFonts w:cs="Times New Roman"/>
          <w:color w:val="000000" w:themeColor="text1"/>
          <w:szCs w:val="28"/>
          <w:u w:color="FF0000"/>
          <w:lang w:val="vi-VN"/>
        </w:rPr>
        <w:t>cầu</w:t>
      </w:r>
      <w:r w:rsidRPr="00EB5D45">
        <w:rPr>
          <w:rFonts w:cs="Times New Roman"/>
          <w:color w:val="000000" w:themeColor="text1"/>
          <w:szCs w:val="28"/>
          <w:lang w:val="vi-VN"/>
        </w:rPr>
        <w:t xml:space="preserve">, người nhận, </w:t>
      </w:r>
      <w:r w:rsidRPr="00EB5D45">
        <w:rPr>
          <w:rFonts w:cs="Times New Roman"/>
          <w:color w:val="000000" w:themeColor="text1"/>
          <w:szCs w:val="28"/>
          <w:u w:color="FF0000"/>
          <w:lang w:val="vi-VN"/>
        </w:rPr>
        <w:t>địa</w:t>
      </w:r>
      <w:r w:rsidRPr="00EB5D45">
        <w:rPr>
          <w:rFonts w:cs="Times New Roman"/>
          <w:color w:val="000000" w:themeColor="text1"/>
          <w:szCs w:val="28"/>
          <w:lang w:val="vi-VN"/>
        </w:rPr>
        <w:t xml:space="preserve"> chỉ nhận, ngày bắt đầu bảo hành, hỗ trợ) trong thời gian nghiệm thu hoặc ngay sau đó. Hai bên sẽ tiến hành thống nhất và thông qua phương thức bảo hành.</w:t>
      </w:r>
    </w:p>
    <w:p w14:paraId="6C617D13" w14:textId="77777777" w:rsidR="0096130F" w:rsidRPr="00EB5D45" w:rsidRDefault="0096130F" w:rsidP="00AE5393">
      <w:pPr>
        <w:spacing w:before="120" w:after="120"/>
        <w:ind w:firstLine="567"/>
        <w:rPr>
          <w:rFonts w:cs="Times New Roman"/>
          <w:color w:val="000000" w:themeColor="text1"/>
          <w:szCs w:val="28"/>
          <w:lang w:val="vi-VN"/>
        </w:rPr>
      </w:pPr>
      <w:r w:rsidRPr="00EB5D45">
        <w:rPr>
          <w:rFonts w:cs="Times New Roman"/>
          <w:color w:val="000000" w:themeColor="text1"/>
          <w:szCs w:val="28"/>
          <w:lang w:val="vi-VN"/>
        </w:rPr>
        <w:t xml:space="preserve">+ Sau khi nhận được yêu cầu bảo hành chính thức của </w:t>
      </w:r>
      <w:r w:rsidR="00ED1C10" w:rsidRPr="00EB5D45">
        <w:rPr>
          <w:rFonts w:cs="Times New Roman"/>
          <w:color w:val="000000" w:themeColor="text1"/>
          <w:szCs w:val="28"/>
          <w:lang w:val="vi-VN"/>
        </w:rPr>
        <w:t>quý Trường</w:t>
      </w:r>
      <w:r w:rsidRPr="00EB5D45">
        <w:rPr>
          <w:rFonts w:cs="Times New Roman"/>
          <w:color w:val="000000" w:themeColor="text1"/>
          <w:szCs w:val="28"/>
          <w:lang w:val="vi-VN"/>
        </w:rPr>
        <w:t xml:space="preserve">, CUSC sẽ nghiên cứu và đề xuất giải pháp khắc phục cho nhà trường trong thời gian sớm nhất có thể. Khi giải pháp được nhà trường chấp nhận, CUSC sẽ thực hiện việc khắc phục </w:t>
      </w:r>
      <w:r w:rsidRPr="00EB5D45">
        <w:rPr>
          <w:rFonts w:cs="Times New Roman"/>
          <w:color w:val="000000" w:themeColor="text1"/>
          <w:szCs w:val="28"/>
          <w:u w:color="FF0000"/>
          <w:lang w:val="vi-VN"/>
        </w:rPr>
        <w:t>đúng</w:t>
      </w:r>
      <w:r w:rsidRPr="00EB5D45">
        <w:rPr>
          <w:rFonts w:cs="Times New Roman"/>
          <w:color w:val="000000" w:themeColor="text1"/>
          <w:szCs w:val="28"/>
          <w:lang w:val="vi-VN"/>
        </w:rPr>
        <w:t xml:space="preserve"> theo giải pháp đề ra.</w:t>
      </w:r>
    </w:p>
    <w:p w14:paraId="730844F3" w14:textId="77777777" w:rsidR="00B20B3C" w:rsidRPr="00D413DE" w:rsidRDefault="0096130F" w:rsidP="00AE5393">
      <w:pPr>
        <w:spacing w:before="120" w:after="120"/>
        <w:ind w:firstLine="567"/>
        <w:rPr>
          <w:rFonts w:cs="Times New Roman"/>
          <w:color w:val="000000" w:themeColor="text1"/>
          <w:szCs w:val="28"/>
          <w:lang w:val="vi-VN"/>
        </w:rPr>
      </w:pPr>
      <w:r w:rsidRPr="00EB5D45">
        <w:rPr>
          <w:rFonts w:cs="Times New Roman"/>
          <w:color w:val="000000" w:themeColor="text1"/>
          <w:szCs w:val="28"/>
          <w:lang w:val="vi-VN"/>
        </w:rPr>
        <w:t xml:space="preserve">- Trong thời gian bảo hành, </w:t>
      </w:r>
      <w:r w:rsidR="00ED1C10" w:rsidRPr="00EB5D45">
        <w:rPr>
          <w:rFonts w:cs="Times New Roman"/>
          <w:color w:val="000000"/>
          <w:szCs w:val="28"/>
          <w:u w:color="FF0000"/>
          <w:lang w:val="vi-VN"/>
        </w:rPr>
        <w:t>quý Trường</w:t>
      </w:r>
      <w:r w:rsidRPr="00EB5D45">
        <w:rPr>
          <w:rFonts w:cs="Times New Roman"/>
          <w:color w:val="000000"/>
          <w:szCs w:val="28"/>
          <w:u w:color="FF0000"/>
          <w:lang w:val="vi-VN"/>
        </w:rPr>
        <w:t xml:space="preserve"> vui</w:t>
      </w:r>
      <w:r w:rsidRPr="00EB5D45">
        <w:rPr>
          <w:rFonts w:cs="Times New Roman"/>
          <w:color w:val="000000" w:themeColor="text1"/>
          <w:szCs w:val="28"/>
          <w:lang w:val="vi-VN"/>
        </w:rPr>
        <w:t xml:space="preserve"> lòng không tự nâng cấp, chỉnh sửa mã nguồn, cơ sở dữ liệu hoặc các hình thức can thiệp khác vào kiến trúc hệ thống gây ảnh hưởng đến khả năng hoạt động của phần mềm.</w:t>
      </w:r>
    </w:p>
    <w:p w14:paraId="1F4A12A5" w14:textId="77777777" w:rsidR="00DE696A" w:rsidRPr="00D413DE" w:rsidRDefault="00C07781" w:rsidP="00AE5393">
      <w:pPr>
        <w:spacing w:before="120" w:after="120"/>
        <w:ind w:firstLine="567"/>
        <w:contextualSpacing/>
        <w:rPr>
          <w:rFonts w:cs="Times New Roman"/>
          <w:szCs w:val="28"/>
          <w:lang w:val="vi-VN"/>
        </w:rPr>
      </w:pPr>
      <w:r w:rsidRPr="00D413DE">
        <w:rPr>
          <w:rFonts w:cs="Times New Roman"/>
          <w:szCs w:val="28"/>
          <w:lang w:val="vi-VN"/>
        </w:rPr>
        <w:t>C</w:t>
      </w:r>
      <w:r w:rsidR="00B73A9A" w:rsidRPr="00EB5D45">
        <w:rPr>
          <w:rFonts w:cs="Times New Roman"/>
          <w:szCs w:val="28"/>
          <w:lang w:val="vi-VN"/>
        </w:rPr>
        <w:t xml:space="preserve">húng tôi rất hân hạnh tiếp tục được hợp tác cùng </w:t>
      </w:r>
      <w:r w:rsidR="00ED1C10" w:rsidRPr="00EB5D45">
        <w:rPr>
          <w:rFonts w:cs="Times New Roman"/>
          <w:szCs w:val="28"/>
          <w:u w:color="FF0000"/>
          <w:lang w:val="vi-VN"/>
        </w:rPr>
        <w:t>quý Trường</w:t>
      </w:r>
      <w:r w:rsidR="00B73A9A" w:rsidRPr="00EB5D45">
        <w:rPr>
          <w:rFonts w:cs="Times New Roman"/>
          <w:szCs w:val="28"/>
          <w:lang w:val="vi-VN"/>
        </w:rPr>
        <w:t xml:space="preserve"> trong thời gian tới. </w:t>
      </w:r>
    </w:p>
    <w:p w14:paraId="77B9FADC" w14:textId="77777777" w:rsidR="00D04BDF" w:rsidRPr="00D413DE" w:rsidRDefault="00B73A9A" w:rsidP="0089539D">
      <w:pPr>
        <w:spacing w:before="120" w:after="120"/>
        <w:ind w:firstLine="567"/>
        <w:rPr>
          <w:rFonts w:cs="Times New Roman"/>
          <w:color w:val="000000" w:themeColor="text1"/>
          <w:szCs w:val="28"/>
          <w:lang w:val="vi-VN"/>
        </w:rPr>
      </w:pPr>
      <w:r w:rsidRPr="00F228FF">
        <w:rPr>
          <w:rFonts w:cs="Times New Roman"/>
          <w:szCs w:val="28"/>
          <w:u w:color="FF0000"/>
          <w:lang w:val="vi-VN"/>
        </w:rPr>
        <w:t>Mọi thông</w:t>
      </w:r>
      <w:r w:rsidRPr="00F228FF">
        <w:rPr>
          <w:rFonts w:cs="Times New Roman"/>
          <w:szCs w:val="28"/>
          <w:lang w:val="vi-VN"/>
        </w:rPr>
        <w:t xml:space="preserve"> tin chi tiết, </w:t>
      </w:r>
      <w:r w:rsidR="00ED1C10">
        <w:rPr>
          <w:rFonts w:cs="Times New Roman"/>
          <w:szCs w:val="28"/>
          <w:lang w:val="vi-VN"/>
        </w:rPr>
        <w:t>quý Trường</w:t>
      </w:r>
      <w:r w:rsidRPr="00F228FF">
        <w:rPr>
          <w:rFonts w:cs="Times New Roman"/>
          <w:szCs w:val="28"/>
          <w:lang w:val="vi-VN"/>
        </w:rPr>
        <w:t xml:space="preserve"> vui lòng liên hệ:</w:t>
      </w:r>
    </w:p>
    <w:p w14:paraId="34D9CF98" w14:textId="77777777" w:rsidR="00B20107" w:rsidRPr="00D413DE" w:rsidRDefault="00B73A9A" w:rsidP="0089539D">
      <w:pPr>
        <w:spacing w:before="120" w:after="120"/>
        <w:ind w:firstLine="567"/>
        <w:rPr>
          <w:rFonts w:cs="Times New Roman"/>
          <w:b/>
          <w:szCs w:val="28"/>
          <w:lang w:val="vi-VN"/>
        </w:rPr>
      </w:pPr>
      <w:r w:rsidRPr="00854B60">
        <w:rPr>
          <w:rFonts w:cs="Times New Roman"/>
          <w:szCs w:val="28"/>
          <w:lang w:val="vi-VN"/>
        </w:rPr>
        <w:t xml:space="preserve">- </w:t>
      </w:r>
      <w:r w:rsidRPr="00854B60">
        <w:rPr>
          <w:rFonts w:cs="Times New Roman"/>
          <w:b/>
          <w:szCs w:val="28"/>
          <w:lang w:val="vi-VN"/>
        </w:rPr>
        <w:t>Trung tâm Công nghệ phần m</w:t>
      </w:r>
      <w:r w:rsidR="002A589D" w:rsidRPr="00D413DE">
        <w:rPr>
          <w:rFonts w:cs="Times New Roman"/>
          <w:b/>
          <w:szCs w:val="28"/>
          <w:lang w:val="vi-VN"/>
        </w:rPr>
        <w:t>ề</w:t>
      </w:r>
      <w:r w:rsidRPr="00854B60">
        <w:rPr>
          <w:rFonts w:cs="Times New Roman"/>
          <w:b/>
          <w:szCs w:val="28"/>
          <w:lang w:val="vi-VN"/>
        </w:rPr>
        <w:t>m</w:t>
      </w:r>
      <w:r w:rsidR="001744F4" w:rsidRPr="00D413DE">
        <w:rPr>
          <w:rFonts w:cs="Times New Roman"/>
          <w:b/>
          <w:szCs w:val="28"/>
          <w:lang w:val="vi-VN"/>
        </w:rPr>
        <w:t xml:space="preserve"> T</w:t>
      </w:r>
      <w:r w:rsidR="00B20107" w:rsidRPr="00D413DE">
        <w:rPr>
          <w:rFonts w:cs="Times New Roman"/>
          <w:b/>
          <w:szCs w:val="28"/>
          <w:lang w:val="vi-VN"/>
        </w:rPr>
        <w:t>rường</w:t>
      </w:r>
      <w:r w:rsidRPr="00854B60">
        <w:rPr>
          <w:rFonts w:cs="Times New Roman"/>
          <w:b/>
          <w:szCs w:val="28"/>
          <w:lang w:val="vi-VN"/>
        </w:rPr>
        <w:t xml:space="preserve"> Đại học Cần Thơ</w:t>
      </w:r>
      <w:r w:rsidR="00B20107" w:rsidRPr="00D413DE">
        <w:rPr>
          <w:rFonts w:cs="Times New Roman"/>
          <w:b/>
          <w:szCs w:val="28"/>
          <w:lang w:val="vi-VN"/>
        </w:rPr>
        <w:t xml:space="preserve"> (CUSC)</w:t>
      </w:r>
    </w:p>
    <w:p w14:paraId="22FDD5DC" w14:textId="77777777" w:rsidR="00B20107" w:rsidRPr="00B4734C" w:rsidRDefault="00B32580" w:rsidP="00B32580">
      <w:pPr>
        <w:spacing w:before="120" w:after="120"/>
        <w:ind w:firstLine="851"/>
        <w:rPr>
          <w:rFonts w:cs="Times New Roman"/>
          <w:szCs w:val="28"/>
          <w:highlight w:val="yellow"/>
          <w:lang w:val="vi-VN"/>
        </w:rPr>
      </w:pPr>
      <w:r w:rsidRPr="00B32580">
        <w:rPr>
          <w:rFonts w:cs="Times New Roman"/>
          <w:szCs w:val="28"/>
          <w:lang w:val="vi-VN"/>
        </w:rPr>
        <w:t xml:space="preserve">+ </w:t>
      </w:r>
      <w:r w:rsidR="00B20107" w:rsidRPr="00B4734C">
        <w:rPr>
          <w:rFonts w:cs="Times New Roman"/>
          <w:szCs w:val="28"/>
          <w:highlight w:val="yellow"/>
          <w:lang w:val="vi-VN"/>
        </w:rPr>
        <w:t>Địa chỉ: Số</w:t>
      </w:r>
      <w:r w:rsidR="00B73A9A" w:rsidRPr="00B4734C">
        <w:rPr>
          <w:rFonts w:cs="Times New Roman"/>
          <w:szCs w:val="28"/>
          <w:highlight w:val="yellow"/>
          <w:lang w:val="vi-VN"/>
        </w:rPr>
        <w:t xml:space="preserve"> 01 Lý Tự Trọng, </w:t>
      </w:r>
      <w:r w:rsidR="00B73A9A" w:rsidRPr="00B4734C">
        <w:rPr>
          <w:rFonts w:cs="Times New Roman"/>
          <w:color w:val="000000"/>
          <w:szCs w:val="28"/>
          <w:highlight w:val="yellow"/>
          <w:u w:color="FF0000"/>
          <w:lang w:val="vi-VN"/>
        </w:rPr>
        <w:t>phường</w:t>
      </w:r>
      <w:r w:rsidR="00B73A9A" w:rsidRPr="00B4734C">
        <w:rPr>
          <w:rFonts w:cs="Times New Roman"/>
          <w:szCs w:val="28"/>
          <w:highlight w:val="yellow"/>
          <w:lang w:val="vi-VN"/>
        </w:rPr>
        <w:t xml:space="preserve"> An Phú, </w:t>
      </w:r>
      <w:r w:rsidR="00B73A9A" w:rsidRPr="00B4734C">
        <w:rPr>
          <w:rFonts w:cs="Times New Roman"/>
          <w:color w:val="000000"/>
          <w:szCs w:val="28"/>
          <w:highlight w:val="yellow"/>
          <w:u w:color="FF0000"/>
          <w:lang w:val="vi-VN"/>
        </w:rPr>
        <w:t>quận</w:t>
      </w:r>
      <w:r w:rsidR="00B73A9A" w:rsidRPr="00B4734C">
        <w:rPr>
          <w:rFonts w:cs="Times New Roman"/>
          <w:szCs w:val="28"/>
          <w:highlight w:val="yellow"/>
          <w:lang w:val="vi-VN"/>
        </w:rPr>
        <w:t xml:space="preserve"> Ninh Kiều, thành phố Cầ</w:t>
      </w:r>
      <w:r w:rsidR="00B20107" w:rsidRPr="00B4734C">
        <w:rPr>
          <w:rFonts w:cs="Times New Roman"/>
          <w:szCs w:val="28"/>
          <w:highlight w:val="yellow"/>
          <w:lang w:val="vi-VN"/>
        </w:rPr>
        <w:t>n Thơ</w:t>
      </w:r>
    </w:p>
    <w:p w14:paraId="7F021204" w14:textId="77777777" w:rsidR="005030D7" w:rsidRPr="00D413DE" w:rsidRDefault="00B32580" w:rsidP="00B32580">
      <w:pPr>
        <w:spacing w:before="120" w:after="120"/>
        <w:ind w:firstLine="851"/>
        <w:rPr>
          <w:rFonts w:cs="Times New Roman"/>
          <w:szCs w:val="28"/>
          <w:lang w:val="vi-VN"/>
        </w:rPr>
      </w:pPr>
      <w:r w:rsidRPr="00B4734C">
        <w:rPr>
          <w:rFonts w:cs="Times New Roman"/>
          <w:szCs w:val="28"/>
          <w:highlight w:val="yellow"/>
          <w:lang w:val="vi-VN"/>
        </w:rPr>
        <w:t xml:space="preserve">+ </w:t>
      </w:r>
      <w:r w:rsidR="00B73A9A" w:rsidRPr="00B4734C">
        <w:rPr>
          <w:rFonts w:cs="Times New Roman"/>
          <w:szCs w:val="28"/>
          <w:highlight w:val="yellow"/>
          <w:lang w:val="vi-VN"/>
        </w:rPr>
        <w:t>Điện thoạ</w:t>
      </w:r>
      <w:r w:rsidR="00AE5393" w:rsidRPr="00B4734C">
        <w:rPr>
          <w:rFonts w:cs="Times New Roman"/>
          <w:szCs w:val="28"/>
          <w:highlight w:val="yellow"/>
          <w:lang w:val="vi-VN"/>
        </w:rPr>
        <w:t xml:space="preserve">i: 0292 </w:t>
      </w:r>
      <w:r w:rsidR="00AE36D9" w:rsidRPr="00B4734C">
        <w:rPr>
          <w:rFonts w:cs="Times New Roman"/>
          <w:szCs w:val="28"/>
          <w:highlight w:val="yellow"/>
          <w:lang w:val="vi-VN"/>
        </w:rPr>
        <w:t>373</w:t>
      </w:r>
      <w:r w:rsidR="00AE5393" w:rsidRPr="00B4734C">
        <w:rPr>
          <w:rFonts w:cs="Times New Roman"/>
          <w:szCs w:val="28"/>
          <w:highlight w:val="yellow"/>
          <w:lang w:val="vi-VN"/>
        </w:rPr>
        <w:t>1</w:t>
      </w:r>
      <w:r w:rsidR="00B73A9A" w:rsidRPr="00B4734C">
        <w:rPr>
          <w:rFonts w:cs="Times New Roman"/>
          <w:szCs w:val="28"/>
          <w:highlight w:val="yellow"/>
          <w:lang w:val="vi-VN"/>
        </w:rPr>
        <w:t>072 – Fax</w:t>
      </w:r>
      <w:r w:rsidR="006A6898" w:rsidRPr="00B4734C">
        <w:rPr>
          <w:rFonts w:cs="Times New Roman"/>
          <w:szCs w:val="28"/>
          <w:highlight w:val="yellow"/>
          <w:lang w:val="vi-VN"/>
        </w:rPr>
        <w:t>: 0292 3731071;</w:t>
      </w:r>
    </w:p>
    <w:p w14:paraId="0D7A0D08" w14:textId="77777777" w:rsidR="00C07781" w:rsidRPr="00D413DE" w:rsidRDefault="00C07781" w:rsidP="005030D7">
      <w:pPr>
        <w:spacing w:before="120" w:after="120"/>
        <w:ind w:firstLine="567"/>
        <w:rPr>
          <w:rFonts w:cs="Times New Roman"/>
          <w:szCs w:val="28"/>
          <w:lang w:val="vi-VN"/>
        </w:rPr>
      </w:pPr>
    </w:p>
    <w:p w14:paraId="1E529CD6" w14:textId="77777777" w:rsidR="00BC1021" w:rsidRPr="00D413DE" w:rsidRDefault="00B73A9A" w:rsidP="005030D7">
      <w:pPr>
        <w:spacing w:before="120" w:after="120"/>
        <w:ind w:firstLine="567"/>
        <w:rPr>
          <w:rFonts w:cs="Times New Roman"/>
          <w:szCs w:val="28"/>
          <w:lang w:val="vi-VN"/>
        </w:rPr>
      </w:pPr>
      <w:r w:rsidRPr="00854B60">
        <w:rPr>
          <w:rFonts w:cs="Times New Roman"/>
          <w:szCs w:val="28"/>
          <w:lang w:val="vi-VN"/>
        </w:rPr>
        <w:t>-</w:t>
      </w:r>
      <w:r w:rsidR="006D673C" w:rsidRPr="00C8006C">
        <w:rPr>
          <w:rFonts w:cs="Times New Roman"/>
          <w:szCs w:val="28"/>
          <w:lang w:val="vi-VN"/>
        </w:rPr>
        <w:t xml:space="preserve"> </w:t>
      </w:r>
      <w:r w:rsidR="00B4734C" w:rsidRPr="00B4734C">
        <w:rPr>
          <w:rFonts w:cs="Times New Roman"/>
          <w:b/>
          <w:szCs w:val="28"/>
          <w:highlight w:val="yellow"/>
          <w:lang w:val="vi-VN"/>
        </w:rPr>
        <w:t>AAAAA</w:t>
      </w:r>
      <w:r w:rsidR="00776D45" w:rsidRPr="00C8006C">
        <w:rPr>
          <w:rFonts w:cs="Times New Roman"/>
          <w:szCs w:val="28"/>
          <w:lang w:val="vi-VN"/>
        </w:rPr>
        <w:t xml:space="preserve"> </w:t>
      </w:r>
      <w:r w:rsidRPr="00854B60">
        <w:rPr>
          <w:rFonts w:cs="Times New Roman"/>
          <w:szCs w:val="28"/>
          <w:lang w:val="vi-VN"/>
        </w:rPr>
        <w:t>– Chuyên viên tư vấn</w:t>
      </w:r>
      <w:r w:rsidR="00BC1021" w:rsidRPr="00D413DE">
        <w:rPr>
          <w:rFonts w:cs="Times New Roman"/>
          <w:szCs w:val="28"/>
          <w:lang w:val="vi-VN"/>
        </w:rPr>
        <w:t xml:space="preserve"> (Ms.)</w:t>
      </w:r>
      <w:r w:rsidR="00BC1021">
        <w:rPr>
          <w:rFonts w:cs="Times New Roman"/>
          <w:szCs w:val="28"/>
          <w:lang w:val="vi-VN"/>
        </w:rPr>
        <w:t xml:space="preserve"> </w:t>
      </w:r>
    </w:p>
    <w:p w14:paraId="625788AB" w14:textId="77777777" w:rsidR="002E7BD1" w:rsidRPr="00C8006C" w:rsidRDefault="00B32580" w:rsidP="00B32580">
      <w:pPr>
        <w:spacing w:before="120" w:after="120"/>
        <w:ind w:firstLine="851"/>
        <w:rPr>
          <w:rFonts w:cs="Times New Roman"/>
          <w:szCs w:val="28"/>
          <w:lang w:val="vi-VN"/>
        </w:rPr>
      </w:pPr>
      <w:r>
        <w:rPr>
          <w:rFonts w:cs="Times New Roman"/>
          <w:szCs w:val="28"/>
          <w:lang w:val="en-GB"/>
        </w:rPr>
        <w:lastRenderedPageBreak/>
        <w:t xml:space="preserve">+ </w:t>
      </w:r>
      <w:r w:rsidR="00B73A9A" w:rsidRPr="00854B60">
        <w:rPr>
          <w:rFonts w:cs="Times New Roman"/>
          <w:szCs w:val="28"/>
          <w:lang w:val="vi-VN"/>
        </w:rPr>
        <w:t>Điện thoại:</w:t>
      </w:r>
      <w:r w:rsidR="005C4917" w:rsidRPr="00C8006C">
        <w:rPr>
          <w:rFonts w:cs="Times New Roman"/>
          <w:szCs w:val="28"/>
          <w:lang w:val="vi-VN"/>
        </w:rPr>
        <w:t xml:space="preserve"> </w:t>
      </w:r>
      <w:r w:rsidR="00B4734C" w:rsidRPr="00B4734C">
        <w:rPr>
          <w:rFonts w:cs="Times New Roman"/>
          <w:szCs w:val="28"/>
          <w:highlight w:val="yellow"/>
        </w:rPr>
        <w:t>XXX</w:t>
      </w:r>
      <w:r w:rsidR="00C07781">
        <w:rPr>
          <w:rFonts w:cs="Times New Roman"/>
          <w:szCs w:val="28"/>
        </w:rPr>
        <w:t xml:space="preserve"> </w:t>
      </w:r>
      <w:r w:rsidR="00B73A9A" w:rsidRPr="00854B60">
        <w:rPr>
          <w:rFonts w:cs="Times New Roman"/>
          <w:szCs w:val="28"/>
          <w:lang w:val="vi-VN"/>
        </w:rPr>
        <w:t xml:space="preserve">– Email: </w:t>
      </w:r>
      <w:r w:rsidR="00B4734C" w:rsidRPr="00B4734C">
        <w:rPr>
          <w:rFonts w:cs="Times New Roman"/>
          <w:color w:val="000000"/>
          <w:szCs w:val="28"/>
          <w:highlight w:val="yellow"/>
          <w:u w:color="FF0000"/>
        </w:rPr>
        <w:t>XXXX</w:t>
      </w:r>
      <w:r w:rsidR="00B73A9A" w:rsidRPr="00854B60">
        <w:rPr>
          <w:rFonts w:cs="Times New Roman"/>
          <w:szCs w:val="28"/>
          <w:lang w:val="vi-VN"/>
        </w:rPr>
        <w:t xml:space="preserve">. </w:t>
      </w:r>
    </w:p>
    <w:p w14:paraId="5322FA89" w14:textId="77777777" w:rsidR="00F27546" w:rsidRPr="00C8006C" w:rsidRDefault="00B32580" w:rsidP="00B32580">
      <w:pPr>
        <w:spacing w:before="120" w:after="120"/>
        <w:ind w:firstLine="851"/>
        <w:rPr>
          <w:rFonts w:cs="Times New Roman"/>
          <w:szCs w:val="28"/>
          <w:lang w:val="vi-VN"/>
        </w:rPr>
      </w:pPr>
      <w:r w:rsidRPr="00B32580">
        <w:rPr>
          <w:rFonts w:cs="Times New Roman"/>
          <w:szCs w:val="28"/>
          <w:lang w:val="vi-VN"/>
        </w:rPr>
        <w:t xml:space="preserve">+ </w:t>
      </w:r>
      <w:r w:rsidR="00DB7EB8" w:rsidRPr="00D413DE">
        <w:rPr>
          <w:rFonts w:cs="Times New Roman"/>
          <w:szCs w:val="28"/>
          <w:lang w:val="vi-VN"/>
        </w:rPr>
        <w:t>Báo giá</w:t>
      </w:r>
      <w:r w:rsidR="00F27546" w:rsidRPr="00C8006C">
        <w:rPr>
          <w:rFonts w:cs="Times New Roman"/>
          <w:szCs w:val="28"/>
          <w:lang w:val="vi-VN"/>
        </w:rPr>
        <w:t xml:space="preserve"> có giá trị trong </w:t>
      </w:r>
      <w:r w:rsidR="00F27546" w:rsidRPr="00B4734C">
        <w:rPr>
          <w:rFonts w:cs="Times New Roman"/>
          <w:szCs w:val="28"/>
          <w:highlight w:val="yellow"/>
          <w:lang w:val="vi-VN"/>
        </w:rPr>
        <w:t xml:space="preserve">90 </w:t>
      </w:r>
      <w:r w:rsidR="00F27546" w:rsidRPr="00B4734C">
        <w:rPr>
          <w:rFonts w:cs="Times New Roman"/>
          <w:i/>
          <w:szCs w:val="28"/>
          <w:highlight w:val="yellow"/>
          <w:lang w:val="vi-VN"/>
        </w:rPr>
        <w:t>(chín mươi)</w:t>
      </w:r>
      <w:r w:rsidR="00F27546" w:rsidRPr="00C8006C">
        <w:rPr>
          <w:rFonts w:cs="Times New Roman"/>
          <w:szCs w:val="28"/>
          <w:lang w:val="vi-VN"/>
        </w:rPr>
        <w:t xml:space="preserve"> ngày kể từ ngày ký.</w:t>
      </w:r>
    </w:p>
    <w:p w14:paraId="7FF2419E" w14:textId="77777777" w:rsidR="0069113C" w:rsidRPr="00C8006C" w:rsidRDefault="002E7BD1" w:rsidP="0089539D">
      <w:pPr>
        <w:spacing w:before="120" w:after="120"/>
        <w:ind w:firstLine="567"/>
        <w:rPr>
          <w:rFonts w:cs="Times New Roman"/>
          <w:szCs w:val="28"/>
          <w:lang w:val="vi-VN"/>
        </w:rPr>
      </w:pPr>
      <w:r w:rsidRPr="00C8006C">
        <w:rPr>
          <w:rFonts w:cs="Times New Roman"/>
          <w:szCs w:val="28"/>
          <w:lang w:val="vi-VN"/>
        </w:rPr>
        <w:t>Chân thành cảm ơn và trân trọ</w:t>
      </w:r>
      <w:r w:rsidR="00D108A3" w:rsidRPr="00C8006C">
        <w:rPr>
          <w:rFonts w:cs="Times New Roman"/>
          <w:szCs w:val="28"/>
          <w:lang w:val="vi-VN"/>
        </w:rPr>
        <w:t xml:space="preserve">ng </w:t>
      </w:r>
      <w:r w:rsidR="00D108A3" w:rsidRPr="00C8006C">
        <w:rPr>
          <w:rFonts w:cs="Times New Roman"/>
          <w:color w:val="000000"/>
          <w:szCs w:val="28"/>
          <w:u w:color="FF0000"/>
          <w:lang w:val="vi-VN"/>
        </w:rPr>
        <w:t>kính chào</w:t>
      </w:r>
      <w:r w:rsidR="00D108A3" w:rsidRPr="00C8006C">
        <w:rPr>
          <w:rFonts w:cs="Times New Roman"/>
          <w:szCs w:val="28"/>
          <w:lang w:val="vi-VN"/>
        </w:rPr>
        <w:t>./.</w:t>
      </w:r>
    </w:p>
    <w:p w14:paraId="0BCC412A" w14:textId="77777777" w:rsidR="007D3851" w:rsidRPr="00C8006C" w:rsidRDefault="00A55857" w:rsidP="00B20B3C">
      <w:pPr>
        <w:spacing w:before="120" w:after="120"/>
        <w:rPr>
          <w:rFonts w:cs="Times New Roman"/>
          <w:lang w:val="vi-VN"/>
        </w:rPr>
      </w:pPr>
      <w:r>
        <w:rPr>
          <w:rFonts w:cs="Times New Roman"/>
          <w:noProof/>
        </w:rPr>
        <w:pict w14:anchorId="70B257D3">
          <v:shapetype id="_x0000_t202" coordsize="21600,21600" o:spt="202" path="m,l,21600r21600,l21600,xe">
            <v:stroke joinstyle="miter"/>
            <v:path gradientshapeok="t" o:connecttype="rect"/>
          </v:shapetype>
          <v:shape id="_x0000_s1026" type="#_x0000_t202" style="position:absolute;left:0;text-align:left;margin-left:301.35pt;margin-top:12.2pt;width:143.15pt;height:141.5pt;z-index:251658240" stroked="f">
            <v:textbox>
              <w:txbxContent>
                <w:p w14:paraId="50C3BC47" w14:textId="77777777" w:rsidR="00211143" w:rsidRPr="008931CD" w:rsidRDefault="00211143" w:rsidP="009E1F65">
                  <w:pPr>
                    <w:jc w:val="center"/>
                    <w:rPr>
                      <w:b/>
                    </w:rPr>
                  </w:pPr>
                  <w:r w:rsidRPr="008931CD">
                    <w:rPr>
                      <w:b/>
                    </w:rPr>
                    <w:t>GIÁM ĐỐC</w:t>
                  </w:r>
                </w:p>
                <w:p w14:paraId="001AD21A" w14:textId="77777777" w:rsidR="00211143" w:rsidRPr="008931CD" w:rsidRDefault="00211143" w:rsidP="009E1F65">
                  <w:pPr>
                    <w:jc w:val="center"/>
                    <w:rPr>
                      <w:b/>
                    </w:rPr>
                  </w:pPr>
                </w:p>
                <w:p w14:paraId="1FFAEEE9" w14:textId="77777777" w:rsidR="00211143" w:rsidRDefault="00211143" w:rsidP="009E1F65">
                  <w:pPr>
                    <w:jc w:val="center"/>
                    <w:rPr>
                      <w:b/>
                    </w:rPr>
                  </w:pPr>
                </w:p>
                <w:p w14:paraId="78AC34B6" w14:textId="77777777" w:rsidR="00211143" w:rsidRPr="008931CD" w:rsidRDefault="00211143" w:rsidP="009E1F65">
                  <w:pPr>
                    <w:jc w:val="center"/>
                    <w:rPr>
                      <w:b/>
                    </w:rPr>
                  </w:pPr>
                </w:p>
                <w:p w14:paraId="016F3111" w14:textId="77777777" w:rsidR="00211143" w:rsidRPr="008931CD" w:rsidRDefault="00211143" w:rsidP="009E1F65">
                  <w:pPr>
                    <w:jc w:val="center"/>
                    <w:rPr>
                      <w:b/>
                    </w:rPr>
                  </w:pPr>
                </w:p>
                <w:p w14:paraId="21BA11E6" w14:textId="77777777" w:rsidR="00211143" w:rsidRPr="00B4734C" w:rsidRDefault="00B4734C" w:rsidP="009E1F65">
                  <w:pPr>
                    <w:jc w:val="center"/>
                    <w:rPr>
                      <w:b/>
                    </w:rPr>
                  </w:pPr>
                  <w:r w:rsidRPr="00B4734C">
                    <w:rPr>
                      <w:b/>
                      <w:highlight w:val="yellow"/>
                    </w:rPr>
                    <w:t>YYYY</w:t>
                  </w:r>
                </w:p>
              </w:txbxContent>
            </v:textbox>
          </v:shape>
        </w:pict>
      </w:r>
    </w:p>
    <w:p w14:paraId="35EC97FD" w14:textId="77777777" w:rsidR="009E1F65" w:rsidRPr="00C8006C" w:rsidRDefault="009E1F65" w:rsidP="009E1F65">
      <w:pPr>
        <w:jc w:val="center"/>
        <w:rPr>
          <w:rFonts w:cs="Times New Roman"/>
          <w:b/>
          <w:lang w:val="vi-VN"/>
        </w:rPr>
      </w:pPr>
    </w:p>
    <w:p w14:paraId="508F936F" w14:textId="77777777" w:rsidR="009E1F65" w:rsidRPr="00C8006C" w:rsidRDefault="009E1F65" w:rsidP="009E1F65">
      <w:pPr>
        <w:jc w:val="center"/>
        <w:rPr>
          <w:rFonts w:cs="Times New Roman"/>
          <w:b/>
          <w:lang w:val="vi-VN"/>
        </w:rPr>
      </w:pPr>
    </w:p>
    <w:p w14:paraId="2F17F0F4" w14:textId="77777777" w:rsidR="00E90BB1" w:rsidRPr="00C8006C" w:rsidRDefault="00E90BB1" w:rsidP="00F10A28">
      <w:pPr>
        <w:spacing w:before="120" w:after="120" w:line="240" w:lineRule="auto"/>
        <w:rPr>
          <w:rFonts w:cs="Times New Roman"/>
          <w:lang w:val="vi-VN"/>
        </w:rPr>
      </w:pPr>
    </w:p>
    <w:p w14:paraId="44837C22" w14:textId="77777777" w:rsidR="00E90BB1" w:rsidRPr="00C8006C" w:rsidRDefault="00E90BB1" w:rsidP="00E90BB1">
      <w:pPr>
        <w:rPr>
          <w:rFonts w:cs="Times New Roman"/>
          <w:lang w:val="vi-VN"/>
        </w:rPr>
      </w:pPr>
    </w:p>
    <w:p w14:paraId="033E06BD" w14:textId="77777777" w:rsidR="00E90BB1" w:rsidRPr="00C8006C" w:rsidRDefault="00E90BB1" w:rsidP="00E90BB1">
      <w:pPr>
        <w:rPr>
          <w:rFonts w:cs="Times New Roman"/>
          <w:lang w:val="vi-VN"/>
        </w:rPr>
      </w:pPr>
    </w:p>
    <w:p w14:paraId="7D9520BA" w14:textId="77777777" w:rsidR="00E90BB1" w:rsidRPr="00C8006C" w:rsidRDefault="00E90BB1" w:rsidP="00E90BB1">
      <w:pPr>
        <w:rPr>
          <w:rFonts w:cs="Times New Roman"/>
          <w:lang w:val="vi-VN"/>
        </w:rPr>
      </w:pPr>
    </w:p>
    <w:p w14:paraId="5D1575E2" w14:textId="77777777" w:rsidR="00B134C0" w:rsidRPr="00C8006C" w:rsidRDefault="00E90BB1" w:rsidP="00E90BB1">
      <w:pPr>
        <w:pStyle w:val="Heading5"/>
        <w:spacing w:before="120" w:after="120" w:line="240" w:lineRule="auto"/>
        <w:jc w:val="center"/>
        <w:rPr>
          <w:rFonts w:ascii="Times New Roman" w:hAnsi="Times New Roman" w:cs="Times New Roman"/>
          <w:lang w:val="vi-VN"/>
        </w:rPr>
      </w:pPr>
      <w:r w:rsidRPr="00C8006C">
        <w:rPr>
          <w:rFonts w:ascii="Times New Roman" w:hAnsi="Times New Roman" w:cs="Times New Roman"/>
          <w:lang w:val="vi-VN"/>
        </w:rPr>
        <w:tab/>
      </w:r>
    </w:p>
    <w:p w14:paraId="1B5848AE" w14:textId="77777777" w:rsidR="007D3657" w:rsidRPr="00C8006C" w:rsidRDefault="007D3657" w:rsidP="007D3657">
      <w:pPr>
        <w:spacing w:before="120" w:after="120" w:line="240" w:lineRule="auto"/>
        <w:rPr>
          <w:rFonts w:eastAsiaTheme="majorEastAsia" w:cs="Times New Roman"/>
          <w:color w:val="243F60" w:themeColor="accent1" w:themeShade="7F"/>
          <w:lang w:val="vi-VN"/>
        </w:rPr>
      </w:pPr>
    </w:p>
    <w:p w14:paraId="24E8EC11" w14:textId="77777777" w:rsidR="00067B72" w:rsidRPr="00C8006C" w:rsidRDefault="00067B72" w:rsidP="007D3657">
      <w:pPr>
        <w:spacing w:before="120" w:after="120" w:line="240" w:lineRule="auto"/>
        <w:rPr>
          <w:rFonts w:eastAsiaTheme="majorEastAsia" w:cs="Times New Roman"/>
          <w:color w:val="243F60" w:themeColor="accent1" w:themeShade="7F"/>
          <w:lang w:val="vi-VN"/>
        </w:rPr>
      </w:pPr>
    </w:p>
    <w:p w14:paraId="16B50C23" w14:textId="77777777" w:rsidR="00067B72" w:rsidRPr="00C8006C" w:rsidRDefault="00067B72" w:rsidP="007D3657">
      <w:pPr>
        <w:spacing w:before="120" w:after="120" w:line="240" w:lineRule="auto"/>
        <w:rPr>
          <w:rFonts w:eastAsiaTheme="majorEastAsia" w:cs="Times New Roman"/>
          <w:color w:val="243F60" w:themeColor="accent1" w:themeShade="7F"/>
          <w:lang w:val="vi-VN"/>
        </w:rPr>
      </w:pPr>
    </w:p>
    <w:p w14:paraId="3A9F6AE4" w14:textId="77777777" w:rsidR="00067B72" w:rsidRPr="00C8006C" w:rsidRDefault="00067B72" w:rsidP="007D3657">
      <w:pPr>
        <w:spacing w:before="120" w:after="120" w:line="240" w:lineRule="auto"/>
        <w:rPr>
          <w:rFonts w:eastAsiaTheme="majorEastAsia" w:cs="Times New Roman"/>
          <w:color w:val="243F60" w:themeColor="accent1" w:themeShade="7F"/>
          <w:lang w:val="vi-VN"/>
        </w:rPr>
      </w:pPr>
    </w:p>
    <w:p w14:paraId="10D46DF2" w14:textId="77777777" w:rsidR="00067B72" w:rsidRPr="00C8006C" w:rsidRDefault="00067B72" w:rsidP="007D3657">
      <w:pPr>
        <w:spacing w:before="120" w:after="120" w:line="240" w:lineRule="auto"/>
        <w:rPr>
          <w:rFonts w:eastAsiaTheme="majorEastAsia" w:cs="Times New Roman"/>
          <w:color w:val="243F60" w:themeColor="accent1" w:themeShade="7F"/>
          <w:lang w:val="vi-VN"/>
        </w:rPr>
      </w:pPr>
    </w:p>
    <w:p w14:paraId="408A8A79" w14:textId="77777777" w:rsidR="00067B72" w:rsidRPr="00C8006C" w:rsidRDefault="00067B72" w:rsidP="007D3657">
      <w:pPr>
        <w:spacing w:before="120" w:after="120" w:line="240" w:lineRule="auto"/>
        <w:rPr>
          <w:rFonts w:eastAsiaTheme="majorEastAsia" w:cs="Times New Roman"/>
          <w:color w:val="243F60" w:themeColor="accent1" w:themeShade="7F"/>
          <w:lang w:val="vi-VN"/>
        </w:rPr>
      </w:pPr>
    </w:p>
    <w:p w14:paraId="1DEF0838" w14:textId="77777777" w:rsidR="00255A5E" w:rsidRPr="00D413DE" w:rsidRDefault="00255A5E">
      <w:pPr>
        <w:rPr>
          <w:rFonts w:cs="Times New Roman"/>
          <w:b/>
          <w:szCs w:val="28"/>
          <w:lang w:val="vi-VN"/>
        </w:rPr>
      </w:pPr>
    </w:p>
    <w:p w14:paraId="761B1206" w14:textId="77777777" w:rsidR="003A3A5F" w:rsidRPr="00D413DE" w:rsidRDefault="003A3A5F" w:rsidP="002F1B37">
      <w:pPr>
        <w:rPr>
          <w:rFonts w:cs="Times New Roman"/>
          <w:b/>
          <w:szCs w:val="28"/>
          <w:lang w:val="vi-VN"/>
        </w:rPr>
      </w:pPr>
    </w:p>
    <w:p w14:paraId="078F6D8A" w14:textId="77777777" w:rsidR="003A3A5F" w:rsidRPr="00D413DE" w:rsidRDefault="003A3A5F">
      <w:pPr>
        <w:rPr>
          <w:rFonts w:cs="Times New Roman"/>
          <w:b/>
          <w:szCs w:val="28"/>
          <w:lang w:val="vi-VN"/>
        </w:rPr>
      </w:pPr>
      <w:r w:rsidRPr="00D413DE">
        <w:rPr>
          <w:rFonts w:cs="Times New Roman"/>
          <w:b/>
          <w:szCs w:val="28"/>
          <w:lang w:val="vi-VN"/>
        </w:rPr>
        <w:br w:type="page"/>
      </w:r>
    </w:p>
    <w:p w14:paraId="2469F644" w14:textId="77777777" w:rsidR="003F5444" w:rsidRDefault="003F5444" w:rsidP="003A3A5F">
      <w:pPr>
        <w:tabs>
          <w:tab w:val="left" w:pos="3469"/>
        </w:tabs>
        <w:spacing w:before="120" w:after="120"/>
        <w:jc w:val="center"/>
        <w:rPr>
          <w:rFonts w:cs="Times New Roman"/>
          <w:b/>
          <w:sz w:val="32"/>
          <w:szCs w:val="32"/>
          <w:lang w:val="vi-VN"/>
        </w:rPr>
        <w:sectPr w:rsidR="003F5444" w:rsidSect="00D329A3">
          <w:headerReference w:type="default" r:id="rId10"/>
          <w:footerReference w:type="default" r:id="rId11"/>
          <w:footerReference w:type="first" r:id="rId12"/>
          <w:pgSz w:w="11909" w:h="16834" w:code="9"/>
          <w:pgMar w:top="1134" w:right="1134" w:bottom="1134" w:left="1701" w:header="720" w:footer="357" w:gutter="0"/>
          <w:cols w:space="720"/>
          <w:titlePg/>
          <w:docGrid w:linePitch="381"/>
        </w:sectPr>
      </w:pPr>
    </w:p>
    <w:p w14:paraId="10194BD9" w14:textId="77777777" w:rsidR="003A3A5F" w:rsidRPr="00D413DE" w:rsidRDefault="003A3A5F" w:rsidP="003A3A5F">
      <w:pPr>
        <w:tabs>
          <w:tab w:val="left" w:pos="3469"/>
        </w:tabs>
        <w:spacing w:before="120" w:after="120"/>
        <w:jc w:val="center"/>
        <w:rPr>
          <w:rFonts w:cs="Times New Roman"/>
          <w:b/>
          <w:sz w:val="32"/>
          <w:szCs w:val="32"/>
          <w:lang w:val="vi-VN"/>
        </w:rPr>
      </w:pPr>
      <w:r w:rsidRPr="00D413DE">
        <w:rPr>
          <w:rFonts w:cs="Times New Roman"/>
          <w:b/>
          <w:sz w:val="32"/>
          <w:szCs w:val="32"/>
          <w:lang w:val="vi-VN"/>
        </w:rPr>
        <w:lastRenderedPageBreak/>
        <w:t>PHỤ LỤC MÔ TẢ CHỨC NĂNG</w:t>
      </w:r>
    </w:p>
    <w:p w14:paraId="357F7FB3" w14:textId="77777777" w:rsidR="003A3A5F" w:rsidRPr="00D413DE" w:rsidRDefault="00C07781" w:rsidP="003A3A5F">
      <w:pPr>
        <w:jc w:val="center"/>
        <w:rPr>
          <w:rFonts w:cs="Times New Roman"/>
          <w:i/>
          <w:szCs w:val="28"/>
          <w:lang w:val="vi-VN"/>
        </w:rPr>
      </w:pPr>
      <w:r w:rsidRPr="00D413DE">
        <w:rPr>
          <w:rFonts w:cs="Times New Roman"/>
          <w:i/>
          <w:szCs w:val="28"/>
          <w:lang w:val="vi-VN"/>
        </w:rPr>
        <w:t>(</w:t>
      </w:r>
      <w:r w:rsidR="003A3A5F" w:rsidRPr="00D413DE">
        <w:rPr>
          <w:rFonts w:cs="Times New Roman"/>
          <w:i/>
          <w:szCs w:val="28"/>
          <w:lang w:val="vi-VN"/>
        </w:rPr>
        <w:t xml:space="preserve">Kèm theo Báo giá ngày </w:t>
      </w:r>
      <w:r w:rsidRPr="00D413DE">
        <w:rPr>
          <w:rFonts w:cs="Times New Roman"/>
          <w:i/>
          <w:szCs w:val="28"/>
          <w:lang w:val="vi-VN"/>
        </w:rPr>
        <w:t>…</w:t>
      </w:r>
      <w:r w:rsidR="003A3A5F" w:rsidRPr="00D413DE">
        <w:rPr>
          <w:rFonts w:cs="Times New Roman"/>
          <w:i/>
          <w:szCs w:val="28"/>
          <w:lang w:val="vi-VN"/>
        </w:rPr>
        <w:t xml:space="preserve"> tháng </w:t>
      </w:r>
      <w:r w:rsidRPr="00D413DE">
        <w:rPr>
          <w:rFonts w:cs="Times New Roman"/>
          <w:i/>
          <w:szCs w:val="28"/>
          <w:lang w:val="vi-VN"/>
        </w:rPr>
        <w:t>8 năm 2024)</w:t>
      </w:r>
    </w:p>
    <w:p w14:paraId="7752D4E2" w14:textId="77777777" w:rsidR="003A3A5F" w:rsidRPr="001D2AD0" w:rsidRDefault="003A3A5F" w:rsidP="003A3A5F">
      <w:pPr>
        <w:pStyle w:val="ListParagraph"/>
        <w:spacing w:before="0" w:after="0"/>
        <w:ind w:left="0" w:firstLine="567"/>
        <w:jc w:val="left"/>
        <w:rPr>
          <w:b/>
          <w:sz w:val="10"/>
          <w:szCs w:val="10"/>
          <w:shd w:val="clear" w:color="auto" w:fill="FFFFFF"/>
          <w:lang w:val="vi-VN"/>
        </w:rPr>
      </w:pPr>
    </w:p>
    <w:tbl>
      <w:tblPr>
        <w:tblW w:w="15026" w:type="dxa"/>
        <w:tblInd w:w="-176" w:type="dxa"/>
        <w:tblLayout w:type="fixed"/>
        <w:tblLook w:val="04A0" w:firstRow="1" w:lastRow="0" w:firstColumn="1" w:lastColumn="0" w:noHBand="0" w:noVBand="1"/>
      </w:tblPr>
      <w:tblGrid>
        <w:gridCol w:w="851"/>
        <w:gridCol w:w="3261"/>
        <w:gridCol w:w="2126"/>
        <w:gridCol w:w="8788"/>
      </w:tblGrid>
      <w:tr w:rsidR="003F5444" w:rsidRPr="00F71FB7" w14:paraId="42A1408A" w14:textId="77777777" w:rsidTr="003F5444">
        <w:trPr>
          <w:trHeight w:val="375"/>
        </w:trPr>
        <w:tc>
          <w:tcPr>
            <w:tcW w:w="85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3FBDE0A8" w14:textId="77777777" w:rsidR="003F5444" w:rsidRPr="00F71FB7" w:rsidRDefault="003F5444" w:rsidP="003F5444">
            <w:pPr>
              <w:spacing w:before="0" w:after="0" w:line="240" w:lineRule="auto"/>
              <w:jc w:val="center"/>
              <w:rPr>
                <w:rFonts w:eastAsia="Times New Roman" w:cs="Times New Roman"/>
                <w:b/>
                <w:bCs/>
                <w:szCs w:val="28"/>
                <w:lang w:eastAsia="ja-JP"/>
              </w:rPr>
            </w:pPr>
            <w:r w:rsidRPr="00F71FB7">
              <w:rPr>
                <w:rFonts w:eastAsia="Times New Roman" w:cs="Times New Roman"/>
                <w:b/>
                <w:bCs/>
                <w:szCs w:val="28"/>
                <w:lang w:eastAsia="ja-JP"/>
              </w:rPr>
              <w:t>TT</w:t>
            </w:r>
          </w:p>
        </w:tc>
        <w:tc>
          <w:tcPr>
            <w:tcW w:w="3261"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2605EED" w14:textId="77777777" w:rsidR="003F5444" w:rsidRPr="00F71FB7" w:rsidRDefault="003F5444" w:rsidP="003F5444">
            <w:pPr>
              <w:spacing w:before="0" w:after="0" w:line="240" w:lineRule="auto"/>
              <w:jc w:val="center"/>
              <w:rPr>
                <w:rFonts w:eastAsia="Times New Roman" w:cs="Times New Roman"/>
                <w:b/>
                <w:bCs/>
                <w:szCs w:val="28"/>
                <w:lang w:eastAsia="ja-JP"/>
              </w:rPr>
            </w:pPr>
            <w:r>
              <w:rPr>
                <w:rFonts w:eastAsia="Times New Roman" w:cs="Times New Roman"/>
                <w:b/>
                <w:bCs/>
                <w:szCs w:val="28"/>
                <w:lang w:eastAsia="ja-JP"/>
              </w:rPr>
              <w:t>Nhóm chức năng</w:t>
            </w:r>
          </w:p>
        </w:tc>
        <w:tc>
          <w:tcPr>
            <w:tcW w:w="2126"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6269864" w14:textId="77777777" w:rsidR="003F5444" w:rsidRPr="00F71FB7" w:rsidRDefault="003F5444" w:rsidP="003F5444">
            <w:pPr>
              <w:spacing w:before="0" w:after="0" w:line="240" w:lineRule="auto"/>
              <w:jc w:val="center"/>
              <w:rPr>
                <w:rFonts w:eastAsia="Times New Roman" w:cs="Times New Roman"/>
                <w:b/>
                <w:bCs/>
                <w:szCs w:val="28"/>
                <w:lang w:eastAsia="ja-JP"/>
              </w:rPr>
            </w:pPr>
            <w:r w:rsidRPr="00F71FB7">
              <w:rPr>
                <w:rFonts w:eastAsia="Times New Roman" w:cs="Times New Roman"/>
                <w:b/>
                <w:bCs/>
                <w:szCs w:val="28"/>
                <w:lang w:eastAsia="ja-JP"/>
              </w:rPr>
              <w:t xml:space="preserve">Tác nhân </w:t>
            </w:r>
          </w:p>
        </w:tc>
        <w:tc>
          <w:tcPr>
            <w:tcW w:w="8788"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41B11C8E" w14:textId="77777777" w:rsidR="003F5444" w:rsidRPr="00F71FB7" w:rsidRDefault="003F5444" w:rsidP="003F5444">
            <w:pPr>
              <w:spacing w:before="0" w:after="0" w:line="240" w:lineRule="auto"/>
              <w:jc w:val="center"/>
              <w:rPr>
                <w:rFonts w:eastAsia="Times New Roman" w:cs="Times New Roman"/>
                <w:b/>
                <w:bCs/>
                <w:szCs w:val="28"/>
                <w:lang w:eastAsia="ja-JP"/>
              </w:rPr>
            </w:pPr>
            <w:r w:rsidRPr="00F71FB7">
              <w:rPr>
                <w:rFonts w:eastAsia="Times New Roman" w:cs="Times New Roman"/>
                <w:b/>
                <w:bCs/>
                <w:szCs w:val="28"/>
                <w:lang w:eastAsia="ja-JP"/>
              </w:rPr>
              <w:t xml:space="preserve">Mô tả </w:t>
            </w:r>
          </w:p>
        </w:tc>
      </w:tr>
      <w:tr w:rsidR="003F5444" w:rsidRPr="00F71FB7" w14:paraId="29EDBB02" w14:textId="77777777" w:rsidTr="003F5444">
        <w:trPr>
          <w:trHeight w:val="375"/>
        </w:trPr>
        <w:tc>
          <w:tcPr>
            <w:tcW w:w="851" w:type="dxa"/>
            <w:tcBorders>
              <w:top w:val="nil"/>
              <w:left w:val="single" w:sz="4" w:space="0" w:color="auto"/>
              <w:bottom w:val="single" w:sz="4" w:space="0" w:color="auto"/>
              <w:right w:val="single" w:sz="4" w:space="0" w:color="auto"/>
            </w:tcBorders>
            <w:shd w:val="clear" w:color="F7CAAC" w:fill="F7CAAC"/>
            <w:vAlign w:val="center"/>
            <w:hideMark/>
          </w:tcPr>
          <w:p w14:paraId="3F35B684" w14:textId="77777777" w:rsidR="003F5444" w:rsidRPr="00F71FB7" w:rsidRDefault="00162CE1" w:rsidP="003F5444">
            <w:pPr>
              <w:spacing w:before="0" w:after="0" w:line="240" w:lineRule="auto"/>
              <w:jc w:val="center"/>
              <w:rPr>
                <w:rFonts w:eastAsia="Times New Roman" w:cs="Times New Roman"/>
                <w:b/>
                <w:bCs/>
                <w:szCs w:val="28"/>
                <w:lang w:eastAsia="ja-JP"/>
              </w:rPr>
            </w:pPr>
            <w:r>
              <w:rPr>
                <w:rFonts w:eastAsia="Times New Roman" w:cs="Times New Roman"/>
                <w:b/>
                <w:bCs/>
                <w:szCs w:val="28"/>
                <w:lang w:eastAsia="ja-JP"/>
              </w:rPr>
              <w:t>1.</w:t>
            </w:r>
          </w:p>
        </w:tc>
        <w:tc>
          <w:tcPr>
            <w:tcW w:w="3261" w:type="dxa"/>
            <w:tcBorders>
              <w:top w:val="nil"/>
              <w:left w:val="nil"/>
              <w:bottom w:val="single" w:sz="4" w:space="0" w:color="auto"/>
              <w:right w:val="single" w:sz="4" w:space="0" w:color="auto"/>
            </w:tcBorders>
            <w:shd w:val="clear" w:color="F7CAAC" w:fill="F7CAAC"/>
            <w:vAlign w:val="center"/>
            <w:hideMark/>
          </w:tcPr>
          <w:p w14:paraId="0AA7AB44" w14:textId="77777777" w:rsidR="003F5444" w:rsidRPr="003F5444" w:rsidRDefault="002B6B0C" w:rsidP="00B4734C">
            <w:pPr>
              <w:spacing w:before="0" w:after="0" w:line="240" w:lineRule="auto"/>
              <w:jc w:val="left"/>
              <w:rPr>
                <w:rFonts w:eastAsia="Times New Roman" w:cs="Times New Roman"/>
                <w:b/>
                <w:bCs/>
                <w:color w:val="FF0000"/>
                <w:szCs w:val="28"/>
                <w:lang w:eastAsia="ja-JP"/>
              </w:rPr>
            </w:pPr>
            <w:r w:rsidRPr="003F5444">
              <w:rPr>
                <w:rFonts w:eastAsia="Times New Roman" w:cs="Times New Roman"/>
                <w:b/>
                <w:bCs/>
                <w:color w:val="FF0000"/>
                <w:szCs w:val="28"/>
                <w:lang w:eastAsia="ja-JP"/>
              </w:rPr>
              <w:t xml:space="preserve">Quy </w:t>
            </w:r>
            <w:r w:rsidR="003F5444" w:rsidRPr="003F5444">
              <w:rPr>
                <w:rFonts w:eastAsia="Times New Roman" w:cs="Times New Roman"/>
                <w:b/>
                <w:bCs/>
                <w:color w:val="FF0000"/>
                <w:szCs w:val="28"/>
                <w:lang w:eastAsia="ja-JP"/>
              </w:rPr>
              <w:t xml:space="preserve">trình </w:t>
            </w:r>
            <w:r w:rsidR="00B4734C">
              <w:rPr>
                <w:rFonts w:eastAsia="Times New Roman" w:cs="Times New Roman"/>
                <w:b/>
                <w:bCs/>
                <w:color w:val="FF0000"/>
                <w:szCs w:val="28"/>
                <w:lang w:eastAsia="ja-JP"/>
              </w:rPr>
              <w:t>AAAA</w:t>
            </w:r>
          </w:p>
        </w:tc>
        <w:tc>
          <w:tcPr>
            <w:tcW w:w="2126" w:type="dxa"/>
            <w:tcBorders>
              <w:top w:val="nil"/>
              <w:left w:val="nil"/>
              <w:bottom w:val="single" w:sz="4" w:space="0" w:color="auto"/>
              <w:right w:val="single" w:sz="4" w:space="0" w:color="auto"/>
            </w:tcBorders>
            <w:shd w:val="clear" w:color="F7CAAC" w:fill="F7CAAC"/>
            <w:vAlign w:val="center"/>
            <w:hideMark/>
          </w:tcPr>
          <w:p w14:paraId="5D6203DA"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F7CAAC" w:fill="F7CAAC"/>
            <w:vAlign w:val="center"/>
            <w:hideMark/>
          </w:tcPr>
          <w:p w14:paraId="143AAC39"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r>
      <w:tr w:rsidR="003F5444" w:rsidRPr="00F71FB7" w14:paraId="5A82B67C"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FDE9D9" w:themeFill="accent6" w:themeFillTint="33"/>
            <w:vAlign w:val="center"/>
            <w:hideMark/>
          </w:tcPr>
          <w:p w14:paraId="202C0D53" w14:textId="77777777" w:rsidR="003F5444" w:rsidRPr="00F71FB7" w:rsidRDefault="003F5444" w:rsidP="003F5444">
            <w:pPr>
              <w:spacing w:before="0" w:after="0" w:line="240" w:lineRule="auto"/>
              <w:jc w:val="center"/>
              <w:rPr>
                <w:rFonts w:eastAsia="Times New Roman" w:cs="Times New Roman"/>
                <w:b/>
                <w:szCs w:val="28"/>
                <w:lang w:eastAsia="ja-JP"/>
              </w:rPr>
            </w:pPr>
            <w:r w:rsidRPr="00F71FB7">
              <w:rPr>
                <w:rFonts w:eastAsia="Times New Roman" w:cs="Times New Roman"/>
                <w:b/>
                <w:szCs w:val="28"/>
                <w:lang w:eastAsia="ja-JP"/>
              </w:rPr>
              <w:t>1.1</w:t>
            </w:r>
          </w:p>
        </w:tc>
        <w:tc>
          <w:tcPr>
            <w:tcW w:w="3261" w:type="dxa"/>
            <w:tcBorders>
              <w:top w:val="nil"/>
              <w:left w:val="nil"/>
              <w:bottom w:val="single" w:sz="4" w:space="0" w:color="auto"/>
              <w:right w:val="single" w:sz="4" w:space="0" w:color="auto"/>
            </w:tcBorders>
            <w:shd w:val="clear" w:color="auto" w:fill="FDE9D9" w:themeFill="accent6" w:themeFillTint="33"/>
            <w:vAlign w:val="center"/>
            <w:hideMark/>
          </w:tcPr>
          <w:p w14:paraId="5507FB93" w14:textId="77777777" w:rsidR="003F5444" w:rsidRPr="00F71FB7" w:rsidRDefault="003F5444" w:rsidP="003F5444">
            <w:pPr>
              <w:spacing w:before="0" w:after="0" w:line="240" w:lineRule="auto"/>
              <w:jc w:val="left"/>
              <w:rPr>
                <w:rFonts w:eastAsia="Times New Roman" w:cs="Times New Roman"/>
                <w:b/>
                <w:szCs w:val="28"/>
                <w:lang w:eastAsia="ja-JP"/>
              </w:rPr>
            </w:pPr>
            <w:r w:rsidRPr="00F71FB7">
              <w:rPr>
                <w:rFonts w:eastAsia="Times New Roman" w:cs="Times New Roman"/>
                <w:b/>
                <w:szCs w:val="28"/>
                <w:lang w:eastAsia="ja-JP"/>
              </w:rPr>
              <w:t>Danh sách quy trình</w:t>
            </w:r>
          </w:p>
        </w:tc>
        <w:tc>
          <w:tcPr>
            <w:tcW w:w="2126" w:type="dxa"/>
            <w:tcBorders>
              <w:top w:val="nil"/>
              <w:left w:val="nil"/>
              <w:bottom w:val="single" w:sz="4" w:space="0" w:color="000000"/>
              <w:right w:val="single" w:sz="4" w:space="0" w:color="000000"/>
            </w:tcBorders>
            <w:shd w:val="clear" w:color="auto" w:fill="FDE9D9" w:themeFill="accent6" w:themeFillTint="33"/>
            <w:vAlign w:val="center"/>
            <w:hideMark/>
          </w:tcPr>
          <w:p w14:paraId="2E4B08C0" w14:textId="77777777" w:rsidR="003F5444" w:rsidRPr="00F71FB7" w:rsidRDefault="003F5444" w:rsidP="003F5444">
            <w:pPr>
              <w:spacing w:before="0" w:after="0" w:line="240" w:lineRule="auto"/>
              <w:jc w:val="left"/>
              <w:rPr>
                <w:rFonts w:eastAsia="Times New Roman" w:cs="Times New Roman"/>
                <w:b/>
                <w:szCs w:val="28"/>
                <w:lang w:eastAsia="ja-JP"/>
              </w:rPr>
            </w:pPr>
            <w:r w:rsidRPr="00F71FB7">
              <w:rPr>
                <w:rFonts w:eastAsia="Times New Roman" w:cs="Times New Roman"/>
                <w:b/>
                <w:szCs w:val="28"/>
                <w:lang w:eastAsia="ja-JP"/>
              </w:rPr>
              <w:t>Quản trị đơn vị</w:t>
            </w:r>
          </w:p>
        </w:tc>
        <w:tc>
          <w:tcPr>
            <w:tcW w:w="8788" w:type="dxa"/>
            <w:tcBorders>
              <w:top w:val="nil"/>
              <w:left w:val="nil"/>
              <w:bottom w:val="single" w:sz="4" w:space="0" w:color="auto"/>
              <w:right w:val="single" w:sz="4" w:space="0" w:color="auto"/>
            </w:tcBorders>
            <w:shd w:val="clear" w:color="auto" w:fill="FDE9D9" w:themeFill="accent6" w:themeFillTint="33"/>
            <w:vAlign w:val="center"/>
            <w:hideMark/>
          </w:tcPr>
          <w:p w14:paraId="0F9B7922" w14:textId="77777777" w:rsidR="003F5444" w:rsidRPr="00F71FB7" w:rsidRDefault="003F5444" w:rsidP="003F5444">
            <w:pPr>
              <w:spacing w:before="0" w:after="0" w:line="240" w:lineRule="auto"/>
              <w:jc w:val="left"/>
              <w:rPr>
                <w:rFonts w:eastAsia="Times New Roman" w:cs="Times New Roman"/>
                <w:b/>
                <w:szCs w:val="28"/>
                <w:lang w:eastAsia="ja-JP"/>
              </w:rPr>
            </w:pPr>
            <w:r w:rsidRPr="00F71FB7">
              <w:rPr>
                <w:rFonts w:eastAsia="Times New Roman" w:cs="Times New Roman"/>
                <w:b/>
                <w:szCs w:val="28"/>
                <w:lang w:eastAsia="ja-JP"/>
              </w:rPr>
              <w:t> </w:t>
            </w:r>
          </w:p>
        </w:tc>
      </w:tr>
      <w:tr w:rsidR="003F5444" w:rsidRPr="00F71FB7" w14:paraId="0B01D7ED"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639FA888"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7F116269"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58F963C2"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auto" w:fill="auto"/>
            <w:vAlign w:val="center"/>
            <w:hideMark/>
          </w:tcPr>
          <w:p w14:paraId="7274EF00"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Quản trị đơn vị có thể xem danh sách quy trình xử lý thủ tục</w:t>
            </w:r>
          </w:p>
        </w:tc>
      </w:tr>
      <w:tr w:rsidR="003F5444" w:rsidRPr="00F71FB7" w14:paraId="04EAD1FE"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60C55B90"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0E56938F"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2A678C2C"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FFFFFF" w:fill="FFFFFF"/>
            <w:vAlign w:val="center"/>
            <w:hideMark/>
          </w:tcPr>
          <w:p w14:paraId="617948CD"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Quản trị đơn vị có thể tìm kiếm quy trình xử lý thủ tục</w:t>
            </w:r>
          </w:p>
        </w:tc>
      </w:tr>
      <w:tr w:rsidR="003F5444" w:rsidRPr="00F71FB7" w14:paraId="1C17C781"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3F86B7DE"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2E489B23"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32745F3D"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FFFFFF" w:fill="FFFFFF"/>
            <w:vAlign w:val="center"/>
            <w:hideMark/>
          </w:tcPr>
          <w:p w14:paraId="3576729D"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Quản trị đơn vị có thể xem thông tin chi tiết của quy trình xử lý thủ tục</w:t>
            </w:r>
          </w:p>
        </w:tc>
      </w:tr>
      <w:tr w:rsidR="003F5444" w:rsidRPr="00F71FB7" w14:paraId="62A58397"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574D6ADE"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500999AB"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1B5918DA"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FFFFFF" w:fill="FFFFFF"/>
            <w:vAlign w:val="center"/>
            <w:hideMark/>
          </w:tcPr>
          <w:p w14:paraId="441B33F8"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Quản trị đơn vị có thể thêm mới quy trình xử lý thủ tục</w:t>
            </w:r>
          </w:p>
        </w:tc>
      </w:tr>
      <w:tr w:rsidR="003F5444" w:rsidRPr="00F71FB7" w14:paraId="2C63F3BC"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02B6112D"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1DBD8C3E"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0BB9F667"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FFFFFF" w:fill="FFFFFF"/>
            <w:vAlign w:val="center"/>
            <w:hideMark/>
          </w:tcPr>
          <w:p w14:paraId="782E89A8"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Quản trị đơn vị có thể cập nhật thông tin của quy trình xử lý thủ tục</w:t>
            </w:r>
          </w:p>
        </w:tc>
      </w:tr>
      <w:tr w:rsidR="003F5444" w:rsidRPr="00F71FB7" w14:paraId="6B3037FE"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118A36F6"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7E6B2FAA"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711084B7"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FFFFFF" w:fill="FFFFFF"/>
            <w:vAlign w:val="center"/>
            <w:hideMark/>
          </w:tcPr>
          <w:p w14:paraId="21C05958"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Quản trị đơn vị có thể xóa quy trình xử lý thủ tục</w:t>
            </w:r>
          </w:p>
        </w:tc>
      </w:tr>
      <w:tr w:rsidR="003F5444" w:rsidRPr="00F71FB7" w14:paraId="1F8A5D1B"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33E0FFDD"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59C48D09"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6463849C"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FFFFFF" w:fill="FFFFFF"/>
            <w:vAlign w:val="center"/>
            <w:hideMark/>
          </w:tcPr>
          <w:p w14:paraId="58E3358E"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xml:space="preserve">Quản trị đơn vị có thể </w:t>
            </w:r>
            <w:r w:rsidRPr="00F71FB7">
              <w:rPr>
                <w:rFonts w:eastAsia="Times New Roman" w:cs="Times New Roman"/>
                <w:szCs w:val="28"/>
                <w:u w:color="FF0000"/>
                <w:lang w:eastAsia="ja-JP"/>
              </w:rPr>
              <w:t>bật</w:t>
            </w:r>
            <w:r w:rsidRPr="00F71FB7">
              <w:rPr>
                <w:rFonts w:eastAsia="Times New Roman" w:cs="Times New Roman"/>
                <w:szCs w:val="28"/>
                <w:lang w:eastAsia="ja-JP"/>
              </w:rPr>
              <w:t xml:space="preserve">/ </w:t>
            </w:r>
            <w:r w:rsidRPr="00F71FB7">
              <w:rPr>
                <w:rFonts w:eastAsia="Times New Roman" w:cs="Times New Roman"/>
                <w:szCs w:val="28"/>
                <w:u w:color="FF0000"/>
                <w:lang w:eastAsia="ja-JP"/>
              </w:rPr>
              <w:t>tắt</w:t>
            </w:r>
            <w:r w:rsidRPr="00F71FB7">
              <w:rPr>
                <w:rFonts w:eastAsia="Times New Roman" w:cs="Times New Roman"/>
                <w:szCs w:val="28"/>
                <w:lang w:eastAsia="ja-JP"/>
              </w:rPr>
              <w:t xml:space="preserve"> áp dụng quy </w:t>
            </w:r>
            <w:r w:rsidRPr="00F71FB7">
              <w:rPr>
                <w:rFonts w:eastAsia="Times New Roman" w:cs="Times New Roman"/>
                <w:szCs w:val="28"/>
                <w:u w:color="FF0000"/>
                <w:lang w:eastAsia="ja-JP"/>
              </w:rPr>
              <w:t>trình</w:t>
            </w:r>
            <w:r w:rsidRPr="00F71FB7">
              <w:rPr>
                <w:rFonts w:eastAsia="Times New Roman" w:cs="Times New Roman"/>
                <w:szCs w:val="28"/>
                <w:lang w:eastAsia="ja-JP"/>
              </w:rPr>
              <w:t xml:space="preserve"> xử lý thủ tục</w:t>
            </w:r>
          </w:p>
        </w:tc>
      </w:tr>
      <w:tr w:rsidR="003F5444" w:rsidRPr="00F71FB7" w14:paraId="2F7A918F"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1A22AA74"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3EF1EF38"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62731155"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FFFFFF" w:fill="FFFFFF"/>
            <w:vAlign w:val="center"/>
            <w:hideMark/>
          </w:tcPr>
          <w:p w14:paraId="736CC97C"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Quản trị đơn vị có thể chọn đơn vị, phòng ban áp dụng quy trình xử lý thủ tục</w:t>
            </w:r>
          </w:p>
        </w:tc>
      </w:tr>
      <w:tr w:rsidR="003F5444" w:rsidRPr="00F71FB7" w14:paraId="2AF12859"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0C2EEA01"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7ED3CDAD"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1E865139"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FFFFFF" w:fill="FFFFFF"/>
            <w:vAlign w:val="center"/>
            <w:hideMark/>
          </w:tcPr>
          <w:p w14:paraId="21E6B66D"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Quản trị đơn vị có thể sao chép quy trình xử lý thủ tục thành quy trình mới</w:t>
            </w:r>
          </w:p>
        </w:tc>
      </w:tr>
      <w:tr w:rsidR="003F5444" w:rsidRPr="00F71FB7" w14:paraId="69C112F5"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FDE9D9" w:themeFill="accent6" w:themeFillTint="33"/>
            <w:vAlign w:val="center"/>
            <w:hideMark/>
          </w:tcPr>
          <w:p w14:paraId="00A5B361" w14:textId="77777777" w:rsidR="003F5444" w:rsidRPr="00F71FB7" w:rsidRDefault="003F5444" w:rsidP="003F5444">
            <w:pPr>
              <w:spacing w:before="0" w:after="0" w:line="240" w:lineRule="auto"/>
              <w:jc w:val="center"/>
              <w:rPr>
                <w:rFonts w:eastAsia="Times New Roman" w:cs="Times New Roman"/>
                <w:b/>
                <w:szCs w:val="28"/>
                <w:lang w:eastAsia="ja-JP"/>
              </w:rPr>
            </w:pPr>
            <w:r w:rsidRPr="00F71FB7">
              <w:rPr>
                <w:rFonts w:eastAsia="Times New Roman" w:cs="Times New Roman"/>
                <w:b/>
                <w:szCs w:val="28"/>
                <w:lang w:eastAsia="ja-JP"/>
              </w:rPr>
              <w:t>1.2</w:t>
            </w:r>
          </w:p>
        </w:tc>
        <w:tc>
          <w:tcPr>
            <w:tcW w:w="3261" w:type="dxa"/>
            <w:tcBorders>
              <w:top w:val="nil"/>
              <w:left w:val="nil"/>
              <w:bottom w:val="single" w:sz="4" w:space="0" w:color="auto"/>
              <w:right w:val="single" w:sz="4" w:space="0" w:color="auto"/>
            </w:tcBorders>
            <w:shd w:val="clear" w:color="auto" w:fill="FDE9D9" w:themeFill="accent6" w:themeFillTint="33"/>
            <w:vAlign w:val="center"/>
            <w:hideMark/>
          </w:tcPr>
          <w:p w14:paraId="6FDF49EE" w14:textId="77777777" w:rsidR="003F5444" w:rsidRPr="00F71FB7" w:rsidRDefault="003F5444" w:rsidP="003F5444">
            <w:pPr>
              <w:spacing w:before="0" w:after="0" w:line="240" w:lineRule="auto"/>
              <w:jc w:val="left"/>
              <w:rPr>
                <w:rFonts w:eastAsia="Times New Roman" w:cs="Times New Roman"/>
                <w:b/>
                <w:szCs w:val="28"/>
                <w:lang w:eastAsia="ja-JP"/>
              </w:rPr>
            </w:pPr>
            <w:r w:rsidRPr="00F71FB7">
              <w:rPr>
                <w:rFonts w:eastAsia="Times New Roman" w:cs="Times New Roman"/>
                <w:b/>
                <w:szCs w:val="28"/>
                <w:lang w:eastAsia="ja-JP"/>
              </w:rPr>
              <w:t xml:space="preserve">Quản lý trường </w:t>
            </w:r>
            <w:r w:rsidRPr="00F71FB7">
              <w:rPr>
                <w:rFonts w:eastAsia="Times New Roman" w:cs="Times New Roman"/>
                <w:b/>
                <w:szCs w:val="28"/>
                <w:u w:color="FF0000"/>
                <w:lang w:eastAsia="ja-JP"/>
              </w:rPr>
              <w:t>hợp</w:t>
            </w:r>
          </w:p>
        </w:tc>
        <w:tc>
          <w:tcPr>
            <w:tcW w:w="2126" w:type="dxa"/>
            <w:tcBorders>
              <w:top w:val="nil"/>
              <w:left w:val="nil"/>
              <w:bottom w:val="single" w:sz="4" w:space="0" w:color="000000"/>
              <w:right w:val="single" w:sz="4" w:space="0" w:color="000000"/>
            </w:tcBorders>
            <w:shd w:val="clear" w:color="auto" w:fill="FDE9D9" w:themeFill="accent6" w:themeFillTint="33"/>
            <w:vAlign w:val="center"/>
            <w:hideMark/>
          </w:tcPr>
          <w:p w14:paraId="64242A6B" w14:textId="77777777" w:rsidR="003F5444" w:rsidRPr="00F71FB7" w:rsidRDefault="003F5444" w:rsidP="003F5444">
            <w:pPr>
              <w:spacing w:before="0" w:after="0" w:line="240" w:lineRule="auto"/>
              <w:jc w:val="left"/>
              <w:rPr>
                <w:rFonts w:eastAsia="Times New Roman" w:cs="Times New Roman"/>
                <w:b/>
                <w:szCs w:val="28"/>
                <w:lang w:eastAsia="ja-JP"/>
              </w:rPr>
            </w:pPr>
            <w:r w:rsidRPr="00F71FB7">
              <w:rPr>
                <w:rFonts w:eastAsia="Times New Roman" w:cs="Times New Roman"/>
                <w:b/>
                <w:szCs w:val="28"/>
                <w:lang w:eastAsia="ja-JP"/>
              </w:rPr>
              <w:t>Quản trị đơn vị</w:t>
            </w:r>
          </w:p>
        </w:tc>
        <w:tc>
          <w:tcPr>
            <w:tcW w:w="8788" w:type="dxa"/>
            <w:tcBorders>
              <w:top w:val="nil"/>
              <w:left w:val="nil"/>
              <w:bottom w:val="single" w:sz="4" w:space="0" w:color="auto"/>
              <w:right w:val="single" w:sz="4" w:space="0" w:color="auto"/>
            </w:tcBorders>
            <w:shd w:val="clear" w:color="auto" w:fill="FDE9D9" w:themeFill="accent6" w:themeFillTint="33"/>
            <w:vAlign w:val="center"/>
            <w:hideMark/>
          </w:tcPr>
          <w:p w14:paraId="5A7C3318" w14:textId="77777777" w:rsidR="003F5444" w:rsidRPr="00F71FB7" w:rsidRDefault="003F5444" w:rsidP="003F5444">
            <w:pPr>
              <w:spacing w:before="0" w:after="0" w:line="240" w:lineRule="auto"/>
              <w:jc w:val="left"/>
              <w:rPr>
                <w:rFonts w:eastAsia="Times New Roman" w:cs="Times New Roman"/>
                <w:b/>
                <w:szCs w:val="28"/>
                <w:lang w:eastAsia="ja-JP"/>
              </w:rPr>
            </w:pPr>
            <w:r w:rsidRPr="00F71FB7">
              <w:rPr>
                <w:rFonts w:eastAsia="Times New Roman" w:cs="Times New Roman"/>
                <w:b/>
                <w:szCs w:val="28"/>
                <w:lang w:eastAsia="ja-JP"/>
              </w:rPr>
              <w:t> </w:t>
            </w:r>
          </w:p>
        </w:tc>
      </w:tr>
      <w:tr w:rsidR="003F5444" w:rsidRPr="00F71FB7" w14:paraId="49E49BD3"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2F0128C8"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5A864A16"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6CD50821"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auto" w:fill="auto"/>
            <w:vAlign w:val="center"/>
            <w:hideMark/>
          </w:tcPr>
          <w:p w14:paraId="43A5C789"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Quản trị đơn vị có thể nâng cấp trường hợp của quy trình</w:t>
            </w:r>
          </w:p>
        </w:tc>
      </w:tr>
      <w:tr w:rsidR="003F5444" w:rsidRPr="00F71FB7" w14:paraId="495FC662"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623ACB50"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049697DB"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204C4D3B"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auto" w:fill="auto"/>
            <w:vAlign w:val="center"/>
            <w:hideMark/>
          </w:tcPr>
          <w:p w14:paraId="2A3B8B67"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Quản trị đơn vị có thể cập nhật trạng thái áp dụng trường hợp của quy trình.</w:t>
            </w:r>
          </w:p>
        </w:tc>
      </w:tr>
      <w:tr w:rsidR="003F5444" w:rsidRPr="00F71FB7" w14:paraId="6EF84998"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7A4A80E1"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173F2B6E"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6D71DFD1"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auto" w:fill="auto"/>
            <w:vAlign w:val="center"/>
            <w:hideMark/>
          </w:tcPr>
          <w:p w14:paraId="44A4525B"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Quản trị đơn vị có thể xóa trường hợp của quy trình.</w:t>
            </w:r>
          </w:p>
        </w:tc>
      </w:tr>
      <w:tr w:rsidR="003F5444" w:rsidRPr="00F71FB7" w14:paraId="389488F9"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462C3292"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289CE9AD"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26BD5523"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auto" w:fill="auto"/>
            <w:vAlign w:val="center"/>
            <w:hideMark/>
          </w:tcPr>
          <w:p w14:paraId="4877D789"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xml:space="preserve">Quản trị đơn vị có thể cập nhật các tùy chọn trường hợp </w:t>
            </w:r>
            <w:r>
              <w:rPr>
                <w:rFonts w:eastAsia="Times New Roman" w:cs="Times New Roman"/>
                <w:szCs w:val="28"/>
                <w:lang w:eastAsia="ja-JP"/>
              </w:rPr>
              <w:t>của quy trình (</w:t>
            </w:r>
            <w:r w:rsidRPr="00F71FB7">
              <w:rPr>
                <w:rFonts w:eastAsia="Times New Roman" w:cs="Times New Roman"/>
                <w:szCs w:val="28"/>
                <w:lang w:eastAsia="ja-JP"/>
              </w:rPr>
              <w:t>Trả kết quả trong ngày,...)</w:t>
            </w:r>
          </w:p>
        </w:tc>
      </w:tr>
      <w:tr w:rsidR="003F5444" w:rsidRPr="00F71FB7" w14:paraId="4249E0DC"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35578902"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7A2FCF50"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17313C1B"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auto" w:fill="auto"/>
            <w:vAlign w:val="center"/>
            <w:hideMark/>
          </w:tcPr>
          <w:p w14:paraId="56DB9E04"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Hệ thống tự động sao chép các bước xử lý từ trường hợp được chọn nâng cấp</w:t>
            </w:r>
          </w:p>
        </w:tc>
      </w:tr>
      <w:tr w:rsidR="003F5444" w:rsidRPr="00F71FB7" w14:paraId="43A278DC"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274436DC"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lastRenderedPageBreak/>
              <w:t> </w:t>
            </w:r>
          </w:p>
        </w:tc>
        <w:tc>
          <w:tcPr>
            <w:tcW w:w="3261" w:type="dxa"/>
            <w:tcBorders>
              <w:top w:val="nil"/>
              <w:left w:val="nil"/>
              <w:bottom w:val="single" w:sz="4" w:space="0" w:color="auto"/>
              <w:right w:val="single" w:sz="4" w:space="0" w:color="auto"/>
            </w:tcBorders>
            <w:shd w:val="clear" w:color="auto" w:fill="auto"/>
            <w:vAlign w:val="center"/>
            <w:hideMark/>
          </w:tcPr>
          <w:p w14:paraId="7EF94EB7"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3D4DB68B"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auto" w:fill="auto"/>
            <w:vAlign w:val="center"/>
            <w:hideMark/>
          </w:tcPr>
          <w:p w14:paraId="6960DA45"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xml:space="preserve">Hệ thống tự động sao chép các </w:t>
            </w:r>
            <w:r w:rsidRPr="00AC184C">
              <w:rPr>
                <w:rFonts w:eastAsia="Times New Roman" w:cs="Times New Roman"/>
                <w:strike/>
                <w:szCs w:val="28"/>
                <w:highlight w:val="yellow"/>
                <w:lang w:eastAsia="ja-JP"/>
              </w:rPr>
              <w:t>TPHS</w:t>
            </w:r>
            <w:r w:rsidRPr="00AC184C">
              <w:rPr>
                <w:rFonts w:eastAsia="Times New Roman" w:cs="Times New Roman"/>
                <w:szCs w:val="28"/>
                <w:highlight w:val="yellow"/>
                <w:lang w:eastAsia="ja-JP"/>
              </w:rPr>
              <w:t xml:space="preserve"> </w:t>
            </w:r>
            <w:r w:rsidR="00AC184C" w:rsidRPr="00AC184C">
              <w:rPr>
                <w:rFonts w:eastAsia="Times New Roman" w:cs="Times New Roman"/>
                <w:szCs w:val="28"/>
                <w:highlight w:val="yellow"/>
                <w:lang w:eastAsia="ja-JP"/>
              </w:rPr>
              <w:t>thành phần hồ sơ</w:t>
            </w:r>
            <w:r w:rsidR="00AC184C">
              <w:rPr>
                <w:rFonts w:eastAsia="Times New Roman" w:cs="Times New Roman"/>
                <w:szCs w:val="28"/>
                <w:lang w:eastAsia="ja-JP"/>
              </w:rPr>
              <w:t xml:space="preserve"> </w:t>
            </w:r>
            <w:r w:rsidRPr="00F71FB7">
              <w:rPr>
                <w:rFonts w:eastAsia="Times New Roman" w:cs="Times New Roman"/>
                <w:szCs w:val="28"/>
                <w:lang w:eastAsia="ja-JP"/>
              </w:rPr>
              <w:t>từ trường hợp được chọn nâng cấp</w:t>
            </w:r>
          </w:p>
        </w:tc>
      </w:tr>
      <w:tr w:rsidR="003F5444" w:rsidRPr="00F71FB7" w14:paraId="3A0E7960"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4B036A0F"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5D08AEFE"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312E358B"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auto" w:fill="auto"/>
            <w:vAlign w:val="center"/>
            <w:hideMark/>
          </w:tcPr>
          <w:p w14:paraId="54C8E538"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Hệ thống tự động sao chép các trạng thái bước xử lý từ trường hợp được chọn nâng cấp</w:t>
            </w:r>
          </w:p>
        </w:tc>
      </w:tr>
      <w:tr w:rsidR="003F5444" w:rsidRPr="00F71FB7" w14:paraId="2DA4F2CB"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58531E28"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07B8CCE9"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5799BB18"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auto" w:fill="auto"/>
            <w:vAlign w:val="center"/>
            <w:hideMark/>
          </w:tcPr>
          <w:p w14:paraId="3FAB6741"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Hệ thống tự động sao chép thông tin bước xử lý từ trường hợp được chọn nâng cấp</w:t>
            </w:r>
          </w:p>
        </w:tc>
      </w:tr>
      <w:tr w:rsidR="003F5444" w:rsidRPr="00F71FB7" w14:paraId="5047CAF3" w14:textId="77777777" w:rsidTr="003F5444">
        <w:trPr>
          <w:trHeight w:val="37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2C0328D8" w14:textId="77777777" w:rsidR="003F5444" w:rsidRPr="00F71FB7" w:rsidRDefault="003F5444" w:rsidP="003F5444">
            <w:pPr>
              <w:spacing w:before="0" w:after="0" w:line="240" w:lineRule="auto"/>
              <w:jc w:val="center"/>
              <w:rPr>
                <w:rFonts w:eastAsia="Times New Roman" w:cs="Times New Roman"/>
                <w:szCs w:val="28"/>
                <w:lang w:eastAsia="ja-JP"/>
              </w:rPr>
            </w:pPr>
            <w:r w:rsidRPr="00F71FB7">
              <w:rPr>
                <w:rFonts w:eastAsia="Times New Roman" w:cs="Times New Roman"/>
                <w:szCs w:val="28"/>
                <w:lang w:eastAsia="ja-JP"/>
              </w:rPr>
              <w:t> </w:t>
            </w:r>
          </w:p>
        </w:tc>
        <w:tc>
          <w:tcPr>
            <w:tcW w:w="3261" w:type="dxa"/>
            <w:tcBorders>
              <w:top w:val="nil"/>
              <w:left w:val="nil"/>
              <w:bottom w:val="single" w:sz="4" w:space="0" w:color="auto"/>
              <w:right w:val="single" w:sz="4" w:space="0" w:color="auto"/>
            </w:tcBorders>
            <w:shd w:val="clear" w:color="auto" w:fill="auto"/>
            <w:vAlign w:val="center"/>
            <w:hideMark/>
          </w:tcPr>
          <w:p w14:paraId="1042AACE"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2126" w:type="dxa"/>
            <w:tcBorders>
              <w:top w:val="nil"/>
              <w:left w:val="nil"/>
              <w:bottom w:val="single" w:sz="4" w:space="0" w:color="auto"/>
              <w:right w:val="single" w:sz="4" w:space="0" w:color="auto"/>
            </w:tcBorders>
            <w:shd w:val="clear" w:color="auto" w:fill="auto"/>
            <w:vAlign w:val="center"/>
            <w:hideMark/>
          </w:tcPr>
          <w:p w14:paraId="689F6D7C"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 </w:t>
            </w:r>
          </w:p>
        </w:tc>
        <w:tc>
          <w:tcPr>
            <w:tcW w:w="8788" w:type="dxa"/>
            <w:tcBorders>
              <w:top w:val="nil"/>
              <w:left w:val="nil"/>
              <w:bottom w:val="single" w:sz="4" w:space="0" w:color="auto"/>
              <w:right w:val="single" w:sz="4" w:space="0" w:color="auto"/>
            </w:tcBorders>
            <w:shd w:val="clear" w:color="auto" w:fill="auto"/>
            <w:vAlign w:val="center"/>
            <w:hideMark/>
          </w:tcPr>
          <w:p w14:paraId="47382748" w14:textId="77777777" w:rsidR="003F5444" w:rsidRPr="00F71FB7" w:rsidRDefault="003F5444" w:rsidP="003F5444">
            <w:pPr>
              <w:spacing w:before="0" w:after="0" w:line="240" w:lineRule="auto"/>
              <w:jc w:val="left"/>
              <w:rPr>
                <w:rFonts w:eastAsia="Times New Roman" w:cs="Times New Roman"/>
                <w:szCs w:val="28"/>
                <w:lang w:eastAsia="ja-JP"/>
              </w:rPr>
            </w:pPr>
            <w:r w:rsidRPr="00F71FB7">
              <w:rPr>
                <w:rFonts w:eastAsia="Times New Roman" w:cs="Times New Roman"/>
                <w:szCs w:val="28"/>
                <w:lang w:eastAsia="ja-JP"/>
              </w:rPr>
              <w:t>Hệ thống tự động sao chép các danh mục biểu mẫu xuất từ trường hợp được chọn nâng cấp</w:t>
            </w:r>
          </w:p>
        </w:tc>
      </w:tr>
    </w:tbl>
    <w:p w14:paraId="6D41A54A" w14:textId="77777777" w:rsidR="009E1F65" w:rsidRPr="003F5444" w:rsidRDefault="009E1F65" w:rsidP="00D806C2">
      <w:pPr>
        <w:rPr>
          <w:rFonts w:cs="Times New Roman"/>
          <w:b/>
          <w:szCs w:val="28"/>
        </w:rPr>
      </w:pPr>
    </w:p>
    <w:sectPr w:rsidR="009E1F65" w:rsidRPr="003F5444" w:rsidSect="003F5444">
      <w:pgSz w:w="16834" w:h="11909" w:orient="landscape" w:code="9"/>
      <w:pgMar w:top="1701" w:right="1134" w:bottom="1134" w:left="1134" w:header="720" w:footer="35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57BD6" w14:textId="77777777" w:rsidR="00A55857" w:rsidRDefault="00A55857" w:rsidP="00020E66">
      <w:pPr>
        <w:spacing w:before="0" w:after="0" w:line="240" w:lineRule="auto"/>
      </w:pPr>
      <w:r>
        <w:separator/>
      </w:r>
    </w:p>
  </w:endnote>
  <w:endnote w:type="continuationSeparator" w:id="0">
    <w:p w14:paraId="71878DEA" w14:textId="77777777" w:rsidR="00A55857" w:rsidRDefault="00A55857" w:rsidP="00020E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sz w:val="22"/>
      </w:rPr>
      <w:id w:val="2305541"/>
      <w:docPartObj>
        <w:docPartGallery w:val="Page Numbers (Bottom of Page)"/>
        <w:docPartUnique/>
      </w:docPartObj>
    </w:sdtPr>
    <w:sdtEndPr/>
    <w:sdtContent>
      <w:sdt>
        <w:sdtPr>
          <w:rPr>
            <w:i/>
            <w:sz w:val="22"/>
          </w:rPr>
          <w:id w:val="2305542"/>
          <w:docPartObj>
            <w:docPartGallery w:val="Page Numbers (Top of Page)"/>
            <w:docPartUnique/>
          </w:docPartObj>
        </w:sdtPr>
        <w:sdtEndPr/>
        <w:sdtContent>
          <w:p w14:paraId="1BA8F91C" w14:textId="77777777" w:rsidR="00211143" w:rsidRPr="00020E66" w:rsidRDefault="00211143" w:rsidP="00A91E09">
            <w:pPr>
              <w:pStyle w:val="Footer"/>
              <w:pBdr>
                <w:top w:val="single" w:sz="4" w:space="1" w:color="auto"/>
              </w:pBdr>
              <w:tabs>
                <w:tab w:val="clear" w:pos="4680"/>
                <w:tab w:val="clear" w:pos="9360"/>
                <w:tab w:val="right" w:pos="9072"/>
              </w:tabs>
              <w:rPr>
                <w:i/>
                <w:sz w:val="22"/>
              </w:rPr>
            </w:pPr>
            <w:r w:rsidRPr="008075BB">
              <w:rPr>
                <w:i/>
                <w:sz w:val="22"/>
                <w:lang w:val="pt-BR"/>
              </w:rPr>
              <w:t>BM07.64</w:t>
            </w:r>
            <w:r>
              <w:rPr>
                <w:i/>
                <w:sz w:val="22"/>
                <w:lang w:val="pt-BR"/>
              </w:rPr>
              <w:t>.L</w:t>
            </w:r>
            <w:r w:rsidRPr="008075BB">
              <w:rPr>
                <w:i/>
                <w:sz w:val="22"/>
                <w:lang w:val="pt-BR"/>
              </w:rPr>
              <w:tab/>
            </w:r>
          </w:p>
        </w:sdtContent>
      </w:sdt>
    </w:sdtContent>
  </w:sdt>
  <w:p w14:paraId="3C6957A7" w14:textId="77777777" w:rsidR="00211143" w:rsidRDefault="002111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sz w:val="22"/>
      </w:rPr>
      <w:id w:val="3126311"/>
      <w:docPartObj>
        <w:docPartGallery w:val="Page Numbers (Bottom of Page)"/>
        <w:docPartUnique/>
      </w:docPartObj>
    </w:sdtPr>
    <w:sdtEndPr/>
    <w:sdtContent>
      <w:sdt>
        <w:sdtPr>
          <w:rPr>
            <w:i/>
            <w:sz w:val="22"/>
          </w:rPr>
          <w:id w:val="3126312"/>
          <w:docPartObj>
            <w:docPartGallery w:val="Page Numbers (Top of Page)"/>
            <w:docPartUnique/>
          </w:docPartObj>
        </w:sdtPr>
        <w:sdtEndPr/>
        <w:sdtContent>
          <w:p w14:paraId="3152BB96" w14:textId="77777777" w:rsidR="00211143" w:rsidRDefault="00211143" w:rsidP="00D329A3">
            <w:pPr>
              <w:pStyle w:val="Footer"/>
              <w:pBdr>
                <w:top w:val="single" w:sz="4" w:space="1" w:color="auto"/>
              </w:pBdr>
              <w:tabs>
                <w:tab w:val="clear" w:pos="4680"/>
                <w:tab w:val="clear" w:pos="9360"/>
                <w:tab w:val="right" w:pos="9072"/>
              </w:tabs>
              <w:rPr>
                <w:i/>
                <w:sz w:val="22"/>
              </w:rPr>
            </w:pPr>
            <w:r w:rsidRPr="008075BB">
              <w:rPr>
                <w:i/>
                <w:sz w:val="22"/>
                <w:lang w:val="pt-BR"/>
              </w:rPr>
              <w:t>BM07.64</w:t>
            </w:r>
            <w:r>
              <w:rPr>
                <w:i/>
                <w:sz w:val="22"/>
                <w:lang w:val="pt-BR"/>
              </w:rPr>
              <w:t>.L</w:t>
            </w:r>
            <w:r w:rsidRPr="008075BB">
              <w:rPr>
                <w:i/>
                <w:sz w:val="22"/>
                <w:lang w:val="pt-BR"/>
              </w:rPr>
              <w:tab/>
            </w:r>
          </w:p>
          <w:p w14:paraId="4DF328BB" w14:textId="77777777" w:rsidR="00211143" w:rsidRPr="00D329A3" w:rsidRDefault="00A55857" w:rsidP="00D329A3">
            <w:pPr>
              <w:pStyle w:val="Footer"/>
              <w:pBdr>
                <w:top w:val="single" w:sz="4" w:space="1" w:color="auto"/>
              </w:pBdr>
              <w:tabs>
                <w:tab w:val="clear" w:pos="4680"/>
                <w:tab w:val="clear" w:pos="9360"/>
                <w:tab w:val="right" w:pos="9072"/>
              </w:tabs>
              <w:rPr>
                <w:i/>
                <w:sz w:val="22"/>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1CDEB" w14:textId="77777777" w:rsidR="00A55857" w:rsidRDefault="00A55857" w:rsidP="00020E66">
      <w:pPr>
        <w:spacing w:before="0" w:after="0" w:line="240" w:lineRule="auto"/>
      </w:pPr>
      <w:r>
        <w:separator/>
      </w:r>
    </w:p>
  </w:footnote>
  <w:footnote w:type="continuationSeparator" w:id="0">
    <w:p w14:paraId="2F2EE2E2" w14:textId="77777777" w:rsidR="00A55857" w:rsidRDefault="00A55857" w:rsidP="00020E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6308"/>
      <w:docPartObj>
        <w:docPartGallery w:val="Page Numbers (Top of Page)"/>
        <w:docPartUnique/>
      </w:docPartObj>
    </w:sdtPr>
    <w:sdtEndPr/>
    <w:sdtContent>
      <w:p w14:paraId="7D4D9899" w14:textId="77777777" w:rsidR="00211143" w:rsidRDefault="00A22949">
        <w:pPr>
          <w:pStyle w:val="Header"/>
          <w:jc w:val="center"/>
        </w:pPr>
        <w:r w:rsidRPr="00D329A3">
          <w:rPr>
            <w:sz w:val="24"/>
            <w:szCs w:val="24"/>
          </w:rPr>
          <w:fldChar w:fldCharType="begin"/>
        </w:r>
        <w:r w:rsidR="00211143" w:rsidRPr="00D329A3">
          <w:rPr>
            <w:sz w:val="24"/>
            <w:szCs w:val="24"/>
          </w:rPr>
          <w:instrText xml:space="preserve"> PAGE   \* MERGEFORMAT </w:instrText>
        </w:r>
        <w:r w:rsidRPr="00D329A3">
          <w:rPr>
            <w:sz w:val="24"/>
            <w:szCs w:val="24"/>
          </w:rPr>
          <w:fldChar w:fldCharType="separate"/>
        </w:r>
        <w:r w:rsidR="00B4734C">
          <w:rPr>
            <w:noProof/>
            <w:sz w:val="24"/>
            <w:szCs w:val="24"/>
          </w:rPr>
          <w:t>2</w:t>
        </w:r>
        <w:r w:rsidRPr="00D329A3">
          <w:rPr>
            <w:sz w:val="24"/>
            <w:szCs w:val="24"/>
          </w:rPr>
          <w:fldChar w:fldCharType="end"/>
        </w:r>
      </w:p>
    </w:sdtContent>
  </w:sdt>
  <w:p w14:paraId="24E41800" w14:textId="77777777" w:rsidR="00211143" w:rsidRDefault="00211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D7E64"/>
    <w:multiLevelType w:val="multilevel"/>
    <w:tmpl w:val="EA6CB6F8"/>
    <w:lvl w:ilvl="0">
      <w:start w:val="1"/>
      <w:numFmt w:val="upperRoman"/>
      <w:suff w:val="space"/>
      <w:lvlText w:val="%1."/>
      <w:lvlJc w:val="left"/>
      <w:pPr>
        <w:ind w:left="1419" w:hanging="851"/>
      </w:pPr>
      <w:rPr>
        <w:rFonts w:ascii="Times New Roman" w:hAnsi="Times New Roman" w:hint="default"/>
        <w:b/>
        <w:i w:val="0"/>
        <w:sz w:val="28"/>
      </w:rPr>
    </w:lvl>
    <w:lvl w:ilvl="1">
      <w:start w:val="1"/>
      <w:numFmt w:val="decimal"/>
      <w:suff w:val="space"/>
      <w:lvlText w:val="%1.%2."/>
      <w:lvlJc w:val="left"/>
      <w:pPr>
        <w:ind w:left="1248" w:hanging="680"/>
      </w:pPr>
      <w:rPr>
        <w:rFonts w:ascii="Times New Roman" w:hAnsi="Times New Roman" w:cs="Times New Roman" w:hint="default"/>
        <w:b/>
        <w:i w:val="0"/>
        <w:sz w:val="28"/>
      </w:rPr>
    </w:lvl>
    <w:lvl w:ilvl="2">
      <w:start w:val="1"/>
      <w:numFmt w:val="decimal"/>
      <w:lvlText w:val="%1.%2.%3."/>
      <w:lvlJc w:val="left"/>
      <w:pPr>
        <w:ind w:left="1701" w:hanging="1134"/>
      </w:pPr>
      <w:rPr>
        <w:rFonts w:ascii="Times New Roman Bold" w:hAnsi="Times New Roman Bold"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0264484"/>
    <w:multiLevelType w:val="hybridMultilevel"/>
    <w:tmpl w:val="DAE07EFA"/>
    <w:lvl w:ilvl="0" w:tplc="5112AECA">
      <w:numFmt w:val="bullet"/>
      <w:pStyle w:val="DanhSach1"/>
      <w:lvlText w:val="-"/>
      <w:lvlJc w:val="left"/>
      <w:pPr>
        <w:tabs>
          <w:tab w:val="num" w:pos="1080"/>
        </w:tabs>
        <w:ind w:left="1080" w:hanging="360"/>
      </w:pPr>
      <w:rPr>
        <w:rFonts w:ascii="Times New Roman" w:eastAsia="Times New Roman" w:hAnsi="Times New Roman" w:cs="Times New Roman" w:hint="default"/>
      </w:rPr>
    </w:lvl>
    <w:lvl w:ilvl="1" w:tplc="0870FFA8">
      <w:start w:val="1"/>
      <w:numFmt w:val="lowerLetter"/>
      <w:lvlText w:val="%2."/>
      <w:lvlJc w:val="left"/>
      <w:pPr>
        <w:tabs>
          <w:tab w:val="num" w:pos="1800"/>
        </w:tabs>
        <w:ind w:left="1800" w:hanging="360"/>
      </w:pPr>
    </w:lvl>
    <w:lvl w:ilvl="2" w:tplc="6DBC56A0">
      <w:numFmt w:val="bullet"/>
      <w:lvlText w:val="-"/>
      <w:lvlJc w:val="left"/>
      <w:pPr>
        <w:tabs>
          <w:tab w:val="num" w:pos="2700"/>
        </w:tabs>
        <w:ind w:left="2700" w:hanging="360"/>
      </w:pPr>
      <w:rPr>
        <w:rFonts w:ascii="Times New Roman" w:eastAsia="Times New Roman" w:hAnsi="Times New Roman" w:cs="Times New Roman" w:hint="default"/>
      </w:rPr>
    </w:lvl>
    <w:lvl w:ilvl="3" w:tplc="957C282C" w:tentative="1">
      <w:start w:val="1"/>
      <w:numFmt w:val="decimal"/>
      <w:lvlText w:val="%4."/>
      <w:lvlJc w:val="left"/>
      <w:pPr>
        <w:tabs>
          <w:tab w:val="num" w:pos="3240"/>
        </w:tabs>
        <w:ind w:left="3240" w:hanging="360"/>
      </w:pPr>
    </w:lvl>
    <w:lvl w:ilvl="4" w:tplc="6A1E6446" w:tentative="1">
      <w:start w:val="1"/>
      <w:numFmt w:val="lowerLetter"/>
      <w:lvlText w:val="%5."/>
      <w:lvlJc w:val="left"/>
      <w:pPr>
        <w:tabs>
          <w:tab w:val="num" w:pos="3960"/>
        </w:tabs>
        <w:ind w:left="3960" w:hanging="360"/>
      </w:pPr>
    </w:lvl>
    <w:lvl w:ilvl="5" w:tplc="55947BA8" w:tentative="1">
      <w:start w:val="1"/>
      <w:numFmt w:val="lowerRoman"/>
      <w:lvlText w:val="%6."/>
      <w:lvlJc w:val="right"/>
      <w:pPr>
        <w:tabs>
          <w:tab w:val="num" w:pos="4680"/>
        </w:tabs>
        <w:ind w:left="4680" w:hanging="180"/>
      </w:pPr>
    </w:lvl>
    <w:lvl w:ilvl="6" w:tplc="76CA8EAC" w:tentative="1">
      <w:start w:val="1"/>
      <w:numFmt w:val="decimal"/>
      <w:lvlText w:val="%7."/>
      <w:lvlJc w:val="left"/>
      <w:pPr>
        <w:tabs>
          <w:tab w:val="num" w:pos="5400"/>
        </w:tabs>
        <w:ind w:left="5400" w:hanging="360"/>
      </w:pPr>
    </w:lvl>
    <w:lvl w:ilvl="7" w:tplc="E47C2122" w:tentative="1">
      <w:start w:val="1"/>
      <w:numFmt w:val="lowerLetter"/>
      <w:lvlText w:val="%8."/>
      <w:lvlJc w:val="left"/>
      <w:pPr>
        <w:tabs>
          <w:tab w:val="num" w:pos="6120"/>
        </w:tabs>
        <w:ind w:left="6120" w:hanging="360"/>
      </w:pPr>
    </w:lvl>
    <w:lvl w:ilvl="8" w:tplc="5B2CFBB8" w:tentative="1">
      <w:start w:val="1"/>
      <w:numFmt w:val="lowerRoman"/>
      <w:lvlText w:val="%9."/>
      <w:lvlJc w:val="right"/>
      <w:pPr>
        <w:tabs>
          <w:tab w:val="num" w:pos="6840"/>
        </w:tabs>
        <w:ind w:left="6840" w:hanging="180"/>
      </w:pPr>
    </w:lvl>
  </w:abstractNum>
  <w:abstractNum w:abstractNumId="2" w15:restartNumberingAfterBreak="0">
    <w:nsid w:val="49EF16F4"/>
    <w:multiLevelType w:val="hybridMultilevel"/>
    <w:tmpl w:val="86E2FB78"/>
    <w:lvl w:ilvl="0" w:tplc="722A345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0E66"/>
    <w:rsid w:val="000005B3"/>
    <w:rsid w:val="00002688"/>
    <w:rsid w:val="000056EB"/>
    <w:rsid w:val="00007B04"/>
    <w:rsid w:val="00007C24"/>
    <w:rsid w:val="00015CFE"/>
    <w:rsid w:val="0001607E"/>
    <w:rsid w:val="0001751E"/>
    <w:rsid w:val="00017F76"/>
    <w:rsid w:val="00020E66"/>
    <w:rsid w:val="00020FDD"/>
    <w:rsid w:val="00025FC6"/>
    <w:rsid w:val="0003014C"/>
    <w:rsid w:val="0003042B"/>
    <w:rsid w:val="00031132"/>
    <w:rsid w:val="00031CA2"/>
    <w:rsid w:val="000329D4"/>
    <w:rsid w:val="00033035"/>
    <w:rsid w:val="00033552"/>
    <w:rsid w:val="0004208C"/>
    <w:rsid w:val="00045777"/>
    <w:rsid w:val="00046821"/>
    <w:rsid w:val="00052655"/>
    <w:rsid w:val="00054717"/>
    <w:rsid w:val="00061904"/>
    <w:rsid w:val="00062EB2"/>
    <w:rsid w:val="00063141"/>
    <w:rsid w:val="00064B36"/>
    <w:rsid w:val="000652FD"/>
    <w:rsid w:val="000658C3"/>
    <w:rsid w:val="00066AF8"/>
    <w:rsid w:val="00067B72"/>
    <w:rsid w:val="0007503F"/>
    <w:rsid w:val="00075232"/>
    <w:rsid w:val="00075809"/>
    <w:rsid w:val="00076400"/>
    <w:rsid w:val="00076B41"/>
    <w:rsid w:val="0008155E"/>
    <w:rsid w:val="0008209A"/>
    <w:rsid w:val="000824E2"/>
    <w:rsid w:val="000878C8"/>
    <w:rsid w:val="00091E14"/>
    <w:rsid w:val="00092EA0"/>
    <w:rsid w:val="00094D9F"/>
    <w:rsid w:val="000A12DF"/>
    <w:rsid w:val="000A3F64"/>
    <w:rsid w:val="000A68EF"/>
    <w:rsid w:val="000A6C13"/>
    <w:rsid w:val="000B1E48"/>
    <w:rsid w:val="000B2E61"/>
    <w:rsid w:val="000B463E"/>
    <w:rsid w:val="000B5B09"/>
    <w:rsid w:val="000C01FA"/>
    <w:rsid w:val="000C2438"/>
    <w:rsid w:val="000C55CD"/>
    <w:rsid w:val="000C56FE"/>
    <w:rsid w:val="000C5B82"/>
    <w:rsid w:val="000D1B7C"/>
    <w:rsid w:val="000D6127"/>
    <w:rsid w:val="000D68EC"/>
    <w:rsid w:val="000D6C17"/>
    <w:rsid w:val="000D7A68"/>
    <w:rsid w:val="000E171E"/>
    <w:rsid w:val="000E2C91"/>
    <w:rsid w:val="000E456B"/>
    <w:rsid w:val="000E4A06"/>
    <w:rsid w:val="000F19B9"/>
    <w:rsid w:val="000F7155"/>
    <w:rsid w:val="000F7EF0"/>
    <w:rsid w:val="00101308"/>
    <w:rsid w:val="001020A6"/>
    <w:rsid w:val="0010385C"/>
    <w:rsid w:val="001052E8"/>
    <w:rsid w:val="00106263"/>
    <w:rsid w:val="00111EC2"/>
    <w:rsid w:val="001130C1"/>
    <w:rsid w:val="00113594"/>
    <w:rsid w:val="00113DC1"/>
    <w:rsid w:val="00115E1D"/>
    <w:rsid w:val="00116274"/>
    <w:rsid w:val="00116A7F"/>
    <w:rsid w:val="00116E8A"/>
    <w:rsid w:val="00120976"/>
    <w:rsid w:val="00121EC8"/>
    <w:rsid w:val="00124162"/>
    <w:rsid w:val="001256BE"/>
    <w:rsid w:val="001343C6"/>
    <w:rsid w:val="00134841"/>
    <w:rsid w:val="00134E04"/>
    <w:rsid w:val="001361C1"/>
    <w:rsid w:val="00140426"/>
    <w:rsid w:val="00143DC7"/>
    <w:rsid w:val="0014588C"/>
    <w:rsid w:val="001466C4"/>
    <w:rsid w:val="00150628"/>
    <w:rsid w:val="0015329C"/>
    <w:rsid w:val="00155450"/>
    <w:rsid w:val="00155A5C"/>
    <w:rsid w:val="001604DA"/>
    <w:rsid w:val="00160912"/>
    <w:rsid w:val="00160BD3"/>
    <w:rsid w:val="0016155F"/>
    <w:rsid w:val="00162CE1"/>
    <w:rsid w:val="00167024"/>
    <w:rsid w:val="001676CD"/>
    <w:rsid w:val="001744F4"/>
    <w:rsid w:val="0017764F"/>
    <w:rsid w:val="001804DB"/>
    <w:rsid w:val="001812B8"/>
    <w:rsid w:val="001935EB"/>
    <w:rsid w:val="0019407E"/>
    <w:rsid w:val="001953B1"/>
    <w:rsid w:val="00197153"/>
    <w:rsid w:val="00197DA2"/>
    <w:rsid w:val="001A1B56"/>
    <w:rsid w:val="001A2A60"/>
    <w:rsid w:val="001A5254"/>
    <w:rsid w:val="001A67CC"/>
    <w:rsid w:val="001A6F7E"/>
    <w:rsid w:val="001B78F8"/>
    <w:rsid w:val="001C1F12"/>
    <w:rsid w:val="001C4FE3"/>
    <w:rsid w:val="001C6D97"/>
    <w:rsid w:val="001D2947"/>
    <w:rsid w:val="001D2AD0"/>
    <w:rsid w:val="001D33D7"/>
    <w:rsid w:val="001D3A57"/>
    <w:rsid w:val="001D5FA1"/>
    <w:rsid w:val="001E2FC4"/>
    <w:rsid w:val="001E649B"/>
    <w:rsid w:val="001E7237"/>
    <w:rsid w:val="001F3F1E"/>
    <w:rsid w:val="001F504C"/>
    <w:rsid w:val="001F5088"/>
    <w:rsid w:val="001F5879"/>
    <w:rsid w:val="001F6287"/>
    <w:rsid w:val="001F6F92"/>
    <w:rsid w:val="00202E6B"/>
    <w:rsid w:val="00205BE0"/>
    <w:rsid w:val="00207F5B"/>
    <w:rsid w:val="00211143"/>
    <w:rsid w:val="00213B24"/>
    <w:rsid w:val="002142FA"/>
    <w:rsid w:val="002146CC"/>
    <w:rsid w:val="0021707E"/>
    <w:rsid w:val="00221422"/>
    <w:rsid w:val="00221FB6"/>
    <w:rsid w:val="0022279F"/>
    <w:rsid w:val="0022454E"/>
    <w:rsid w:val="0022473F"/>
    <w:rsid w:val="00226A87"/>
    <w:rsid w:val="00227BDE"/>
    <w:rsid w:val="00227E24"/>
    <w:rsid w:val="00230C46"/>
    <w:rsid w:val="0023213D"/>
    <w:rsid w:val="00236A6C"/>
    <w:rsid w:val="00236CD4"/>
    <w:rsid w:val="0023796C"/>
    <w:rsid w:val="00242273"/>
    <w:rsid w:val="0024512F"/>
    <w:rsid w:val="0024772B"/>
    <w:rsid w:val="00255A5E"/>
    <w:rsid w:val="00260166"/>
    <w:rsid w:val="00260E7A"/>
    <w:rsid w:val="002628C1"/>
    <w:rsid w:val="002666AC"/>
    <w:rsid w:val="00271246"/>
    <w:rsid w:val="00273EE4"/>
    <w:rsid w:val="00274332"/>
    <w:rsid w:val="0028157A"/>
    <w:rsid w:val="002819EC"/>
    <w:rsid w:val="00287C71"/>
    <w:rsid w:val="00292D89"/>
    <w:rsid w:val="002A1566"/>
    <w:rsid w:val="002A2CEB"/>
    <w:rsid w:val="002A536A"/>
    <w:rsid w:val="002A589D"/>
    <w:rsid w:val="002B0311"/>
    <w:rsid w:val="002B463E"/>
    <w:rsid w:val="002B4679"/>
    <w:rsid w:val="002B4AF6"/>
    <w:rsid w:val="002B6750"/>
    <w:rsid w:val="002B6B0C"/>
    <w:rsid w:val="002C0BAF"/>
    <w:rsid w:val="002C3CD1"/>
    <w:rsid w:val="002C4029"/>
    <w:rsid w:val="002C73D8"/>
    <w:rsid w:val="002D0B98"/>
    <w:rsid w:val="002D1D2B"/>
    <w:rsid w:val="002D2656"/>
    <w:rsid w:val="002E01BB"/>
    <w:rsid w:val="002E132F"/>
    <w:rsid w:val="002E19E0"/>
    <w:rsid w:val="002E5273"/>
    <w:rsid w:val="002E66FD"/>
    <w:rsid w:val="002E7BD1"/>
    <w:rsid w:val="002E7E41"/>
    <w:rsid w:val="002F1B37"/>
    <w:rsid w:val="002F3221"/>
    <w:rsid w:val="002F371B"/>
    <w:rsid w:val="00300540"/>
    <w:rsid w:val="00302E66"/>
    <w:rsid w:val="00304A25"/>
    <w:rsid w:val="00312323"/>
    <w:rsid w:val="00312689"/>
    <w:rsid w:val="00313C95"/>
    <w:rsid w:val="00314A0C"/>
    <w:rsid w:val="0031527A"/>
    <w:rsid w:val="003152DD"/>
    <w:rsid w:val="00316A89"/>
    <w:rsid w:val="00317E79"/>
    <w:rsid w:val="00324199"/>
    <w:rsid w:val="00327130"/>
    <w:rsid w:val="00327331"/>
    <w:rsid w:val="00330791"/>
    <w:rsid w:val="003347A7"/>
    <w:rsid w:val="0033505E"/>
    <w:rsid w:val="003352BB"/>
    <w:rsid w:val="00336446"/>
    <w:rsid w:val="00336784"/>
    <w:rsid w:val="0033689A"/>
    <w:rsid w:val="00336DC5"/>
    <w:rsid w:val="00356253"/>
    <w:rsid w:val="0035712A"/>
    <w:rsid w:val="00360267"/>
    <w:rsid w:val="0036052E"/>
    <w:rsid w:val="0036285F"/>
    <w:rsid w:val="00364197"/>
    <w:rsid w:val="0036487D"/>
    <w:rsid w:val="00370152"/>
    <w:rsid w:val="00373BEA"/>
    <w:rsid w:val="00373FC3"/>
    <w:rsid w:val="00374EDA"/>
    <w:rsid w:val="0038115D"/>
    <w:rsid w:val="003817F0"/>
    <w:rsid w:val="00382D4F"/>
    <w:rsid w:val="00383D40"/>
    <w:rsid w:val="00386004"/>
    <w:rsid w:val="00390927"/>
    <w:rsid w:val="0039447A"/>
    <w:rsid w:val="00397D54"/>
    <w:rsid w:val="003A10E5"/>
    <w:rsid w:val="003A1E63"/>
    <w:rsid w:val="003A3A5F"/>
    <w:rsid w:val="003A6779"/>
    <w:rsid w:val="003B0154"/>
    <w:rsid w:val="003B12CB"/>
    <w:rsid w:val="003B1C24"/>
    <w:rsid w:val="003B4B76"/>
    <w:rsid w:val="003B5226"/>
    <w:rsid w:val="003B63BE"/>
    <w:rsid w:val="003B6482"/>
    <w:rsid w:val="003B67EF"/>
    <w:rsid w:val="003C079E"/>
    <w:rsid w:val="003C0D49"/>
    <w:rsid w:val="003C349F"/>
    <w:rsid w:val="003C3513"/>
    <w:rsid w:val="003D1591"/>
    <w:rsid w:val="003D5171"/>
    <w:rsid w:val="003E0962"/>
    <w:rsid w:val="003E79CB"/>
    <w:rsid w:val="003F27B1"/>
    <w:rsid w:val="003F5444"/>
    <w:rsid w:val="00400936"/>
    <w:rsid w:val="00401DBD"/>
    <w:rsid w:val="00404333"/>
    <w:rsid w:val="004063A5"/>
    <w:rsid w:val="00407E15"/>
    <w:rsid w:val="00410225"/>
    <w:rsid w:val="00413CA9"/>
    <w:rsid w:val="00413CD3"/>
    <w:rsid w:val="00413F33"/>
    <w:rsid w:val="0041560D"/>
    <w:rsid w:val="00416A5F"/>
    <w:rsid w:val="00417879"/>
    <w:rsid w:val="004314B7"/>
    <w:rsid w:val="00433144"/>
    <w:rsid w:val="0043606F"/>
    <w:rsid w:val="004360B2"/>
    <w:rsid w:val="00436D35"/>
    <w:rsid w:val="00440331"/>
    <w:rsid w:val="00443FD2"/>
    <w:rsid w:val="00444273"/>
    <w:rsid w:val="00445C07"/>
    <w:rsid w:val="00445C14"/>
    <w:rsid w:val="00447CB6"/>
    <w:rsid w:val="0045079F"/>
    <w:rsid w:val="00450A05"/>
    <w:rsid w:val="00451A13"/>
    <w:rsid w:val="00455607"/>
    <w:rsid w:val="004558F6"/>
    <w:rsid w:val="00460E59"/>
    <w:rsid w:val="004626F6"/>
    <w:rsid w:val="0046279C"/>
    <w:rsid w:val="0047092C"/>
    <w:rsid w:val="00477A31"/>
    <w:rsid w:val="0048093D"/>
    <w:rsid w:val="00481F05"/>
    <w:rsid w:val="00483939"/>
    <w:rsid w:val="00486321"/>
    <w:rsid w:val="0048736B"/>
    <w:rsid w:val="00487A12"/>
    <w:rsid w:val="00495669"/>
    <w:rsid w:val="004A0538"/>
    <w:rsid w:val="004A17A7"/>
    <w:rsid w:val="004A2781"/>
    <w:rsid w:val="004A2AFF"/>
    <w:rsid w:val="004A48E5"/>
    <w:rsid w:val="004A4CD9"/>
    <w:rsid w:val="004B2C3F"/>
    <w:rsid w:val="004B2C44"/>
    <w:rsid w:val="004C1472"/>
    <w:rsid w:val="004C25E9"/>
    <w:rsid w:val="004C311F"/>
    <w:rsid w:val="004C38FA"/>
    <w:rsid w:val="004C3B6D"/>
    <w:rsid w:val="004C529A"/>
    <w:rsid w:val="004D2942"/>
    <w:rsid w:val="004D3DB6"/>
    <w:rsid w:val="004D610B"/>
    <w:rsid w:val="004D61ED"/>
    <w:rsid w:val="004E1E73"/>
    <w:rsid w:val="004E2143"/>
    <w:rsid w:val="004E2413"/>
    <w:rsid w:val="004E4E5B"/>
    <w:rsid w:val="004E5F51"/>
    <w:rsid w:val="004E6976"/>
    <w:rsid w:val="004E6CE8"/>
    <w:rsid w:val="004F4564"/>
    <w:rsid w:val="004F62C3"/>
    <w:rsid w:val="004F6471"/>
    <w:rsid w:val="004F7CAE"/>
    <w:rsid w:val="004F7D09"/>
    <w:rsid w:val="00500A5D"/>
    <w:rsid w:val="00501817"/>
    <w:rsid w:val="00502C53"/>
    <w:rsid w:val="005030D7"/>
    <w:rsid w:val="00503EEC"/>
    <w:rsid w:val="00506F8F"/>
    <w:rsid w:val="00512EED"/>
    <w:rsid w:val="00516A72"/>
    <w:rsid w:val="0051700E"/>
    <w:rsid w:val="00517F01"/>
    <w:rsid w:val="00524B1A"/>
    <w:rsid w:val="0053028E"/>
    <w:rsid w:val="005311C9"/>
    <w:rsid w:val="00532D42"/>
    <w:rsid w:val="00535E9C"/>
    <w:rsid w:val="00536E45"/>
    <w:rsid w:val="00537FA7"/>
    <w:rsid w:val="00542DA1"/>
    <w:rsid w:val="005526AC"/>
    <w:rsid w:val="00553073"/>
    <w:rsid w:val="00553DB3"/>
    <w:rsid w:val="005540D1"/>
    <w:rsid w:val="005569EC"/>
    <w:rsid w:val="0055748A"/>
    <w:rsid w:val="00561894"/>
    <w:rsid w:val="0056245B"/>
    <w:rsid w:val="0057090F"/>
    <w:rsid w:val="00570973"/>
    <w:rsid w:val="00570DEA"/>
    <w:rsid w:val="005720F6"/>
    <w:rsid w:val="00573BE1"/>
    <w:rsid w:val="00576BDF"/>
    <w:rsid w:val="00582AC4"/>
    <w:rsid w:val="00594749"/>
    <w:rsid w:val="00595E28"/>
    <w:rsid w:val="00596B5E"/>
    <w:rsid w:val="005A2CBA"/>
    <w:rsid w:val="005A7D02"/>
    <w:rsid w:val="005B1027"/>
    <w:rsid w:val="005B1ABC"/>
    <w:rsid w:val="005B5219"/>
    <w:rsid w:val="005B5220"/>
    <w:rsid w:val="005B6EDA"/>
    <w:rsid w:val="005B7DCD"/>
    <w:rsid w:val="005C0241"/>
    <w:rsid w:val="005C1168"/>
    <w:rsid w:val="005C40E6"/>
    <w:rsid w:val="005C4917"/>
    <w:rsid w:val="005C6A2B"/>
    <w:rsid w:val="005D1CC8"/>
    <w:rsid w:val="005D2505"/>
    <w:rsid w:val="005D4122"/>
    <w:rsid w:val="005D76D4"/>
    <w:rsid w:val="005E1E1D"/>
    <w:rsid w:val="005E2966"/>
    <w:rsid w:val="005E43BD"/>
    <w:rsid w:val="005E4B3A"/>
    <w:rsid w:val="005E5B48"/>
    <w:rsid w:val="005E7CB6"/>
    <w:rsid w:val="005F1141"/>
    <w:rsid w:val="005F420E"/>
    <w:rsid w:val="005F4223"/>
    <w:rsid w:val="005F65D9"/>
    <w:rsid w:val="005F7512"/>
    <w:rsid w:val="00600828"/>
    <w:rsid w:val="00602A2F"/>
    <w:rsid w:val="00606530"/>
    <w:rsid w:val="006114D3"/>
    <w:rsid w:val="00611718"/>
    <w:rsid w:val="00611982"/>
    <w:rsid w:val="00612E7B"/>
    <w:rsid w:val="00614746"/>
    <w:rsid w:val="006164C0"/>
    <w:rsid w:val="00616662"/>
    <w:rsid w:val="006167BD"/>
    <w:rsid w:val="006214EC"/>
    <w:rsid w:val="00622E96"/>
    <w:rsid w:val="006233FA"/>
    <w:rsid w:val="00623E5C"/>
    <w:rsid w:val="00625CF6"/>
    <w:rsid w:val="006271B3"/>
    <w:rsid w:val="006273A6"/>
    <w:rsid w:val="00630C44"/>
    <w:rsid w:val="00632430"/>
    <w:rsid w:val="00635E3A"/>
    <w:rsid w:val="006368D8"/>
    <w:rsid w:val="00636909"/>
    <w:rsid w:val="00637920"/>
    <w:rsid w:val="006433E3"/>
    <w:rsid w:val="00643A63"/>
    <w:rsid w:val="00647D1C"/>
    <w:rsid w:val="00652F29"/>
    <w:rsid w:val="00653B4D"/>
    <w:rsid w:val="00654C62"/>
    <w:rsid w:val="0066247F"/>
    <w:rsid w:val="00663011"/>
    <w:rsid w:val="0066331E"/>
    <w:rsid w:val="00665A24"/>
    <w:rsid w:val="00670358"/>
    <w:rsid w:val="00670A16"/>
    <w:rsid w:val="0067244A"/>
    <w:rsid w:val="00676A13"/>
    <w:rsid w:val="00677094"/>
    <w:rsid w:val="00677D80"/>
    <w:rsid w:val="00681327"/>
    <w:rsid w:val="006823BE"/>
    <w:rsid w:val="006843A4"/>
    <w:rsid w:val="00686A6F"/>
    <w:rsid w:val="00686E9B"/>
    <w:rsid w:val="0069105D"/>
    <w:rsid w:val="0069113C"/>
    <w:rsid w:val="00692EE0"/>
    <w:rsid w:val="006A09E8"/>
    <w:rsid w:val="006A3074"/>
    <w:rsid w:val="006A5F6D"/>
    <w:rsid w:val="006A6898"/>
    <w:rsid w:val="006B112F"/>
    <w:rsid w:val="006B2721"/>
    <w:rsid w:val="006B4A6A"/>
    <w:rsid w:val="006C24E2"/>
    <w:rsid w:val="006C3841"/>
    <w:rsid w:val="006C3D05"/>
    <w:rsid w:val="006C49ED"/>
    <w:rsid w:val="006C5B39"/>
    <w:rsid w:val="006D2474"/>
    <w:rsid w:val="006D2B0A"/>
    <w:rsid w:val="006D673C"/>
    <w:rsid w:val="006E0857"/>
    <w:rsid w:val="006E2038"/>
    <w:rsid w:val="006E22C5"/>
    <w:rsid w:val="006F3EE5"/>
    <w:rsid w:val="006F5BD0"/>
    <w:rsid w:val="006F6B26"/>
    <w:rsid w:val="0070428C"/>
    <w:rsid w:val="00705D8B"/>
    <w:rsid w:val="00706B26"/>
    <w:rsid w:val="007111FE"/>
    <w:rsid w:val="007121A7"/>
    <w:rsid w:val="00712B33"/>
    <w:rsid w:val="00713F5B"/>
    <w:rsid w:val="00715DF3"/>
    <w:rsid w:val="00716739"/>
    <w:rsid w:val="007173F3"/>
    <w:rsid w:val="007215E0"/>
    <w:rsid w:val="00721D1C"/>
    <w:rsid w:val="007263A1"/>
    <w:rsid w:val="007266FD"/>
    <w:rsid w:val="00726A01"/>
    <w:rsid w:val="00727754"/>
    <w:rsid w:val="00727D85"/>
    <w:rsid w:val="00733298"/>
    <w:rsid w:val="007338C4"/>
    <w:rsid w:val="00733B74"/>
    <w:rsid w:val="00735A34"/>
    <w:rsid w:val="00737158"/>
    <w:rsid w:val="00746CDE"/>
    <w:rsid w:val="00750C46"/>
    <w:rsid w:val="00754645"/>
    <w:rsid w:val="007550A4"/>
    <w:rsid w:val="007615E4"/>
    <w:rsid w:val="00762C91"/>
    <w:rsid w:val="007703F3"/>
    <w:rsid w:val="00776483"/>
    <w:rsid w:val="00776D45"/>
    <w:rsid w:val="00781A83"/>
    <w:rsid w:val="00783F1A"/>
    <w:rsid w:val="00790EF8"/>
    <w:rsid w:val="007916C2"/>
    <w:rsid w:val="00791BA7"/>
    <w:rsid w:val="00793C73"/>
    <w:rsid w:val="007945CA"/>
    <w:rsid w:val="00795B4E"/>
    <w:rsid w:val="007A178D"/>
    <w:rsid w:val="007A263E"/>
    <w:rsid w:val="007B2E5B"/>
    <w:rsid w:val="007B3138"/>
    <w:rsid w:val="007B3871"/>
    <w:rsid w:val="007B40DF"/>
    <w:rsid w:val="007B5D8A"/>
    <w:rsid w:val="007B7DD2"/>
    <w:rsid w:val="007C4D8C"/>
    <w:rsid w:val="007C6951"/>
    <w:rsid w:val="007D1D71"/>
    <w:rsid w:val="007D3657"/>
    <w:rsid w:val="007D3851"/>
    <w:rsid w:val="007D5B2E"/>
    <w:rsid w:val="007E0226"/>
    <w:rsid w:val="007E3D79"/>
    <w:rsid w:val="007E6057"/>
    <w:rsid w:val="007E65DB"/>
    <w:rsid w:val="007E7071"/>
    <w:rsid w:val="007F013B"/>
    <w:rsid w:val="007F2922"/>
    <w:rsid w:val="007F2C31"/>
    <w:rsid w:val="007F535B"/>
    <w:rsid w:val="007F5F77"/>
    <w:rsid w:val="008043A3"/>
    <w:rsid w:val="00804E1F"/>
    <w:rsid w:val="00812AF8"/>
    <w:rsid w:val="00812C2F"/>
    <w:rsid w:val="00813594"/>
    <w:rsid w:val="0081451B"/>
    <w:rsid w:val="008159CD"/>
    <w:rsid w:val="00817FC0"/>
    <w:rsid w:val="008215B6"/>
    <w:rsid w:val="0082170B"/>
    <w:rsid w:val="00822E66"/>
    <w:rsid w:val="00826543"/>
    <w:rsid w:val="00835F4F"/>
    <w:rsid w:val="008375AD"/>
    <w:rsid w:val="00841995"/>
    <w:rsid w:val="00841A51"/>
    <w:rsid w:val="0084224B"/>
    <w:rsid w:val="0084508E"/>
    <w:rsid w:val="00846F43"/>
    <w:rsid w:val="00847705"/>
    <w:rsid w:val="00854B60"/>
    <w:rsid w:val="00855FD1"/>
    <w:rsid w:val="0086038B"/>
    <w:rsid w:val="00861AE0"/>
    <w:rsid w:val="008735B6"/>
    <w:rsid w:val="0087360C"/>
    <w:rsid w:val="00881223"/>
    <w:rsid w:val="00890EB6"/>
    <w:rsid w:val="00890ED6"/>
    <w:rsid w:val="0089279E"/>
    <w:rsid w:val="0089539D"/>
    <w:rsid w:val="00896865"/>
    <w:rsid w:val="00897A65"/>
    <w:rsid w:val="008A7B65"/>
    <w:rsid w:val="008B066D"/>
    <w:rsid w:val="008B2F1F"/>
    <w:rsid w:val="008B4B23"/>
    <w:rsid w:val="008C1441"/>
    <w:rsid w:val="008C1895"/>
    <w:rsid w:val="008C2899"/>
    <w:rsid w:val="008C39BA"/>
    <w:rsid w:val="008C41D3"/>
    <w:rsid w:val="008D6D82"/>
    <w:rsid w:val="008E18ED"/>
    <w:rsid w:val="008E1991"/>
    <w:rsid w:val="008E1FFD"/>
    <w:rsid w:val="008E3396"/>
    <w:rsid w:val="008E4190"/>
    <w:rsid w:val="008F2315"/>
    <w:rsid w:val="008F55C6"/>
    <w:rsid w:val="00900795"/>
    <w:rsid w:val="00905564"/>
    <w:rsid w:val="0090614E"/>
    <w:rsid w:val="00906354"/>
    <w:rsid w:val="0091076F"/>
    <w:rsid w:val="00912049"/>
    <w:rsid w:val="00912964"/>
    <w:rsid w:val="0091431C"/>
    <w:rsid w:val="009157DC"/>
    <w:rsid w:val="00916C08"/>
    <w:rsid w:val="00920BAC"/>
    <w:rsid w:val="00922573"/>
    <w:rsid w:val="00922AAC"/>
    <w:rsid w:val="009245E2"/>
    <w:rsid w:val="009265F0"/>
    <w:rsid w:val="009267A4"/>
    <w:rsid w:val="00930B34"/>
    <w:rsid w:val="00931523"/>
    <w:rsid w:val="0093183D"/>
    <w:rsid w:val="00932972"/>
    <w:rsid w:val="00932B07"/>
    <w:rsid w:val="00932F4E"/>
    <w:rsid w:val="00933B12"/>
    <w:rsid w:val="00934D87"/>
    <w:rsid w:val="00935B99"/>
    <w:rsid w:val="0093620F"/>
    <w:rsid w:val="00940E6D"/>
    <w:rsid w:val="0094428C"/>
    <w:rsid w:val="009472E8"/>
    <w:rsid w:val="00947B00"/>
    <w:rsid w:val="00950487"/>
    <w:rsid w:val="00950C62"/>
    <w:rsid w:val="0095219D"/>
    <w:rsid w:val="0095338B"/>
    <w:rsid w:val="00956566"/>
    <w:rsid w:val="009567FA"/>
    <w:rsid w:val="0096130F"/>
    <w:rsid w:val="00961E8F"/>
    <w:rsid w:val="009629AB"/>
    <w:rsid w:val="00962F8B"/>
    <w:rsid w:val="00963A82"/>
    <w:rsid w:val="009641A8"/>
    <w:rsid w:val="00964239"/>
    <w:rsid w:val="00970CC2"/>
    <w:rsid w:val="00970F75"/>
    <w:rsid w:val="0097579D"/>
    <w:rsid w:val="00975DE6"/>
    <w:rsid w:val="00982212"/>
    <w:rsid w:val="00982AF1"/>
    <w:rsid w:val="00983C40"/>
    <w:rsid w:val="009841E9"/>
    <w:rsid w:val="00985D78"/>
    <w:rsid w:val="00990059"/>
    <w:rsid w:val="00991A2F"/>
    <w:rsid w:val="009929E1"/>
    <w:rsid w:val="00993185"/>
    <w:rsid w:val="009960D6"/>
    <w:rsid w:val="009A01F4"/>
    <w:rsid w:val="009A17C4"/>
    <w:rsid w:val="009A17ED"/>
    <w:rsid w:val="009A2FF9"/>
    <w:rsid w:val="009B004D"/>
    <w:rsid w:val="009B228B"/>
    <w:rsid w:val="009B40DC"/>
    <w:rsid w:val="009C2A0F"/>
    <w:rsid w:val="009C5810"/>
    <w:rsid w:val="009C5D83"/>
    <w:rsid w:val="009C65E1"/>
    <w:rsid w:val="009C7217"/>
    <w:rsid w:val="009D51B3"/>
    <w:rsid w:val="009D5C32"/>
    <w:rsid w:val="009D7336"/>
    <w:rsid w:val="009E00F6"/>
    <w:rsid w:val="009E1F65"/>
    <w:rsid w:val="009F1562"/>
    <w:rsid w:val="009F2E98"/>
    <w:rsid w:val="009F3045"/>
    <w:rsid w:val="009F510E"/>
    <w:rsid w:val="009F6667"/>
    <w:rsid w:val="009F69F2"/>
    <w:rsid w:val="00A01D6E"/>
    <w:rsid w:val="00A04339"/>
    <w:rsid w:val="00A04E92"/>
    <w:rsid w:val="00A10004"/>
    <w:rsid w:val="00A112E4"/>
    <w:rsid w:val="00A12164"/>
    <w:rsid w:val="00A12F1A"/>
    <w:rsid w:val="00A14292"/>
    <w:rsid w:val="00A1433B"/>
    <w:rsid w:val="00A15DE5"/>
    <w:rsid w:val="00A20362"/>
    <w:rsid w:val="00A212D9"/>
    <w:rsid w:val="00A215E7"/>
    <w:rsid w:val="00A22949"/>
    <w:rsid w:val="00A24410"/>
    <w:rsid w:val="00A26499"/>
    <w:rsid w:val="00A307FD"/>
    <w:rsid w:val="00A318DA"/>
    <w:rsid w:val="00A31954"/>
    <w:rsid w:val="00A32640"/>
    <w:rsid w:val="00A40507"/>
    <w:rsid w:val="00A43185"/>
    <w:rsid w:val="00A4359C"/>
    <w:rsid w:val="00A50629"/>
    <w:rsid w:val="00A50995"/>
    <w:rsid w:val="00A543E3"/>
    <w:rsid w:val="00A5444D"/>
    <w:rsid w:val="00A54902"/>
    <w:rsid w:val="00A54B02"/>
    <w:rsid w:val="00A54FE2"/>
    <w:rsid w:val="00A55857"/>
    <w:rsid w:val="00A576F4"/>
    <w:rsid w:val="00A5772D"/>
    <w:rsid w:val="00A6170B"/>
    <w:rsid w:val="00A666C2"/>
    <w:rsid w:val="00A66F3E"/>
    <w:rsid w:val="00A67BAB"/>
    <w:rsid w:val="00A70D01"/>
    <w:rsid w:val="00A71CBB"/>
    <w:rsid w:val="00A71E5F"/>
    <w:rsid w:val="00A725FC"/>
    <w:rsid w:val="00A74A33"/>
    <w:rsid w:val="00A76224"/>
    <w:rsid w:val="00A767D1"/>
    <w:rsid w:val="00A816E6"/>
    <w:rsid w:val="00A83B53"/>
    <w:rsid w:val="00A84346"/>
    <w:rsid w:val="00A8516C"/>
    <w:rsid w:val="00A90167"/>
    <w:rsid w:val="00A91E09"/>
    <w:rsid w:val="00A93F33"/>
    <w:rsid w:val="00A949A6"/>
    <w:rsid w:val="00A94FA2"/>
    <w:rsid w:val="00A95E6F"/>
    <w:rsid w:val="00A965AA"/>
    <w:rsid w:val="00A97922"/>
    <w:rsid w:val="00AA2818"/>
    <w:rsid w:val="00AA4246"/>
    <w:rsid w:val="00AA523A"/>
    <w:rsid w:val="00AA63CC"/>
    <w:rsid w:val="00AA70E8"/>
    <w:rsid w:val="00AB283A"/>
    <w:rsid w:val="00AB3A3B"/>
    <w:rsid w:val="00AB4627"/>
    <w:rsid w:val="00AB521C"/>
    <w:rsid w:val="00AB549F"/>
    <w:rsid w:val="00AC184C"/>
    <w:rsid w:val="00AC25BA"/>
    <w:rsid w:val="00AC6356"/>
    <w:rsid w:val="00AD08DE"/>
    <w:rsid w:val="00AD186A"/>
    <w:rsid w:val="00AD19A4"/>
    <w:rsid w:val="00AD343D"/>
    <w:rsid w:val="00AD3C09"/>
    <w:rsid w:val="00AD484B"/>
    <w:rsid w:val="00AD5115"/>
    <w:rsid w:val="00AD6DF7"/>
    <w:rsid w:val="00AE08FE"/>
    <w:rsid w:val="00AE25E8"/>
    <w:rsid w:val="00AE36D9"/>
    <w:rsid w:val="00AE5393"/>
    <w:rsid w:val="00AF1468"/>
    <w:rsid w:val="00AF14D7"/>
    <w:rsid w:val="00AF1942"/>
    <w:rsid w:val="00AF1A11"/>
    <w:rsid w:val="00AF2551"/>
    <w:rsid w:val="00AF3A04"/>
    <w:rsid w:val="00B0126D"/>
    <w:rsid w:val="00B017BD"/>
    <w:rsid w:val="00B01C8C"/>
    <w:rsid w:val="00B02862"/>
    <w:rsid w:val="00B134C0"/>
    <w:rsid w:val="00B14C0A"/>
    <w:rsid w:val="00B17BF3"/>
    <w:rsid w:val="00B20107"/>
    <w:rsid w:val="00B20A1A"/>
    <w:rsid w:val="00B20B3C"/>
    <w:rsid w:val="00B21660"/>
    <w:rsid w:val="00B218C2"/>
    <w:rsid w:val="00B21E99"/>
    <w:rsid w:val="00B2206C"/>
    <w:rsid w:val="00B26508"/>
    <w:rsid w:val="00B2651F"/>
    <w:rsid w:val="00B32032"/>
    <w:rsid w:val="00B32580"/>
    <w:rsid w:val="00B34183"/>
    <w:rsid w:val="00B344BB"/>
    <w:rsid w:val="00B3518A"/>
    <w:rsid w:val="00B36643"/>
    <w:rsid w:val="00B379E5"/>
    <w:rsid w:val="00B4127E"/>
    <w:rsid w:val="00B4734C"/>
    <w:rsid w:val="00B50E3D"/>
    <w:rsid w:val="00B51763"/>
    <w:rsid w:val="00B527FD"/>
    <w:rsid w:val="00B528B1"/>
    <w:rsid w:val="00B54B70"/>
    <w:rsid w:val="00B55009"/>
    <w:rsid w:val="00B55F1B"/>
    <w:rsid w:val="00B578A4"/>
    <w:rsid w:val="00B57D85"/>
    <w:rsid w:val="00B6001B"/>
    <w:rsid w:val="00B61221"/>
    <w:rsid w:val="00B653C9"/>
    <w:rsid w:val="00B66632"/>
    <w:rsid w:val="00B73A9A"/>
    <w:rsid w:val="00B76CF0"/>
    <w:rsid w:val="00B81C37"/>
    <w:rsid w:val="00B84FE7"/>
    <w:rsid w:val="00B90AE2"/>
    <w:rsid w:val="00B91F4D"/>
    <w:rsid w:val="00B92FF9"/>
    <w:rsid w:val="00B939C6"/>
    <w:rsid w:val="00B9636C"/>
    <w:rsid w:val="00B963B6"/>
    <w:rsid w:val="00BA2A5C"/>
    <w:rsid w:val="00BA2AE8"/>
    <w:rsid w:val="00BA3A43"/>
    <w:rsid w:val="00BA3DA6"/>
    <w:rsid w:val="00BA6F9A"/>
    <w:rsid w:val="00BB1553"/>
    <w:rsid w:val="00BB1EC9"/>
    <w:rsid w:val="00BB2F39"/>
    <w:rsid w:val="00BB4024"/>
    <w:rsid w:val="00BC1021"/>
    <w:rsid w:val="00BC1887"/>
    <w:rsid w:val="00BC41BE"/>
    <w:rsid w:val="00BC42CA"/>
    <w:rsid w:val="00BC51F3"/>
    <w:rsid w:val="00BC5CD1"/>
    <w:rsid w:val="00BC6E94"/>
    <w:rsid w:val="00BC76F2"/>
    <w:rsid w:val="00BC7903"/>
    <w:rsid w:val="00BD1067"/>
    <w:rsid w:val="00BD1C04"/>
    <w:rsid w:val="00BD3292"/>
    <w:rsid w:val="00BD4E69"/>
    <w:rsid w:val="00BD5A00"/>
    <w:rsid w:val="00BD5B43"/>
    <w:rsid w:val="00BD64AE"/>
    <w:rsid w:val="00BE040C"/>
    <w:rsid w:val="00BE41DD"/>
    <w:rsid w:val="00BF00FF"/>
    <w:rsid w:val="00BF1BA4"/>
    <w:rsid w:val="00BF20AF"/>
    <w:rsid w:val="00BF4198"/>
    <w:rsid w:val="00BF447E"/>
    <w:rsid w:val="00BF7797"/>
    <w:rsid w:val="00C009BF"/>
    <w:rsid w:val="00C00C6B"/>
    <w:rsid w:val="00C019A1"/>
    <w:rsid w:val="00C055AF"/>
    <w:rsid w:val="00C06CC7"/>
    <w:rsid w:val="00C07781"/>
    <w:rsid w:val="00C12447"/>
    <w:rsid w:val="00C20957"/>
    <w:rsid w:val="00C215F4"/>
    <w:rsid w:val="00C24321"/>
    <w:rsid w:val="00C26E06"/>
    <w:rsid w:val="00C27F64"/>
    <w:rsid w:val="00C34DAD"/>
    <w:rsid w:val="00C36CE7"/>
    <w:rsid w:val="00C373B8"/>
    <w:rsid w:val="00C4252E"/>
    <w:rsid w:val="00C428C1"/>
    <w:rsid w:val="00C4557D"/>
    <w:rsid w:val="00C460D4"/>
    <w:rsid w:val="00C47C8C"/>
    <w:rsid w:val="00C51C64"/>
    <w:rsid w:val="00C54044"/>
    <w:rsid w:val="00C546DD"/>
    <w:rsid w:val="00C54D2C"/>
    <w:rsid w:val="00C60A91"/>
    <w:rsid w:val="00C60BA4"/>
    <w:rsid w:val="00C62715"/>
    <w:rsid w:val="00C638A0"/>
    <w:rsid w:val="00C6450E"/>
    <w:rsid w:val="00C71079"/>
    <w:rsid w:val="00C73EBA"/>
    <w:rsid w:val="00C743C0"/>
    <w:rsid w:val="00C74F68"/>
    <w:rsid w:val="00C75F7E"/>
    <w:rsid w:val="00C8006C"/>
    <w:rsid w:val="00C800FE"/>
    <w:rsid w:val="00C8086A"/>
    <w:rsid w:val="00C829B9"/>
    <w:rsid w:val="00C84560"/>
    <w:rsid w:val="00C85AEF"/>
    <w:rsid w:val="00C864C8"/>
    <w:rsid w:val="00C86B1A"/>
    <w:rsid w:val="00C906FE"/>
    <w:rsid w:val="00C9464A"/>
    <w:rsid w:val="00CA0651"/>
    <w:rsid w:val="00CA094F"/>
    <w:rsid w:val="00CA1C60"/>
    <w:rsid w:val="00CA29F3"/>
    <w:rsid w:val="00CA2E57"/>
    <w:rsid w:val="00CA45D4"/>
    <w:rsid w:val="00CA4DB9"/>
    <w:rsid w:val="00CA5381"/>
    <w:rsid w:val="00CA5E53"/>
    <w:rsid w:val="00CA7317"/>
    <w:rsid w:val="00CA738A"/>
    <w:rsid w:val="00CB1158"/>
    <w:rsid w:val="00CB39C0"/>
    <w:rsid w:val="00CB5895"/>
    <w:rsid w:val="00CB5E7B"/>
    <w:rsid w:val="00CC06DF"/>
    <w:rsid w:val="00CC07F7"/>
    <w:rsid w:val="00CC0B71"/>
    <w:rsid w:val="00CC1A4A"/>
    <w:rsid w:val="00CC1B80"/>
    <w:rsid w:val="00CC3B20"/>
    <w:rsid w:val="00CC5C70"/>
    <w:rsid w:val="00CD0616"/>
    <w:rsid w:val="00CD1308"/>
    <w:rsid w:val="00CE530C"/>
    <w:rsid w:val="00CE533A"/>
    <w:rsid w:val="00CF0F1D"/>
    <w:rsid w:val="00CF0FAF"/>
    <w:rsid w:val="00CF261E"/>
    <w:rsid w:val="00CF76C3"/>
    <w:rsid w:val="00D0105F"/>
    <w:rsid w:val="00D03F82"/>
    <w:rsid w:val="00D04BDF"/>
    <w:rsid w:val="00D04F9A"/>
    <w:rsid w:val="00D07508"/>
    <w:rsid w:val="00D10274"/>
    <w:rsid w:val="00D108A3"/>
    <w:rsid w:val="00D10F05"/>
    <w:rsid w:val="00D1607D"/>
    <w:rsid w:val="00D16333"/>
    <w:rsid w:val="00D232EB"/>
    <w:rsid w:val="00D24513"/>
    <w:rsid w:val="00D24B34"/>
    <w:rsid w:val="00D3180F"/>
    <w:rsid w:val="00D329A3"/>
    <w:rsid w:val="00D36748"/>
    <w:rsid w:val="00D413DE"/>
    <w:rsid w:val="00D419D2"/>
    <w:rsid w:val="00D469D1"/>
    <w:rsid w:val="00D47109"/>
    <w:rsid w:val="00D47B19"/>
    <w:rsid w:val="00D505A1"/>
    <w:rsid w:val="00D50F99"/>
    <w:rsid w:val="00D51126"/>
    <w:rsid w:val="00D516A2"/>
    <w:rsid w:val="00D55B81"/>
    <w:rsid w:val="00D56040"/>
    <w:rsid w:val="00D60C36"/>
    <w:rsid w:val="00D613EB"/>
    <w:rsid w:val="00D6144A"/>
    <w:rsid w:val="00D6179A"/>
    <w:rsid w:val="00D62E27"/>
    <w:rsid w:val="00D649F3"/>
    <w:rsid w:val="00D734DC"/>
    <w:rsid w:val="00D765C5"/>
    <w:rsid w:val="00D803F9"/>
    <w:rsid w:val="00D806C2"/>
    <w:rsid w:val="00D80762"/>
    <w:rsid w:val="00D84870"/>
    <w:rsid w:val="00D849C7"/>
    <w:rsid w:val="00D84F2F"/>
    <w:rsid w:val="00D86673"/>
    <w:rsid w:val="00D86A4A"/>
    <w:rsid w:val="00D90259"/>
    <w:rsid w:val="00D90E99"/>
    <w:rsid w:val="00D9348F"/>
    <w:rsid w:val="00D94E43"/>
    <w:rsid w:val="00D95746"/>
    <w:rsid w:val="00D96929"/>
    <w:rsid w:val="00D96F9C"/>
    <w:rsid w:val="00D9793E"/>
    <w:rsid w:val="00DA04D1"/>
    <w:rsid w:val="00DA2B5D"/>
    <w:rsid w:val="00DA4DFD"/>
    <w:rsid w:val="00DB1672"/>
    <w:rsid w:val="00DB7EB8"/>
    <w:rsid w:val="00DC0393"/>
    <w:rsid w:val="00DC05E9"/>
    <w:rsid w:val="00DC2332"/>
    <w:rsid w:val="00DC3C76"/>
    <w:rsid w:val="00DC3F3A"/>
    <w:rsid w:val="00DC5215"/>
    <w:rsid w:val="00DD0DD2"/>
    <w:rsid w:val="00DD11F0"/>
    <w:rsid w:val="00DD373B"/>
    <w:rsid w:val="00DD40CC"/>
    <w:rsid w:val="00DD607D"/>
    <w:rsid w:val="00DE19D0"/>
    <w:rsid w:val="00DE3D0E"/>
    <w:rsid w:val="00DE4559"/>
    <w:rsid w:val="00DE696A"/>
    <w:rsid w:val="00DF02D6"/>
    <w:rsid w:val="00DF4073"/>
    <w:rsid w:val="00E0069D"/>
    <w:rsid w:val="00E052A3"/>
    <w:rsid w:val="00E10268"/>
    <w:rsid w:val="00E10A99"/>
    <w:rsid w:val="00E1180B"/>
    <w:rsid w:val="00E130F6"/>
    <w:rsid w:val="00E135C0"/>
    <w:rsid w:val="00E13B50"/>
    <w:rsid w:val="00E13BE9"/>
    <w:rsid w:val="00E17CF2"/>
    <w:rsid w:val="00E22466"/>
    <w:rsid w:val="00E24DC0"/>
    <w:rsid w:val="00E26E70"/>
    <w:rsid w:val="00E27ABE"/>
    <w:rsid w:val="00E30552"/>
    <w:rsid w:val="00E32942"/>
    <w:rsid w:val="00E418F6"/>
    <w:rsid w:val="00E465FD"/>
    <w:rsid w:val="00E472FC"/>
    <w:rsid w:val="00E54816"/>
    <w:rsid w:val="00E56C88"/>
    <w:rsid w:val="00E6686B"/>
    <w:rsid w:val="00E67122"/>
    <w:rsid w:val="00E76E4D"/>
    <w:rsid w:val="00E802FD"/>
    <w:rsid w:val="00E80DE1"/>
    <w:rsid w:val="00E8288D"/>
    <w:rsid w:val="00E835B4"/>
    <w:rsid w:val="00E84034"/>
    <w:rsid w:val="00E84BDE"/>
    <w:rsid w:val="00E90BB1"/>
    <w:rsid w:val="00E912AF"/>
    <w:rsid w:val="00E94A7B"/>
    <w:rsid w:val="00EA1233"/>
    <w:rsid w:val="00EA778A"/>
    <w:rsid w:val="00EB1FC7"/>
    <w:rsid w:val="00EB5D45"/>
    <w:rsid w:val="00EB6987"/>
    <w:rsid w:val="00EC2AA6"/>
    <w:rsid w:val="00EC3295"/>
    <w:rsid w:val="00EC4374"/>
    <w:rsid w:val="00EC4C63"/>
    <w:rsid w:val="00EC7210"/>
    <w:rsid w:val="00EC7760"/>
    <w:rsid w:val="00ED09AD"/>
    <w:rsid w:val="00ED0F43"/>
    <w:rsid w:val="00ED1C10"/>
    <w:rsid w:val="00ED3539"/>
    <w:rsid w:val="00ED4B1E"/>
    <w:rsid w:val="00ED4CCA"/>
    <w:rsid w:val="00ED6502"/>
    <w:rsid w:val="00EE4C13"/>
    <w:rsid w:val="00EE5DEC"/>
    <w:rsid w:val="00EE7C63"/>
    <w:rsid w:val="00EF2B33"/>
    <w:rsid w:val="00EF4EC8"/>
    <w:rsid w:val="00F0121C"/>
    <w:rsid w:val="00F067C1"/>
    <w:rsid w:val="00F069EC"/>
    <w:rsid w:val="00F10A28"/>
    <w:rsid w:val="00F11759"/>
    <w:rsid w:val="00F1468B"/>
    <w:rsid w:val="00F16134"/>
    <w:rsid w:val="00F228FF"/>
    <w:rsid w:val="00F2356F"/>
    <w:rsid w:val="00F244E6"/>
    <w:rsid w:val="00F24774"/>
    <w:rsid w:val="00F25BB4"/>
    <w:rsid w:val="00F25EF4"/>
    <w:rsid w:val="00F27546"/>
    <w:rsid w:val="00F3011A"/>
    <w:rsid w:val="00F30584"/>
    <w:rsid w:val="00F35464"/>
    <w:rsid w:val="00F40E35"/>
    <w:rsid w:val="00F41FA0"/>
    <w:rsid w:val="00F446C5"/>
    <w:rsid w:val="00F45E72"/>
    <w:rsid w:val="00F476C6"/>
    <w:rsid w:val="00F51F14"/>
    <w:rsid w:val="00F526D6"/>
    <w:rsid w:val="00F527C1"/>
    <w:rsid w:val="00F53792"/>
    <w:rsid w:val="00F55FDF"/>
    <w:rsid w:val="00F5689B"/>
    <w:rsid w:val="00F61564"/>
    <w:rsid w:val="00F620B4"/>
    <w:rsid w:val="00F627A3"/>
    <w:rsid w:val="00F63DB9"/>
    <w:rsid w:val="00F64DA6"/>
    <w:rsid w:val="00F650C3"/>
    <w:rsid w:val="00F66767"/>
    <w:rsid w:val="00F72E52"/>
    <w:rsid w:val="00F73AFE"/>
    <w:rsid w:val="00F763A2"/>
    <w:rsid w:val="00F802FA"/>
    <w:rsid w:val="00F80581"/>
    <w:rsid w:val="00F8067B"/>
    <w:rsid w:val="00F8250C"/>
    <w:rsid w:val="00F8597B"/>
    <w:rsid w:val="00F86FEE"/>
    <w:rsid w:val="00F87895"/>
    <w:rsid w:val="00F91CF9"/>
    <w:rsid w:val="00F97CFD"/>
    <w:rsid w:val="00FA2F4F"/>
    <w:rsid w:val="00FB5254"/>
    <w:rsid w:val="00FC08FA"/>
    <w:rsid w:val="00FC37C4"/>
    <w:rsid w:val="00FC4C80"/>
    <w:rsid w:val="00FD0CBC"/>
    <w:rsid w:val="00FD0F7C"/>
    <w:rsid w:val="00FD1C44"/>
    <w:rsid w:val="00FD2594"/>
    <w:rsid w:val="00FD6401"/>
    <w:rsid w:val="00FE04D0"/>
    <w:rsid w:val="00FE0D64"/>
    <w:rsid w:val="00FE5214"/>
    <w:rsid w:val="00FF0869"/>
    <w:rsid w:val="00FF4828"/>
    <w:rsid w:val="00FF5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785E5"/>
  <w15:docId w15:val="{509050C9-7157-4CD2-AF71-D0E6DDC21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60" w:after="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A6C"/>
  </w:style>
  <w:style w:type="paragraph" w:styleId="Heading1">
    <w:name w:val="heading 1"/>
    <w:basedOn w:val="Normal"/>
    <w:next w:val="Normal"/>
    <w:link w:val="Heading1Char"/>
    <w:uiPriority w:val="9"/>
    <w:qFormat/>
    <w:rsid w:val="003F544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544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C34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25E8"/>
    <w:pPr>
      <w:keepNext/>
      <w:keepLines/>
      <w:spacing w:before="200" w:after="0" w:line="360" w:lineRule="auto"/>
      <w:outlineLvl w:val="3"/>
    </w:pPr>
    <w:rPr>
      <w:rFonts w:asciiTheme="majorHAnsi" w:eastAsiaTheme="majorEastAsia" w:hAnsiTheme="majorHAnsi" w:cstheme="majorBidi"/>
      <w:b/>
      <w:bCs/>
      <w:i/>
      <w:iCs/>
      <w:color w:val="4F81BD" w:themeColor="accent1"/>
      <w:lang w:val="vi-VN"/>
    </w:rPr>
  </w:style>
  <w:style w:type="paragraph" w:styleId="Heading5">
    <w:name w:val="heading 5"/>
    <w:basedOn w:val="Normal"/>
    <w:next w:val="Normal"/>
    <w:link w:val="Heading5Char"/>
    <w:uiPriority w:val="9"/>
    <w:unhideWhenUsed/>
    <w:qFormat/>
    <w:rsid w:val="00D2451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44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544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C34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25E8"/>
    <w:rPr>
      <w:rFonts w:asciiTheme="majorHAnsi" w:eastAsiaTheme="majorEastAsia" w:hAnsiTheme="majorHAnsi" w:cstheme="majorBidi"/>
      <w:b/>
      <w:bCs/>
      <w:i/>
      <w:iCs/>
      <w:color w:val="4F81BD" w:themeColor="accent1"/>
      <w:lang w:val="vi-VN"/>
    </w:rPr>
  </w:style>
  <w:style w:type="character" w:customStyle="1" w:styleId="Heading5Char">
    <w:name w:val="Heading 5 Char"/>
    <w:basedOn w:val="DefaultParagraphFont"/>
    <w:link w:val="Heading5"/>
    <w:uiPriority w:val="9"/>
    <w:rsid w:val="00D24513"/>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020E6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0E66"/>
    <w:rPr>
      <w:color w:val="0000FF" w:themeColor="hyperlink"/>
      <w:u w:val="single"/>
    </w:rPr>
  </w:style>
  <w:style w:type="paragraph" w:styleId="BalloonText">
    <w:name w:val="Balloon Text"/>
    <w:basedOn w:val="Normal"/>
    <w:link w:val="BalloonTextChar"/>
    <w:uiPriority w:val="99"/>
    <w:semiHidden/>
    <w:unhideWhenUsed/>
    <w:rsid w:val="00020E6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E66"/>
    <w:rPr>
      <w:rFonts w:ascii="Tahoma" w:hAnsi="Tahoma" w:cs="Tahoma"/>
      <w:sz w:val="16"/>
      <w:szCs w:val="16"/>
    </w:rPr>
  </w:style>
  <w:style w:type="paragraph" w:styleId="Header">
    <w:name w:val="header"/>
    <w:basedOn w:val="Normal"/>
    <w:link w:val="HeaderChar"/>
    <w:uiPriority w:val="99"/>
    <w:unhideWhenUsed/>
    <w:rsid w:val="00020E6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20E66"/>
  </w:style>
  <w:style w:type="paragraph" w:styleId="Footer">
    <w:name w:val="footer"/>
    <w:basedOn w:val="Normal"/>
    <w:link w:val="FooterChar"/>
    <w:uiPriority w:val="99"/>
    <w:unhideWhenUsed/>
    <w:rsid w:val="00020E6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20E66"/>
  </w:style>
  <w:style w:type="paragraph" w:styleId="ListParagraph">
    <w:name w:val="List Paragraph"/>
    <w:aliases w:val="tieu de phu 1,bullet 1,HPL01,List Paragraph1,List A,bullet,Cấp1,List Paragraph 1,lp1,List Paragraph2,Cham dau dong,VNA - List Paragraph,List Paragraph11,Table Sequence,lp11,My checklist,FooterText,b1,Gạch đầu dòng cấp 1,Figure_name,1."/>
    <w:basedOn w:val="Normal"/>
    <w:link w:val="ListParagraphChar"/>
    <w:uiPriority w:val="99"/>
    <w:qFormat/>
    <w:rsid w:val="00020E66"/>
    <w:pPr>
      <w:ind w:left="720"/>
      <w:contextualSpacing/>
    </w:pPr>
  </w:style>
  <w:style w:type="character" w:customStyle="1" w:styleId="ListParagraphChar">
    <w:name w:val="List Paragraph Char"/>
    <w:aliases w:val="tieu de phu 1 Char,bullet 1 Char,HPL01 Char,List Paragraph1 Char,List A Char,bullet Char,Cấp1 Char,List Paragraph 1 Char,lp1 Char,List Paragraph2 Char,Cham dau dong Char,VNA - List Paragraph Char,List Paragraph11 Char,lp11 Char"/>
    <w:link w:val="ListParagraph"/>
    <w:uiPriority w:val="34"/>
    <w:qFormat/>
    <w:locked/>
    <w:rsid w:val="00B4127E"/>
  </w:style>
  <w:style w:type="paragraph" w:styleId="DocumentMap">
    <w:name w:val="Document Map"/>
    <w:basedOn w:val="Normal"/>
    <w:link w:val="DocumentMapChar"/>
    <w:uiPriority w:val="99"/>
    <w:semiHidden/>
    <w:unhideWhenUsed/>
    <w:rsid w:val="00020E66"/>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20E66"/>
    <w:rPr>
      <w:rFonts w:ascii="Tahoma" w:hAnsi="Tahoma" w:cs="Tahoma"/>
      <w:sz w:val="16"/>
      <w:szCs w:val="16"/>
    </w:rPr>
  </w:style>
  <w:style w:type="character" w:styleId="CommentReference">
    <w:name w:val="annotation reference"/>
    <w:basedOn w:val="DefaultParagraphFont"/>
    <w:uiPriority w:val="99"/>
    <w:semiHidden/>
    <w:unhideWhenUsed/>
    <w:rsid w:val="00DC3C76"/>
    <w:rPr>
      <w:sz w:val="16"/>
      <w:szCs w:val="16"/>
    </w:rPr>
  </w:style>
  <w:style w:type="paragraph" w:styleId="CommentText">
    <w:name w:val="annotation text"/>
    <w:basedOn w:val="Normal"/>
    <w:link w:val="CommentTextChar"/>
    <w:uiPriority w:val="99"/>
    <w:semiHidden/>
    <w:unhideWhenUsed/>
    <w:rsid w:val="00DC3C76"/>
    <w:pPr>
      <w:spacing w:line="240" w:lineRule="auto"/>
    </w:pPr>
    <w:rPr>
      <w:sz w:val="20"/>
      <w:szCs w:val="20"/>
    </w:rPr>
  </w:style>
  <w:style w:type="character" w:customStyle="1" w:styleId="CommentTextChar">
    <w:name w:val="Comment Text Char"/>
    <w:basedOn w:val="DefaultParagraphFont"/>
    <w:link w:val="CommentText"/>
    <w:uiPriority w:val="99"/>
    <w:semiHidden/>
    <w:rsid w:val="00DC3C76"/>
    <w:rPr>
      <w:sz w:val="20"/>
      <w:szCs w:val="20"/>
    </w:rPr>
  </w:style>
  <w:style w:type="paragraph" w:styleId="CommentSubject">
    <w:name w:val="annotation subject"/>
    <w:basedOn w:val="CommentText"/>
    <w:next w:val="CommentText"/>
    <w:link w:val="CommentSubjectChar"/>
    <w:uiPriority w:val="99"/>
    <w:semiHidden/>
    <w:unhideWhenUsed/>
    <w:rsid w:val="00DC3C76"/>
    <w:rPr>
      <w:b/>
      <w:bCs/>
    </w:rPr>
  </w:style>
  <w:style w:type="character" w:customStyle="1" w:styleId="CommentSubjectChar">
    <w:name w:val="Comment Subject Char"/>
    <w:basedOn w:val="CommentTextChar"/>
    <w:link w:val="CommentSubject"/>
    <w:uiPriority w:val="99"/>
    <w:semiHidden/>
    <w:rsid w:val="00DC3C76"/>
    <w:rPr>
      <w:b/>
      <w:bCs/>
      <w:sz w:val="20"/>
      <w:szCs w:val="20"/>
    </w:rPr>
  </w:style>
  <w:style w:type="paragraph" w:styleId="TOC1">
    <w:name w:val="toc 1"/>
    <w:basedOn w:val="Normal"/>
    <w:next w:val="Normal"/>
    <w:autoRedefine/>
    <w:uiPriority w:val="39"/>
    <w:unhideWhenUsed/>
    <w:rsid w:val="002E19E0"/>
    <w:pPr>
      <w:spacing w:after="100"/>
    </w:pPr>
  </w:style>
  <w:style w:type="paragraph" w:styleId="TOC2">
    <w:name w:val="toc 2"/>
    <w:basedOn w:val="Normal"/>
    <w:next w:val="Normal"/>
    <w:autoRedefine/>
    <w:uiPriority w:val="39"/>
    <w:unhideWhenUsed/>
    <w:rsid w:val="002E19E0"/>
    <w:pPr>
      <w:spacing w:after="100"/>
      <w:ind w:left="280"/>
    </w:pPr>
  </w:style>
  <w:style w:type="paragraph" w:customStyle="1" w:styleId="DanhSach1">
    <w:name w:val="DanhSach1"/>
    <w:basedOn w:val="Normal"/>
    <w:rsid w:val="0089279E"/>
    <w:pPr>
      <w:numPr>
        <w:numId w:val="2"/>
      </w:numPr>
      <w:spacing w:before="0" w:after="0" w:line="288" w:lineRule="auto"/>
    </w:pPr>
    <w:rPr>
      <w:rFonts w:eastAsia="MS Mincho" w:cs="Times New Roman"/>
      <w:bCs/>
      <w:sz w:val="26"/>
      <w:szCs w:val="24"/>
    </w:rPr>
  </w:style>
  <w:style w:type="paragraph" w:customStyle="1" w:styleId="xl79">
    <w:name w:val="xl79"/>
    <w:basedOn w:val="Normal"/>
    <w:rsid w:val="003F5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Cambria" w:eastAsia="Times New Roman" w:hAnsi="Cambria" w:cs="Times New Roman"/>
      <w:sz w:val="26"/>
      <w:szCs w:val="26"/>
    </w:rPr>
  </w:style>
  <w:style w:type="paragraph" w:customStyle="1" w:styleId="xl80">
    <w:name w:val="xl80"/>
    <w:basedOn w:val="Normal"/>
    <w:rsid w:val="003F5444"/>
    <w:pPr>
      <w:spacing w:before="100" w:beforeAutospacing="1" w:after="100" w:afterAutospacing="1" w:line="240" w:lineRule="auto"/>
      <w:jc w:val="left"/>
      <w:textAlignment w:val="top"/>
    </w:pPr>
    <w:rPr>
      <w:rFonts w:ascii="Cambria" w:eastAsia="Times New Roman" w:hAnsi="Cambria" w:cs="Times New Roman"/>
      <w:sz w:val="26"/>
      <w:szCs w:val="26"/>
    </w:rPr>
  </w:style>
  <w:style w:type="paragraph" w:customStyle="1" w:styleId="xl81">
    <w:name w:val="xl81"/>
    <w:basedOn w:val="Normal"/>
    <w:rsid w:val="003F5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Cambria" w:eastAsia="Times New Roman" w:hAnsi="Cambria" w:cs="Times New Roman"/>
      <w:sz w:val="26"/>
      <w:szCs w:val="26"/>
    </w:rPr>
  </w:style>
  <w:style w:type="paragraph" w:customStyle="1" w:styleId="xl82">
    <w:name w:val="xl82"/>
    <w:basedOn w:val="Normal"/>
    <w:rsid w:val="003F5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Cambria" w:eastAsia="Times New Roman" w:hAnsi="Cambria" w:cs="Times New Roman"/>
      <w:sz w:val="26"/>
      <w:szCs w:val="26"/>
    </w:rPr>
  </w:style>
  <w:style w:type="paragraph" w:customStyle="1" w:styleId="xl83">
    <w:name w:val="xl83"/>
    <w:basedOn w:val="Normal"/>
    <w:rsid w:val="003F5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Cambria" w:eastAsia="Times New Roman" w:hAnsi="Cambria" w:cs="Times New Roman"/>
      <w:sz w:val="26"/>
      <w:szCs w:val="26"/>
    </w:rPr>
  </w:style>
  <w:style w:type="paragraph" w:customStyle="1" w:styleId="xl84">
    <w:name w:val="xl84"/>
    <w:basedOn w:val="Normal"/>
    <w:rsid w:val="003F5444"/>
    <w:pPr>
      <w:shd w:val="clear" w:color="000000" w:fill="FFFFFF"/>
      <w:spacing w:before="100" w:beforeAutospacing="1" w:after="100" w:afterAutospacing="1" w:line="240" w:lineRule="auto"/>
      <w:jc w:val="left"/>
      <w:textAlignment w:val="top"/>
    </w:pPr>
    <w:rPr>
      <w:rFonts w:ascii="Cambria" w:eastAsia="Times New Roman" w:hAnsi="Cambria" w:cs="Times New Roman"/>
      <w:sz w:val="26"/>
      <w:szCs w:val="26"/>
    </w:rPr>
  </w:style>
  <w:style w:type="paragraph" w:customStyle="1" w:styleId="xl85">
    <w:name w:val="xl85"/>
    <w:basedOn w:val="Normal"/>
    <w:rsid w:val="003F5444"/>
    <w:pPr>
      <w:pBdr>
        <w:top w:val="single" w:sz="4" w:space="0" w:color="auto"/>
        <w:left w:val="single" w:sz="4" w:space="0" w:color="auto"/>
        <w:bottom w:val="single" w:sz="4" w:space="0" w:color="auto"/>
        <w:right w:val="single" w:sz="4" w:space="0" w:color="auto"/>
      </w:pBdr>
      <w:shd w:val="clear" w:color="FFFF00" w:fill="FFD320"/>
      <w:spacing w:before="100" w:beforeAutospacing="1" w:after="100" w:afterAutospacing="1" w:line="240" w:lineRule="auto"/>
      <w:jc w:val="center"/>
      <w:textAlignment w:val="top"/>
    </w:pPr>
    <w:rPr>
      <w:rFonts w:ascii="Cambria" w:eastAsia="Times New Roman" w:hAnsi="Cambria" w:cs="Times New Roman"/>
      <w:b/>
      <w:bCs/>
      <w:color w:val="0000FF"/>
      <w:sz w:val="26"/>
      <w:szCs w:val="26"/>
    </w:rPr>
  </w:style>
  <w:style w:type="paragraph" w:customStyle="1" w:styleId="xl86">
    <w:name w:val="xl86"/>
    <w:basedOn w:val="Normal"/>
    <w:rsid w:val="003F544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cs="Times New Roman"/>
      <w:sz w:val="26"/>
      <w:szCs w:val="26"/>
    </w:rPr>
  </w:style>
  <w:style w:type="paragraph" w:customStyle="1" w:styleId="xl87">
    <w:name w:val="xl87"/>
    <w:basedOn w:val="Normal"/>
    <w:rsid w:val="003F5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Cambria" w:eastAsia="Times New Roman" w:hAnsi="Cambria" w:cs="Times New Roman"/>
      <w:sz w:val="26"/>
      <w:szCs w:val="26"/>
    </w:rPr>
  </w:style>
  <w:style w:type="paragraph" w:customStyle="1" w:styleId="xl88">
    <w:name w:val="xl88"/>
    <w:basedOn w:val="Normal"/>
    <w:rsid w:val="003F5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top"/>
    </w:pPr>
    <w:rPr>
      <w:rFonts w:ascii="Cambria" w:eastAsia="Times New Roman" w:hAnsi="Cambria" w:cs="Times New Roman"/>
      <w:sz w:val="26"/>
      <w:szCs w:val="26"/>
    </w:rPr>
  </w:style>
  <w:style w:type="paragraph" w:customStyle="1" w:styleId="xl89">
    <w:name w:val="xl89"/>
    <w:basedOn w:val="Normal"/>
    <w:rsid w:val="003F5444"/>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top"/>
    </w:pPr>
    <w:rPr>
      <w:rFonts w:ascii="Cambria" w:eastAsia="Times New Roman" w:hAnsi="Cambria" w:cs="Times New Roman"/>
      <w:sz w:val="26"/>
      <w:szCs w:val="26"/>
    </w:rPr>
  </w:style>
  <w:style w:type="paragraph" w:customStyle="1" w:styleId="xl90">
    <w:name w:val="xl90"/>
    <w:basedOn w:val="Normal"/>
    <w:rsid w:val="003F5444"/>
    <w:pPr>
      <w:shd w:val="clear" w:color="000000" w:fill="FFFF00"/>
      <w:spacing w:before="100" w:beforeAutospacing="1" w:after="100" w:afterAutospacing="1" w:line="240" w:lineRule="auto"/>
      <w:jc w:val="left"/>
      <w:textAlignment w:val="top"/>
    </w:pPr>
    <w:rPr>
      <w:rFonts w:ascii="Cambria" w:eastAsia="Times New Roman" w:hAnsi="Cambria" w:cs="Times New Roman"/>
      <w:sz w:val="26"/>
      <w:szCs w:val="26"/>
    </w:rPr>
  </w:style>
  <w:style w:type="paragraph" w:customStyle="1" w:styleId="TableParagraph">
    <w:name w:val="Table Paragraph"/>
    <w:basedOn w:val="Normal"/>
    <w:uiPriority w:val="1"/>
    <w:qFormat/>
    <w:rsid w:val="003F5444"/>
    <w:pPr>
      <w:widowControl w:val="0"/>
      <w:autoSpaceDE w:val="0"/>
      <w:autoSpaceDN w:val="0"/>
      <w:spacing w:before="0" w:after="0" w:line="240" w:lineRule="auto"/>
      <w:jc w:val="left"/>
    </w:pPr>
    <w:rPr>
      <w:rFonts w:eastAsia="Times New Roman" w:cs="Times New Roman"/>
      <w:sz w:val="22"/>
    </w:rPr>
  </w:style>
  <w:style w:type="paragraph" w:styleId="BodyText">
    <w:name w:val="Body Text"/>
    <w:basedOn w:val="Normal"/>
    <w:link w:val="BodyTextChar"/>
    <w:uiPriority w:val="1"/>
    <w:qFormat/>
    <w:rsid w:val="003F5444"/>
    <w:pPr>
      <w:widowControl w:val="0"/>
      <w:autoSpaceDE w:val="0"/>
      <w:autoSpaceDN w:val="0"/>
      <w:spacing w:before="0" w:after="0" w:line="240" w:lineRule="auto"/>
      <w:jc w:val="left"/>
    </w:pPr>
    <w:rPr>
      <w:rFonts w:eastAsia="Times New Roman" w:cs="Times New Roman"/>
      <w:sz w:val="26"/>
      <w:szCs w:val="26"/>
    </w:rPr>
  </w:style>
  <w:style w:type="character" w:customStyle="1" w:styleId="BodyTextChar">
    <w:name w:val="Body Text Char"/>
    <w:basedOn w:val="DefaultParagraphFont"/>
    <w:link w:val="BodyText"/>
    <w:uiPriority w:val="1"/>
    <w:rsid w:val="003F5444"/>
    <w:rPr>
      <w:rFonts w:eastAsia="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67">
      <w:bodyDiv w:val="1"/>
      <w:marLeft w:val="0"/>
      <w:marRight w:val="0"/>
      <w:marTop w:val="0"/>
      <w:marBottom w:val="0"/>
      <w:divBdr>
        <w:top w:val="none" w:sz="0" w:space="0" w:color="auto"/>
        <w:left w:val="none" w:sz="0" w:space="0" w:color="auto"/>
        <w:bottom w:val="none" w:sz="0" w:space="0" w:color="auto"/>
        <w:right w:val="none" w:sz="0" w:space="0" w:color="auto"/>
      </w:divBdr>
    </w:div>
    <w:div w:id="19939785">
      <w:bodyDiv w:val="1"/>
      <w:marLeft w:val="0"/>
      <w:marRight w:val="0"/>
      <w:marTop w:val="0"/>
      <w:marBottom w:val="0"/>
      <w:divBdr>
        <w:top w:val="none" w:sz="0" w:space="0" w:color="auto"/>
        <w:left w:val="none" w:sz="0" w:space="0" w:color="auto"/>
        <w:bottom w:val="none" w:sz="0" w:space="0" w:color="auto"/>
        <w:right w:val="none" w:sz="0" w:space="0" w:color="auto"/>
      </w:divBdr>
    </w:div>
    <w:div w:id="45374811">
      <w:bodyDiv w:val="1"/>
      <w:marLeft w:val="0"/>
      <w:marRight w:val="0"/>
      <w:marTop w:val="0"/>
      <w:marBottom w:val="0"/>
      <w:divBdr>
        <w:top w:val="none" w:sz="0" w:space="0" w:color="auto"/>
        <w:left w:val="none" w:sz="0" w:space="0" w:color="auto"/>
        <w:bottom w:val="none" w:sz="0" w:space="0" w:color="auto"/>
        <w:right w:val="none" w:sz="0" w:space="0" w:color="auto"/>
      </w:divBdr>
    </w:div>
    <w:div w:id="53478971">
      <w:bodyDiv w:val="1"/>
      <w:marLeft w:val="0"/>
      <w:marRight w:val="0"/>
      <w:marTop w:val="0"/>
      <w:marBottom w:val="0"/>
      <w:divBdr>
        <w:top w:val="none" w:sz="0" w:space="0" w:color="auto"/>
        <w:left w:val="none" w:sz="0" w:space="0" w:color="auto"/>
        <w:bottom w:val="none" w:sz="0" w:space="0" w:color="auto"/>
        <w:right w:val="none" w:sz="0" w:space="0" w:color="auto"/>
      </w:divBdr>
    </w:div>
    <w:div w:id="59836569">
      <w:bodyDiv w:val="1"/>
      <w:marLeft w:val="0"/>
      <w:marRight w:val="0"/>
      <w:marTop w:val="0"/>
      <w:marBottom w:val="0"/>
      <w:divBdr>
        <w:top w:val="none" w:sz="0" w:space="0" w:color="auto"/>
        <w:left w:val="none" w:sz="0" w:space="0" w:color="auto"/>
        <w:bottom w:val="none" w:sz="0" w:space="0" w:color="auto"/>
        <w:right w:val="none" w:sz="0" w:space="0" w:color="auto"/>
      </w:divBdr>
    </w:div>
    <w:div w:id="79523206">
      <w:bodyDiv w:val="1"/>
      <w:marLeft w:val="0"/>
      <w:marRight w:val="0"/>
      <w:marTop w:val="0"/>
      <w:marBottom w:val="0"/>
      <w:divBdr>
        <w:top w:val="none" w:sz="0" w:space="0" w:color="auto"/>
        <w:left w:val="none" w:sz="0" w:space="0" w:color="auto"/>
        <w:bottom w:val="none" w:sz="0" w:space="0" w:color="auto"/>
        <w:right w:val="none" w:sz="0" w:space="0" w:color="auto"/>
      </w:divBdr>
    </w:div>
    <w:div w:id="89356564">
      <w:bodyDiv w:val="1"/>
      <w:marLeft w:val="0"/>
      <w:marRight w:val="0"/>
      <w:marTop w:val="0"/>
      <w:marBottom w:val="0"/>
      <w:divBdr>
        <w:top w:val="none" w:sz="0" w:space="0" w:color="auto"/>
        <w:left w:val="none" w:sz="0" w:space="0" w:color="auto"/>
        <w:bottom w:val="none" w:sz="0" w:space="0" w:color="auto"/>
        <w:right w:val="none" w:sz="0" w:space="0" w:color="auto"/>
      </w:divBdr>
    </w:div>
    <w:div w:id="134762204">
      <w:bodyDiv w:val="1"/>
      <w:marLeft w:val="0"/>
      <w:marRight w:val="0"/>
      <w:marTop w:val="0"/>
      <w:marBottom w:val="0"/>
      <w:divBdr>
        <w:top w:val="none" w:sz="0" w:space="0" w:color="auto"/>
        <w:left w:val="none" w:sz="0" w:space="0" w:color="auto"/>
        <w:bottom w:val="none" w:sz="0" w:space="0" w:color="auto"/>
        <w:right w:val="none" w:sz="0" w:space="0" w:color="auto"/>
      </w:divBdr>
    </w:div>
    <w:div w:id="218635502">
      <w:bodyDiv w:val="1"/>
      <w:marLeft w:val="0"/>
      <w:marRight w:val="0"/>
      <w:marTop w:val="0"/>
      <w:marBottom w:val="0"/>
      <w:divBdr>
        <w:top w:val="none" w:sz="0" w:space="0" w:color="auto"/>
        <w:left w:val="none" w:sz="0" w:space="0" w:color="auto"/>
        <w:bottom w:val="none" w:sz="0" w:space="0" w:color="auto"/>
        <w:right w:val="none" w:sz="0" w:space="0" w:color="auto"/>
      </w:divBdr>
    </w:div>
    <w:div w:id="320619246">
      <w:bodyDiv w:val="1"/>
      <w:marLeft w:val="0"/>
      <w:marRight w:val="0"/>
      <w:marTop w:val="0"/>
      <w:marBottom w:val="0"/>
      <w:divBdr>
        <w:top w:val="none" w:sz="0" w:space="0" w:color="auto"/>
        <w:left w:val="none" w:sz="0" w:space="0" w:color="auto"/>
        <w:bottom w:val="none" w:sz="0" w:space="0" w:color="auto"/>
        <w:right w:val="none" w:sz="0" w:space="0" w:color="auto"/>
      </w:divBdr>
    </w:div>
    <w:div w:id="528645197">
      <w:bodyDiv w:val="1"/>
      <w:marLeft w:val="0"/>
      <w:marRight w:val="0"/>
      <w:marTop w:val="0"/>
      <w:marBottom w:val="0"/>
      <w:divBdr>
        <w:top w:val="none" w:sz="0" w:space="0" w:color="auto"/>
        <w:left w:val="none" w:sz="0" w:space="0" w:color="auto"/>
        <w:bottom w:val="none" w:sz="0" w:space="0" w:color="auto"/>
        <w:right w:val="none" w:sz="0" w:space="0" w:color="auto"/>
      </w:divBdr>
    </w:div>
    <w:div w:id="557473145">
      <w:bodyDiv w:val="1"/>
      <w:marLeft w:val="0"/>
      <w:marRight w:val="0"/>
      <w:marTop w:val="0"/>
      <w:marBottom w:val="0"/>
      <w:divBdr>
        <w:top w:val="none" w:sz="0" w:space="0" w:color="auto"/>
        <w:left w:val="none" w:sz="0" w:space="0" w:color="auto"/>
        <w:bottom w:val="none" w:sz="0" w:space="0" w:color="auto"/>
        <w:right w:val="none" w:sz="0" w:space="0" w:color="auto"/>
      </w:divBdr>
    </w:div>
    <w:div w:id="580145866">
      <w:bodyDiv w:val="1"/>
      <w:marLeft w:val="0"/>
      <w:marRight w:val="0"/>
      <w:marTop w:val="0"/>
      <w:marBottom w:val="0"/>
      <w:divBdr>
        <w:top w:val="none" w:sz="0" w:space="0" w:color="auto"/>
        <w:left w:val="none" w:sz="0" w:space="0" w:color="auto"/>
        <w:bottom w:val="none" w:sz="0" w:space="0" w:color="auto"/>
        <w:right w:val="none" w:sz="0" w:space="0" w:color="auto"/>
      </w:divBdr>
    </w:div>
    <w:div w:id="584803576">
      <w:bodyDiv w:val="1"/>
      <w:marLeft w:val="0"/>
      <w:marRight w:val="0"/>
      <w:marTop w:val="0"/>
      <w:marBottom w:val="0"/>
      <w:divBdr>
        <w:top w:val="none" w:sz="0" w:space="0" w:color="auto"/>
        <w:left w:val="none" w:sz="0" w:space="0" w:color="auto"/>
        <w:bottom w:val="none" w:sz="0" w:space="0" w:color="auto"/>
        <w:right w:val="none" w:sz="0" w:space="0" w:color="auto"/>
      </w:divBdr>
    </w:div>
    <w:div w:id="601183410">
      <w:bodyDiv w:val="1"/>
      <w:marLeft w:val="0"/>
      <w:marRight w:val="0"/>
      <w:marTop w:val="0"/>
      <w:marBottom w:val="0"/>
      <w:divBdr>
        <w:top w:val="none" w:sz="0" w:space="0" w:color="auto"/>
        <w:left w:val="none" w:sz="0" w:space="0" w:color="auto"/>
        <w:bottom w:val="none" w:sz="0" w:space="0" w:color="auto"/>
        <w:right w:val="none" w:sz="0" w:space="0" w:color="auto"/>
      </w:divBdr>
    </w:div>
    <w:div w:id="619070165">
      <w:bodyDiv w:val="1"/>
      <w:marLeft w:val="0"/>
      <w:marRight w:val="0"/>
      <w:marTop w:val="0"/>
      <w:marBottom w:val="0"/>
      <w:divBdr>
        <w:top w:val="none" w:sz="0" w:space="0" w:color="auto"/>
        <w:left w:val="none" w:sz="0" w:space="0" w:color="auto"/>
        <w:bottom w:val="none" w:sz="0" w:space="0" w:color="auto"/>
        <w:right w:val="none" w:sz="0" w:space="0" w:color="auto"/>
      </w:divBdr>
    </w:div>
    <w:div w:id="718556494">
      <w:bodyDiv w:val="1"/>
      <w:marLeft w:val="0"/>
      <w:marRight w:val="0"/>
      <w:marTop w:val="0"/>
      <w:marBottom w:val="0"/>
      <w:divBdr>
        <w:top w:val="none" w:sz="0" w:space="0" w:color="auto"/>
        <w:left w:val="none" w:sz="0" w:space="0" w:color="auto"/>
        <w:bottom w:val="none" w:sz="0" w:space="0" w:color="auto"/>
        <w:right w:val="none" w:sz="0" w:space="0" w:color="auto"/>
      </w:divBdr>
    </w:div>
    <w:div w:id="729420513">
      <w:bodyDiv w:val="1"/>
      <w:marLeft w:val="0"/>
      <w:marRight w:val="0"/>
      <w:marTop w:val="0"/>
      <w:marBottom w:val="0"/>
      <w:divBdr>
        <w:top w:val="none" w:sz="0" w:space="0" w:color="auto"/>
        <w:left w:val="none" w:sz="0" w:space="0" w:color="auto"/>
        <w:bottom w:val="none" w:sz="0" w:space="0" w:color="auto"/>
        <w:right w:val="none" w:sz="0" w:space="0" w:color="auto"/>
      </w:divBdr>
    </w:div>
    <w:div w:id="734165612">
      <w:bodyDiv w:val="1"/>
      <w:marLeft w:val="0"/>
      <w:marRight w:val="0"/>
      <w:marTop w:val="0"/>
      <w:marBottom w:val="0"/>
      <w:divBdr>
        <w:top w:val="none" w:sz="0" w:space="0" w:color="auto"/>
        <w:left w:val="none" w:sz="0" w:space="0" w:color="auto"/>
        <w:bottom w:val="none" w:sz="0" w:space="0" w:color="auto"/>
        <w:right w:val="none" w:sz="0" w:space="0" w:color="auto"/>
      </w:divBdr>
    </w:div>
    <w:div w:id="785388602">
      <w:bodyDiv w:val="1"/>
      <w:marLeft w:val="0"/>
      <w:marRight w:val="0"/>
      <w:marTop w:val="0"/>
      <w:marBottom w:val="0"/>
      <w:divBdr>
        <w:top w:val="none" w:sz="0" w:space="0" w:color="auto"/>
        <w:left w:val="none" w:sz="0" w:space="0" w:color="auto"/>
        <w:bottom w:val="none" w:sz="0" w:space="0" w:color="auto"/>
        <w:right w:val="none" w:sz="0" w:space="0" w:color="auto"/>
      </w:divBdr>
    </w:div>
    <w:div w:id="913055477">
      <w:bodyDiv w:val="1"/>
      <w:marLeft w:val="0"/>
      <w:marRight w:val="0"/>
      <w:marTop w:val="0"/>
      <w:marBottom w:val="0"/>
      <w:divBdr>
        <w:top w:val="none" w:sz="0" w:space="0" w:color="auto"/>
        <w:left w:val="none" w:sz="0" w:space="0" w:color="auto"/>
        <w:bottom w:val="none" w:sz="0" w:space="0" w:color="auto"/>
        <w:right w:val="none" w:sz="0" w:space="0" w:color="auto"/>
      </w:divBdr>
    </w:div>
    <w:div w:id="943416215">
      <w:bodyDiv w:val="1"/>
      <w:marLeft w:val="0"/>
      <w:marRight w:val="0"/>
      <w:marTop w:val="0"/>
      <w:marBottom w:val="0"/>
      <w:divBdr>
        <w:top w:val="none" w:sz="0" w:space="0" w:color="auto"/>
        <w:left w:val="none" w:sz="0" w:space="0" w:color="auto"/>
        <w:bottom w:val="none" w:sz="0" w:space="0" w:color="auto"/>
        <w:right w:val="none" w:sz="0" w:space="0" w:color="auto"/>
      </w:divBdr>
    </w:div>
    <w:div w:id="981496543">
      <w:bodyDiv w:val="1"/>
      <w:marLeft w:val="0"/>
      <w:marRight w:val="0"/>
      <w:marTop w:val="0"/>
      <w:marBottom w:val="0"/>
      <w:divBdr>
        <w:top w:val="none" w:sz="0" w:space="0" w:color="auto"/>
        <w:left w:val="none" w:sz="0" w:space="0" w:color="auto"/>
        <w:bottom w:val="none" w:sz="0" w:space="0" w:color="auto"/>
        <w:right w:val="none" w:sz="0" w:space="0" w:color="auto"/>
      </w:divBdr>
    </w:div>
    <w:div w:id="1001467978">
      <w:bodyDiv w:val="1"/>
      <w:marLeft w:val="0"/>
      <w:marRight w:val="0"/>
      <w:marTop w:val="0"/>
      <w:marBottom w:val="0"/>
      <w:divBdr>
        <w:top w:val="none" w:sz="0" w:space="0" w:color="auto"/>
        <w:left w:val="none" w:sz="0" w:space="0" w:color="auto"/>
        <w:bottom w:val="none" w:sz="0" w:space="0" w:color="auto"/>
        <w:right w:val="none" w:sz="0" w:space="0" w:color="auto"/>
      </w:divBdr>
    </w:div>
    <w:div w:id="1015031999">
      <w:bodyDiv w:val="1"/>
      <w:marLeft w:val="0"/>
      <w:marRight w:val="0"/>
      <w:marTop w:val="0"/>
      <w:marBottom w:val="0"/>
      <w:divBdr>
        <w:top w:val="none" w:sz="0" w:space="0" w:color="auto"/>
        <w:left w:val="none" w:sz="0" w:space="0" w:color="auto"/>
        <w:bottom w:val="none" w:sz="0" w:space="0" w:color="auto"/>
        <w:right w:val="none" w:sz="0" w:space="0" w:color="auto"/>
      </w:divBdr>
    </w:div>
    <w:div w:id="1016536058">
      <w:bodyDiv w:val="1"/>
      <w:marLeft w:val="0"/>
      <w:marRight w:val="0"/>
      <w:marTop w:val="0"/>
      <w:marBottom w:val="0"/>
      <w:divBdr>
        <w:top w:val="none" w:sz="0" w:space="0" w:color="auto"/>
        <w:left w:val="none" w:sz="0" w:space="0" w:color="auto"/>
        <w:bottom w:val="none" w:sz="0" w:space="0" w:color="auto"/>
        <w:right w:val="none" w:sz="0" w:space="0" w:color="auto"/>
      </w:divBdr>
    </w:div>
    <w:div w:id="1176917144">
      <w:bodyDiv w:val="1"/>
      <w:marLeft w:val="0"/>
      <w:marRight w:val="0"/>
      <w:marTop w:val="0"/>
      <w:marBottom w:val="0"/>
      <w:divBdr>
        <w:top w:val="none" w:sz="0" w:space="0" w:color="auto"/>
        <w:left w:val="none" w:sz="0" w:space="0" w:color="auto"/>
        <w:bottom w:val="none" w:sz="0" w:space="0" w:color="auto"/>
        <w:right w:val="none" w:sz="0" w:space="0" w:color="auto"/>
      </w:divBdr>
    </w:div>
    <w:div w:id="1183784502">
      <w:bodyDiv w:val="1"/>
      <w:marLeft w:val="0"/>
      <w:marRight w:val="0"/>
      <w:marTop w:val="0"/>
      <w:marBottom w:val="0"/>
      <w:divBdr>
        <w:top w:val="none" w:sz="0" w:space="0" w:color="auto"/>
        <w:left w:val="none" w:sz="0" w:space="0" w:color="auto"/>
        <w:bottom w:val="none" w:sz="0" w:space="0" w:color="auto"/>
        <w:right w:val="none" w:sz="0" w:space="0" w:color="auto"/>
      </w:divBdr>
    </w:div>
    <w:div w:id="1226648628">
      <w:bodyDiv w:val="1"/>
      <w:marLeft w:val="0"/>
      <w:marRight w:val="0"/>
      <w:marTop w:val="0"/>
      <w:marBottom w:val="0"/>
      <w:divBdr>
        <w:top w:val="none" w:sz="0" w:space="0" w:color="auto"/>
        <w:left w:val="none" w:sz="0" w:space="0" w:color="auto"/>
        <w:bottom w:val="none" w:sz="0" w:space="0" w:color="auto"/>
        <w:right w:val="none" w:sz="0" w:space="0" w:color="auto"/>
      </w:divBdr>
    </w:div>
    <w:div w:id="1241670825">
      <w:bodyDiv w:val="1"/>
      <w:marLeft w:val="0"/>
      <w:marRight w:val="0"/>
      <w:marTop w:val="0"/>
      <w:marBottom w:val="0"/>
      <w:divBdr>
        <w:top w:val="none" w:sz="0" w:space="0" w:color="auto"/>
        <w:left w:val="none" w:sz="0" w:space="0" w:color="auto"/>
        <w:bottom w:val="none" w:sz="0" w:space="0" w:color="auto"/>
        <w:right w:val="none" w:sz="0" w:space="0" w:color="auto"/>
      </w:divBdr>
    </w:div>
    <w:div w:id="1313607213">
      <w:bodyDiv w:val="1"/>
      <w:marLeft w:val="0"/>
      <w:marRight w:val="0"/>
      <w:marTop w:val="0"/>
      <w:marBottom w:val="0"/>
      <w:divBdr>
        <w:top w:val="none" w:sz="0" w:space="0" w:color="auto"/>
        <w:left w:val="none" w:sz="0" w:space="0" w:color="auto"/>
        <w:bottom w:val="none" w:sz="0" w:space="0" w:color="auto"/>
        <w:right w:val="none" w:sz="0" w:space="0" w:color="auto"/>
      </w:divBdr>
    </w:div>
    <w:div w:id="1329940032">
      <w:bodyDiv w:val="1"/>
      <w:marLeft w:val="0"/>
      <w:marRight w:val="0"/>
      <w:marTop w:val="0"/>
      <w:marBottom w:val="0"/>
      <w:divBdr>
        <w:top w:val="none" w:sz="0" w:space="0" w:color="auto"/>
        <w:left w:val="none" w:sz="0" w:space="0" w:color="auto"/>
        <w:bottom w:val="none" w:sz="0" w:space="0" w:color="auto"/>
        <w:right w:val="none" w:sz="0" w:space="0" w:color="auto"/>
      </w:divBdr>
    </w:div>
    <w:div w:id="1330644176">
      <w:bodyDiv w:val="1"/>
      <w:marLeft w:val="0"/>
      <w:marRight w:val="0"/>
      <w:marTop w:val="0"/>
      <w:marBottom w:val="0"/>
      <w:divBdr>
        <w:top w:val="none" w:sz="0" w:space="0" w:color="auto"/>
        <w:left w:val="none" w:sz="0" w:space="0" w:color="auto"/>
        <w:bottom w:val="none" w:sz="0" w:space="0" w:color="auto"/>
        <w:right w:val="none" w:sz="0" w:space="0" w:color="auto"/>
      </w:divBdr>
    </w:div>
    <w:div w:id="1348141127">
      <w:bodyDiv w:val="1"/>
      <w:marLeft w:val="0"/>
      <w:marRight w:val="0"/>
      <w:marTop w:val="0"/>
      <w:marBottom w:val="0"/>
      <w:divBdr>
        <w:top w:val="none" w:sz="0" w:space="0" w:color="auto"/>
        <w:left w:val="none" w:sz="0" w:space="0" w:color="auto"/>
        <w:bottom w:val="none" w:sz="0" w:space="0" w:color="auto"/>
        <w:right w:val="none" w:sz="0" w:space="0" w:color="auto"/>
      </w:divBdr>
    </w:div>
    <w:div w:id="1376075701">
      <w:bodyDiv w:val="1"/>
      <w:marLeft w:val="0"/>
      <w:marRight w:val="0"/>
      <w:marTop w:val="0"/>
      <w:marBottom w:val="0"/>
      <w:divBdr>
        <w:top w:val="none" w:sz="0" w:space="0" w:color="auto"/>
        <w:left w:val="none" w:sz="0" w:space="0" w:color="auto"/>
        <w:bottom w:val="none" w:sz="0" w:space="0" w:color="auto"/>
        <w:right w:val="none" w:sz="0" w:space="0" w:color="auto"/>
      </w:divBdr>
    </w:div>
    <w:div w:id="1479565869">
      <w:bodyDiv w:val="1"/>
      <w:marLeft w:val="0"/>
      <w:marRight w:val="0"/>
      <w:marTop w:val="0"/>
      <w:marBottom w:val="0"/>
      <w:divBdr>
        <w:top w:val="none" w:sz="0" w:space="0" w:color="auto"/>
        <w:left w:val="none" w:sz="0" w:space="0" w:color="auto"/>
        <w:bottom w:val="none" w:sz="0" w:space="0" w:color="auto"/>
        <w:right w:val="none" w:sz="0" w:space="0" w:color="auto"/>
      </w:divBdr>
      <w:divsChild>
        <w:div w:id="1455979417">
          <w:marLeft w:val="0"/>
          <w:marRight w:val="0"/>
          <w:marTop w:val="0"/>
          <w:marBottom w:val="0"/>
          <w:divBdr>
            <w:top w:val="none" w:sz="0" w:space="0" w:color="auto"/>
            <w:left w:val="none" w:sz="0" w:space="0" w:color="auto"/>
            <w:bottom w:val="none" w:sz="0" w:space="0" w:color="auto"/>
            <w:right w:val="none" w:sz="0" w:space="0" w:color="auto"/>
          </w:divBdr>
        </w:div>
        <w:div w:id="1458446467">
          <w:marLeft w:val="0"/>
          <w:marRight w:val="0"/>
          <w:marTop w:val="0"/>
          <w:marBottom w:val="0"/>
          <w:divBdr>
            <w:top w:val="none" w:sz="0" w:space="0" w:color="auto"/>
            <w:left w:val="none" w:sz="0" w:space="0" w:color="auto"/>
            <w:bottom w:val="none" w:sz="0" w:space="0" w:color="auto"/>
            <w:right w:val="none" w:sz="0" w:space="0" w:color="auto"/>
          </w:divBdr>
        </w:div>
      </w:divsChild>
    </w:div>
    <w:div w:id="1516110262">
      <w:bodyDiv w:val="1"/>
      <w:marLeft w:val="0"/>
      <w:marRight w:val="0"/>
      <w:marTop w:val="0"/>
      <w:marBottom w:val="0"/>
      <w:divBdr>
        <w:top w:val="none" w:sz="0" w:space="0" w:color="auto"/>
        <w:left w:val="none" w:sz="0" w:space="0" w:color="auto"/>
        <w:bottom w:val="none" w:sz="0" w:space="0" w:color="auto"/>
        <w:right w:val="none" w:sz="0" w:space="0" w:color="auto"/>
      </w:divBdr>
    </w:div>
    <w:div w:id="1529223343">
      <w:bodyDiv w:val="1"/>
      <w:marLeft w:val="0"/>
      <w:marRight w:val="0"/>
      <w:marTop w:val="0"/>
      <w:marBottom w:val="0"/>
      <w:divBdr>
        <w:top w:val="none" w:sz="0" w:space="0" w:color="auto"/>
        <w:left w:val="none" w:sz="0" w:space="0" w:color="auto"/>
        <w:bottom w:val="none" w:sz="0" w:space="0" w:color="auto"/>
        <w:right w:val="none" w:sz="0" w:space="0" w:color="auto"/>
      </w:divBdr>
    </w:div>
    <w:div w:id="1594701796">
      <w:bodyDiv w:val="1"/>
      <w:marLeft w:val="0"/>
      <w:marRight w:val="0"/>
      <w:marTop w:val="0"/>
      <w:marBottom w:val="0"/>
      <w:divBdr>
        <w:top w:val="none" w:sz="0" w:space="0" w:color="auto"/>
        <w:left w:val="none" w:sz="0" w:space="0" w:color="auto"/>
        <w:bottom w:val="none" w:sz="0" w:space="0" w:color="auto"/>
        <w:right w:val="none" w:sz="0" w:space="0" w:color="auto"/>
      </w:divBdr>
    </w:div>
    <w:div w:id="1615093239">
      <w:bodyDiv w:val="1"/>
      <w:marLeft w:val="0"/>
      <w:marRight w:val="0"/>
      <w:marTop w:val="0"/>
      <w:marBottom w:val="0"/>
      <w:divBdr>
        <w:top w:val="none" w:sz="0" w:space="0" w:color="auto"/>
        <w:left w:val="none" w:sz="0" w:space="0" w:color="auto"/>
        <w:bottom w:val="none" w:sz="0" w:space="0" w:color="auto"/>
        <w:right w:val="none" w:sz="0" w:space="0" w:color="auto"/>
      </w:divBdr>
    </w:div>
    <w:div w:id="1644507484">
      <w:bodyDiv w:val="1"/>
      <w:marLeft w:val="0"/>
      <w:marRight w:val="0"/>
      <w:marTop w:val="0"/>
      <w:marBottom w:val="0"/>
      <w:divBdr>
        <w:top w:val="none" w:sz="0" w:space="0" w:color="auto"/>
        <w:left w:val="none" w:sz="0" w:space="0" w:color="auto"/>
        <w:bottom w:val="none" w:sz="0" w:space="0" w:color="auto"/>
        <w:right w:val="none" w:sz="0" w:space="0" w:color="auto"/>
      </w:divBdr>
    </w:div>
    <w:div w:id="1656101285">
      <w:bodyDiv w:val="1"/>
      <w:marLeft w:val="0"/>
      <w:marRight w:val="0"/>
      <w:marTop w:val="0"/>
      <w:marBottom w:val="0"/>
      <w:divBdr>
        <w:top w:val="none" w:sz="0" w:space="0" w:color="auto"/>
        <w:left w:val="none" w:sz="0" w:space="0" w:color="auto"/>
        <w:bottom w:val="none" w:sz="0" w:space="0" w:color="auto"/>
        <w:right w:val="none" w:sz="0" w:space="0" w:color="auto"/>
      </w:divBdr>
    </w:div>
    <w:div w:id="1750809555">
      <w:bodyDiv w:val="1"/>
      <w:marLeft w:val="0"/>
      <w:marRight w:val="0"/>
      <w:marTop w:val="0"/>
      <w:marBottom w:val="0"/>
      <w:divBdr>
        <w:top w:val="none" w:sz="0" w:space="0" w:color="auto"/>
        <w:left w:val="none" w:sz="0" w:space="0" w:color="auto"/>
        <w:bottom w:val="none" w:sz="0" w:space="0" w:color="auto"/>
        <w:right w:val="none" w:sz="0" w:space="0" w:color="auto"/>
      </w:divBdr>
    </w:div>
    <w:div w:id="1766269849">
      <w:bodyDiv w:val="1"/>
      <w:marLeft w:val="0"/>
      <w:marRight w:val="0"/>
      <w:marTop w:val="0"/>
      <w:marBottom w:val="0"/>
      <w:divBdr>
        <w:top w:val="none" w:sz="0" w:space="0" w:color="auto"/>
        <w:left w:val="none" w:sz="0" w:space="0" w:color="auto"/>
        <w:bottom w:val="none" w:sz="0" w:space="0" w:color="auto"/>
        <w:right w:val="none" w:sz="0" w:space="0" w:color="auto"/>
      </w:divBdr>
    </w:div>
    <w:div w:id="1778677602">
      <w:bodyDiv w:val="1"/>
      <w:marLeft w:val="0"/>
      <w:marRight w:val="0"/>
      <w:marTop w:val="0"/>
      <w:marBottom w:val="0"/>
      <w:divBdr>
        <w:top w:val="none" w:sz="0" w:space="0" w:color="auto"/>
        <w:left w:val="none" w:sz="0" w:space="0" w:color="auto"/>
        <w:bottom w:val="none" w:sz="0" w:space="0" w:color="auto"/>
        <w:right w:val="none" w:sz="0" w:space="0" w:color="auto"/>
      </w:divBdr>
    </w:div>
    <w:div w:id="1782456684">
      <w:bodyDiv w:val="1"/>
      <w:marLeft w:val="0"/>
      <w:marRight w:val="0"/>
      <w:marTop w:val="0"/>
      <w:marBottom w:val="0"/>
      <w:divBdr>
        <w:top w:val="none" w:sz="0" w:space="0" w:color="auto"/>
        <w:left w:val="none" w:sz="0" w:space="0" w:color="auto"/>
        <w:bottom w:val="none" w:sz="0" w:space="0" w:color="auto"/>
        <w:right w:val="none" w:sz="0" w:space="0" w:color="auto"/>
      </w:divBdr>
    </w:div>
    <w:div w:id="1800536930">
      <w:bodyDiv w:val="1"/>
      <w:marLeft w:val="0"/>
      <w:marRight w:val="0"/>
      <w:marTop w:val="0"/>
      <w:marBottom w:val="0"/>
      <w:divBdr>
        <w:top w:val="none" w:sz="0" w:space="0" w:color="auto"/>
        <w:left w:val="none" w:sz="0" w:space="0" w:color="auto"/>
        <w:bottom w:val="none" w:sz="0" w:space="0" w:color="auto"/>
        <w:right w:val="none" w:sz="0" w:space="0" w:color="auto"/>
      </w:divBdr>
    </w:div>
    <w:div w:id="1817255968">
      <w:bodyDiv w:val="1"/>
      <w:marLeft w:val="0"/>
      <w:marRight w:val="0"/>
      <w:marTop w:val="0"/>
      <w:marBottom w:val="0"/>
      <w:divBdr>
        <w:top w:val="none" w:sz="0" w:space="0" w:color="auto"/>
        <w:left w:val="none" w:sz="0" w:space="0" w:color="auto"/>
        <w:bottom w:val="none" w:sz="0" w:space="0" w:color="auto"/>
        <w:right w:val="none" w:sz="0" w:space="0" w:color="auto"/>
      </w:divBdr>
    </w:div>
    <w:div w:id="1890531385">
      <w:bodyDiv w:val="1"/>
      <w:marLeft w:val="0"/>
      <w:marRight w:val="0"/>
      <w:marTop w:val="0"/>
      <w:marBottom w:val="0"/>
      <w:divBdr>
        <w:top w:val="none" w:sz="0" w:space="0" w:color="auto"/>
        <w:left w:val="none" w:sz="0" w:space="0" w:color="auto"/>
        <w:bottom w:val="none" w:sz="0" w:space="0" w:color="auto"/>
        <w:right w:val="none" w:sz="0" w:space="0" w:color="auto"/>
      </w:divBdr>
    </w:div>
    <w:div w:id="1899507414">
      <w:bodyDiv w:val="1"/>
      <w:marLeft w:val="0"/>
      <w:marRight w:val="0"/>
      <w:marTop w:val="0"/>
      <w:marBottom w:val="0"/>
      <w:divBdr>
        <w:top w:val="none" w:sz="0" w:space="0" w:color="auto"/>
        <w:left w:val="none" w:sz="0" w:space="0" w:color="auto"/>
        <w:bottom w:val="none" w:sz="0" w:space="0" w:color="auto"/>
        <w:right w:val="none" w:sz="0" w:space="0" w:color="auto"/>
      </w:divBdr>
    </w:div>
    <w:div w:id="1908758694">
      <w:bodyDiv w:val="1"/>
      <w:marLeft w:val="0"/>
      <w:marRight w:val="0"/>
      <w:marTop w:val="0"/>
      <w:marBottom w:val="0"/>
      <w:divBdr>
        <w:top w:val="none" w:sz="0" w:space="0" w:color="auto"/>
        <w:left w:val="none" w:sz="0" w:space="0" w:color="auto"/>
        <w:bottom w:val="none" w:sz="0" w:space="0" w:color="auto"/>
        <w:right w:val="none" w:sz="0" w:space="0" w:color="auto"/>
      </w:divBdr>
    </w:div>
    <w:div w:id="1946765765">
      <w:bodyDiv w:val="1"/>
      <w:marLeft w:val="0"/>
      <w:marRight w:val="0"/>
      <w:marTop w:val="0"/>
      <w:marBottom w:val="0"/>
      <w:divBdr>
        <w:top w:val="none" w:sz="0" w:space="0" w:color="auto"/>
        <w:left w:val="none" w:sz="0" w:space="0" w:color="auto"/>
        <w:bottom w:val="none" w:sz="0" w:space="0" w:color="auto"/>
        <w:right w:val="none" w:sz="0" w:space="0" w:color="auto"/>
      </w:divBdr>
    </w:div>
    <w:div w:id="1948350066">
      <w:bodyDiv w:val="1"/>
      <w:marLeft w:val="0"/>
      <w:marRight w:val="0"/>
      <w:marTop w:val="0"/>
      <w:marBottom w:val="0"/>
      <w:divBdr>
        <w:top w:val="none" w:sz="0" w:space="0" w:color="auto"/>
        <w:left w:val="none" w:sz="0" w:space="0" w:color="auto"/>
        <w:bottom w:val="none" w:sz="0" w:space="0" w:color="auto"/>
        <w:right w:val="none" w:sz="0" w:space="0" w:color="auto"/>
      </w:divBdr>
    </w:div>
    <w:div w:id="2002537305">
      <w:bodyDiv w:val="1"/>
      <w:marLeft w:val="0"/>
      <w:marRight w:val="0"/>
      <w:marTop w:val="0"/>
      <w:marBottom w:val="0"/>
      <w:divBdr>
        <w:top w:val="none" w:sz="0" w:space="0" w:color="auto"/>
        <w:left w:val="none" w:sz="0" w:space="0" w:color="auto"/>
        <w:bottom w:val="none" w:sz="0" w:space="0" w:color="auto"/>
        <w:right w:val="none" w:sz="0" w:space="0" w:color="auto"/>
      </w:divBdr>
    </w:div>
    <w:div w:id="20647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usc.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A8B555-752B-443F-B49D-3CF7A3817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5</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Vinh Phu</dc:creator>
  <cp:lastModifiedBy>ASUS</cp:lastModifiedBy>
  <cp:revision>153</cp:revision>
  <cp:lastPrinted>2023-12-21T07:06:00Z</cp:lastPrinted>
  <dcterms:created xsi:type="dcterms:W3CDTF">2023-07-25T02:24:00Z</dcterms:created>
  <dcterms:modified xsi:type="dcterms:W3CDTF">2024-10-29T07:09:00Z</dcterms:modified>
</cp:coreProperties>
</file>