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35" w:type="dxa"/>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5"/>
      </w:tblGrid>
      <w:tr w:rsidR="00E71577" w:rsidTr="00E71577">
        <w:tblPrEx>
          <w:tblCellMar>
            <w:top w:w="0" w:type="dxa"/>
            <w:bottom w:w="0" w:type="dxa"/>
          </w:tblCellMar>
        </w:tblPrEx>
        <w:trPr>
          <w:trHeight w:val="12465"/>
        </w:trPr>
        <w:tc>
          <w:tcPr>
            <w:tcW w:w="11235" w:type="dxa"/>
          </w:tcPr>
          <w:p w:rsidR="00E71577" w:rsidRPr="00E71577" w:rsidRDefault="00E71577" w:rsidP="00E71577">
            <w:pPr>
              <w:spacing w:after="160" w:line="259" w:lineRule="auto"/>
              <w:jc w:val="center"/>
              <w:rPr>
                <w:rFonts w:ascii="Times New Roman" w:hAnsi="Times New Roman" w:cs="Times New Roman"/>
                <w:b/>
                <w:sz w:val="52"/>
                <w:szCs w:val="52"/>
              </w:rPr>
            </w:pPr>
            <w:bookmarkStart w:id="0" w:name="_GoBack"/>
            <w:bookmarkEnd w:id="0"/>
            <w:r w:rsidRPr="00E71577">
              <w:rPr>
                <w:rFonts w:ascii="Times New Roman" w:hAnsi="Times New Roman" w:cs="Times New Roman"/>
                <w:b/>
                <w:sz w:val="32"/>
                <w:szCs w:val="52"/>
              </w:rPr>
              <w:t>ĐẠI HỌC KHOA HỌC TỰ NHIÊN TP. HCM</w:t>
            </w:r>
          </w:p>
          <w:p w:rsidR="00E71577" w:rsidRPr="00E71577" w:rsidRDefault="00E71577" w:rsidP="00E71577">
            <w:pPr>
              <w:spacing w:after="160" w:line="259" w:lineRule="auto"/>
              <w:jc w:val="center"/>
              <w:rPr>
                <w:rFonts w:ascii="Times New Roman" w:hAnsi="Times New Roman" w:cs="Times New Roman"/>
                <w:b/>
                <w:sz w:val="32"/>
                <w:szCs w:val="52"/>
              </w:rPr>
            </w:pPr>
            <w:r w:rsidRPr="00E71577">
              <w:rPr>
                <w:rFonts w:ascii="Times New Roman" w:hAnsi="Times New Roman" w:cs="Times New Roman"/>
                <w:b/>
                <w:sz w:val="32"/>
                <w:szCs w:val="52"/>
              </w:rPr>
              <w:t>KHOA CÔNG NGHỆ THÔNG TIN</w:t>
            </w:r>
          </w:p>
          <w:p w:rsidR="00E71577" w:rsidRPr="00E71577" w:rsidRDefault="00E71577" w:rsidP="00E71577">
            <w:pPr>
              <w:spacing w:after="160" w:line="259" w:lineRule="auto"/>
              <w:ind w:left="945"/>
              <w:jc w:val="both"/>
              <w:rPr>
                <w:rFonts w:ascii="Times New Roman" w:hAnsi="Times New Roman" w:cs="Times New Roman"/>
                <w:b/>
                <w:sz w:val="52"/>
                <w:szCs w:val="52"/>
              </w:rPr>
            </w:pPr>
            <w:r w:rsidRPr="00E71577">
              <w:rPr>
                <w:rFonts w:ascii="Times New Roman" w:hAnsi="Times New Roman" w:cs="Times New Roman"/>
                <w:b/>
                <w:noProof/>
                <w:sz w:val="32"/>
                <w:szCs w:val="52"/>
              </w:rPr>
              <w:drawing>
                <wp:anchor distT="0" distB="0" distL="114300" distR="114300" simplePos="0" relativeHeight="251660288" behindDoc="1" locked="0" layoutInCell="1" allowOverlap="1" wp14:anchorId="7B875D64" wp14:editId="1316B2BA">
                  <wp:simplePos x="0" y="0"/>
                  <wp:positionH relativeFrom="margin">
                    <wp:align>center</wp:align>
                  </wp:positionH>
                  <wp:positionV relativeFrom="paragraph">
                    <wp:posOffset>15515</wp:posOffset>
                  </wp:positionV>
                  <wp:extent cx="1091821" cy="858624"/>
                  <wp:effectExtent l="0" t="0" r="0" b="0"/>
                  <wp:wrapNone/>
                  <wp:docPr id="4" name="Picture 4"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1577" w:rsidRPr="00E71577" w:rsidRDefault="00E71577" w:rsidP="00E71577">
            <w:pPr>
              <w:spacing w:after="160" w:line="259" w:lineRule="auto"/>
              <w:ind w:left="945"/>
              <w:jc w:val="both"/>
              <w:rPr>
                <w:rFonts w:ascii="Times New Roman" w:hAnsi="Times New Roman" w:cs="Times New Roman"/>
                <w:b/>
                <w:sz w:val="52"/>
                <w:szCs w:val="52"/>
              </w:rPr>
            </w:pPr>
          </w:p>
          <w:p w:rsidR="00E71577" w:rsidRPr="00E71577" w:rsidRDefault="00E71577" w:rsidP="00E71577">
            <w:pPr>
              <w:spacing w:after="160" w:line="259" w:lineRule="auto"/>
              <w:ind w:left="945"/>
              <w:jc w:val="both"/>
              <w:rPr>
                <w:rFonts w:ascii="Times New Roman" w:hAnsi="Times New Roman" w:cs="Times New Roman"/>
                <w:b/>
                <w:sz w:val="52"/>
                <w:szCs w:val="52"/>
              </w:rPr>
            </w:pPr>
          </w:p>
          <w:p w:rsidR="00E71577" w:rsidRPr="00E71577" w:rsidRDefault="00E71577" w:rsidP="00E71577">
            <w:pPr>
              <w:spacing w:after="160" w:line="259" w:lineRule="auto"/>
              <w:jc w:val="center"/>
              <w:rPr>
                <w:rFonts w:ascii="Times New Roman" w:hAnsi="Times New Roman" w:cs="Times New Roman"/>
                <w:b/>
                <w:sz w:val="48"/>
                <w:szCs w:val="52"/>
              </w:rPr>
            </w:pPr>
            <w:r w:rsidRPr="00E71577">
              <w:rPr>
                <w:rFonts w:ascii="Times New Roman" w:hAnsi="Times New Roman" w:cs="Times New Roman"/>
                <w:b/>
                <w:sz w:val="48"/>
                <w:szCs w:val="52"/>
              </w:rPr>
              <w:t>QUẢN LÝ DỰ ÁN PHẦN MỀM</w:t>
            </w:r>
          </w:p>
          <w:p w:rsidR="00E71577" w:rsidRPr="00E71577" w:rsidRDefault="00E71577" w:rsidP="00E71577">
            <w:pPr>
              <w:spacing w:after="160" w:line="259" w:lineRule="auto"/>
              <w:jc w:val="center"/>
              <w:rPr>
                <w:rFonts w:ascii="Times New Roman" w:hAnsi="Times New Roman" w:cs="Times New Roman"/>
                <w:b/>
                <w:sz w:val="52"/>
                <w:szCs w:val="52"/>
              </w:rPr>
            </w:pPr>
            <w:r w:rsidRPr="00E71577">
              <w:rPr>
                <w:rFonts w:ascii="Times New Roman" w:hAnsi="Times New Roman" w:cs="Times New Roman"/>
                <w:b/>
                <w:sz w:val="48"/>
                <w:szCs w:val="52"/>
              </w:rPr>
              <w:t>-Nhóm 11-</w:t>
            </w: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tabs>
                <w:tab w:val="center" w:pos="4680"/>
                <w:tab w:val="left" w:pos="7575"/>
              </w:tabs>
              <w:ind w:left="945"/>
              <w:jc w:val="both"/>
              <w:rPr>
                <w:rFonts w:ascii="Times New Roman" w:hAnsi="Times New Roman" w:cs="Times New Roman"/>
                <w:b/>
                <w:sz w:val="44"/>
                <w:szCs w:val="44"/>
              </w:rPr>
            </w:pPr>
            <w:r w:rsidRPr="00E71577">
              <w:rPr>
                <w:rFonts w:ascii="Times New Roman" w:hAnsi="Times New Roman" w:cs="Times New Roman"/>
                <w:b/>
                <w:sz w:val="24"/>
                <w:szCs w:val="24"/>
              </w:rPr>
              <w:tab/>
            </w:r>
            <w:r w:rsidRPr="00E71577">
              <w:rPr>
                <w:rFonts w:ascii="Times New Roman" w:hAnsi="Times New Roman" w:cs="Times New Roman"/>
                <w:b/>
                <w:sz w:val="44"/>
                <w:szCs w:val="44"/>
              </w:rPr>
              <w:t xml:space="preserve"> </w:t>
            </w:r>
          </w:p>
          <w:p w:rsidR="00E71577" w:rsidRPr="00E71577" w:rsidRDefault="00E71577" w:rsidP="00E71577">
            <w:pPr>
              <w:tabs>
                <w:tab w:val="center" w:pos="4680"/>
                <w:tab w:val="left" w:pos="7575"/>
              </w:tabs>
              <w:jc w:val="center"/>
              <w:rPr>
                <w:rFonts w:ascii="Times New Roman" w:hAnsi="Times New Roman" w:cs="Times New Roman"/>
                <w:b/>
                <w:sz w:val="44"/>
                <w:szCs w:val="44"/>
              </w:rPr>
            </w:pPr>
            <w:r w:rsidRPr="00E71577">
              <w:rPr>
                <w:rFonts w:ascii="Times New Roman" w:hAnsi="Times New Roman" w:cs="Times New Roman"/>
                <w:b/>
                <w:sz w:val="44"/>
                <w:szCs w:val="44"/>
              </w:rPr>
              <w:t>Đánh Giá Qui Trình</w:t>
            </w:r>
          </w:p>
          <w:p w:rsidR="00E71577" w:rsidRPr="00E71577" w:rsidRDefault="00E71577" w:rsidP="00E71577">
            <w:pPr>
              <w:jc w:val="center"/>
              <w:rPr>
                <w:rFonts w:ascii="Times New Roman" w:hAnsi="Times New Roman" w:cs="Times New Roman"/>
                <w:sz w:val="24"/>
                <w:szCs w:val="24"/>
              </w:rPr>
            </w:pPr>
          </w:p>
          <w:p w:rsidR="00E71577" w:rsidRPr="00E71577" w:rsidRDefault="00E71577" w:rsidP="00E71577">
            <w:pPr>
              <w:jc w:val="center"/>
              <w:rPr>
                <w:rFonts w:ascii="Times New Roman" w:hAnsi="Times New Roman" w:cs="Times New Roman"/>
                <w:sz w:val="40"/>
                <w:szCs w:val="40"/>
              </w:rPr>
            </w:pPr>
            <w:r w:rsidRPr="00E71577">
              <w:rPr>
                <w:rFonts w:ascii="Times New Roman" w:hAnsi="Times New Roman" w:cs="Times New Roman"/>
                <w:sz w:val="40"/>
                <w:szCs w:val="40"/>
              </w:rPr>
              <w:t>HỆ THỐNG HỖ TRỢ GIAO TIẾP</w:t>
            </w:r>
          </w:p>
          <w:p w:rsidR="00E71577" w:rsidRPr="00E71577" w:rsidRDefault="00E71577" w:rsidP="00E71577">
            <w:pPr>
              <w:jc w:val="center"/>
              <w:rPr>
                <w:rFonts w:ascii="Times New Roman" w:hAnsi="Times New Roman" w:cs="Times New Roman"/>
                <w:sz w:val="40"/>
                <w:szCs w:val="40"/>
              </w:rPr>
            </w:pPr>
            <w:r w:rsidRPr="00E71577">
              <w:rPr>
                <w:rFonts w:ascii="Times New Roman" w:hAnsi="Times New Roman" w:cs="Times New Roman"/>
                <w:sz w:val="40"/>
                <w:szCs w:val="40"/>
              </w:rPr>
              <w:t>GIỮA GIÁO VIÊN VÀ PHỤ HUYNH HỌC SINH</w:t>
            </w:r>
          </w:p>
          <w:p w:rsidR="00E71577" w:rsidRPr="00E71577" w:rsidRDefault="00E71577" w:rsidP="00E71577">
            <w:pPr>
              <w:jc w:val="center"/>
              <w:rPr>
                <w:rFonts w:ascii="Times New Roman" w:hAnsi="Times New Roman" w:cs="Times New Roman"/>
                <w:b/>
                <w:sz w:val="46"/>
                <w:szCs w:val="24"/>
              </w:rPr>
            </w:pPr>
            <w:r w:rsidRPr="00E71577">
              <w:rPr>
                <w:rFonts w:ascii="Times New Roman" w:hAnsi="Times New Roman" w:cs="Times New Roman"/>
                <w:b/>
                <w:sz w:val="40"/>
                <w:szCs w:val="24"/>
              </w:rPr>
              <w:t>vRemind</w:t>
            </w: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949F8" w:rsidRPr="00E71577" w:rsidRDefault="00E949F8" w:rsidP="00E949F8">
            <w:pPr>
              <w:jc w:val="center"/>
              <w:rPr>
                <w:rFonts w:ascii="Times New Roman" w:hAnsi="Times New Roman" w:cs="Times New Roman"/>
                <w:i/>
                <w:sz w:val="24"/>
                <w:szCs w:val="24"/>
              </w:rPr>
            </w:pPr>
            <w:r w:rsidRPr="00E71577">
              <w:rPr>
                <w:rFonts w:ascii="Times New Roman" w:hAnsi="Times New Roman" w:cs="Times New Roman"/>
                <w:i/>
                <w:sz w:val="24"/>
                <w:szCs w:val="24"/>
              </w:rPr>
              <w:t>Thành phố Hồ Chí Minh 2015</w:t>
            </w:r>
          </w:p>
          <w:p w:rsidR="00E71577" w:rsidRDefault="00E71577" w:rsidP="00E71577">
            <w:pPr>
              <w:ind w:left="945"/>
              <w:jc w:val="both"/>
              <w:rPr>
                <w:rFonts w:ascii="Times New Roman" w:hAnsi="Times New Roman" w:cs="Times New Roman"/>
                <w:b/>
                <w:sz w:val="32"/>
                <w:szCs w:val="52"/>
              </w:rPr>
            </w:pPr>
          </w:p>
        </w:tc>
      </w:tr>
    </w:tbl>
    <w:p w:rsidR="00BE0F88" w:rsidRPr="00E71577" w:rsidRDefault="000C4BBA" w:rsidP="00E71577">
      <w:pPr>
        <w:jc w:val="both"/>
        <w:rPr>
          <w:rFonts w:ascii="Times New Roman" w:hAnsi="Times New Roman" w:cs="Times New Roman"/>
          <w:b/>
          <w:sz w:val="24"/>
          <w:szCs w:val="24"/>
        </w:rPr>
      </w:pPr>
      <w:r w:rsidRPr="00E71577">
        <w:rPr>
          <w:rFonts w:ascii="Times New Roman" w:hAnsi="Times New Roman" w:cs="Times New Roman"/>
          <w:i/>
          <w:sz w:val="24"/>
          <w:szCs w:val="24"/>
        </w:rPr>
        <w:br w:type="page"/>
      </w:r>
      <w:r w:rsidR="00A526EA" w:rsidRPr="00E71577">
        <w:rPr>
          <w:rFonts w:ascii="Times New Roman" w:hAnsi="Times New Roman" w:cs="Times New Roman"/>
          <w:b/>
          <w:sz w:val="24"/>
          <w:szCs w:val="24"/>
        </w:rPr>
        <w:lastRenderedPageBreak/>
        <w:t>BẢNG GHI NHẬN CHỈNH SỬA TÀI LIỆU</w:t>
      </w:r>
    </w:p>
    <w:tbl>
      <w:tblPr>
        <w:tblStyle w:val="TableGrid"/>
        <w:tblW w:w="9738" w:type="dxa"/>
        <w:tblLook w:val="04A0" w:firstRow="1" w:lastRow="0" w:firstColumn="1" w:lastColumn="0" w:noHBand="0" w:noVBand="1"/>
      </w:tblPr>
      <w:tblGrid>
        <w:gridCol w:w="1352"/>
        <w:gridCol w:w="1260"/>
        <w:gridCol w:w="4407"/>
        <w:gridCol w:w="2719"/>
      </w:tblGrid>
      <w:tr w:rsidR="00A526EA" w:rsidRPr="00E71577" w:rsidTr="00510F6A">
        <w:tc>
          <w:tcPr>
            <w:tcW w:w="1352"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Ngày</w:t>
            </w:r>
          </w:p>
        </w:tc>
        <w:tc>
          <w:tcPr>
            <w:tcW w:w="1260"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Phiên bản</w:t>
            </w:r>
          </w:p>
        </w:tc>
        <w:tc>
          <w:tcPr>
            <w:tcW w:w="4407"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Mô tả</w:t>
            </w:r>
          </w:p>
        </w:tc>
        <w:tc>
          <w:tcPr>
            <w:tcW w:w="2719"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Tác giả</w:t>
            </w:r>
          </w:p>
        </w:tc>
      </w:tr>
      <w:tr w:rsidR="00A526EA" w:rsidRPr="00E71577" w:rsidTr="00510F6A">
        <w:tc>
          <w:tcPr>
            <w:tcW w:w="1352" w:type="dxa"/>
          </w:tcPr>
          <w:p w:rsidR="00A526EA" w:rsidRPr="00E71577" w:rsidRDefault="002A1B83" w:rsidP="00E71577">
            <w:pPr>
              <w:jc w:val="both"/>
              <w:rPr>
                <w:rFonts w:ascii="Times New Roman" w:hAnsi="Times New Roman" w:cs="Times New Roman"/>
                <w:sz w:val="24"/>
                <w:szCs w:val="24"/>
              </w:rPr>
            </w:pPr>
            <w:r w:rsidRPr="00E71577">
              <w:rPr>
                <w:rFonts w:ascii="Times New Roman" w:hAnsi="Times New Roman" w:cs="Times New Roman"/>
                <w:i/>
                <w:sz w:val="24"/>
                <w:szCs w:val="26"/>
              </w:rPr>
              <w:t>06/12</w:t>
            </w:r>
            <w:r w:rsidR="00510F6A" w:rsidRPr="00E71577">
              <w:rPr>
                <w:rFonts w:ascii="Times New Roman" w:hAnsi="Times New Roman" w:cs="Times New Roman"/>
                <w:i/>
                <w:sz w:val="24"/>
                <w:szCs w:val="26"/>
              </w:rPr>
              <w:t>/2015</w:t>
            </w:r>
          </w:p>
        </w:tc>
        <w:tc>
          <w:tcPr>
            <w:tcW w:w="1260" w:type="dxa"/>
          </w:tcPr>
          <w:p w:rsidR="00A526EA" w:rsidRPr="00E71577" w:rsidRDefault="00A526EA" w:rsidP="00E71577">
            <w:pPr>
              <w:jc w:val="both"/>
              <w:rPr>
                <w:rFonts w:ascii="Times New Roman" w:hAnsi="Times New Roman" w:cs="Times New Roman"/>
                <w:sz w:val="24"/>
                <w:szCs w:val="24"/>
              </w:rPr>
            </w:pPr>
            <w:r w:rsidRPr="00E71577">
              <w:rPr>
                <w:rFonts w:ascii="Times New Roman" w:hAnsi="Times New Roman" w:cs="Times New Roman"/>
                <w:sz w:val="24"/>
                <w:szCs w:val="24"/>
              </w:rPr>
              <w:t>1.0</w:t>
            </w:r>
          </w:p>
        </w:tc>
        <w:tc>
          <w:tcPr>
            <w:tcW w:w="4407" w:type="dxa"/>
          </w:tcPr>
          <w:p w:rsidR="00A526EA" w:rsidRPr="00E71577" w:rsidRDefault="00A526EA" w:rsidP="00E71577">
            <w:pPr>
              <w:jc w:val="both"/>
              <w:rPr>
                <w:rFonts w:ascii="Times New Roman" w:hAnsi="Times New Roman" w:cs="Times New Roman"/>
                <w:sz w:val="24"/>
                <w:szCs w:val="24"/>
              </w:rPr>
            </w:pPr>
            <w:r w:rsidRPr="00E71577">
              <w:rPr>
                <w:rFonts w:ascii="Times New Roman" w:hAnsi="Times New Roman" w:cs="Times New Roman"/>
                <w:sz w:val="24"/>
                <w:szCs w:val="24"/>
              </w:rPr>
              <w:t>Tạo và soạn thảo tài liệu</w:t>
            </w:r>
          </w:p>
        </w:tc>
        <w:tc>
          <w:tcPr>
            <w:tcW w:w="2719" w:type="dxa"/>
          </w:tcPr>
          <w:p w:rsidR="00A526EA" w:rsidRPr="00E71577" w:rsidRDefault="002A1B83" w:rsidP="00E71577">
            <w:pPr>
              <w:jc w:val="both"/>
              <w:rPr>
                <w:rFonts w:ascii="Times New Roman" w:hAnsi="Times New Roman" w:cs="Times New Roman"/>
                <w:sz w:val="24"/>
                <w:szCs w:val="24"/>
              </w:rPr>
            </w:pPr>
            <w:r w:rsidRPr="00E71577">
              <w:rPr>
                <w:rFonts w:ascii="Times New Roman" w:hAnsi="Times New Roman" w:cs="Times New Roman"/>
                <w:sz w:val="24"/>
                <w:szCs w:val="24"/>
              </w:rPr>
              <w:t>Tôn Thất Thiện Kỳ</w:t>
            </w:r>
          </w:p>
        </w:tc>
      </w:tr>
    </w:tbl>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rStyle w:val="Hyperlink"/>
          <w:b/>
          <w:noProof/>
          <w:color w:val="0563C1" w:themeColor="hyperlink"/>
          <w:sz w:val="20"/>
          <w:szCs w:val="20"/>
          <w:u w:val="single"/>
        </w:rPr>
      </w:sdtEndPr>
      <w:sdtContent>
        <w:p w:rsidR="00E269A0" w:rsidRPr="00E71577" w:rsidRDefault="00E269A0" w:rsidP="00E71577">
          <w:pPr>
            <w:pStyle w:val="TOCHeading"/>
            <w:jc w:val="both"/>
            <w:rPr>
              <w:rFonts w:ascii="Times New Roman" w:hAnsi="Times New Roman" w:cs="Times New Roman"/>
              <w:b/>
              <w:color w:val="auto"/>
              <w:sz w:val="36"/>
              <w:szCs w:val="36"/>
            </w:rPr>
          </w:pPr>
          <w:r w:rsidRPr="00E71577">
            <w:rPr>
              <w:rFonts w:ascii="Times New Roman" w:hAnsi="Times New Roman" w:cs="Times New Roman"/>
              <w:b/>
              <w:color w:val="auto"/>
              <w:sz w:val="36"/>
              <w:szCs w:val="36"/>
            </w:rPr>
            <w:t>MỤC LỤC</w:t>
          </w:r>
        </w:p>
        <w:p w:rsidR="00915C3A" w:rsidRPr="00E71577" w:rsidRDefault="00915C3A" w:rsidP="00E71577">
          <w:pPr>
            <w:jc w:val="both"/>
            <w:rPr>
              <w:rFonts w:ascii="Times New Roman" w:hAnsi="Times New Roman" w:cs="Times New Roman"/>
            </w:rPr>
          </w:pPr>
        </w:p>
        <w:p w:rsidR="00F97727" w:rsidRPr="00E71577" w:rsidRDefault="00E269A0" w:rsidP="00E71577">
          <w:pPr>
            <w:pStyle w:val="TOC1"/>
            <w:tabs>
              <w:tab w:val="left" w:pos="440"/>
              <w:tab w:val="right" w:leader="dot" w:pos="9350"/>
            </w:tabs>
            <w:jc w:val="both"/>
            <w:rPr>
              <w:rStyle w:val="Hyperlink"/>
              <w:rFonts w:ascii="Times New Roman" w:hAnsi="Times New Roman" w:cs="Times New Roman"/>
              <w:b/>
              <w:noProof/>
              <w:color w:val="auto"/>
            </w:rPr>
          </w:pPr>
          <w:r w:rsidRPr="00E71577">
            <w:rPr>
              <w:rStyle w:val="Hyperlink"/>
              <w:rFonts w:ascii="Times New Roman" w:hAnsi="Times New Roman" w:cs="Times New Roman"/>
              <w:b/>
              <w:noProof/>
              <w:color w:val="auto"/>
            </w:rPr>
            <w:fldChar w:fldCharType="begin"/>
          </w:r>
          <w:r w:rsidRPr="00E71577">
            <w:rPr>
              <w:rStyle w:val="Hyperlink"/>
              <w:rFonts w:ascii="Times New Roman" w:hAnsi="Times New Roman" w:cs="Times New Roman"/>
              <w:b/>
              <w:noProof/>
              <w:color w:val="auto"/>
            </w:rPr>
            <w:instrText xml:space="preserve"> TOC \o "1-3" \h \z \u </w:instrText>
          </w:r>
          <w:r w:rsidRPr="00E71577">
            <w:rPr>
              <w:rStyle w:val="Hyperlink"/>
              <w:rFonts w:ascii="Times New Roman" w:hAnsi="Times New Roman" w:cs="Times New Roman"/>
              <w:b/>
              <w:noProof/>
              <w:color w:val="auto"/>
            </w:rPr>
            <w:fldChar w:fldCharType="separate"/>
          </w:r>
          <w:r w:rsidR="00F97727" w:rsidRPr="00E71577">
            <w:rPr>
              <w:rStyle w:val="Hyperlink"/>
              <w:rFonts w:ascii="Times New Roman" w:hAnsi="Times New Roman" w:cs="Times New Roman"/>
              <w:b/>
              <w:noProof/>
              <w:color w:val="auto"/>
            </w:rPr>
            <w:t xml:space="preserve"> </w:t>
          </w:r>
        </w:p>
        <w:p w:rsidR="00F97727" w:rsidRPr="00E71577" w:rsidRDefault="00F97727" w:rsidP="00E71577">
          <w:pPr>
            <w:pStyle w:val="Default"/>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 Đánh giá quy trình nhóm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 Đánh giá quy trình làm việc từng nhóm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1.1.1. Quy trình làm việ</w:t>
          </w:r>
          <w:r w:rsidR="00425352" w:rsidRPr="00E71577">
            <w:rPr>
              <w:rStyle w:val="Hyperlink"/>
              <w:rFonts w:ascii="Times New Roman" w:hAnsi="Times New Roman" w:cs="Times New Roman"/>
              <w:b/>
              <w:noProof/>
              <w:color w:val="auto"/>
              <w:sz w:val="20"/>
              <w:szCs w:val="20"/>
            </w:rPr>
            <w:t>c nhóm 11</w:t>
          </w:r>
          <w:r w:rsidRPr="00E71577">
            <w:rPr>
              <w:rStyle w:val="Hyperlink"/>
              <w:rFonts w:ascii="Times New Roman" w:hAnsi="Times New Roman" w:cs="Times New Roman"/>
              <w:b/>
              <w:noProof/>
              <w:color w:val="auto"/>
              <w:sz w:val="20"/>
              <w:szCs w:val="20"/>
            </w:rPr>
            <w:t xml:space="preserve">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1.1.2. Đánh giá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1.1.3. Quy trình làm việ</w:t>
          </w:r>
          <w:r w:rsidR="00425352" w:rsidRPr="00E71577">
            <w:rPr>
              <w:rStyle w:val="Hyperlink"/>
              <w:rFonts w:ascii="Times New Roman" w:hAnsi="Times New Roman" w:cs="Times New Roman"/>
              <w:b/>
              <w:noProof/>
              <w:color w:val="auto"/>
              <w:sz w:val="20"/>
              <w:szCs w:val="20"/>
            </w:rPr>
            <w:t>c nhóm 21</w:t>
          </w:r>
          <w:r w:rsidRPr="00E71577">
            <w:rPr>
              <w:rStyle w:val="Hyperlink"/>
              <w:rFonts w:ascii="Times New Roman" w:hAnsi="Times New Roman" w:cs="Times New Roman"/>
              <w:b/>
              <w:noProof/>
              <w:color w:val="auto"/>
              <w:sz w:val="20"/>
              <w:szCs w:val="20"/>
            </w:rPr>
            <w:t xml:space="preserve">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1.1.4. Đánh giá ................................................................................................................................ 4 </w:t>
          </w:r>
        </w:p>
        <w:p w:rsidR="00F97727" w:rsidRPr="00E71577" w:rsidRDefault="00F97727" w:rsidP="00E71577">
          <w:pPr>
            <w:pStyle w:val="Default"/>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     1.2. Đánh giá quy trình làm việc củ</w:t>
          </w:r>
          <w:r w:rsidR="000508F3" w:rsidRPr="00E71577">
            <w:rPr>
              <w:rStyle w:val="Hyperlink"/>
              <w:rFonts w:ascii="Times New Roman" w:hAnsi="Times New Roman" w:cs="Times New Roman"/>
              <w:b/>
              <w:noProof/>
              <w:color w:val="auto"/>
              <w:sz w:val="20"/>
              <w:szCs w:val="20"/>
            </w:rPr>
            <w:t>a 2</w:t>
          </w:r>
          <w:r w:rsidRPr="00E71577">
            <w:rPr>
              <w:rStyle w:val="Hyperlink"/>
              <w:rFonts w:ascii="Times New Roman" w:hAnsi="Times New Roman" w:cs="Times New Roman"/>
              <w:b/>
              <w:noProof/>
              <w:color w:val="auto"/>
              <w:sz w:val="20"/>
              <w:szCs w:val="20"/>
            </w:rPr>
            <w:t xml:space="preserve"> nhóm ................................................................................... 5 </w:t>
          </w:r>
        </w:p>
        <w:p w:rsidR="00F97727" w:rsidRPr="00E71577" w:rsidRDefault="00F97727" w:rsidP="00E71577">
          <w:pPr>
            <w:jc w:val="both"/>
            <w:rPr>
              <w:rStyle w:val="Hyperlink"/>
              <w:rFonts w:ascii="Times New Roman" w:hAnsi="Times New Roman" w:cs="Times New Roman"/>
              <w:b/>
              <w:noProof/>
              <w:color w:val="auto"/>
            </w:rPr>
          </w:pPr>
          <w:r w:rsidRPr="00E71577">
            <w:rPr>
              <w:rStyle w:val="Hyperlink"/>
              <w:rFonts w:ascii="Times New Roman" w:hAnsi="Times New Roman" w:cs="Times New Roman"/>
              <w:b/>
              <w:noProof/>
              <w:color w:val="auto"/>
            </w:rPr>
            <w:t>2. Đánh giá sản phẩm ...............................................................................................................................</w:t>
          </w:r>
        </w:p>
        <w:p w:rsidR="00E269A0" w:rsidRPr="00E71577" w:rsidRDefault="00E269A0" w:rsidP="00E71577">
          <w:pPr>
            <w:jc w:val="both"/>
            <w:rPr>
              <w:rStyle w:val="Hyperlink"/>
              <w:rFonts w:ascii="Times New Roman" w:hAnsi="Times New Roman" w:cs="Times New Roman"/>
              <w:b/>
              <w:noProof/>
            </w:rPr>
          </w:pPr>
          <w:r w:rsidRPr="00E71577">
            <w:rPr>
              <w:rStyle w:val="Hyperlink"/>
              <w:rFonts w:ascii="Times New Roman" w:hAnsi="Times New Roman" w:cs="Times New Roman"/>
              <w:b/>
              <w:noProof/>
              <w:color w:val="auto"/>
            </w:rPr>
            <w:fldChar w:fldCharType="end"/>
          </w:r>
        </w:p>
      </w:sdtContent>
    </w:sdt>
    <w:p w:rsidR="004F6258" w:rsidRPr="00E71577" w:rsidRDefault="00A526EA" w:rsidP="00E71577">
      <w:pPr>
        <w:pStyle w:val="Heading1"/>
        <w:numPr>
          <w:ilvl w:val="0"/>
          <w:numId w:val="1"/>
        </w:numPr>
        <w:jc w:val="both"/>
        <w:rPr>
          <w:rFonts w:ascii="Times New Roman" w:hAnsi="Times New Roman" w:cs="Times New Roman"/>
          <w:b/>
          <w:sz w:val="24"/>
          <w:szCs w:val="24"/>
        </w:rPr>
      </w:pPr>
      <w:r w:rsidRPr="00E71577">
        <w:rPr>
          <w:rFonts w:ascii="Times New Roman" w:hAnsi="Times New Roman" w:cs="Times New Roman"/>
          <w:b/>
          <w:sz w:val="24"/>
          <w:szCs w:val="24"/>
        </w:rPr>
        <w:br w:type="page"/>
      </w:r>
      <w:r w:rsidR="00F97727" w:rsidRPr="00E71577">
        <w:rPr>
          <w:rFonts w:ascii="Times New Roman" w:hAnsi="Times New Roman" w:cs="Times New Roman"/>
          <w:b/>
          <w:sz w:val="36"/>
          <w:szCs w:val="36"/>
        </w:rPr>
        <w:lastRenderedPageBreak/>
        <w:t>Đánh Giá Qui Trình Nhóm</w:t>
      </w:r>
    </w:p>
    <w:p w:rsidR="00A526EA" w:rsidRPr="00E71577" w:rsidRDefault="00F97727" w:rsidP="00E71577">
      <w:pPr>
        <w:pStyle w:val="Heading1"/>
        <w:numPr>
          <w:ilvl w:val="1"/>
          <w:numId w:val="1"/>
        </w:numPr>
        <w:ind w:left="450"/>
        <w:jc w:val="both"/>
        <w:rPr>
          <w:rFonts w:ascii="Times New Roman" w:hAnsi="Times New Roman" w:cs="Times New Roman"/>
          <w:b/>
          <w:sz w:val="24"/>
          <w:szCs w:val="24"/>
        </w:rPr>
      </w:pPr>
      <w:r w:rsidRPr="00E71577">
        <w:rPr>
          <w:rFonts w:ascii="Times New Roman" w:hAnsi="Times New Roman" w:cs="Times New Roman"/>
          <w:b/>
          <w:sz w:val="24"/>
          <w:szCs w:val="24"/>
        </w:rPr>
        <w:t>Đánh giá qui trình từng nhóm</w:t>
      </w:r>
    </w:p>
    <w:p w:rsidR="00F97727" w:rsidRPr="00E71577" w:rsidRDefault="00F97727" w:rsidP="00E71577">
      <w:pPr>
        <w:pStyle w:val="ListParagraph"/>
        <w:numPr>
          <w:ilvl w:val="2"/>
          <w:numId w:val="26"/>
        </w:numPr>
        <w:jc w:val="both"/>
        <w:rPr>
          <w:rFonts w:ascii="Times New Roman" w:hAnsi="Times New Roman" w:cs="Times New Roman"/>
          <w:b/>
          <w:sz w:val="28"/>
          <w:szCs w:val="28"/>
        </w:rPr>
      </w:pPr>
      <w:r w:rsidRPr="00E71577">
        <w:rPr>
          <w:rFonts w:ascii="Times New Roman" w:hAnsi="Times New Roman" w:cs="Times New Roman"/>
          <w:b/>
          <w:sz w:val="28"/>
          <w:szCs w:val="28"/>
        </w:rPr>
        <w:t>Đánh giá qui trình nhóm 11:</w:t>
      </w:r>
    </w:p>
    <w:p w:rsidR="00F97727" w:rsidRPr="00E71577" w:rsidRDefault="00F97727" w:rsidP="00E71577">
      <w:pPr>
        <w:pStyle w:val="ListParagraph"/>
        <w:numPr>
          <w:ilvl w:val="0"/>
          <w:numId w:val="27"/>
        </w:numPr>
        <w:jc w:val="both"/>
        <w:rPr>
          <w:rFonts w:ascii="Times New Roman" w:hAnsi="Times New Roman" w:cs="Times New Roman"/>
          <w:sz w:val="28"/>
          <w:szCs w:val="28"/>
        </w:rPr>
      </w:pPr>
      <w:r w:rsidRPr="00E71577">
        <w:rPr>
          <w:rFonts w:ascii="Times New Roman" w:hAnsi="Times New Roman" w:cs="Times New Roman"/>
          <w:sz w:val="28"/>
          <w:szCs w:val="28"/>
        </w:rPr>
        <w:t>Họp nhóm  từng  nhóm nhỏ với nhau qua các công cụ online như Facebook và Skype và họp trực tiếp sau mỗi giờ học ở sảng I Đại Học Khoa Học Tự Nhiên</w:t>
      </w:r>
    </w:p>
    <w:p w:rsidR="00C341D9" w:rsidRPr="00E71577" w:rsidRDefault="00F97727"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Họp giữa hai nhóm trưởng với nhau để phân công vi</w:t>
      </w:r>
      <w:r w:rsidR="00E473CE" w:rsidRPr="00E71577">
        <w:rPr>
          <w:rFonts w:ascii="Times New Roman" w:hAnsi="Times New Roman" w:cs="Times New Roman"/>
          <w:sz w:val="28"/>
          <w:szCs w:val="28"/>
        </w:rPr>
        <w:t>ệc giữa mỗi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Nhóm trưởng của hai nhóm qua đó sẽ phân công,công việc cho thành viên của mình trong mỗi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Nhóm trưởng cuối tuần sẽ kiểm tra tiến độ công việc của mỗi thành viên và đánh giá cũng như đôn đốc.cập nhập timesheet để biết rõ tiến độ dự án của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Nếu sảy ra lỗi ở phần nào thì giao lại nhiệm vụ sửa lỗi cho thành viên đảm trách phần đó.có thể giao cho thành viên khác nếu thành viên đó không sửa chửa được.</w:t>
      </w:r>
    </w:p>
    <w:p w:rsidR="00E473CE" w:rsidRPr="00E71577" w:rsidRDefault="00E473CE"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w:t>
      </w:r>
    </w:p>
    <w:p w:rsidR="00E473CE" w:rsidRPr="00E71577" w:rsidRDefault="00E473CE"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Chưa có sự liên kết giửa các nhóm,có sự chênh lệch trình độ giửa các thành viên trong nhóm phát triển dẫn đến chậm tiến độ dự án của phần mềm.</w:t>
      </w:r>
    </w:p>
    <w:p w:rsidR="00E473CE" w:rsidRPr="00E71577" w:rsidRDefault="008D237A"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Sự liên kết giửa các nhóm còn yếu,qua các cuộc họp nhóm lớn còn thiếu các thành viên của mỗi nhóm,và 1 số thành viên tách khỏi vì 1 số lí do.qua đó giảm sự cộng tác và ý kiến của các thành viên trong nhóm.</w:t>
      </w:r>
    </w:p>
    <w:p w:rsidR="00834BC3" w:rsidRPr="00E71577" w:rsidRDefault="00834BC3"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Việc giao cho mỗi thành viên mỗi chức năng là tốt nhưng qua đó cũng có mặt hạn chế là hạn chế sự khách quan và kiểm tra chéo giữa các thành viên trong nhóm.</w:t>
      </w:r>
    </w:p>
    <w:p w:rsidR="00834BC3" w:rsidRPr="00E71577" w:rsidRDefault="00834BC3"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 qui trình nhóm 21:</w:t>
      </w:r>
    </w:p>
    <w:p w:rsidR="00834BC3" w:rsidRPr="00E71577" w:rsidRDefault="00834BC3"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Liên lạc giữa các nhóm nhỏ với nhau còn yếu khi học giữa các nhóm với nhau thường thiếu 1 số thành viên trong mỗi nhóm</w:t>
      </w:r>
    </w:p>
    <w:p w:rsidR="00494255" w:rsidRPr="00E71577" w:rsidRDefault="00834BC3"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 xml:space="preserve">Nhóm sử dụng các công cụ online như Facebook và Skype...,để qua đó phân công,công việc cho mỗi thành viên </w:t>
      </w:r>
      <w:r w:rsidR="00494255" w:rsidRPr="00E71577">
        <w:rPr>
          <w:rFonts w:ascii="Times New Roman" w:hAnsi="Times New Roman" w:cs="Times New Roman"/>
          <w:i/>
          <w:sz w:val="28"/>
          <w:szCs w:val="28"/>
        </w:rPr>
        <w:t>trong nhóm như:Tài tiệu,code,phát triễn giao diện,thiết kế cơ sở dữ liệu.</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Nhóm quản lí công việc và mã nguồn của các thành viên với nhau qua các công cụ như Github và Slack...</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Mỗi thành viên sẽ thực hiện các công việc đã được giao nếu thành viên nào trễ tiến độ sẽ bị nhắc nhở và phạt 20.000 vào quỹ hoạt động của nhóm.</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lastRenderedPageBreak/>
        <w:t>Sau mỗi buổi học vào chiều thứ 5 nhóm sẽ tiến hành họp báo cáo kết quả làm việc của thành viên cũng như phân công,công việc mới và báo công việc của nhóm.</w:t>
      </w:r>
      <w:r w:rsidR="000C7981" w:rsidRPr="00E71577">
        <w:rPr>
          <w:rFonts w:ascii="Times New Roman" w:hAnsi="Times New Roman" w:cs="Times New Roman"/>
          <w:i/>
          <w:sz w:val="28"/>
          <w:szCs w:val="28"/>
        </w:rPr>
        <w:t>và báo những khó khăn của mình gặp phải để nhóm trưởng có hướng giải quyết.</w:t>
      </w:r>
    </w:p>
    <w:p w:rsidR="000C7981" w:rsidRPr="00E71577" w:rsidRDefault="000C7981"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Nhóm sẽ họp cuối tuần ở Trà Sữa Milk Tea  vào để giải quyết những công việc đã phân công vào chiều thứ 5 cũng như bảo đảm tiến độ của dự án.</w:t>
      </w:r>
    </w:p>
    <w:p w:rsidR="000C7981" w:rsidRPr="00E71577" w:rsidRDefault="000C7981"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w:t>
      </w:r>
    </w:p>
    <w:p w:rsidR="00425352" w:rsidRPr="00E71577" w:rsidRDefault="000C7981"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 xml:space="preserve">Việc học nhóm liên tục giúp đảm bảo </w:t>
      </w:r>
      <w:r w:rsidR="00425352" w:rsidRPr="00E71577">
        <w:rPr>
          <w:rFonts w:ascii="Times New Roman" w:hAnsi="Times New Roman" w:cs="Times New Roman"/>
          <w:i/>
          <w:sz w:val="28"/>
          <w:szCs w:val="28"/>
        </w:rPr>
        <w:t>theo dõi sát tiến độ của dự án,qua đó đảm bảo dự án hoàn thành đúng kế hoạch,cũng như tạo sự gắn kết giữa các thành viên trong nhóm.</w:t>
      </w:r>
    </w:p>
    <w:p w:rsidR="000C7981" w:rsidRPr="00E71577" w:rsidRDefault="00425352"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Phân chia công việc giữa các thành viên trong nhóm dựa vào sở thích và trình độ của mỗi thành viên,quá đó đảm bảo công việc được giao được hoàn thành tốt và đúng kế hoạch.</w:t>
      </w:r>
    </w:p>
    <w:p w:rsidR="00425352" w:rsidRPr="00E71577" w:rsidRDefault="00425352"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Tận dụng các công cụ sẳn có để công việc được hoàn thành một cách khoa học và thuận tiện cho các thành viên làm theo dõi cũng như làm việc nhóm.</w:t>
      </w:r>
    </w:p>
    <w:p w:rsidR="00425352" w:rsidRPr="00E71577" w:rsidRDefault="00425352" w:rsidP="00E71577">
      <w:pPr>
        <w:pStyle w:val="ListParagraph"/>
        <w:jc w:val="both"/>
        <w:rPr>
          <w:rFonts w:ascii="Times New Roman" w:hAnsi="Times New Roman" w:cs="Times New Roman"/>
          <w:i/>
          <w:sz w:val="24"/>
          <w:szCs w:val="24"/>
        </w:rPr>
      </w:pPr>
    </w:p>
    <w:p w:rsidR="00494255" w:rsidRPr="00E71577" w:rsidRDefault="00494255" w:rsidP="00E71577">
      <w:pPr>
        <w:jc w:val="both"/>
        <w:rPr>
          <w:rFonts w:ascii="Times New Roman" w:hAnsi="Times New Roman" w:cs="Times New Roman"/>
          <w:i/>
          <w:sz w:val="24"/>
          <w:szCs w:val="24"/>
        </w:rPr>
      </w:pPr>
    </w:p>
    <w:p w:rsidR="00494255" w:rsidRPr="00E71577" w:rsidRDefault="000508F3" w:rsidP="00E71577">
      <w:pPr>
        <w:pStyle w:val="ListParagraph"/>
        <w:numPr>
          <w:ilvl w:val="1"/>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 qui trình làm việc của hai nhóm.</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Thời gian làm làm việc:12 tuần</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Trao giữa các nhóm với nhau : qua các công cụ như facebook và Skype cũng như họp nhóm mỗi tuần vào mỗi chiều thứ 5.</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Sao khi thảo luận nhóm trưởng của mỗi nhóm sẽ phân công cho các thành viên trong nhóm.</w:t>
      </w:r>
    </w:p>
    <w:p w:rsidR="000E062D"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Hai nhóm trao đổi tích cực cũng như hoàn thành tốt công việc được giao cho mỗi nhóm.</w:t>
      </w:r>
    </w:p>
    <w:p w:rsidR="000508F3" w:rsidRPr="00E71577" w:rsidRDefault="000508F3" w:rsidP="00E71577">
      <w:pPr>
        <w:jc w:val="both"/>
        <w:rPr>
          <w:rFonts w:ascii="Times New Roman" w:hAnsi="Times New Roman" w:cs="Times New Roman"/>
          <w:i/>
          <w:sz w:val="28"/>
          <w:szCs w:val="28"/>
        </w:rPr>
      </w:pPr>
      <w:r w:rsidRPr="00E71577">
        <w:rPr>
          <w:rFonts w:ascii="Times New Roman" w:hAnsi="Times New Roman" w:cs="Times New Roman"/>
          <w:b/>
          <w:bCs/>
          <w:sz w:val="28"/>
          <w:szCs w:val="28"/>
        </w:rPr>
        <w:t xml:space="preserve">Điểm mạnh: </w:t>
      </w:r>
    </w:p>
    <w:p w:rsidR="000508F3" w:rsidRPr="00E71577" w:rsidRDefault="000E062D"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Việc họp nhóm sau mỗi chiều thứ 5 sau khi họp xong,giúp nhau trao đổi dễ dàng so với việc chỉ 2 nhóm trưởng họp nhóm với nhau</w:t>
      </w:r>
    </w:p>
    <w:p w:rsidR="000E062D" w:rsidRPr="00E71577" w:rsidRDefault="000E062D"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Đảm bảo tất cả các thành viên nắm rõ tiến độ của nhóm lớn,để có trách nhiệm của bản thân trong nhóm.</w:t>
      </w:r>
    </w:p>
    <w:p w:rsidR="00D119E8" w:rsidRPr="00E71577" w:rsidRDefault="00D119E8"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Việc quản lí mã nguồn chung của nhóm qua các công cụ như Github đảm bảo mọi người có thể làm việc độc lập,cũng như thuận tiện trong quản lí và theo dõi tiến độ của dự án và kết quả làm việc của mỗi thành viên.</w:t>
      </w:r>
    </w:p>
    <w:p w:rsidR="00D119E8" w:rsidRPr="00E71577" w:rsidRDefault="00D119E8" w:rsidP="00E71577">
      <w:pPr>
        <w:pStyle w:val="Default"/>
        <w:numPr>
          <w:ilvl w:val="0"/>
          <w:numId w:val="33"/>
        </w:numPr>
        <w:jc w:val="both"/>
        <w:rPr>
          <w:rFonts w:ascii="Times New Roman" w:hAnsi="Times New Roman" w:cs="Times New Roman"/>
          <w:sz w:val="22"/>
          <w:szCs w:val="22"/>
        </w:rPr>
      </w:pPr>
      <w:r w:rsidRPr="00E71577">
        <w:rPr>
          <w:rFonts w:ascii="Times New Roman" w:hAnsi="Times New Roman" w:cs="Times New Roman"/>
          <w:sz w:val="28"/>
          <w:szCs w:val="28"/>
        </w:rPr>
        <w:t>Không tốn quá nhiều thời gian cho việc theo dõi tiến độ của dự án nhưng vẫn đảm bảo chất lượng</w:t>
      </w:r>
      <w:r w:rsidRPr="00E71577">
        <w:rPr>
          <w:rFonts w:ascii="Times New Roman" w:hAnsi="Times New Roman" w:cs="Times New Roman"/>
          <w:sz w:val="22"/>
          <w:szCs w:val="22"/>
        </w:rPr>
        <w:t xml:space="preserve"> </w:t>
      </w:r>
      <w:r w:rsidRPr="00E71577">
        <w:rPr>
          <w:rFonts w:ascii="Times New Roman" w:hAnsi="Times New Roman" w:cs="Times New Roman"/>
          <w:sz w:val="28"/>
          <w:szCs w:val="28"/>
        </w:rPr>
        <w:t>và tiến độ.</w:t>
      </w:r>
    </w:p>
    <w:p w:rsidR="00D119E8" w:rsidRPr="00E71577" w:rsidRDefault="00D119E8" w:rsidP="00E71577">
      <w:pPr>
        <w:pStyle w:val="Default"/>
        <w:ind w:left="720"/>
        <w:jc w:val="both"/>
        <w:rPr>
          <w:rFonts w:ascii="Times New Roman" w:hAnsi="Times New Roman" w:cs="Times New Roman"/>
          <w:sz w:val="22"/>
          <w:szCs w:val="22"/>
        </w:rPr>
      </w:pPr>
    </w:p>
    <w:p w:rsidR="000508F3" w:rsidRPr="00E71577" w:rsidRDefault="000508F3" w:rsidP="00E71577">
      <w:pPr>
        <w:pStyle w:val="Default"/>
        <w:jc w:val="both"/>
        <w:rPr>
          <w:rFonts w:ascii="Times New Roman" w:hAnsi="Times New Roman" w:cs="Times New Roman"/>
          <w:sz w:val="28"/>
          <w:szCs w:val="22"/>
        </w:rPr>
      </w:pPr>
      <w:r w:rsidRPr="00E71577">
        <w:rPr>
          <w:rFonts w:ascii="Times New Roman" w:hAnsi="Times New Roman" w:cs="Times New Roman"/>
          <w:b/>
          <w:bCs/>
          <w:sz w:val="28"/>
          <w:szCs w:val="22"/>
        </w:rPr>
        <w:lastRenderedPageBreak/>
        <w:t xml:space="preserve">Điểm yếu: </w:t>
      </w:r>
    </w:p>
    <w:p w:rsidR="000508F3" w:rsidRPr="00E71577" w:rsidRDefault="003F6B2E"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Có sự chênh lệch trình độ giữa các thành viên trong nhóm qua đó làm giảm tiến độ dự án.</w:t>
      </w:r>
    </w:p>
    <w:p w:rsidR="003F6B2E" w:rsidRPr="00E71577" w:rsidRDefault="003F6B2E"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1 số thành viên đã rời khỏi nhóm,làm phải phân công lại giữa các thành viên.</w:t>
      </w:r>
    </w:p>
    <w:p w:rsidR="003F6B2E" w:rsidRPr="00E71577" w:rsidRDefault="00210F15"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Ích thức trách nhiệm của 1 số thành viên còn kém,nên phải tốn thời thời gian đôn đốc gây mất thời gian chung của nhóm</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b/>
          <w:bCs/>
          <w:sz w:val="28"/>
          <w:szCs w:val="28"/>
        </w:rPr>
        <w:t xml:space="preserve">Hệ quả: </w:t>
      </w:r>
    </w:p>
    <w:p w:rsidR="000508F3" w:rsidRPr="00E71577" w:rsidRDefault="00210F15"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Không hoàn thành đúng tiến độ 1 số chức năng</w:t>
      </w:r>
    </w:p>
    <w:p w:rsidR="00210F15"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sz w:val="28"/>
          <w:szCs w:val="28"/>
        </w:rPr>
        <w:t xml:space="preserve">Không </w:t>
      </w:r>
      <w:r w:rsidR="00210F15" w:rsidRPr="00E71577">
        <w:rPr>
          <w:rFonts w:ascii="Times New Roman" w:hAnsi="Times New Roman" w:cs="Times New Roman"/>
          <w:sz w:val="28"/>
          <w:szCs w:val="28"/>
        </w:rPr>
        <w:t>đáp ứng kịp 1 số chức năng đề ra ban đầu của nhóm và yêu cầu của thầy</w:t>
      </w:r>
      <w:r w:rsidRPr="00E71577">
        <w:rPr>
          <w:rFonts w:ascii="Times New Roman" w:hAnsi="Times New Roman" w:cs="Times New Roman"/>
          <w:sz w:val="28"/>
          <w:szCs w:val="28"/>
        </w:rPr>
        <w:t>.</w:t>
      </w:r>
    </w:p>
    <w:p w:rsidR="000508F3" w:rsidRPr="00E71577" w:rsidRDefault="000508F3" w:rsidP="00E71577">
      <w:pPr>
        <w:pStyle w:val="ListParagraph"/>
        <w:numPr>
          <w:ilvl w:val="0"/>
          <w:numId w:val="1"/>
        </w:numPr>
        <w:jc w:val="both"/>
        <w:rPr>
          <w:rFonts w:ascii="Times New Roman" w:hAnsi="Times New Roman" w:cs="Times New Roman"/>
          <w:b/>
          <w:bCs/>
          <w:sz w:val="28"/>
          <w:szCs w:val="28"/>
        </w:rPr>
      </w:pPr>
      <w:r w:rsidRPr="00E71577">
        <w:rPr>
          <w:rFonts w:ascii="Times New Roman" w:hAnsi="Times New Roman" w:cs="Times New Roman"/>
          <w:b/>
          <w:bCs/>
          <w:sz w:val="28"/>
          <w:szCs w:val="28"/>
        </w:rPr>
        <w:t xml:space="preserve">Đánh giá sản phẩm </w:t>
      </w:r>
      <w:r w:rsidR="008E79F3" w:rsidRPr="00E71577">
        <w:rPr>
          <w:rFonts w:ascii="Times New Roman" w:hAnsi="Times New Roman" w:cs="Times New Roman"/>
          <w:b/>
          <w:bCs/>
          <w:sz w:val="28"/>
          <w:szCs w:val="28"/>
        </w:rPr>
        <w:t>(</w:t>
      </w:r>
      <w:r w:rsidR="00371D06" w:rsidRPr="00E71577">
        <w:rPr>
          <w:rFonts w:ascii="Times New Roman" w:hAnsi="Times New Roman" w:cs="Times New Roman"/>
          <w:b/>
          <w:bCs/>
          <w:sz w:val="28"/>
          <w:szCs w:val="28"/>
        </w:rPr>
        <w:t>)</w:t>
      </w:r>
    </w:p>
    <w:p w:rsidR="008E79F3" w:rsidRPr="00E71577" w:rsidRDefault="008E79F3" w:rsidP="00E71577">
      <w:pPr>
        <w:pStyle w:val="ListParagraph"/>
        <w:ind w:left="360"/>
        <w:jc w:val="both"/>
        <w:rPr>
          <w:rFonts w:ascii="Times New Roman" w:hAnsi="Times New Roman" w:cs="Times New Roman"/>
          <w:i/>
          <w:sz w:val="28"/>
          <w:szCs w:val="28"/>
        </w:rPr>
      </w:pPr>
      <w:r w:rsidRPr="00E71577">
        <w:rPr>
          <w:rFonts w:ascii="Times New Roman" w:hAnsi="Times New Roman" w:cs="Times New Roman"/>
          <w:i/>
          <w:sz w:val="28"/>
          <w:szCs w:val="28"/>
        </w:rPr>
        <w:t>Team đã có rất nhiều cố gắng để hoàn thiện sản phẩm một cách tốt nhất nhưng bên cạnh đó phần mềm còn mắc một số lỗi sau:</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Phần mềm đạt 94/123 test cases. Tương đương 76%.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Chưa đạt được tỉ lệ mong muốn (90%)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Còn những lỗi nghiêm trọng, gây ảnh hưởng lớn đến chất lượng phần mềm </w:t>
      </w:r>
    </w:p>
    <w:p w:rsidR="000508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trang giao diện khi tương tác còn crash. Và chạy không đúng như mong muốn.</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Lỗi bảo mật hacker có thể dễ dàng xâm nhập hệ thống và thay đổi database, vốn là core của cả sản phẩm.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Lỗi chức năng chưa filter input như đã đề cập trong Test report, gây crash hệ thống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Phần mềm chưa đáp ứng được yêu cầu phi chức năng </w:t>
      </w:r>
    </w:p>
    <w:p w:rsidR="000508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chức năng chưa hoàn thiện giống với trang web mẫu.</w:t>
      </w:r>
    </w:p>
    <w:p w:rsidR="008E79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giao diện chưa đúng với trang web mẫu</w:t>
      </w:r>
    </w:p>
    <w:p w:rsidR="008E79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Phần mềm còn load lâu, giao diện còn chỗ chưa hợp lý</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Giao diện còn sai nhiều chỗ so với requirement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Bên cạnh đó quan trọng nhất là performance Hệ thống không chạy ổn định </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b/>
          <w:bCs/>
          <w:sz w:val="28"/>
          <w:szCs w:val="28"/>
        </w:rPr>
        <w:t>Kết luận</w:t>
      </w:r>
      <w:r w:rsidRPr="00E71577">
        <w:rPr>
          <w:rFonts w:ascii="Times New Roman" w:hAnsi="Times New Roman" w:cs="Times New Roman"/>
          <w:sz w:val="28"/>
          <w:szCs w:val="28"/>
        </w:rPr>
        <w:t>: Team dev đã có nhiều cố gắng nhưng phần mềm chưa thật sự đạt chất lượng.</w:t>
      </w:r>
    </w:p>
    <w:p w:rsidR="008D237A" w:rsidRPr="00E71577" w:rsidRDefault="008D237A" w:rsidP="00E71577">
      <w:pPr>
        <w:jc w:val="both"/>
        <w:rPr>
          <w:rFonts w:ascii="Times New Roman" w:hAnsi="Times New Roman" w:cs="Times New Roman"/>
          <w:i/>
          <w:sz w:val="24"/>
          <w:szCs w:val="24"/>
        </w:rPr>
      </w:pPr>
    </w:p>
    <w:p w:rsidR="00C341D9" w:rsidRPr="00E71577" w:rsidRDefault="00C341D9" w:rsidP="00E71577">
      <w:pPr>
        <w:jc w:val="both"/>
        <w:rPr>
          <w:rFonts w:ascii="Times New Roman" w:hAnsi="Times New Roman" w:cs="Times New Roman"/>
          <w:i/>
          <w:sz w:val="24"/>
          <w:szCs w:val="24"/>
        </w:rPr>
      </w:pPr>
    </w:p>
    <w:p w:rsidR="00C341D9" w:rsidRPr="00E71577" w:rsidRDefault="00C341D9" w:rsidP="00E71577">
      <w:pPr>
        <w:pStyle w:val="ListParagraph"/>
        <w:spacing w:after="200" w:line="276" w:lineRule="auto"/>
        <w:ind w:left="360"/>
        <w:jc w:val="both"/>
        <w:rPr>
          <w:rFonts w:ascii="Times New Roman" w:hAnsi="Times New Roman" w:cs="Times New Roman"/>
          <w:i/>
          <w:sz w:val="24"/>
          <w:szCs w:val="24"/>
        </w:rPr>
      </w:pPr>
    </w:p>
    <w:p w:rsidR="00C341D9" w:rsidRPr="00E71577" w:rsidRDefault="00C341D9" w:rsidP="00E71577">
      <w:pPr>
        <w:spacing w:after="200" w:line="276" w:lineRule="auto"/>
        <w:jc w:val="both"/>
        <w:outlineLvl w:val="2"/>
        <w:rPr>
          <w:rFonts w:ascii="Times New Roman" w:hAnsi="Times New Roman" w:cs="Times New Roman"/>
          <w:b/>
          <w:i/>
          <w:color w:val="5B9BD5" w:themeColor="accent1"/>
          <w:sz w:val="24"/>
          <w:szCs w:val="24"/>
        </w:rPr>
      </w:pPr>
    </w:p>
    <w:p w:rsidR="00C341D9" w:rsidRPr="00E71577" w:rsidRDefault="00C341D9" w:rsidP="00E71577">
      <w:pPr>
        <w:jc w:val="both"/>
        <w:rPr>
          <w:rFonts w:ascii="Times New Roman" w:hAnsi="Times New Roman" w:cs="Times New Roman"/>
          <w:sz w:val="24"/>
          <w:szCs w:val="24"/>
        </w:rPr>
      </w:pPr>
    </w:p>
    <w:sectPr w:rsidR="00C341D9" w:rsidRPr="00E715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B64" w:rsidRDefault="00525B64" w:rsidP="00DA5A12">
      <w:pPr>
        <w:spacing w:after="0" w:line="240" w:lineRule="auto"/>
      </w:pPr>
      <w:r>
        <w:separator/>
      </w:r>
    </w:p>
  </w:endnote>
  <w:endnote w:type="continuationSeparator" w:id="0">
    <w:p w:rsidR="00525B64" w:rsidRDefault="00525B64"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88" w:rsidRPr="00E71577" w:rsidRDefault="00E71577" w:rsidP="00BE0F88">
    <w:pPr>
      <w:pStyle w:val="Footer"/>
      <w:rPr>
        <w:rFonts w:ascii="Times New Roman" w:hAnsi="Times New Roman" w:cs="Times New Roman"/>
        <w:i/>
        <w:sz w:val="32"/>
        <w:szCs w:val="32"/>
      </w:rPr>
    </w:pPr>
    <w:r>
      <w:rPr>
        <w:rFonts w:ascii="Times New Roman" w:hAnsi="Times New Roman" w:cs="Times New Roman"/>
        <w:i/>
        <w:noProof/>
        <w:sz w:val="32"/>
        <w:szCs w:val="32"/>
      </w:rPr>
      <mc:AlternateContent>
        <mc:Choice Requires="wps">
          <w:drawing>
            <wp:anchor distT="0" distB="0" distL="114300" distR="114300" simplePos="0" relativeHeight="251660288" behindDoc="0" locked="0" layoutInCell="1" allowOverlap="1">
              <wp:simplePos x="0" y="0"/>
              <wp:positionH relativeFrom="column">
                <wp:posOffset>-628651</wp:posOffset>
              </wp:positionH>
              <wp:positionV relativeFrom="paragraph">
                <wp:posOffset>7620</wp:posOffset>
              </wp:positionV>
              <wp:extent cx="72104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2104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BC3E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5pt,.6pt" to="518.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" strokecolor="#5b9bd5 [3204]" strokeweight=".5pt">
              <v:stroke joinstyle="miter"/>
            </v:line>
          </w:pict>
        </mc:Fallback>
      </mc:AlternateContent>
    </w:r>
    <w:r w:rsidRPr="00E71577">
      <w:rPr>
        <w:rFonts w:ascii="Times New Roman" w:hAnsi="Times New Roman" w:cs="Times New Roman"/>
        <w:i/>
        <w:sz w:val="32"/>
        <w:szCs w:val="32"/>
      </w:rPr>
      <w:t>@</w:t>
    </w:r>
    <w:r w:rsidR="00BE0F88" w:rsidRPr="00E71577">
      <w:rPr>
        <w:rFonts w:ascii="Times New Roman" w:hAnsi="Times New Roman" w:cs="Times New Roman"/>
        <w:i/>
        <w:sz w:val="32"/>
        <w:szCs w:val="32"/>
      </w:rPr>
      <w:t>Nhóm 11</w:t>
    </w:r>
  </w:p>
  <w:sdt>
    <w:sdtPr>
      <w:id w:val="-1698994151"/>
      <w:docPartObj>
        <w:docPartGallery w:val="Page Numbers (Bottom of Page)"/>
        <w:docPartUnique/>
      </w:docPartObj>
    </w:sdtPr>
    <w:sdtEndPr>
      <w:rPr>
        <w:noProof/>
      </w:rPr>
    </w:sdtEndPr>
    <w:sdtContent>
      <w:p w:rsidR="0073655C" w:rsidRDefault="00DA5A12" w:rsidP="00BE0F88">
        <w:pPr>
          <w:pStyle w:val="Footer"/>
          <w:jc w:val="right"/>
          <w:rPr>
            <w:noProof/>
          </w:rPr>
        </w:pPr>
        <w:r>
          <w:fldChar w:fldCharType="begin"/>
        </w:r>
        <w:r>
          <w:instrText xml:space="preserve"> PAGE   \* MERGEFORMAT </w:instrText>
        </w:r>
        <w:r>
          <w:fldChar w:fldCharType="separate"/>
        </w:r>
        <w:r w:rsidR="00E949F8">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B64" w:rsidRDefault="00525B64" w:rsidP="00DA5A12">
      <w:pPr>
        <w:spacing w:after="0" w:line="240" w:lineRule="auto"/>
      </w:pPr>
      <w:r>
        <w:separator/>
      </w:r>
    </w:p>
  </w:footnote>
  <w:footnote w:type="continuationSeparator" w:id="0">
    <w:p w:rsidR="00525B64" w:rsidRDefault="00525B64"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12" w:rsidRPr="00E73C35" w:rsidRDefault="00E71577" w:rsidP="00E73C35">
    <w:pPr>
      <w:pStyle w:val="Header"/>
      <w:ind w:hanging="1170"/>
      <w:rPr>
        <w:rFonts w:ascii="Times New Roman" w:hAnsi="Times New Roman" w:cs="Times New Roman"/>
        <w:i/>
        <w:sz w:val="32"/>
        <w:szCs w:val="32"/>
      </w:rPr>
    </w:pPr>
    <w:r>
      <w:rPr>
        <w:rFonts w:ascii="Times New Roman" w:hAnsi="Times New Roman" w:cs="Times New Roman"/>
        <w:i/>
        <w:noProof/>
        <w:sz w:val="32"/>
        <w:szCs w:val="32"/>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314325</wp:posOffset>
              </wp:positionV>
              <wp:extent cx="75247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75247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15225"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75pt,24.75pt" to="52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" strokecolor="#5b9bd5 [3204]" strokeweight=".5pt">
              <v:stroke joinstyle="miter"/>
            </v:line>
          </w:pict>
        </mc:Fallback>
      </mc:AlternateContent>
    </w:r>
    <w:r w:rsidR="00E73C35">
      <w:rPr>
        <w:rFonts w:ascii="Times New Roman" w:hAnsi="Times New Roman" w:cs="Times New Roman"/>
        <w:i/>
        <w:sz w:val="32"/>
        <w:szCs w:val="32"/>
      </w:rPr>
      <w:t xml:space="preserve">Đánh giá quy trình và sản phẩm </w:t>
    </w:r>
    <w:r w:rsidR="00E73C35">
      <w:t xml:space="preserve">   </w:t>
    </w:r>
    <w:r w:rsidR="00E73C35">
      <w:tab/>
    </w:r>
    <w:r w:rsidR="00E73C35">
      <w:tab/>
      <w:t xml:space="preserve">                    </w:t>
    </w:r>
    <w:r w:rsidR="00DA5A12" w:rsidRPr="00E73C35">
      <w:rPr>
        <w:rFonts w:ascii="Times New Roman" w:hAnsi="Times New Roman" w:cs="Times New Roman"/>
        <w:i/>
        <w:sz w:val="32"/>
        <w:szCs w:val="32"/>
      </w:rPr>
      <w:t>Quản Lý Dự Án Phần Mềm</w:t>
    </w:r>
    <w:r w:rsidR="0073655C" w:rsidRPr="00E73C35">
      <w:rPr>
        <w:rFonts w:ascii="Times New Roman" w:hAnsi="Times New Roman" w:cs="Times New Roman"/>
        <w:i/>
        <w:sz w:val="32"/>
        <w:szCs w:val="32"/>
      </w:rPr>
      <w:t xml:space="preserve">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2163"/>
    <w:multiLevelType w:val="hybridMultilevel"/>
    <w:tmpl w:val="F93C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64EB1"/>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
    <w:nsid w:val="0C5302F2"/>
    <w:multiLevelType w:val="hybridMultilevel"/>
    <w:tmpl w:val="80060C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80CA0"/>
    <w:multiLevelType w:val="hybridMultilevel"/>
    <w:tmpl w:val="742E8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03F35"/>
    <w:multiLevelType w:val="hybridMultilevel"/>
    <w:tmpl w:val="4FF83CA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AB370D6"/>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6">
    <w:nsid w:val="1BDC772C"/>
    <w:multiLevelType w:val="hybridMultilevel"/>
    <w:tmpl w:val="27F668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C14CB"/>
    <w:multiLevelType w:val="hybridMultilevel"/>
    <w:tmpl w:val="0576FAA4"/>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B03CB"/>
    <w:multiLevelType w:val="hybridMultilevel"/>
    <w:tmpl w:val="8670176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18D7"/>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10">
    <w:nsid w:val="2329260A"/>
    <w:multiLevelType w:val="hybridMultilevel"/>
    <w:tmpl w:val="00EC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720C6"/>
    <w:multiLevelType w:val="hybridMultilevel"/>
    <w:tmpl w:val="0484BE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141231"/>
    <w:multiLevelType w:val="multilevel"/>
    <w:tmpl w:val="81704A52"/>
    <w:lvl w:ilvl="0">
      <w:start w:val="1"/>
      <w:numFmt w:val="decimal"/>
      <w:lvlText w:val="%1."/>
      <w:lvlJc w:val="left"/>
      <w:pPr>
        <w:ind w:left="360" w:hanging="360"/>
      </w:pPr>
      <w:rPr>
        <w:color w:val="4472C4" w:themeColor="accent5"/>
        <w:sz w:val="24"/>
        <w:szCs w:val="36"/>
      </w:rPr>
    </w:lvl>
    <w:lvl w:ilvl="1">
      <w:start w:val="1"/>
      <w:numFmt w:val="decimal"/>
      <w:lvlText w:val="%1.%2."/>
      <w:lvlJc w:val="left"/>
      <w:pPr>
        <w:ind w:left="972" w:hanging="432"/>
      </w:pPr>
      <w:rPr>
        <w:b/>
        <w:color w:val="4472C4" w:themeColor="accent5"/>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DE0441"/>
    <w:multiLevelType w:val="hybridMultilevel"/>
    <w:tmpl w:val="E6284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7105A"/>
    <w:multiLevelType w:val="hybridMultilevel"/>
    <w:tmpl w:val="E166C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01BE6"/>
    <w:multiLevelType w:val="hybridMultilevel"/>
    <w:tmpl w:val="0144C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E53E1"/>
    <w:multiLevelType w:val="hybridMultilevel"/>
    <w:tmpl w:val="F97E15EE"/>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306C1A"/>
    <w:multiLevelType w:val="hybridMultilevel"/>
    <w:tmpl w:val="D3C01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AE6691"/>
    <w:multiLevelType w:val="hybridMultilevel"/>
    <w:tmpl w:val="18421D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2158F2"/>
    <w:multiLevelType w:val="hybridMultilevel"/>
    <w:tmpl w:val="197E49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5B4571"/>
    <w:multiLevelType w:val="hybridMultilevel"/>
    <w:tmpl w:val="827E9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653E2"/>
    <w:multiLevelType w:val="hybridMultilevel"/>
    <w:tmpl w:val="786E81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CB24C8"/>
    <w:multiLevelType w:val="hybridMultilevel"/>
    <w:tmpl w:val="253A9DF0"/>
    <w:lvl w:ilvl="0" w:tplc="B196426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DC2AD6"/>
    <w:multiLevelType w:val="hybridMultilevel"/>
    <w:tmpl w:val="181A0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3F022C"/>
    <w:multiLevelType w:val="hybridMultilevel"/>
    <w:tmpl w:val="657A7BF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5666A"/>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6">
    <w:nsid w:val="6E9D5ACA"/>
    <w:multiLevelType w:val="hybridMultilevel"/>
    <w:tmpl w:val="739E0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631E03"/>
    <w:multiLevelType w:val="hybridMultilevel"/>
    <w:tmpl w:val="273A3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1432A"/>
    <w:multiLevelType w:val="hybridMultilevel"/>
    <w:tmpl w:val="EFCC1B1E"/>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78A46C21"/>
    <w:multiLevelType w:val="hybridMultilevel"/>
    <w:tmpl w:val="1E6A3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4B4F0A"/>
    <w:multiLevelType w:val="hybridMultilevel"/>
    <w:tmpl w:val="14B81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60E35"/>
    <w:multiLevelType w:val="hybridMultilevel"/>
    <w:tmpl w:val="650E4D60"/>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7106E"/>
    <w:multiLevelType w:val="multilevel"/>
    <w:tmpl w:val="F314DB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8"/>
  </w:num>
  <w:num w:numId="3">
    <w:abstractNumId w:val="19"/>
  </w:num>
  <w:num w:numId="4">
    <w:abstractNumId w:val="28"/>
  </w:num>
  <w:num w:numId="5">
    <w:abstractNumId w:val="26"/>
  </w:num>
  <w:num w:numId="6">
    <w:abstractNumId w:val="4"/>
  </w:num>
  <w:num w:numId="7">
    <w:abstractNumId w:val="15"/>
  </w:num>
  <w:num w:numId="8">
    <w:abstractNumId w:val="2"/>
  </w:num>
  <w:num w:numId="9">
    <w:abstractNumId w:val="21"/>
  </w:num>
  <w:num w:numId="10">
    <w:abstractNumId w:val="3"/>
  </w:num>
  <w:num w:numId="11">
    <w:abstractNumId w:val="0"/>
  </w:num>
  <w:num w:numId="12">
    <w:abstractNumId w:val="14"/>
  </w:num>
  <w:num w:numId="13">
    <w:abstractNumId w:val="20"/>
  </w:num>
  <w:num w:numId="14">
    <w:abstractNumId w:val="27"/>
  </w:num>
  <w:num w:numId="15">
    <w:abstractNumId w:val="11"/>
  </w:num>
  <w:num w:numId="16">
    <w:abstractNumId w:val="16"/>
  </w:num>
  <w:num w:numId="17">
    <w:abstractNumId w:val="31"/>
  </w:num>
  <w:num w:numId="18">
    <w:abstractNumId w:val="8"/>
  </w:num>
  <w:num w:numId="19">
    <w:abstractNumId w:val="24"/>
  </w:num>
  <w:num w:numId="20">
    <w:abstractNumId w:val="22"/>
  </w:num>
  <w:num w:numId="21">
    <w:abstractNumId w:val="7"/>
  </w:num>
  <w:num w:numId="22">
    <w:abstractNumId w:val="1"/>
  </w:num>
  <w:num w:numId="23">
    <w:abstractNumId w:val="9"/>
  </w:num>
  <w:num w:numId="24">
    <w:abstractNumId w:val="5"/>
  </w:num>
  <w:num w:numId="25">
    <w:abstractNumId w:val="25"/>
  </w:num>
  <w:num w:numId="26">
    <w:abstractNumId w:val="32"/>
  </w:num>
  <w:num w:numId="27">
    <w:abstractNumId w:val="6"/>
  </w:num>
  <w:num w:numId="28">
    <w:abstractNumId w:val="13"/>
  </w:num>
  <w:num w:numId="29">
    <w:abstractNumId w:val="29"/>
  </w:num>
  <w:num w:numId="30">
    <w:abstractNumId w:val="23"/>
  </w:num>
  <w:num w:numId="31">
    <w:abstractNumId w:val="17"/>
  </w:num>
  <w:num w:numId="32">
    <w:abstractNumId w:val="10"/>
  </w:num>
  <w:num w:numId="33">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508F3"/>
    <w:rsid w:val="00083369"/>
    <w:rsid w:val="000A0BDE"/>
    <w:rsid w:val="000B6CEC"/>
    <w:rsid w:val="000C4BBA"/>
    <w:rsid w:val="000C7981"/>
    <w:rsid w:val="000E062D"/>
    <w:rsid w:val="00104E53"/>
    <w:rsid w:val="00122D36"/>
    <w:rsid w:val="00210F15"/>
    <w:rsid w:val="00220A20"/>
    <w:rsid w:val="002A1B83"/>
    <w:rsid w:val="002F6206"/>
    <w:rsid w:val="0030580B"/>
    <w:rsid w:val="00371D06"/>
    <w:rsid w:val="003D3AB7"/>
    <w:rsid w:val="003F6B2E"/>
    <w:rsid w:val="00401E35"/>
    <w:rsid w:val="00425352"/>
    <w:rsid w:val="004377ED"/>
    <w:rsid w:val="00441B9A"/>
    <w:rsid w:val="00476E70"/>
    <w:rsid w:val="00494255"/>
    <w:rsid w:val="004F6258"/>
    <w:rsid w:val="00510F6A"/>
    <w:rsid w:val="00525B64"/>
    <w:rsid w:val="00545844"/>
    <w:rsid w:val="00577A79"/>
    <w:rsid w:val="005A7DAE"/>
    <w:rsid w:val="005B41AC"/>
    <w:rsid w:val="005F21F6"/>
    <w:rsid w:val="00643A5F"/>
    <w:rsid w:val="00664F75"/>
    <w:rsid w:val="006A1BBB"/>
    <w:rsid w:val="006D39C4"/>
    <w:rsid w:val="0073655C"/>
    <w:rsid w:val="007A0F51"/>
    <w:rsid w:val="007D53C0"/>
    <w:rsid w:val="007E0EA7"/>
    <w:rsid w:val="007E1109"/>
    <w:rsid w:val="00834BC3"/>
    <w:rsid w:val="00870901"/>
    <w:rsid w:val="008D237A"/>
    <w:rsid w:val="008E79F3"/>
    <w:rsid w:val="008F4195"/>
    <w:rsid w:val="00915C3A"/>
    <w:rsid w:val="00923926"/>
    <w:rsid w:val="009247CE"/>
    <w:rsid w:val="009A01CC"/>
    <w:rsid w:val="00A1246D"/>
    <w:rsid w:val="00A526EA"/>
    <w:rsid w:val="00A86F93"/>
    <w:rsid w:val="00AD43B2"/>
    <w:rsid w:val="00B020C6"/>
    <w:rsid w:val="00B407EA"/>
    <w:rsid w:val="00B9762D"/>
    <w:rsid w:val="00BE0F88"/>
    <w:rsid w:val="00C341D9"/>
    <w:rsid w:val="00D119E8"/>
    <w:rsid w:val="00D957F2"/>
    <w:rsid w:val="00DA09BB"/>
    <w:rsid w:val="00DA5A12"/>
    <w:rsid w:val="00DD636C"/>
    <w:rsid w:val="00DF44C8"/>
    <w:rsid w:val="00E269A0"/>
    <w:rsid w:val="00E473CE"/>
    <w:rsid w:val="00E57A35"/>
    <w:rsid w:val="00E71577"/>
    <w:rsid w:val="00E73C35"/>
    <w:rsid w:val="00E949F8"/>
    <w:rsid w:val="00EC548D"/>
    <w:rsid w:val="00F00E60"/>
    <w:rsid w:val="00F112C5"/>
    <w:rsid w:val="00F6577F"/>
    <w:rsid w:val="00F71DC2"/>
    <w:rsid w:val="00F97727"/>
    <w:rsid w:val="00FB26F5"/>
    <w:rsid w:val="00FD2CE1"/>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BD1A53-898C-4605-ABB8-0935DC30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 w:type="paragraph" w:customStyle="1" w:styleId="Default">
    <w:name w:val="Default"/>
    <w:rsid w:val="00F977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925262630">
          <w:marLeft w:val="547"/>
          <w:marRight w:val="0"/>
          <w:marTop w:val="200"/>
          <w:marBottom w:val="0"/>
          <w:divBdr>
            <w:top w:val="none" w:sz="0" w:space="0" w:color="auto"/>
            <w:left w:val="none" w:sz="0" w:space="0" w:color="auto"/>
            <w:bottom w:val="none" w:sz="0" w:space="0" w:color="auto"/>
            <w:right w:val="none" w:sz="0" w:space="0" w:color="auto"/>
          </w:divBdr>
        </w:div>
        <w:div w:id="1955139361">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018B-08C4-4F51-BF9D-707D90C8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Nguyen Thanh Da</cp:lastModifiedBy>
  <cp:revision>11</cp:revision>
  <dcterms:created xsi:type="dcterms:W3CDTF">2015-10-08T17:54:00Z</dcterms:created>
  <dcterms:modified xsi:type="dcterms:W3CDTF">2015-12-14T05:50:00Z</dcterms:modified>
</cp:coreProperties>
</file>