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052425">
      <w:pPr>
        <w:pStyle w:val="4"/>
        <w:widowControl/>
        <w:numPr>
          <w:ilvl w:val="0"/>
          <w:numId w:val="1"/>
        </w:numPr>
        <w:ind w:left="0" w:hanging="360"/>
        <w:rPr>
          <w:lang w:val="en-US"/>
        </w:rPr>
      </w:pPr>
      <w:r>
        <w:rPr>
          <w:b/>
          <w:bCs/>
          <w:lang w:val="en-US"/>
        </w:rPr>
        <w:t>VATTU</w:t>
      </w:r>
      <w:r>
        <w:rPr>
          <w:lang w:val="en-US"/>
        </w:rPr>
        <w:t xml:space="preserve"> (</w:t>
      </w:r>
      <w:r>
        <w:rPr>
          <w:b/>
          <w:bCs/>
          <w:lang w:val="en-US"/>
        </w:rPr>
        <w:t>MaVTU</w:t>
      </w:r>
      <w:r>
        <w:rPr>
          <w:lang w:val="en-US"/>
        </w:rPr>
        <w:t>, TenVTU)</w:t>
      </w:r>
    </w:p>
    <w:p w14:paraId="6196F08F">
      <w:pPr>
        <w:pStyle w:val="4"/>
        <w:widowControl/>
        <w:numPr>
          <w:ilvl w:val="0"/>
          <w:numId w:val="1"/>
        </w:numPr>
        <w:ind w:left="0" w:hanging="360"/>
        <w:rPr>
          <w:lang w:val="en-US"/>
        </w:rPr>
      </w:pPr>
      <w:r>
        <w:rPr>
          <w:b/>
          <w:bCs/>
          <w:lang w:val="en-US"/>
        </w:rPr>
        <w:t>PHIEUXUAT</w:t>
      </w:r>
      <w:r>
        <w:rPr>
          <w:lang w:val="en-US"/>
        </w:rPr>
        <w:t xml:space="preserve"> (</w:t>
      </w:r>
      <w:r>
        <w:rPr>
          <w:b/>
          <w:bCs/>
          <w:lang w:val="en-US"/>
        </w:rPr>
        <w:t>SoPX</w:t>
      </w:r>
      <w:r>
        <w:rPr>
          <w:lang w:val="en-US"/>
        </w:rPr>
        <w:t>, NgayXuat)</w:t>
      </w:r>
    </w:p>
    <w:p w14:paraId="2CB7F77D">
      <w:pPr>
        <w:pStyle w:val="4"/>
        <w:widowControl/>
        <w:numPr>
          <w:ilvl w:val="0"/>
          <w:numId w:val="1"/>
        </w:numPr>
        <w:ind w:left="0" w:hanging="360"/>
        <w:rPr>
          <w:lang w:val="en-US"/>
        </w:rPr>
      </w:pPr>
      <w:r>
        <w:rPr>
          <w:b/>
          <w:bCs/>
          <w:lang w:val="en-US"/>
        </w:rPr>
        <w:t>PHIEUNHAP</w:t>
      </w:r>
      <w:r>
        <w:rPr>
          <w:lang w:val="en-US"/>
        </w:rPr>
        <w:t xml:space="preserve"> (</w:t>
      </w:r>
      <w:r>
        <w:rPr>
          <w:b/>
          <w:bCs/>
          <w:lang w:val="en-US"/>
        </w:rPr>
        <w:t>SoPN</w:t>
      </w:r>
      <w:r>
        <w:rPr>
          <w:lang w:val="en-US"/>
        </w:rPr>
        <w:t>, NgayNhap)</w:t>
      </w:r>
    </w:p>
    <w:p w14:paraId="32E2A304">
      <w:pPr>
        <w:pStyle w:val="4"/>
        <w:widowControl/>
        <w:numPr>
          <w:ilvl w:val="0"/>
          <w:numId w:val="1"/>
        </w:numPr>
        <w:ind w:left="0" w:hanging="360"/>
        <w:rPr>
          <w:lang w:val="en-US"/>
        </w:rPr>
      </w:pPr>
      <w:r>
        <w:rPr>
          <w:b/>
          <w:bCs/>
          <w:lang w:val="en-US"/>
        </w:rPr>
        <w:t>NHACC</w:t>
      </w:r>
      <w:r>
        <w:rPr>
          <w:lang w:val="en-US"/>
        </w:rPr>
        <w:t xml:space="preserve"> (</w:t>
      </w:r>
      <w:r>
        <w:rPr>
          <w:b/>
          <w:bCs/>
          <w:lang w:val="en-US"/>
        </w:rPr>
        <w:t>MaNCC</w:t>
      </w:r>
      <w:r>
        <w:rPr>
          <w:lang w:val="en-US"/>
        </w:rPr>
        <w:t>, TenNCC, DiaChi)</w:t>
      </w:r>
    </w:p>
    <w:p w14:paraId="7A4493F2">
      <w:pPr>
        <w:pStyle w:val="4"/>
        <w:widowControl/>
        <w:numPr>
          <w:ilvl w:val="0"/>
          <w:numId w:val="1"/>
        </w:numPr>
        <w:ind w:left="0" w:hanging="360"/>
        <w:rPr>
          <w:lang w:val="en-US"/>
        </w:rPr>
      </w:pPr>
      <w:r>
        <w:rPr>
          <w:b/>
          <w:bCs/>
          <w:lang w:val="en-US"/>
        </w:rPr>
        <w:t>DONDH</w:t>
      </w:r>
      <w:r>
        <w:rPr>
          <w:lang w:val="en-US"/>
        </w:rPr>
        <w:t xml:space="preserve"> (</w:t>
      </w:r>
      <w:r>
        <w:rPr>
          <w:b/>
          <w:bCs/>
          <w:lang w:val="en-US"/>
        </w:rPr>
        <w:t>SoDH</w:t>
      </w:r>
      <w:r>
        <w:rPr>
          <w:lang w:val="en-US"/>
        </w:rPr>
        <w:t xml:space="preserve">, NgayDH, </w:t>
      </w:r>
      <w:r>
        <w:rPr>
          <w:i/>
          <w:iCs/>
          <w:lang w:val="en-US"/>
        </w:rPr>
        <w:t>MaNCC</w:t>
      </w:r>
      <w:r>
        <w:rPr>
          <w:lang w:val="en-US"/>
        </w:rPr>
        <w:t>)</w:t>
      </w:r>
    </w:p>
    <w:p w14:paraId="5C7F992C">
      <w:pPr>
        <w:pStyle w:val="4"/>
        <w:widowControl/>
        <w:numPr>
          <w:ilvl w:val="0"/>
          <w:numId w:val="1"/>
        </w:numPr>
        <w:ind w:left="0" w:hanging="360"/>
        <w:rPr>
          <w:lang w:val="en-US"/>
        </w:rPr>
      </w:pPr>
      <w:r>
        <w:rPr>
          <w:b/>
          <w:bCs/>
          <w:lang w:val="en-US"/>
        </w:rPr>
        <w:t>NHACC_SDT</w:t>
      </w:r>
      <w:r>
        <w:rPr>
          <w:lang w:val="en-US"/>
        </w:rPr>
        <w:t xml:space="preserve"> (</w:t>
      </w:r>
      <w:r>
        <w:rPr>
          <w:b/>
          <w:bCs/>
          <w:i/>
          <w:iCs/>
          <w:lang w:val="en-US"/>
        </w:rPr>
        <w:t>MaNCC</w:t>
      </w:r>
      <w:r>
        <w:rPr>
          <w:lang w:val="en-US"/>
        </w:rPr>
        <w:t xml:space="preserve">, </w:t>
      </w:r>
      <w:r>
        <w:rPr>
          <w:b/>
          <w:bCs/>
          <w:lang w:val="en-US"/>
        </w:rPr>
        <w:t>SDT</w:t>
      </w:r>
      <w:r>
        <w:rPr>
          <w:lang w:val="en-US"/>
        </w:rPr>
        <w:t>) (Bảng tách từ thuộc tính đa trị)</w:t>
      </w:r>
    </w:p>
    <w:p w14:paraId="4E6650E3">
      <w:pPr>
        <w:pStyle w:val="4"/>
        <w:widowControl/>
        <w:numPr>
          <w:ilvl w:val="0"/>
          <w:numId w:val="1"/>
        </w:numPr>
        <w:ind w:left="0" w:hanging="360"/>
        <w:rPr>
          <w:lang w:val="en-US"/>
        </w:rPr>
      </w:pPr>
      <w:r>
        <w:rPr>
          <w:b/>
          <w:bCs/>
          <w:lang w:val="en-US"/>
        </w:rPr>
        <w:t>CHITIET_PHIEUXUAT</w:t>
      </w:r>
      <w:r>
        <w:rPr>
          <w:lang w:val="en-US"/>
        </w:rPr>
        <w:t xml:space="preserve"> (</w:t>
      </w:r>
      <w:r>
        <w:rPr>
          <w:b/>
          <w:bCs/>
          <w:i/>
          <w:iCs/>
          <w:lang w:val="en-US"/>
        </w:rPr>
        <w:t>SoPX, MaVTU</w:t>
      </w:r>
      <w:r>
        <w:rPr>
          <w:lang w:val="en-US"/>
        </w:rPr>
        <w:t>, DGXuat, SLXuat)</w:t>
      </w:r>
    </w:p>
    <w:p w14:paraId="788DAA60">
      <w:pPr>
        <w:pStyle w:val="4"/>
        <w:widowControl/>
        <w:numPr>
          <w:ilvl w:val="0"/>
          <w:numId w:val="1"/>
        </w:numPr>
        <w:ind w:left="0" w:hanging="360"/>
        <w:rPr>
          <w:lang w:val="en-US"/>
        </w:rPr>
      </w:pPr>
      <w:r>
        <w:rPr>
          <w:b/>
          <w:bCs/>
          <w:lang w:val="en-US"/>
        </w:rPr>
        <w:t>CHITIET_PHIEUNHAP</w:t>
      </w:r>
      <w:r>
        <w:rPr>
          <w:lang w:val="en-US"/>
        </w:rPr>
        <w:t xml:space="preserve"> (</w:t>
      </w:r>
      <w:r>
        <w:rPr>
          <w:b/>
          <w:bCs/>
          <w:i/>
          <w:iCs/>
          <w:lang w:val="en-US"/>
        </w:rPr>
        <w:t>SoPN, MaVTU</w:t>
      </w:r>
      <w:r>
        <w:rPr>
          <w:lang w:val="en-US"/>
        </w:rPr>
        <w:t>, DGNhap, SLNhap)</w:t>
      </w:r>
    </w:p>
    <w:p w14:paraId="74A3C323">
      <w:pPr>
        <w:pStyle w:val="4"/>
        <w:widowControl/>
        <w:numPr>
          <w:ilvl w:val="0"/>
          <w:numId w:val="1"/>
        </w:numPr>
        <w:ind w:left="0" w:hanging="360"/>
        <w:rPr>
          <w:lang w:val="en-US"/>
        </w:rPr>
      </w:pPr>
      <w:r>
        <w:rPr>
          <w:b/>
          <w:bCs/>
          <w:lang w:val="en-US"/>
        </w:rPr>
        <w:t>CHITIET_DONDH</w:t>
      </w:r>
      <w:r>
        <w:rPr>
          <w:lang w:val="en-US"/>
        </w:rPr>
        <w:t xml:space="preserve"> (</w:t>
      </w:r>
      <w:r>
        <w:rPr>
          <w:b/>
          <w:bCs/>
          <w:i/>
          <w:iCs/>
          <w:lang w:val="en-US"/>
        </w:rPr>
        <w:t>SoDH, MaVTU</w:t>
      </w:r>
      <w:r>
        <w:rPr>
          <w:lang w:val="en-US"/>
        </w:rPr>
        <w:t>, SLDat)</w:t>
      </w:r>
    </w:p>
    <w:p w14:paraId="3C60B28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</w:p>
    <w:p w14:paraId="43139132">
      <w:bookmarkStart w:id="0" w:name="_GoBack"/>
      <w:bookmarkEnd w:id="0"/>
    </w:p>
    <w:sectPr>
      <w:pgSz w:w="12240" w:h="15840"/>
      <w:pgMar w:top="1440" w:right="1440" w:bottom="1440" w:left="1440" w:header="720" w:footer="720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280761"/>
    <w:multiLevelType w:val="multilevel"/>
    <w:tmpl w:val="D328076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0B05D5"/>
    <w:rsid w:val="040B0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Calibri" w:hAnsi="Calibri" w:cs="Times New Roman"/>
      <w:kern w:val="2"/>
      <w:sz w:val="24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 w:line="240" w:lineRule="auto"/>
      <w:ind w:left="0" w:right="0"/>
      <w:jc w:val="left"/>
    </w:pPr>
    <w:rPr>
      <w:rFonts w:hint="default" w:ascii="Calibri" w:hAnsi="Calibri" w:eastAsia="Calibri" w:cs="Calibri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2026-02-26T21:58:00Z</dcterms:created>
  <dc:creator>Thành Ngô Văn</dc:creator>
  <cp:lastModifiedBy>Thành Ngô Văn</cp:lastModifiedBy>
  <dcterms:modified xsi:type="dcterms:W3CDTF">2026-02-26T21:58:51Z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22C7228026754FAC9ADC3660BE0CBB0C_11</vt:lpwstr>
  </property>
</Properties>
</file>