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C18" w:rsidRPr="00303619" w:rsidRDefault="00303619" w:rsidP="00303619">
      <w:pPr>
        <w:pBdr>
          <w:bottom w:val="single" w:sz="6" w:space="1" w:color="auto"/>
        </w:pBdr>
        <w:jc w:val="center"/>
        <w:rPr>
          <w:rFonts w:ascii="Times New Roman" w:hAnsi="Times New Roman" w:cs="Times New Roman"/>
          <w:b/>
          <w:sz w:val="48"/>
          <w:szCs w:val="48"/>
        </w:rPr>
      </w:pPr>
      <w:r w:rsidRPr="00303619">
        <w:rPr>
          <w:rFonts w:ascii="Times New Roman" w:hAnsi="Times New Roman" w:cs="Times New Roman"/>
          <w:b/>
          <w:sz w:val="48"/>
          <w:szCs w:val="48"/>
        </w:rPr>
        <w:t>Bacteria Visualizer User Manual</w:t>
      </w:r>
    </w:p>
    <w:p w:rsidR="00303619" w:rsidRDefault="00303619" w:rsidP="00303619">
      <w:pPr>
        <w:rPr>
          <w:rFonts w:ascii="Times New Roman" w:hAnsi="Times New Roman" w:cs="Times New Roman"/>
          <w:sz w:val="24"/>
          <w:szCs w:val="24"/>
        </w:rPr>
      </w:pPr>
    </w:p>
    <w:p w:rsidR="00303619" w:rsidRDefault="00303619" w:rsidP="00303619">
      <w:pPr>
        <w:rPr>
          <w:rFonts w:ascii="Times New Roman" w:hAnsi="Times New Roman" w:cs="Times New Roman"/>
          <w:sz w:val="24"/>
          <w:szCs w:val="24"/>
        </w:rPr>
      </w:pPr>
      <w:r>
        <w:rPr>
          <w:rFonts w:ascii="Times New Roman" w:hAnsi="Times New Roman" w:cs="Times New Roman"/>
          <w:sz w:val="24"/>
          <w:szCs w:val="24"/>
        </w:rPr>
        <w:t xml:space="preserve">This manual is for anyone wishing to use this application.  </w:t>
      </w:r>
      <w:r w:rsidR="00611382">
        <w:rPr>
          <w:rFonts w:ascii="Times New Roman" w:hAnsi="Times New Roman" w:cs="Times New Roman"/>
          <w:sz w:val="24"/>
          <w:szCs w:val="24"/>
        </w:rPr>
        <w:t>The manual goes through how to run the application.</w:t>
      </w:r>
    </w:p>
    <w:p w:rsidR="00611382" w:rsidRDefault="00611382" w:rsidP="00303619">
      <w:pPr>
        <w:rPr>
          <w:rFonts w:ascii="Times New Roman" w:hAnsi="Times New Roman" w:cs="Times New Roman"/>
          <w:sz w:val="24"/>
          <w:szCs w:val="24"/>
        </w:rPr>
      </w:pPr>
    </w:p>
    <w:p w:rsidR="00CB286C" w:rsidRDefault="00CB286C" w:rsidP="0061138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Running the Application</w:t>
      </w:r>
    </w:p>
    <w:p w:rsidR="00611382" w:rsidRDefault="00611382" w:rsidP="00CB286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Accessing the Application</w:t>
      </w:r>
    </w:p>
    <w:p w:rsidR="00611382" w:rsidRDefault="00611382" w:rsidP="00CB286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Exploring Data Correlations</w:t>
      </w:r>
    </w:p>
    <w:p w:rsidR="00611382" w:rsidRDefault="00611382" w:rsidP="00CB286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Exploring Filtering Options</w:t>
      </w:r>
    </w:p>
    <w:p w:rsidR="00CB286C" w:rsidRDefault="00CB286C" w:rsidP="00CB286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Restrictions</w:t>
      </w:r>
    </w:p>
    <w:p w:rsidR="00CB286C" w:rsidRDefault="00CB286C" w:rsidP="00CB286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Errors</w:t>
      </w:r>
    </w:p>
    <w:p w:rsidR="00CB286C" w:rsidRDefault="00CB286C" w:rsidP="00CB286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Test Site Error</w:t>
      </w:r>
    </w:p>
    <w:p w:rsidR="00CB286C" w:rsidRDefault="007A1006" w:rsidP="00CB286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End Date less than Begin Date Error</w:t>
      </w:r>
    </w:p>
    <w:p w:rsidR="007A1006" w:rsidRDefault="007A1006" w:rsidP="00CB286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Time-Slice Error</w:t>
      </w:r>
    </w:p>
    <w:p w:rsidR="007A1006" w:rsidRDefault="007A1006" w:rsidP="00CB286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Species Selection Error</w:t>
      </w:r>
    </w:p>
    <w:p w:rsidR="00611382" w:rsidRPr="00611382" w:rsidRDefault="00611382" w:rsidP="00611382">
      <w:pPr>
        <w:rPr>
          <w:rFonts w:ascii="Times New Roman" w:hAnsi="Times New Roman" w:cs="Times New Roman"/>
          <w:sz w:val="24"/>
          <w:szCs w:val="24"/>
        </w:rPr>
      </w:pPr>
    </w:p>
    <w:p w:rsidR="00303619" w:rsidRDefault="00303619" w:rsidP="00303619">
      <w:pPr>
        <w:rPr>
          <w:rFonts w:ascii="Times New Roman" w:hAnsi="Times New Roman" w:cs="Times New Roman"/>
          <w:sz w:val="24"/>
          <w:szCs w:val="24"/>
        </w:rPr>
      </w:pPr>
      <w:r>
        <w:rPr>
          <w:rFonts w:ascii="Times New Roman" w:hAnsi="Times New Roman" w:cs="Times New Roman"/>
          <w:sz w:val="24"/>
          <w:szCs w:val="24"/>
        </w:rPr>
        <w:t xml:space="preserve">For information regarding how the files interact see </w:t>
      </w:r>
      <w:r>
        <w:rPr>
          <w:rFonts w:ascii="Times New Roman" w:hAnsi="Times New Roman" w:cs="Times New Roman"/>
          <w:b/>
          <w:sz w:val="24"/>
          <w:szCs w:val="24"/>
        </w:rPr>
        <w:t>README</w:t>
      </w:r>
      <w:r>
        <w:rPr>
          <w:rFonts w:ascii="Times New Roman" w:hAnsi="Times New Roman" w:cs="Times New Roman"/>
          <w:sz w:val="24"/>
          <w:szCs w:val="24"/>
        </w:rPr>
        <w:t>, which describes the file structure of the application.</w:t>
      </w:r>
    </w:p>
    <w:p w:rsidR="00303619" w:rsidRDefault="00303619" w:rsidP="00303619">
      <w:pPr>
        <w:rPr>
          <w:rFonts w:ascii="Times New Roman" w:hAnsi="Times New Roman" w:cs="Times New Roman"/>
          <w:sz w:val="24"/>
          <w:szCs w:val="24"/>
        </w:rPr>
      </w:pPr>
    </w:p>
    <w:p w:rsidR="00D9575C" w:rsidRDefault="00303619" w:rsidP="000B6B0D">
      <w:pPr>
        <w:rPr>
          <w:rFonts w:ascii="Times New Roman" w:hAnsi="Times New Roman" w:cs="Times New Roman"/>
          <w:sz w:val="24"/>
          <w:szCs w:val="24"/>
        </w:rPr>
      </w:pPr>
      <w:r>
        <w:rPr>
          <w:rFonts w:ascii="Times New Roman" w:hAnsi="Times New Roman" w:cs="Times New Roman"/>
          <w:sz w:val="24"/>
          <w:szCs w:val="24"/>
        </w:rPr>
        <w:t>For information regarding how the functions work see the file with the function in question.  The comments in the f</w:t>
      </w:r>
      <w:r w:rsidR="000B6B0D">
        <w:rPr>
          <w:rFonts w:ascii="Times New Roman" w:hAnsi="Times New Roman" w:cs="Times New Roman"/>
          <w:sz w:val="24"/>
          <w:szCs w:val="24"/>
        </w:rPr>
        <w:t>ile describe the functions use.</w:t>
      </w:r>
    </w:p>
    <w:p w:rsidR="000B6B0D" w:rsidRPr="000B6B0D" w:rsidRDefault="000B6B0D" w:rsidP="000B6B0D">
      <w:pPr>
        <w:rPr>
          <w:rFonts w:ascii="Times New Roman" w:hAnsi="Times New Roman" w:cs="Times New Roman"/>
          <w:sz w:val="24"/>
          <w:szCs w:val="24"/>
        </w:rPr>
      </w:pPr>
    </w:p>
    <w:p w:rsidR="00203041" w:rsidRDefault="00203041" w:rsidP="00303619">
      <w:pPr>
        <w:pBdr>
          <w:top w:val="single" w:sz="6" w:space="1" w:color="auto"/>
          <w:bottom w:val="single" w:sz="6" w:space="1" w:color="auto"/>
        </w:pBdr>
        <w:rPr>
          <w:rFonts w:ascii="Times New Roman" w:hAnsi="Times New Roman" w:cs="Times New Roman"/>
          <w:b/>
          <w:sz w:val="48"/>
          <w:szCs w:val="48"/>
        </w:rPr>
      </w:pPr>
      <w:r>
        <w:rPr>
          <w:rFonts w:ascii="Times New Roman" w:hAnsi="Times New Roman" w:cs="Times New Roman"/>
          <w:b/>
          <w:sz w:val="48"/>
          <w:szCs w:val="48"/>
        </w:rPr>
        <w:t>Running the Application</w:t>
      </w:r>
    </w:p>
    <w:p w:rsidR="00611382" w:rsidRDefault="00611382" w:rsidP="00303619">
      <w:pPr>
        <w:rPr>
          <w:rFonts w:ascii="Times New Roman" w:hAnsi="Times New Roman" w:cs="Times New Roman"/>
          <w:sz w:val="24"/>
          <w:szCs w:val="24"/>
        </w:rPr>
      </w:pPr>
    </w:p>
    <w:p w:rsidR="00611382" w:rsidRDefault="00611382" w:rsidP="00303619">
      <w:pPr>
        <w:rPr>
          <w:rFonts w:ascii="Times New Roman" w:hAnsi="Times New Roman" w:cs="Times New Roman"/>
          <w:sz w:val="24"/>
          <w:szCs w:val="24"/>
        </w:rPr>
      </w:pPr>
    </w:p>
    <w:p w:rsidR="00203041" w:rsidRDefault="00203041" w:rsidP="00303619">
      <w:pPr>
        <w:rPr>
          <w:rFonts w:ascii="Times New Roman" w:hAnsi="Times New Roman" w:cs="Times New Roman"/>
          <w:b/>
          <w:sz w:val="32"/>
          <w:szCs w:val="32"/>
          <w:u w:val="single"/>
        </w:rPr>
      </w:pPr>
      <w:r w:rsidRPr="00203041">
        <w:rPr>
          <w:rFonts w:ascii="Times New Roman" w:hAnsi="Times New Roman" w:cs="Times New Roman"/>
          <w:b/>
          <w:sz w:val="32"/>
          <w:szCs w:val="32"/>
          <w:u w:val="single"/>
        </w:rPr>
        <w:t>Accessing the Application</w:t>
      </w:r>
    </w:p>
    <w:p w:rsidR="00203041" w:rsidRDefault="00203041" w:rsidP="00303619">
      <w:pPr>
        <w:rPr>
          <w:rFonts w:ascii="Times New Roman" w:hAnsi="Times New Roman" w:cs="Times New Roman"/>
          <w:sz w:val="24"/>
          <w:szCs w:val="24"/>
        </w:rPr>
      </w:pPr>
    </w:p>
    <w:p w:rsidR="00203041" w:rsidRDefault="00203041" w:rsidP="00303619">
      <w:pPr>
        <w:rPr>
          <w:rFonts w:ascii="Times New Roman" w:hAnsi="Times New Roman" w:cs="Times New Roman"/>
          <w:sz w:val="24"/>
          <w:szCs w:val="24"/>
        </w:rPr>
      </w:pPr>
      <w:r>
        <w:rPr>
          <w:rFonts w:ascii="Times New Roman" w:hAnsi="Times New Roman" w:cs="Times New Roman"/>
          <w:sz w:val="24"/>
          <w:szCs w:val="24"/>
        </w:rPr>
        <w:t>After you start the server; you should see a line that looks something similar to:</w:t>
      </w:r>
    </w:p>
    <w:p w:rsidR="00203041" w:rsidRDefault="00203041" w:rsidP="00303619">
      <w:pPr>
        <w:rPr>
          <w:rFonts w:ascii="Times New Roman" w:hAnsi="Times New Roman" w:cs="Times New Roman"/>
          <w:sz w:val="24"/>
          <w:szCs w:val="24"/>
        </w:rPr>
      </w:pPr>
      <w:r>
        <w:rPr>
          <w:rFonts w:ascii="Times New Roman" w:hAnsi="Times New Roman" w:cs="Times New Roman"/>
          <w:sz w:val="24"/>
          <w:szCs w:val="24"/>
        </w:rPr>
        <w:t xml:space="preserve"> </w:t>
      </w:r>
    </w:p>
    <w:p w:rsidR="00203041" w:rsidRDefault="00203041" w:rsidP="00203041">
      <w:pPr>
        <w:jc w:val="center"/>
        <w:rPr>
          <w:rFonts w:ascii="Consolas" w:eastAsia="Times New Roman" w:hAnsi="Consolas" w:cs="Segoe UI"/>
          <w:color w:val="333333"/>
          <w:sz w:val="18"/>
          <w:szCs w:val="18"/>
        </w:rPr>
      </w:pPr>
      <w:r w:rsidRPr="00203041">
        <w:rPr>
          <w:rFonts w:ascii="Consolas" w:eastAsia="Times New Roman" w:hAnsi="Consolas" w:cs="Segoe UI"/>
          <w:color w:val="333333"/>
          <w:sz w:val="18"/>
          <w:szCs w:val="18"/>
        </w:rPr>
        <w:t xml:space="preserve">`Listening on </w:t>
      </w:r>
      <w:hyperlink r:id="rId5" w:history="1">
        <w:r w:rsidRPr="004C66A8">
          <w:rPr>
            <w:rStyle w:val="Hyperlink"/>
            <w:rFonts w:ascii="Consolas" w:eastAsia="Times New Roman" w:hAnsi="Consolas" w:cs="Segoe UI"/>
            <w:sz w:val="18"/>
            <w:szCs w:val="18"/>
          </w:rPr>
          <w:t>http://127.0.0.1:6050`</w:t>
        </w:r>
      </w:hyperlink>
    </w:p>
    <w:p w:rsidR="00203041" w:rsidRDefault="00203041" w:rsidP="00203041">
      <w:pPr>
        <w:jc w:val="center"/>
        <w:rPr>
          <w:rFonts w:ascii="Consolas" w:eastAsia="Times New Roman" w:hAnsi="Consolas" w:cs="Segoe UI"/>
          <w:color w:val="333333"/>
          <w:sz w:val="18"/>
          <w:szCs w:val="18"/>
        </w:rPr>
      </w:pPr>
    </w:p>
    <w:p w:rsidR="00203041" w:rsidRDefault="00203041" w:rsidP="00203041">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Copy the giv</w:t>
      </w:r>
      <w:r w:rsidR="008107AA">
        <w:rPr>
          <w:rFonts w:ascii="Times New Roman" w:eastAsia="Times New Roman" w:hAnsi="Times New Roman" w:cs="Times New Roman"/>
          <w:color w:val="333333"/>
          <w:sz w:val="24"/>
          <w:szCs w:val="24"/>
        </w:rPr>
        <w:t>en url into your browser.  When you do that you should see</w:t>
      </w:r>
      <w:r>
        <w:rPr>
          <w:rFonts w:ascii="Times New Roman" w:eastAsia="Times New Roman" w:hAnsi="Times New Roman" w:cs="Times New Roman"/>
          <w:color w:val="333333"/>
          <w:sz w:val="24"/>
          <w:szCs w:val="24"/>
        </w:rPr>
        <w:t>:</w:t>
      </w:r>
    </w:p>
    <w:p w:rsidR="008107AA" w:rsidRDefault="008107AA" w:rsidP="00203041">
      <w:pPr>
        <w:rPr>
          <w:rFonts w:ascii="Times New Roman" w:eastAsia="Times New Roman" w:hAnsi="Times New Roman" w:cs="Times New Roman"/>
          <w:color w:val="333333"/>
          <w:sz w:val="24"/>
          <w:szCs w:val="24"/>
        </w:rPr>
      </w:pPr>
    </w:p>
    <w:p w:rsidR="008107AA" w:rsidRDefault="000E191C" w:rsidP="00203041">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1.75pt">
            <v:imagedata r:id="rId6" o:title="Startup"/>
          </v:shape>
        </w:pict>
      </w:r>
    </w:p>
    <w:p w:rsidR="008107AA" w:rsidRDefault="00DB0B6E" w:rsidP="00DB0B6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Startup Image</w:t>
      </w:r>
    </w:p>
    <w:p w:rsidR="00DB0B6E" w:rsidRDefault="00DB0B6E" w:rsidP="00203041">
      <w:pPr>
        <w:rPr>
          <w:rFonts w:ascii="Times New Roman" w:eastAsia="Times New Roman" w:hAnsi="Times New Roman" w:cs="Times New Roman"/>
          <w:color w:val="333333"/>
          <w:sz w:val="24"/>
          <w:szCs w:val="24"/>
        </w:rPr>
      </w:pPr>
    </w:p>
    <w:p w:rsidR="008107AA" w:rsidRDefault="008107AA" w:rsidP="00203041">
      <w:pPr>
        <w:rPr>
          <w:rFonts w:ascii="Times New Roman" w:eastAsia="Times New Roman" w:hAnsi="Times New Roman" w:cs="Times New Roman"/>
          <w:b/>
          <w:color w:val="333333"/>
          <w:sz w:val="24"/>
          <w:szCs w:val="24"/>
        </w:rPr>
      </w:pPr>
      <w:r>
        <w:rPr>
          <w:rFonts w:ascii="Times New Roman" w:eastAsia="Times New Roman" w:hAnsi="Times New Roman" w:cs="Times New Roman"/>
          <w:color w:val="333333"/>
          <w:sz w:val="24"/>
          <w:szCs w:val="24"/>
        </w:rPr>
        <w:t xml:space="preserve">If you do not see this when you copy the url to your browser, please go back to the start of </w:t>
      </w:r>
      <w:r>
        <w:rPr>
          <w:rFonts w:ascii="Times New Roman" w:eastAsia="Times New Roman" w:hAnsi="Times New Roman" w:cs="Times New Roman"/>
          <w:b/>
          <w:color w:val="333333"/>
          <w:sz w:val="24"/>
          <w:szCs w:val="24"/>
        </w:rPr>
        <w:t>Accessing the Application.</w:t>
      </w:r>
    </w:p>
    <w:p w:rsidR="000B6B0D" w:rsidRDefault="000B6B0D"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611382" w:rsidRDefault="00611382" w:rsidP="00203041">
      <w:pPr>
        <w:rPr>
          <w:rFonts w:ascii="Times New Roman" w:eastAsia="Times New Roman" w:hAnsi="Times New Roman" w:cs="Times New Roman"/>
          <w:b/>
          <w:color w:val="333333"/>
          <w:sz w:val="32"/>
          <w:szCs w:val="32"/>
          <w:u w:val="single"/>
        </w:rPr>
      </w:pPr>
    </w:p>
    <w:p w:rsidR="008107AA" w:rsidRDefault="008107AA" w:rsidP="00203041">
      <w:pPr>
        <w:rPr>
          <w:rFonts w:ascii="Times New Roman" w:eastAsia="Times New Roman" w:hAnsi="Times New Roman" w:cs="Times New Roman"/>
          <w:b/>
          <w:color w:val="333333"/>
          <w:sz w:val="32"/>
          <w:szCs w:val="32"/>
          <w:u w:val="single"/>
        </w:rPr>
      </w:pPr>
      <w:r>
        <w:rPr>
          <w:rFonts w:ascii="Times New Roman" w:eastAsia="Times New Roman" w:hAnsi="Times New Roman" w:cs="Times New Roman"/>
          <w:b/>
          <w:color w:val="333333"/>
          <w:sz w:val="32"/>
          <w:szCs w:val="32"/>
          <w:u w:val="single"/>
        </w:rPr>
        <w:t>Exploring Data Correlations</w:t>
      </w:r>
    </w:p>
    <w:p w:rsidR="008107AA" w:rsidRDefault="008107AA" w:rsidP="00203041">
      <w:pPr>
        <w:rPr>
          <w:rFonts w:ascii="Times New Roman" w:eastAsia="Times New Roman" w:hAnsi="Times New Roman" w:cs="Times New Roman"/>
          <w:color w:val="333333"/>
          <w:sz w:val="24"/>
          <w:szCs w:val="24"/>
        </w:rPr>
      </w:pPr>
    </w:p>
    <w:p w:rsidR="00DB0B6E" w:rsidRDefault="008107AA" w:rsidP="00203041">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There are quite a few things you can do to find and explore correlations in your data.  The first thing you’ll want t</w:t>
      </w:r>
      <w:r w:rsidR="00DB0B6E">
        <w:rPr>
          <w:rFonts w:ascii="Times New Roman" w:eastAsia="Times New Roman" w:hAnsi="Times New Roman" w:cs="Times New Roman"/>
          <w:color w:val="333333"/>
          <w:sz w:val="24"/>
          <w:szCs w:val="24"/>
        </w:rPr>
        <w:t xml:space="preserve">o do is add species.  Initially, only </w:t>
      </w:r>
      <w:r w:rsidR="00DB0B6E" w:rsidRPr="00DB0B6E">
        <w:rPr>
          <w:rFonts w:ascii="Times New Roman" w:eastAsia="Times New Roman" w:hAnsi="Times New Roman" w:cs="Times New Roman"/>
          <w:b/>
          <w:color w:val="333333"/>
          <w:sz w:val="24"/>
          <w:szCs w:val="24"/>
        </w:rPr>
        <w:t>“Colpodida”</w:t>
      </w:r>
      <w:r w:rsidR="00DB0B6E">
        <w:rPr>
          <w:rFonts w:ascii="Times New Roman" w:eastAsia="Times New Roman" w:hAnsi="Times New Roman" w:cs="Times New Roman"/>
          <w:color w:val="333333"/>
          <w:sz w:val="24"/>
          <w:szCs w:val="24"/>
        </w:rPr>
        <w:t xml:space="preserve"> and </w:t>
      </w:r>
      <w:r w:rsidR="00DB0B6E" w:rsidRPr="00DB0B6E">
        <w:rPr>
          <w:rFonts w:ascii="Times New Roman" w:eastAsia="Times New Roman" w:hAnsi="Times New Roman" w:cs="Times New Roman"/>
          <w:b/>
          <w:color w:val="333333"/>
          <w:sz w:val="24"/>
          <w:szCs w:val="24"/>
        </w:rPr>
        <w:t>“Cyrtophorida”</w:t>
      </w:r>
      <w:r w:rsidR="00DB0B6E">
        <w:rPr>
          <w:rFonts w:ascii="Times New Roman" w:eastAsia="Times New Roman" w:hAnsi="Times New Roman" w:cs="Times New Roman"/>
          <w:color w:val="333333"/>
          <w:sz w:val="24"/>
          <w:szCs w:val="24"/>
        </w:rPr>
        <w:t xml:space="preserve"> are selected.  Click on the “Species” input and then click on an item in the dropdown to add it into the correlation matrix.  Adding each species will add a row and column to the matrix.</w:t>
      </w:r>
    </w:p>
    <w:p w:rsidR="00DB0B6E" w:rsidRDefault="000E191C" w:rsidP="00DB0B6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26" type="#_x0000_t75" style="width:261.75pt;height:182.25pt">
            <v:imagedata r:id="rId7" o:title="SpeciesDropdown"/>
          </v:shape>
        </w:pict>
      </w:r>
      <w:r w:rsidR="00DB0B6E">
        <w:rPr>
          <w:rFonts w:ascii="Times New Roman" w:eastAsia="Times New Roman" w:hAnsi="Times New Roman" w:cs="Times New Roman"/>
          <w:color w:val="333333"/>
          <w:sz w:val="24"/>
          <w:szCs w:val="24"/>
        </w:rPr>
        <w:t xml:space="preserve"> </w:t>
      </w:r>
    </w:p>
    <w:p w:rsidR="00DB0B6E" w:rsidRDefault="00DB0B6E" w:rsidP="00DB0B6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Species Dropdown Menu</w:t>
      </w:r>
    </w:p>
    <w:p w:rsidR="00DB0B6E" w:rsidRDefault="00DB0B6E" w:rsidP="00DB0B6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rsidR="00DB0B6E" w:rsidRDefault="000E191C" w:rsidP="00DB0B6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27" type="#_x0000_t75" style="width:252pt;height:230.25pt">
            <v:imagedata r:id="rId8" o:title="UpdatedMatrix"/>
          </v:shape>
        </w:pict>
      </w:r>
    </w:p>
    <w:p w:rsidR="00DB0B6E" w:rsidRDefault="00DB0B6E" w:rsidP="00DB0B6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Updated Correlation Matrix</w:t>
      </w:r>
    </w:p>
    <w:p w:rsidR="00DB0B6E" w:rsidRDefault="00DB0B6E" w:rsidP="00DB0B6E">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But what do the circles represent?  Each grid cell represents a correlation between species.  The correlation coefficient is represented by the circle size. (INFO ON CORRELATION COEFFICENT)</w:t>
      </w:r>
      <w:r w:rsidR="00D9575C">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The regression </w:t>
      </w:r>
      <w:r w:rsidR="00D9575C">
        <w:rPr>
          <w:rFonts w:ascii="Times New Roman" w:eastAsia="Times New Roman" w:hAnsi="Times New Roman" w:cs="Times New Roman"/>
          <w:color w:val="333333"/>
          <w:sz w:val="24"/>
          <w:szCs w:val="24"/>
        </w:rPr>
        <w:t>slope is represented by the circle color.  The color legend can be found on the right-side of the graph.</w:t>
      </w:r>
    </w:p>
    <w:p w:rsidR="00D9575C" w:rsidRDefault="00D9575C" w:rsidP="00DB0B6E">
      <w:pPr>
        <w:rPr>
          <w:rFonts w:ascii="Times New Roman" w:eastAsia="Times New Roman" w:hAnsi="Times New Roman" w:cs="Times New Roman"/>
          <w:color w:val="333333"/>
          <w:sz w:val="24"/>
          <w:szCs w:val="24"/>
        </w:rPr>
      </w:pPr>
    </w:p>
    <w:p w:rsidR="00D9575C" w:rsidRDefault="00D9575C" w:rsidP="00DB0B6E">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How does this apply to bacteria?  You want to be able to see relationships in the relative abundance of arisa and ciliates.  You want to see species that change in conjunction with other species.  If you add </w:t>
      </w:r>
      <w:r w:rsidRPr="00D9575C">
        <w:rPr>
          <w:rFonts w:ascii="Times New Roman" w:eastAsia="Times New Roman" w:hAnsi="Times New Roman" w:cs="Times New Roman"/>
          <w:b/>
          <w:color w:val="333333"/>
          <w:sz w:val="24"/>
          <w:szCs w:val="24"/>
        </w:rPr>
        <w:t>“Colpodida”</w:t>
      </w:r>
      <w:r>
        <w:rPr>
          <w:rFonts w:ascii="Times New Roman" w:eastAsia="Times New Roman" w:hAnsi="Times New Roman" w:cs="Times New Roman"/>
          <w:color w:val="333333"/>
          <w:sz w:val="24"/>
          <w:szCs w:val="24"/>
        </w:rPr>
        <w:t xml:space="preserve"> and </w:t>
      </w:r>
      <w:r w:rsidRPr="00D9575C">
        <w:rPr>
          <w:rFonts w:ascii="Times New Roman" w:eastAsia="Times New Roman" w:hAnsi="Times New Roman" w:cs="Times New Roman"/>
          <w:b/>
          <w:color w:val="333333"/>
          <w:sz w:val="24"/>
          <w:szCs w:val="24"/>
        </w:rPr>
        <w:t>“X300”</w:t>
      </w:r>
      <w:r>
        <w:rPr>
          <w:rFonts w:ascii="Times New Roman" w:eastAsia="Times New Roman" w:hAnsi="Times New Roman" w:cs="Times New Roman"/>
          <w:color w:val="333333"/>
          <w:sz w:val="24"/>
          <w:szCs w:val="24"/>
        </w:rPr>
        <w:t xml:space="preserve"> to the grid, you’ll see a large light blue circle.</w:t>
      </w:r>
    </w:p>
    <w:p w:rsidR="00D9575C" w:rsidRDefault="00D9575C" w:rsidP="00D9575C">
      <w:pPr>
        <w:jc w:val="center"/>
        <w:rPr>
          <w:rFonts w:ascii="Times New Roman" w:eastAsia="Times New Roman" w:hAnsi="Times New Roman" w:cs="Times New Roman"/>
          <w:color w:val="333333"/>
          <w:sz w:val="24"/>
          <w:szCs w:val="24"/>
        </w:rPr>
      </w:pPr>
    </w:p>
    <w:p w:rsidR="00D9575C" w:rsidRDefault="000E191C" w:rsidP="00611382">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28" type="#_x0000_t75" style="width:442.5pt;height:174pt">
            <v:imagedata r:id="rId9" o:title="Colpodida_and_X300"/>
          </v:shape>
        </w:pict>
      </w:r>
    </w:p>
    <w:p w:rsidR="00611382" w:rsidRDefault="009013C5" w:rsidP="00611382">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Correlation Example</w:t>
      </w:r>
    </w:p>
    <w:p w:rsidR="00611382" w:rsidRDefault="00611382" w:rsidP="00D9575C">
      <w:pPr>
        <w:rPr>
          <w:rFonts w:ascii="Times New Roman" w:eastAsia="Times New Roman" w:hAnsi="Times New Roman" w:cs="Times New Roman"/>
          <w:color w:val="333333"/>
          <w:sz w:val="24"/>
          <w:szCs w:val="24"/>
        </w:rPr>
      </w:pPr>
    </w:p>
    <w:p w:rsidR="00D9575C" w:rsidRDefault="00D9575C" w:rsidP="00D9575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means that when Colpodida changes, X300 tends t</w:t>
      </w:r>
      <w:r w:rsidR="00611382">
        <w:rPr>
          <w:rFonts w:ascii="Times New Roman" w:eastAsia="Times New Roman" w:hAnsi="Times New Roman" w:cs="Times New Roman"/>
          <w:color w:val="333333"/>
          <w:sz w:val="24"/>
          <w:szCs w:val="24"/>
        </w:rPr>
        <w:t>o change as well and vice-versa.</w:t>
      </w:r>
    </w:p>
    <w:p w:rsidR="00611382" w:rsidRDefault="00611382" w:rsidP="00D9575C">
      <w:pPr>
        <w:rPr>
          <w:rFonts w:ascii="Times New Roman" w:eastAsia="Times New Roman" w:hAnsi="Times New Roman" w:cs="Times New Roman"/>
          <w:b/>
          <w:color w:val="333333"/>
          <w:sz w:val="32"/>
          <w:szCs w:val="32"/>
          <w:u w:val="single"/>
        </w:rPr>
      </w:pPr>
    </w:p>
    <w:p w:rsidR="00611382" w:rsidRDefault="009013C5" w:rsidP="00D9575C">
      <w:pPr>
        <w:rPr>
          <w:rFonts w:ascii="Times New Roman" w:eastAsia="Times New Roman" w:hAnsi="Times New Roman" w:cs="Times New Roman"/>
          <w:b/>
          <w:color w:val="333333"/>
          <w:sz w:val="32"/>
          <w:szCs w:val="32"/>
          <w:u w:val="single"/>
        </w:rPr>
      </w:pPr>
      <w:r>
        <w:rPr>
          <w:rFonts w:ascii="Times New Roman" w:eastAsia="Times New Roman" w:hAnsi="Times New Roman" w:cs="Times New Roman"/>
          <w:b/>
          <w:color w:val="333333"/>
          <w:sz w:val="32"/>
          <w:szCs w:val="32"/>
          <w:u w:val="single"/>
        </w:rPr>
        <w:t>Blurring</w:t>
      </w:r>
    </w:p>
    <w:p w:rsidR="009013C5" w:rsidRDefault="009013C5" w:rsidP="00D9575C">
      <w:pPr>
        <w:rPr>
          <w:rFonts w:ascii="Times New Roman" w:eastAsia="Times New Roman" w:hAnsi="Times New Roman" w:cs="Times New Roman"/>
          <w:b/>
          <w:color w:val="333333"/>
          <w:sz w:val="32"/>
          <w:szCs w:val="32"/>
          <w:u w:val="single"/>
        </w:rPr>
      </w:pPr>
    </w:p>
    <w:p w:rsidR="009013C5" w:rsidRPr="009013C5" w:rsidRDefault="009013C5" w:rsidP="00D9575C">
      <w:pP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JOEL DO THIS</w:t>
      </w:r>
    </w:p>
    <w:p w:rsidR="00611382" w:rsidRDefault="00611382" w:rsidP="00D9575C">
      <w:pPr>
        <w:rPr>
          <w:rFonts w:ascii="Times New Roman" w:eastAsia="Times New Roman" w:hAnsi="Times New Roman" w:cs="Times New Roman"/>
          <w:b/>
          <w:color w:val="333333"/>
          <w:sz w:val="32"/>
          <w:szCs w:val="32"/>
          <w:u w:val="single"/>
        </w:rPr>
      </w:pPr>
    </w:p>
    <w:p w:rsidR="00611382" w:rsidRDefault="00611382" w:rsidP="00D9575C">
      <w:pPr>
        <w:rPr>
          <w:rFonts w:ascii="Times New Roman" w:eastAsia="Times New Roman" w:hAnsi="Times New Roman" w:cs="Times New Roman"/>
          <w:b/>
          <w:color w:val="333333"/>
          <w:sz w:val="32"/>
          <w:szCs w:val="32"/>
          <w:u w:val="single"/>
        </w:rPr>
      </w:pPr>
    </w:p>
    <w:p w:rsidR="00611382" w:rsidRDefault="00611382" w:rsidP="00D9575C">
      <w:pPr>
        <w:rPr>
          <w:rFonts w:ascii="Times New Roman" w:eastAsia="Times New Roman" w:hAnsi="Times New Roman" w:cs="Times New Roman"/>
          <w:b/>
          <w:color w:val="333333"/>
          <w:sz w:val="32"/>
          <w:szCs w:val="32"/>
          <w:u w:val="single"/>
        </w:rPr>
      </w:pPr>
    </w:p>
    <w:p w:rsidR="00D9575C" w:rsidRDefault="00D9575C" w:rsidP="00D9575C">
      <w:pPr>
        <w:rPr>
          <w:rFonts w:ascii="Times New Roman" w:eastAsia="Times New Roman" w:hAnsi="Times New Roman" w:cs="Times New Roman"/>
          <w:b/>
          <w:color w:val="333333"/>
          <w:sz w:val="32"/>
          <w:szCs w:val="32"/>
          <w:u w:val="single"/>
        </w:rPr>
      </w:pPr>
      <w:r>
        <w:rPr>
          <w:rFonts w:ascii="Times New Roman" w:eastAsia="Times New Roman" w:hAnsi="Times New Roman" w:cs="Times New Roman"/>
          <w:b/>
          <w:color w:val="333333"/>
          <w:sz w:val="32"/>
          <w:szCs w:val="32"/>
          <w:u w:val="single"/>
        </w:rPr>
        <w:lastRenderedPageBreak/>
        <w:t>Exploring Filtering Options</w:t>
      </w:r>
    </w:p>
    <w:p w:rsidR="00D9575C" w:rsidRDefault="00D9575C" w:rsidP="00D9575C">
      <w:pPr>
        <w:rPr>
          <w:rFonts w:ascii="Times New Roman" w:eastAsia="Times New Roman" w:hAnsi="Times New Roman" w:cs="Times New Roman"/>
          <w:color w:val="333333"/>
          <w:sz w:val="24"/>
          <w:szCs w:val="24"/>
        </w:rPr>
      </w:pPr>
    </w:p>
    <w:p w:rsidR="00E50400" w:rsidRDefault="00CE3A22" w:rsidP="00D9575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You can also gain insights into your data by modifying the filtering options.  The                “Show T1/T2/T3” checkboxes will enable/disable observations from their respective sources.  </w:t>
      </w:r>
    </w:p>
    <w:p w:rsidR="00E50400" w:rsidRDefault="00E50400" w:rsidP="00D9575C">
      <w:pPr>
        <w:rPr>
          <w:rFonts w:ascii="Times New Roman" w:eastAsia="Times New Roman" w:hAnsi="Times New Roman" w:cs="Times New Roman"/>
          <w:color w:val="333333"/>
          <w:sz w:val="24"/>
          <w:szCs w:val="24"/>
        </w:rPr>
      </w:pPr>
    </w:p>
    <w:p w:rsidR="00E50400" w:rsidRDefault="000E191C" w:rsidP="00E50400">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29" type="#_x0000_t75" style="width:84pt;height:89.25pt">
            <v:imagedata r:id="rId10" o:title="LocationCheckboxes"/>
          </v:shape>
        </w:pict>
      </w:r>
    </w:p>
    <w:p w:rsidR="00E50400" w:rsidRDefault="00E50400" w:rsidP="00E50400">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Location Checkboxes</w:t>
      </w:r>
    </w:p>
    <w:p w:rsidR="00E50400" w:rsidRDefault="00E50400" w:rsidP="00E50400">
      <w:pPr>
        <w:jc w:val="center"/>
        <w:rPr>
          <w:rFonts w:ascii="Times New Roman" w:eastAsia="Times New Roman" w:hAnsi="Times New Roman" w:cs="Times New Roman"/>
          <w:color w:val="333333"/>
          <w:sz w:val="24"/>
          <w:szCs w:val="24"/>
        </w:rPr>
      </w:pPr>
    </w:p>
    <w:p w:rsidR="00D9575C" w:rsidRDefault="00CE3A22" w:rsidP="00D9575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can be useful to find differences in each location</w:t>
      </w:r>
      <w:r w:rsidR="00E50400">
        <w:rPr>
          <w:rFonts w:ascii="Times New Roman" w:eastAsia="Times New Roman" w:hAnsi="Times New Roman" w:cs="Times New Roman"/>
          <w:color w:val="333333"/>
          <w:sz w:val="24"/>
          <w:szCs w:val="24"/>
        </w:rPr>
        <w:t>.</w:t>
      </w:r>
    </w:p>
    <w:p w:rsidR="00E50400" w:rsidRDefault="00E50400" w:rsidP="00D9575C">
      <w:pPr>
        <w:rPr>
          <w:rFonts w:ascii="Times New Roman" w:eastAsia="Times New Roman" w:hAnsi="Times New Roman" w:cs="Times New Roman"/>
          <w:color w:val="333333"/>
          <w:sz w:val="24"/>
          <w:szCs w:val="24"/>
        </w:rPr>
      </w:pPr>
    </w:p>
    <w:p w:rsidR="00E50400" w:rsidRDefault="00E50400" w:rsidP="00D9575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“Blur factor” is useful for finding correlations between species that may not happen simultaneously.  For example, an increase in a predator population may cause a decrease in a prey population, but only a few days later.  The blur functionality will let you see correlations between these types of relationships.  Setting the blur factor to zero turns blurring off.  </w:t>
      </w:r>
    </w:p>
    <w:p w:rsidR="00E50400" w:rsidRDefault="00E50400" w:rsidP="00D9575C">
      <w:pPr>
        <w:rPr>
          <w:rFonts w:ascii="Times New Roman" w:eastAsia="Times New Roman" w:hAnsi="Times New Roman" w:cs="Times New Roman"/>
          <w:color w:val="333333"/>
          <w:sz w:val="24"/>
          <w:szCs w:val="24"/>
        </w:rPr>
      </w:pPr>
    </w:p>
    <w:p w:rsidR="00E50400" w:rsidRDefault="000E191C" w:rsidP="00E50400">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30" type="#_x0000_t75" style="width:308.25pt;height:70.5pt">
            <v:imagedata r:id="rId11" o:title="BlurFactorZero"/>
          </v:shape>
        </w:pict>
      </w:r>
    </w:p>
    <w:p w:rsidR="00E50400" w:rsidRDefault="00E50400" w:rsidP="00E50400">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Setting blur factor to zero</w:t>
      </w:r>
    </w:p>
    <w:p w:rsidR="0077188E" w:rsidRDefault="0077188E" w:rsidP="0077188E">
      <w:pPr>
        <w:rPr>
          <w:rFonts w:ascii="Times New Roman" w:eastAsia="Times New Roman" w:hAnsi="Times New Roman" w:cs="Times New Roman"/>
          <w:color w:val="333333"/>
          <w:sz w:val="24"/>
          <w:szCs w:val="24"/>
        </w:rPr>
      </w:pPr>
    </w:p>
    <w:p w:rsidR="0077188E" w:rsidRDefault="0077188E" w:rsidP="0077188E">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For any other value, each row will be distributed among consecutive rows, using the Gaussian function for weight (</w:t>
      </w:r>
      <w:hyperlink r:id="rId12" w:history="1">
        <w:r w:rsidRPr="004C66A8">
          <w:rPr>
            <w:rStyle w:val="Hyperlink"/>
            <w:rFonts w:ascii="Times New Roman" w:eastAsia="Times New Roman" w:hAnsi="Times New Roman" w:cs="Times New Roman"/>
            <w:sz w:val="24"/>
            <w:szCs w:val="24"/>
          </w:rPr>
          <w:t>https://en.wikipedia.org/wiki/Gaussian_function</w:t>
        </w:r>
      </w:hyperlink>
      <w:r>
        <w:rPr>
          <w:rFonts w:ascii="Times New Roman" w:eastAsia="Times New Roman" w:hAnsi="Times New Roman" w:cs="Times New Roman"/>
          <w:color w:val="333333"/>
          <w:sz w:val="24"/>
          <w:szCs w:val="24"/>
        </w:rPr>
        <w:t>).  The blur factor is the standard deviation of the function.  For example, a blur factor of 2 will distribute each row among the 16 or so surrounding rows, distributed by a Gaussian function with a standard deviation of 2.</w:t>
      </w:r>
    </w:p>
    <w:p w:rsidR="0077188E" w:rsidRDefault="0077188E" w:rsidP="0077188E">
      <w:pPr>
        <w:rPr>
          <w:rFonts w:ascii="Times New Roman" w:eastAsia="Times New Roman" w:hAnsi="Times New Roman" w:cs="Times New Roman"/>
          <w:color w:val="333333"/>
          <w:sz w:val="24"/>
          <w:szCs w:val="24"/>
        </w:rPr>
      </w:pPr>
    </w:p>
    <w:p w:rsidR="0077188E" w:rsidRDefault="0077188E" w:rsidP="0077188E">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The start/end date are used to decide the beginning and end of the time slice.  With values outside of that range being dropped.</w:t>
      </w:r>
    </w:p>
    <w:p w:rsidR="0077188E" w:rsidRDefault="0077188E" w:rsidP="0077188E">
      <w:pPr>
        <w:rPr>
          <w:rFonts w:ascii="Times New Roman" w:eastAsia="Times New Roman" w:hAnsi="Times New Roman" w:cs="Times New Roman"/>
          <w:color w:val="333333"/>
          <w:sz w:val="24"/>
          <w:szCs w:val="24"/>
        </w:rPr>
      </w:pPr>
    </w:p>
    <w:p w:rsidR="0077188E" w:rsidRDefault="000E191C" w:rsidP="0077188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31" type="#_x0000_t75" style="width:298.5pt;height:112.5pt">
            <v:imagedata r:id="rId13" o:title="TimeSlice"/>
          </v:shape>
        </w:pict>
      </w:r>
    </w:p>
    <w:p w:rsidR="0077188E" w:rsidRDefault="0077188E" w:rsidP="0077188E">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Date Selectors</w:t>
      </w:r>
    </w:p>
    <w:p w:rsidR="0077188E" w:rsidRDefault="0077188E" w:rsidP="0077188E">
      <w:pPr>
        <w:rPr>
          <w:rFonts w:ascii="Times New Roman" w:eastAsia="Times New Roman" w:hAnsi="Times New Roman" w:cs="Times New Roman"/>
          <w:color w:val="333333"/>
          <w:sz w:val="24"/>
          <w:szCs w:val="24"/>
        </w:rPr>
      </w:pPr>
    </w:p>
    <w:p w:rsidR="0077188E" w:rsidRDefault="0077188E" w:rsidP="0077188E">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If you wish to change from the default </w:t>
      </w:r>
      <w:r w:rsidR="00EC0539">
        <w:rPr>
          <w:rFonts w:ascii="Times New Roman" w:eastAsia="Times New Roman" w:hAnsi="Times New Roman" w:cs="Times New Roman"/>
          <w:color w:val="333333"/>
          <w:sz w:val="24"/>
          <w:szCs w:val="24"/>
        </w:rPr>
        <w:t>values,</w:t>
      </w:r>
      <w:r>
        <w:rPr>
          <w:rFonts w:ascii="Times New Roman" w:eastAsia="Times New Roman" w:hAnsi="Times New Roman" w:cs="Times New Roman"/>
          <w:color w:val="333333"/>
          <w:sz w:val="24"/>
          <w:szCs w:val="24"/>
        </w:rPr>
        <w:t xml:space="preserve"> click on the text box and either rewrite in the form </w:t>
      </w:r>
      <w:r>
        <w:rPr>
          <w:rFonts w:ascii="Times New Roman" w:eastAsia="Times New Roman" w:hAnsi="Times New Roman" w:cs="Times New Roman"/>
          <w:b/>
          <w:color w:val="333333"/>
          <w:sz w:val="24"/>
          <w:szCs w:val="24"/>
        </w:rPr>
        <w:t>YYYY-MM-DD</w:t>
      </w:r>
      <w:r w:rsidR="00EC0539">
        <w:rPr>
          <w:rFonts w:ascii="Times New Roman" w:eastAsia="Times New Roman" w:hAnsi="Times New Roman" w:cs="Times New Roman"/>
          <w:color w:val="333333"/>
          <w:sz w:val="24"/>
          <w:szCs w:val="24"/>
        </w:rPr>
        <w:t>, or select from the calendar menu provided.</w:t>
      </w:r>
    </w:p>
    <w:p w:rsidR="00EC0539" w:rsidRDefault="00EC0539" w:rsidP="0077188E">
      <w:pPr>
        <w:rPr>
          <w:rFonts w:ascii="Times New Roman" w:eastAsia="Times New Roman" w:hAnsi="Times New Roman" w:cs="Times New Roman"/>
          <w:color w:val="333333"/>
          <w:sz w:val="24"/>
          <w:szCs w:val="24"/>
        </w:rPr>
      </w:pPr>
    </w:p>
    <w:p w:rsidR="00EC0539" w:rsidRDefault="000E191C" w:rsidP="00EC0539">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32" type="#_x0000_t75" style="width:300pt;height:226.5pt">
            <v:imagedata r:id="rId14" o:title="CalendarMenu"/>
          </v:shape>
        </w:pict>
      </w:r>
    </w:p>
    <w:p w:rsidR="00EC0539" w:rsidRDefault="00EC0539" w:rsidP="00B12ECF">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Calendar Menu</w:t>
      </w:r>
    </w:p>
    <w:p w:rsidR="00B12ECF" w:rsidRDefault="00B12ECF" w:rsidP="00B12ECF">
      <w:pPr>
        <w:jc w:val="center"/>
        <w:rPr>
          <w:rFonts w:ascii="Times New Roman" w:eastAsia="Times New Roman" w:hAnsi="Times New Roman" w:cs="Times New Roman"/>
          <w:color w:val="333333"/>
          <w:sz w:val="24"/>
          <w:szCs w:val="24"/>
        </w:rPr>
      </w:pPr>
    </w:p>
    <w:p w:rsidR="00B12ECF" w:rsidRDefault="00B12ECF" w:rsidP="00B12ECF">
      <w:pPr>
        <w:rPr>
          <w:rFonts w:ascii="Times New Roman" w:eastAsia="Times New Roman" w:hAnsi="Times New Roman" w:cs="Times New Roman"/>
          <w:color w:val="333333"/>
          <w:sz w:val="24"/>
          <w:szCs w:val="24"/>
        </w:rPr>
      </w:pPr>
    </w:p>
    <w:p w:rsidR="00B12ECF" w:rsidRDefault="00B12ECF" w:rsidP="00B12ECF">
      <w:pPr>
        <w:rPr>
          <w:rFonts w:ascii="Times New Roman" w:eastAsia="Times New Roman" w:hAnsi="Times New Roman" w:cs="Times New Roman"/>
          <w:color w:val="333333"/>
          <w:sz w:val="24"/>
          <w:szCs w:val="24"/>
        </w:rPr>
      </w:pPr>
    </w:p>
    <w:p w:rsidR="00CB286C" w:rsidRDefault="00CB286C" w:rsidP="00B12ECF">
      <w:pPr>
        <w:rPr>
          <w:rFonts w:ascii="Times New Roman" w:eastAsia="Times New Roman" w:hAnsi="Times New Roman" w:cs="Times New Roman"/>
          <w:b/>
          <w:color w:val="333333"/>
          <w:sz w:val="32"/>
          <w:szCs w:val="32"/>
          <w:u w:val="single"/>
        </w:rPr>
      </w:pPr>
    </w:p>
    <w:p w:rsidR="00B12ECF" w:rsidRDefault="00B12ECF" w:rsidP="00B12ECF">
      <w:pPr>
        <w:pBdr>
          <w:top w:val="single" w:sz="6" w:space="1" w:color="auto"/>
          <w:bottom w:val="single" w:sz="6" w:space="1" w:color="auto"/>
        </w:pBdr>
        <w:rPr>
          <w:rFonts w:ascii="Times New Roman" w:eastAsia="Times New Roman" w:hAnsi="Times New Roman" w:cs="Times New Roman"/>
          <w:b/>
          <w:color w:val="333333"/>
          <w:sz w:val="48"/>
          <w:szCs w:val="48"/>
        </w:rPr>
      </w:pPr>
      <w:r w:rsidRPr="00CB286C">
        <w:rPr>
          <w:rFonts w:ascii="Times New Roman" w:eastAsia="Times New Roman" w:hAnsi="Times New Roman" w:cs="Times New Roman"/>
          <w:b/>
          <w:color w:val="333333"/>
          <w:sz w:val="48"/>
          <w:szCs w:val="48"/>
        </w:rPr>
        <w:lastRenderedPageBreak/>
        <w:t>Important Restrictions</w:t>
      </w:r>
    </w:p>
    <w:p w:rsidR="00B12ECF" w:rsidRDefault="00B12ECF" w:rsidP="00B12ECF">
      <w:pPr>
        <w:rPr>
          <w:rFonts w:ascii="Times New Roman" w:eastAsia="Times New Roman" w:hAnsi="Times New Roman" w:cs="Times New Roman"/>
          <w:color w:val="333333"/>
          <w:sz w:val="24"/>
          <w:szCs w:val="24"/>
        </w:rPr>
      </w:pPr>
    </w:p>
    <w:p w:rsidR="00B12ECF" w:rsidRDefault="00B12ECF" w:rsidP="00B12ECF">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Although you can upload any file for datasets, our program can only work with datasets that ae saved as CSV’s.</w:t>
      </w:r>
    </w:p>
    <w:p w:rsidR="00B12ECF" w:rsidRDefault="00B12ECF" w:rsidP="00B12ECF">
      <w:pPr>
        <w:rPr>
          <w:rFonts w:ascii="Times New Roman" w:eastAsia="Times New Roman" w:hAnsi="Times New Roman" w:cs="Times New Roman"/>
          <w:color w:val="333333"/>
          <w:sz w:val="24"/>
          <w:szCs w:val="24"/>
        </w:rPr>
      </w:pPr>
    </w:p>
    <w:p w:rsidR="00B12ECF" w:rsidRDefault="00B12ECF" w:rsidP="00B12ECF">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To convert a .xls to a .csv follow these steps:</w:t>
      </w:r>
    </w:p>
    <w:p w:rsidR="00B12ECF" w:rsidRDefault="00B12ECF" w:rsidP="00B12ECF">
      <w:pPr>
        <w:pStyle w:val="ListParagraph"/>
        <w:numPr>
          <w:ilvl w:val="0"/>
          <w:numId w:val="5"/>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Open the .xls in excel</w:t>
      </w:r>
    </w:p>
    <w:p w:rsidR="00B12ECF" w:rsidRDefault="00B12ECF" w:rsidP="00B12ECF">
      <w:pPr>
        <w:pStyle w:val="ListParagraph"/>
        <w:rPr>
          <w:rFonts w:ascii="Times New Roman" w:eastAsia="Times New Roman" w:hAnsi="Times New Roman" w:cs="Times New Roman"/>
          <w:color w:val="333333"/>
          <w:sz w:val="24"/>
          <w:szCs w:val="24"/>
        </w:rPr>
      </w:pPr>
    </w:p>
    <w:p w:rsidR="00B12ECF" w:rsidRDefault="000E191C" w:rsidP="00B12ECF">
      <w:pPr>
        <w:pStyle w:val="ListParagrap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33" type="#_x0000_t75" style="width:467.25pt;height:128.25pt">
            <v:imagedata r:id="rId15" o:title="Excel"/>
          </v:shape>
        </w:pict>
      </w:r>
    </w:p>
    <w:p w:rsidR="00500A64" w:rsidRDefault="00500A64" w:rsidP="00B12ECF">
      <w:pPr>
        <w:pStyle w:val="ListParagraph"/>
        <w:rPr>
          <w:rFonts w:ascii="Times New Roman" w:eastAsia="Times New Roman" w:hAnsi="Times New Roman" w:cs="Times New Roman"/>
          <w:color w:val="333333"/>
          <w:sz w:val="24"/>
          <w:szCs w:val="24"/>
        </w:rPr>
      </w:pPr>
    </w:p>
    <w:p w:rsidR="00B12ECF" w:rsidRDefault="00500A64" w:rsidP="00B12ECF">
      <w:pPr>
        <w:pStyle w:val="ListParagraph"/>
        <w:numPr>
          <w:ilvl w:val="0"/>
          <w:numId w:val="5"/>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Choose save as and get to this screen</w:t>
      </w:r>
    </w:p>
    <w:p w:rsidR="00500A64" w:rsidRDefault="000E191C" w:rsidP="00500A64">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34" type="#_x0000_t75" style="width:389.25pt;height:290.25pt">
            <v:imagedata r:id="rId16" o:title="SaveAs"/>
          </v:shape>
        </w:pict>
      </w:r>
    </w:p>
    <w:p w:rsidR="00500A64" w:rsidRPr="00500A64" w:rsidRDefault="00500A64" w:rsidP="00500A64">
      <w:pPr>
        <w:jc w:val="center"/>
        <w:rPr>
          <w:rFonts w:ascii="Times New Roman" w:eastAsia="Times New Roman" w:hAnsi="Times New Roman" w:cs="Times New Roman"/>
          <w:color w:val="333333"/>
          <w:sz w:val="24"/>
          <w:szCs w:val="24"/>
        </w:rPr>
      </w:pPr>
    </w:p>
    <w:p w:rsidR="00500A64" w:rsidRDefault="00500A64" w:rsidP="00B12ECF">
      <w:pPr>
        <w:pStyle w:val="ListParagraph"/>
        <w:numPr>
          <w:ilvl w:val="0"/>
          <w:numId w:val="5"/>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Choose the CSV option</w:t>
      </w:r>
    </w:p>
    <w:p w:rsidR="00500A64" w:rsidRDefault="000E191C" w:rsidP="00500A64">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35" type="#_x0000_t75" style="width:468pt;height:347.25pt">
            <v:imagedata r:id="rId17" o:title="csv"/>
          </v:shape>
        </w:pict>
      </w:r>
    </w:p>
    <w:p w:rsidR="00500A64" w:rsidRPr="00500A64" w:rsidRDefault="00500A64" w:rsidP="00500A64">
      <w:pPr>
        <w:jc w:val="center"/>
        <w:rPr>
          <w:rFonts w:ascii="Times New Roman" w:eastAsia="Times New Roman" w:hAnsi="Times New Roman" w:cs="Times New Roman"/>
          <w:color w:val="333333"/>
          <w:sz w:val="24"/>
          <w:szCs w:val="24"/>
        </w:rPr>
      </w:pPr>
    </w:p>
    <w:p w:rsidR="00500A64" w:rsidRDefault="00500A64" w:rsidP="00B12ECF">
      <w:pPr>
        <w:pStyle w:val="ListParagraph"/>
        <w:numPr>
          <w:ilvl w:val="0"/>
          <w:numId w:val="5"/>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“Yes” on the pop up box and you’ll have a csv file</w:t>
      </w:r>
    </w:p>
    <w:p w:rsidR="00500A64" w:rsidRDefault="000E191C" w:rsidP="00500A64">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36" type="#_x0000_t75" style="width:365.25pt;height:93pt">
            <v:imagedata r:id="rId18" o:title="ChooseYes"/>
          </v:shape>
        </w:pict>
      </w:r>
    </w:p>
    <w:p w:rsidR="000E191C" w:rsidRDefault="000E191C" w:rsidP="00500A64">
      <w:pPr>
        <w:jc w:val="center"/>
        <w:rPr>
          <w:rFonts w:ascii="Times New Roman" w:eastAsia="Times New Roman" w:hAnsi="Times New Roman" w:cs="Times New Roman"/>
          <w:color w:val="333333"/>
          <w:sz w:val="24"/>
          <w:szCs w:val="24"/>
        </w:rPr>
      </w:pPr>
    </w:p>
    <w:p w:rsidR="000E191C" w:rsidRPr="000E191C" w:rsidRDefault="000E191C" w:rsidP="00500A64">
      <w:pPr>
        <w:jc w:val="center"/>
        <w:rPr>
          <w:rFonts w:ascii="Times New Roman" w:eastAsia="Times New Roman" w:hAnsi="Times New Roman" w:cs="Times New Roman"/>
          <w:b/>
          <w:color w:val="333333"/>
          <w:sz w:val="32"/>
          <w:szCs w:val="32"/>
          <w:u w:val="single"/>
        </w:rPr>
      </w:pPr>
      <w:r>
        <w:rPr>
          <w:rFonts w:ascii="Times New Roman" w:eastAsia="Times New Roman" w:hAnsi="Times New Roman" w:cs="Times New Roman"/>
          <w:b/>
          <w:color w:val="333333"/>
          <w:sz w:val="32"/>
          <w:szCs w:val="32"/>
          <w:u w:val="single"/>
        </w:rPr>
        <w:t xml:space="preserve">--- All CSV’s must only include one tab </w:t>
      </w:r>
      <w:bookmarkStart w:id="0" w:name="_GoBack"/>
      <w:bookmarkEnd w:id="0"/>
      <w:r>
        <w:rPr>
          <w:rFonts w:ascii="Times New Roman" w:eastAsia="Times New Roman" w:hAnsi="Times New Roman" w:cs="Times New Roman"/>
          <w:b/>
          <w:color w:val="333333"/>
          <w:sz w:val="32"/>
          <w:szCs w:val="32"/>
          <w:u w:val="single"/>
        </w:rPr>
        <w:t>---</w:t>
      </w:r>
    </w:p>
    <w:p w:rsidR="00500A64" w:rsidRDefault="00500A64" w:rsidP="00500A64">
      <w:pPr>
        <w:jc w:val="center"/>
        <w:rPr>
          <w:rFonts w:ascii="Times New Roman" w:eastAsia="Times New Roman" w:hAnsi="Times New Roman" w:cs="Times New Roman"/>
          <w:color w:val="333333"/>
          <w:sz w:val="24"/>
          <w:szCs w:val="24"/>
        </w:rPr>
      </w:pPr>
    </w:p>
    <w:p w:rsidR="00500A64" w:rsidRDefault="00500A64" w:rsidP="00500A64">
      <w:pPr>
        <w:rPr>
          <w:rFonts w:ascii="Times New Roman" w:eastAsia="Times New Roman" w:hAnsi="Times New Roman" w:cs="Times New Roman"/>
          <w:color w:val="333333"/>
          <w:sz w:val="24"/>
          <w:szCs w:val="24"/>
        </w:rPr>
      </w:pPr>
    </w:p>
    <w:p w:rsidR="00500A64" w:rsidRDefault="00500A64" w:rsidP="00500A64">
      <w:pPr>
        <w:rPr>
          <w:rFonts w:ascii="Times New Roman" w:eastAsia="Times New Roman" w:hAnsi="Times New Roman" w:cs="Times New Roman"/>
          <w:color w:val="333333"/>
          <w:sz w:val="24"/>
          <w:szCs w:val="24"/>
        </w:rPr>
      </w:pPr>
    </w:p>
    <w:p w:rsidR="00500A64" w:rsidRDefault="00500A64" w:rsidP="00500A64">
      <w:pPr>
        <w:rPr>
          <w:rFonts w:ascii="Times New Roman" w:eastAsia="Times New Roman" w:hAnsi="Times New Roman" w:cs="Times New Roman"/>
          <w:color w:val="333333"/>
          <w:sz w:val="24"/>
          <w:szCs w:val="24"/>
        </w:rPr>
      </w:pPr>
    </w:p>
    <w:p w:rsidR="00500A64" w:rsidRDefault="00500A64" w:rsidP="00500A64">
      <w:pPr>
        <w:rPr>
          <w:rFonts w:ascii="Times New Roman" w:eastAsia="Times New Roman" w:hAnsi="Times New Roman" w:cs="Times New Roman"/>
          <w:color w:val="333333"/>
          <w:sz w:val="24"/>
          <w:szCs w:val="24"/>
        </w:rPr>
      </w:pPr>
    </w:p>
    <w:p w:rsidR="00CB286C" w:rsidRPr="00CB286C" w:rsidRDefault="00CB286C" w:rsidP="00500A64">
      <w:pPr>
        <w:rPr>
          <w:rFonts w:ascii="Times New Roman" w:eastAsia="Times New Roman" w:hAnsi="Times New Roman" w:cs="Times New Roman"/>
          <w:b/>
          <w:color w:val="333333"/>
          <w:sz w:val="32"/>
          <w:szCs w:val="32"/>
        </w:rPr>
      </w:pPr>
    </w:p>
    <w:p w:rsidR="00500A64" w:rsidRDefault="00500A64" w:rsidP="00500A64">
      <w:pPr>
        <w:pBdr>
          <w:top w:val="single" w:sz="6" w:space="1" w:color="auto"/>
          <w:bottom w:val="single" w:sz="6" w:space="1" w:color="auto"/>
        </w:pBdr>
        <w:rPr>
          <w:rFonts w:ascii="Times New Roman" w:eastAsia="Times New Roman" w:hAnsi="Times New Roman" w:cs="Times New Roman"/>
          <w:b/>
          <w:color w:val="333333"/>
          <w:sz w:val="48"/>
          <w:szCs w:val="48"/>
        </w:rPr>
      </w:pPr>
      <w:r w:rsidRPr="00CB286C">
        <w:rPr>
          <w:rFonts w:ascii="Times New Roman" w:eastAsia="Times New Roman" w:hAnsi="Times New Roman" w:cs="Times New Roman"/>
          <w:b/>
          <w:color w:val="333333"/>
          <w:sz w:val="48"/>
          <w:szCs w:val="48"/>
        </w:rPr>
        <w:t>Errors</w:t>
      </w:r>
    </w:p>
    <w:p w:rsidR="00500A64" w:rsidRDefault="00500A64" w:rsidP="00500A64">
      <w:pPr>
        <w:rPr>
          <w:rFonts w:ascii="Times New Roman" w:eastAsia="Times New Roman" w:hAnsi="Times New Roman" w:cs="Times New Roman"/>
          <w:color w:val="333333"/>
          <w:sz w:val="24"/>
          <w:szCs w:val="24"/>
        </w:rPr>
      </w:pPr>
    </w:p>
    <w:p w:rsidR="00500A64" w:rsidRDefault="00500A64" w:rsidP="00500A64">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When you have the application running multiple errors can arise.</w:t>
      </w:r>
    </w:p>
    <w:p w:rsidR="00500A64" w:rsidRDefault="00500A64" w:rsidP="00500A64">
      <w:pPr>
        <w:rPr>
          <w:rFonts w:ascii="Times New Roman" w:eastAsia="Times New Roman" w:hAnsi="Times New Roman" w:cs="Times New Roman"/>
          <w:color w:val="333333"/>
          <w:sz w:val="24"/>
          <w:szCs w:val="24"/>
        </w:rPr>
      </w:pPr>
    </w:p>
    <w:p w:rsidR="00500A64" w:rsidRDefault="00500A64" w:rsidP="00500A64">
      <w:pPr>
        <w:pStyle w:val="ListParagraph"/>
        <w:numPr>
          <w:ilvl w:val="0"/>
          <w:numId w:val="6"/>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 test-site selected error</w:t>
      </w:r>
    </w:p>
    <w:p w:rsidR="00500A64" w:rsidRPr="00500A64" w:rsidRDefault="00500A64" w:rsidP="00500A64">
      <w:pPr>
        <w:ind w:left="360"/>
        <w:rPr>
          <w:rFonts w:ascii="Times New Roman" w:eastAsia="Times New Roman" w:hAnsi="Times New Roman" w:cs="Times New Roman"/>
          <w:color w:val="333333"/>
          <w:sz w:val="24"/>
          <w:szCs w:val="24"/>
        </w:rPr>
      </w:pPr>
    </w:p>
    <w:p w:rsidR="00500A64" w:rsidRDefault="000E191C" w:rsidP="00500A64">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37" type="#_x0000_t75" style="width:462pt;height:33pt">
            <v:imagedata r:id="rId19" o:title="TestsiteError"/>
          </v:shape>
        </w:pict>
      </w:r>
    </w:p>
    <w:p w:rsidR="00CB286C" w:rsidRDefault="00CB286C" w:rsidP="00500A64">
      <w:pPr>
        <w:jc w:val="center"/>
        <w:rPr>
          <w:rFonts w:ascii="Times New Roman" w:eastAsia="Times New Roman" w:hAnsi="Times New Roman" w:cs="Times New Roman"/>
          <w:color w:val="333333"/>
          <w:sz w:val="24"/>
          <w:szCs w:val="24"/>
        </w:rPr>
      </w:pPr>
    </w:p>
    <w:p w:rsidR="00500A64" w:rsidRDefault="00500A64" w:rsidP="00500A64">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This error can be resolved by checking the boxes </w:t>
      </w:r>
      <w:r w:rsidR="00CB286C">
        <w:rPr>
          <w:rFonts w:ascii="Times New Roman" w:eastAsia="Times New Roman" w:hAnsi="Times New Roman" w:cs="Times New Roman"/>
          <w:color w:val="333333"/>
          <w:sz w:val="24"/>
          <w:szCs w:val="24"/>
        </w:rPr>
        <w:t>correlating to their respective test site.</w:t>
      </w:r>
    </w:p>
    <w:p w:rsidR="00CB286C" w:rsidRDefault="00CB286C" w:rsidP="00500A64">
      <w:pPr>
        <w:rPr>
          <w:rFonts w:ascii="Times New Roman" w:eastAsia="Times New Roman" w:hAnsi="Times New Roman" w:cs="Times New Roman"/>
          <w:color w:val="333333"/>
          <w:sz w:val="24"/>
          <w:szCs w:val="24"/>
        </w:rPr>
      </w:pPr>
    </w:p>
    <w:p w:rsidR="00CB286C" w:rsidRDefault="00CB286C" w:rsidP="00CB286C">
      <w:pPr>
        <w:pStyle w:val="ListParagraph"/>
        <w:numPr>
          <w:ilvl w:val="0"/>
          <w:numId w:val="6"/>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End date smaller than begin date</w:t>
      </w:r>
    </w:p>
    <w:p w:rsidR="00CB286C" w:rsidRDefault="00CB286C" w:rsidP="00CB286C">
      <w:pPr>
        <w:rPr>
          <w:rFonts w:ascii="Times New Roman" w:eastAsia="Times New Roman" w:hAnsi="Times New Roman" w:cs="Times New Roman"/>
          <w:color w:val="333333"/>
          <w:sz w:val="24"/>
          <w:szCs w:val="24"/>
        </w:rPr>
      </w:pPr>
    </w:p>
    <w:p w:rsidR="00CB286C" w:rsidRDefault="000E191C" w:rsidP="00CB286C">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38" type="#_x0000_t75" style="width:441.75pt;height:36.75pt">
            <v:imagedata r:id="rId20" o:title="MaxLessThanMin"/>
          </v:shape>
        </w:pict>
      </w:r>
    </w:p>
    <w:p w:rsidR="00CB286C" w:rsidRDefault="00CB286C" w:rsidP="00CB286C">
      <w:pPr>
        <w:jc w:val="center"/>
        <w:rPr>
          <w:rFonts w:ascii="Times New Roman" w:eastAsia="Times New Roman" w:hAnsi="Times New Roman" w:cs="Times New Roman"/>
          <w:color w:val="333333"/>
          <w:sz w:val="24"/>
          <w:szCs w:val="24"/>
        </w:rPr>
      </w:pPr>
    </w:p>
    <w:p w:rsidR="00CB286C" w:rsidRDefault="00CB286C" w:rsidP="00CB286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error can be resolved by changing the maximum date to a date larger than the minimum date.</w:t>
      </w:r>
    </w:p>
    <w:p w:rsidR="00CB286C" w:rsidRDefault="00CB286C" w:rsidP="00CB286C">
      <w:pPr>
        <w:rPr>
          <w:rFonts w:ascii="Times New Roman" w:eastAsia="Times New Roman" w:hAnsi="Times New Roman" w:cs="Times New Roman"/>
          <w:color w:val="333333"/>
          <w:sz w:val="24"/>
          <w:szCs w:val="24"/>
        </w:rPr>
      </w:pPr>
    </w:p>
    <w:p w:rsidR="00CB286C" w:rsidRDefault="00CB286C" w:rsidP="00CB286C">
      <w:pPr>
        <w:pStyle w:val="ListParagraph"/>
        <w:numPr>
          <w:ilvl w:val="0"/>
          <w:numId w:val="6"/>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Time-slice to small</w:t>
      </w:r>
    </w:p>
    <w:p w:rsidR="00CB286C" w:rsidRDefault="00CB286C" w:rsidP="00CB286C">
      <w:pPr>
        <w:jc w:val="both"/>
        <w:rPr>
          <w:rFonts w:ascii="Times New Roman" w:eastAsia="Times New Roman" w:hAnsi="Times New Roman" w:cs="Times New Roman"/>
          <w:color w:val="333333"/>
          <w:sz w:val="24"/>
          <w:szCs w:val="24"/>
        </w:rPr>
      </w:pPr>
    </w:p>
    <w:p w:rsidR="00CB286C" w:rsidRDefault="000E191C" w:rsidP="00CB286C">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39" type="#_x0000_t75" style="width:452.25pt;height:39pt">
            <v:imagedata r:id="rId21" o:title="SmallTimeSlice"/>
          </v:shape>
        </w:pict>
      </w:r>
    </w:p>
    <w:p w:rsidR="00CB286C" w:rsidRDefault="00CB286C" w:rsidP="00CB286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error can be resolved by choosing a minimum and maximum date that are further apart.</w:t>
      </w:r>
    </w:p>
    <w:p w:rsidR="00CB286C" w:rsidRDefault="00CB286C" w:rsidP="00CB286C">
      <w:pPr>
        <w:rPr>
          <w:rFonts w:ascii="Times New Roman" w:eastAsia="Times New Roman" w:hAnsi="Times New Roman" w:cs="Times New Roman"/>
          <w:color w:val="333333"/>
          <w:sz w:val="24"/>
          <w:szCs w:val="24"/>
        </w:rPr>
      </w:pPr>
    </w:p>
    <w:p w:rsidR="00CB286C" w:rsidRDefault="00CB286C" w:rsidP="00CB286C">
      <w:pPr>
        <w:rPr>
          <w:rFonts w:ascii="Times New Roman" w:eastAsia="Times New Roman" w:hAnsi="Times New Roman" w:cs="Times New Roman"/>
          <w:color w:val="333333"/>
          <w:sz w:val="24"/>
          <w:szCs w:val="24"/>
        </w:rPr>
      </w:pPr>
    </w:p>
    <w:p w:rsidR="00CB286C" w:rsidRDefault="00CB286C" w:rsidP="00CB286C">
      <w:pPr>
        <w:rPr>
          <w:rFonts w:ascii="Times New Roman" w:eastAsia="Times New Roman" w:hAnsi="Times New Roman" w:cs="Times New Roman"/>
          <w:color w:val="333333"/>
          <w:sz w:val="24"/>
          <w:szCs w:val="24"/>
        </w:rPr>
      </w:pPr>
    </w:p>
    <w:p w:rsidR="00CB286C" w:rsidRDefault="00CB286C" w:rsidP="00CB286C">
      <w:pPr>
        <w:rPr>
          <w:rFonts w:ascii="Times New Roman" w:eastAsia="Times New Roman" w:hAnsi="Times New Roman" w:cs="Times New Roman"/>
          <w:color w:val="333333"/>
          <w:sz w:val="24"/>
          <w:szCs w:val="24"/>
        </w:rPr>
      </w:pPr>
    </w:p>
    <w:p w:rsidR="00CB286C" w:rsidRDefault="007A1006" w:rsidP="00CB286C">
      <w:pPr>
        <w:pStyle w:val="ListParagraph"/>
        <w:numPr>
          <w:ilvl w:val="0"/>
          <w:numId w:val="6"/>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Species selection to small</w:t>
      </w:r>
    </w:p>
    <w:p w:rsidR="00CB286C" w:rsidRDefault="00CB286C" w:rsidP="00CB286C">
      <w:pPr>
        <w:rPr>
          <w:rFonts w:ascii="Times New Roman" w:eastAsia="Times New Roman" w:hAnsi="Times New Roman" w:cs="Times New Roman"/>
          <w:color w:val="333333"/>
          <w:sz w:val="24"/>
          <w:szCs w:val="24"/>
        </w:rPr>
      </w:pPr>
    </w:p>
    <w:p w:rsidR="00CB286C" w:rsidRDefault="000E191C" w:rsidP="00CB286C">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pict>
          <v:shape id="_x0000_i1040" type="#_x0000_t75" style="width:179.25pt;height:15.75pt">
            <v:imagedata r:id="rId22" o:title="SpeciesSelecetion"/>
          </v:shape>
        </w:pict>
      </w:r>
    </w:p>
    <w:p w:rsidR="00CB286C" w:rsidRDefault="00CB286C" w:rsidP="00CB286C">
      <w:pPr>
        <w:jc w:val="center"/>
        <w:rPr>
          <w:rFonts w:ascii="Times New Roman" w:eastAsia="Times New Roman" w:hAnsi="Times New Roman" w:cs="Times New Roman"/>
          <w:color w:val="333333"/>
          <w:sz w:val="24"/>
          <w:szCs w:val="24"/>
        </w:rPr>
      </w:pPr>
    </w:p>
    <w:p w:rsidR="00CB286C" w:rsidRPr="00CB286C" w:rsidRDefault="00CB286C" w:rsidP="00CB286C">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This error can be resolved by selecting at least 2 species from the species selection menu. </w:t>
      </w:r>
    </w:p>
    <w:sectPr w:rsidR="00CB286C" w:rsidRPr="00CB2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63C55"/>
    <w:multiLevelType w:val="hybridMultilevel"/>
    <w:tmpl w:val="5D54F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FB748A"/>
    <w:multiLevelType w:val="hybridMultilevel"/>
    <w:tmpl w:val="6AFA64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BF46193"/>
    <w:multiLevelType w:val="hybridMultilevel"/>
    <w:tmpl w:val="3E3CD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816E0"/>
    <w:multiLevelType w:val="hybridMultilevel"/>
    <w:tmpl w:val="9FBEE34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EDF25D6"/>
    <w:multiLevelType w:val="hybridMultilevel"/>
    <w:tmpl w:val="6EF8C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D03207"/>
    <w:multiLevelType w:val="hybridMultilevel"/>
    <w:tmpl w:val="03448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619"/>
    <w:rsid w:val="000B6B0D"/>
    <w:rsid w:val="000E191C"/>
    <w:rsid w:val="00203041"/>
    <w:rsid w:val="00303619"/>
    <w:rsid w:val="00500A64"/>
    <w:rsid w:val="00602491"/>
    <w:rsid w:val="00611382"/>
    <w:rsid w:val="00635C18"/>
    <w:rsid w:val="0077188E"/>
    <w:rsid w:val="007A1006"/>
    <w:rsid w:val="008107AA"/>
    <w:rsid w:val="009013C5"/>
    <w:rsid w:val="00B12ECF"/>
    <w:rsid w:val="00CB286C"/>
    <w:rsid w:val="00CE3A22"/>
    <w:rsid w:val="00D22C65"/>
    <w:rsid w:val="00D9575C"/>
    <w:rsid w:val="00DB0B6E"/>
    <w:rsid w:val="00E50400"/>
    <w:rsid w:val="00EC0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BC54"/>
  <w15:chartTrackingRefBased/>
  <w15:docId w15:val="{76F7BB8C-6893-4371-868B-420ECE7D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619"/>
    <w:pPr>
      <w:ind w:left="720"/>
      <w:contextualSpacing/>
    </w:pPr>
  </w:style>
  <w:style w:type="character" w:styleId="Hyperlink">
    <w:name w:val="Hyperlink"/>
    <w:basedOn w:val="DefaultParagraphFont"/>
    <w:uiPriority w:val="99"/>
    <w:unhideWhenUsed/>
    <w:rsid w:val="00203041"/>
    <w:rPr>
      <w:color w:val="0563C1" w:themeColor="hyperlink"/>
      <w:u w:val="single"/>
    </w:rPr>
  </w:style>
  <w:style w:type="character" w:styleId="FollowedHyperlink">
    <w:name w:val="FollowedHyperlink"/>
    <w:basedOn w:val="DefaultParagraphFont"/>
    <w:uiPriority w:val="99"/>
    <w:semiHidden/>
    <w:unhideWhenUsed/>
    <w:rsid w:val="007718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23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en.wikipedia.org/wiki/Gaussian_function"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127.0.0.1:6050%60"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10</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Scott</dc:creator>
  <cp:keywords/>
  <dc:description/>
  <cp:lastModifiedBy>Taylor Scott</cp:lastModifiedBy>
  <cp:revision>5</cp:revision>
  <dcterms:created xsi:type="dcterms:W3CDTF">2016-12-05T13:31:00Z</dcterms:created>
  <dcterms:modified xsi:type="dcterms:W3CDTF">2016-12-05T21:44:00Z</dcterms:modified>
</cp:coreProperties>
</file>