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9E2" w:rsidRDefault="00591273">
      <w:r>
        <w:t>HW 5 Solutions</w:t>
      </w:r>
    </w:p>
    <w:p w:rsidR="00591273" w:rsidRDefault="00591273"/>
    <w:p w:rsidR="00591273" w:rsidRDefault="00591273">
      <w:r>
        <w:t>#1.  To generate the plot we just need to repurpose the code from Unit 3 ANOVA.  It will yield something like this depending on options the student picks. We can see that it appears that the symptomatic group starts to rise at the hour 45 mark.  We will need to see what statistics say.</w:t>
      </w:r>
    </w:p>
    <w:p w:rsidR="00591273" w:rsidRDefault="00591273"/>
    <w:p w:rsidR="00591273" w:rsidRDefault="00591273">
      <w:r>
        <w:rPr>
          <w:noProof/>
        </w:rPr>
        <w:drawing>
          <wp:inline distT="0" distB="0" distL="0" distR="0">
            <wp:extent cx="2847975" cy="2135981"/>
            <wp:effectExtent l="0" t="0" r="0" b="0"/>
            <wp:docPr id="1" name="Picture 1" descr="C:\Users\turnerja2\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rnerja2\Desktop\download.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79226" cy="2159419"/>
                    </a:xfrm>
                    <a:prstGeom prst="rect">
                      <a:avLst/>
                    </a:prstGeom>
                    <a:noFill/>
                    <a:ln>
                      <a:noFill/>
                    </a:ln>
                  </pic:spPr>
                </pic:pic>
              </a:graphicData>
            </a:graphic>
          </wp:inline>
        </w:drawing>
      </w:r>
    </w:p>
    <w:p w:rsidR="00591273" w:rsidRDefault="00591273"/>
    <w:p w:rsidR="00591273" w:rsidRDefault="00591273">
      <w:r>
        <w:t>The following code gets us everything we need for the remaining questions</w:t>
      </w:r>
    </w:p>
    <w:p w:rsidR="00591273" w:rsidRDefault="00591273" w:rsidP="00591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20202"/>
          <w:sz w:val="24"/>
          <w:szCs w:val="24"/>
        </w:rPr>
      </w:pPr>
    </w:p>
    <w:p w:rsidR="00591273" w:rsidRPr="00591273" w:rsidRDefault="00591273" w:rsidP="00591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20202"/>
          <w:sz w:val="24"/>
          <w:szCs w:val="24"/>
        </w:rPr>
      </w:pPr>
      <w:r w:rsidRPr="00591273">
        <w:rPr>
          <w:rFonts w:ascii="Consolas" w:eastAsia="Times New Roman" w:hAnsi="Consolas" w:cs="Courier New"/>
          <w:color w:val="020202"/>
          <w:sz w:val="24"/>
          <w:szCs w:val="24"/>
        </w:rPr>
        <w:t>*Repeated measures model;</w:t>
      </w:r>
      <w:r w:rsidRPr="00591273">
        <w:rPr>
          <w:rFonts w:ascii="Consolas" w:eastAsia="Times New Roman" w:hAnsi="Consolas" w:cs="Courier New"/>
          <w:color w:val="020202"/>
          <w:sz w:val="24"/>
          <w:szCs w:val="24"/>
        </w:rPr>
        <w:br/>
      </w:r>
      <w:proofErr w:type="spellStart"/>
      <w:r w:rsidRPr="00591273">
        <w:rPr>
          <w:rFonts w:ascii="Consolas" w:eastAsia="Times New Roman" w:hAnsi="Consolas" w:cs="Courier New"/>
          <w:color w:val="020202"/>
          <w:sz w:val="24"/>
          <w:szCs w:val="24"/>
        </w:rPr>
        <w:t>ods</w:t>
      </w:r>
      <w:proofErr w:type="spellEnd"/>
      <w:r w:rsidRPr="00591273">
        <w:rPr>
          <w:rFonts w:ascii="Consolas" w:eastAsia="Times New Roman" w:hAnsi="Consolas" w:cs="Courier New"/>
          <w:color w:val="020202"/>
          <w:sz w:val="24"/>
          <w:szCs w:val="24"/>
        </w:rPr>
        <w:t xml:space="preserve"> graphics on;</w:t>
      </w:r>
      <w:r w:rsidRPr="00591273">
        <w:rPr>
          <w:rFonts w:ascii="Consolas" w:eastAsia="Times New Roman" w:hAnsi="Consolas" w:cs="Courier New"/>
          <w:color w:val="020202"/>
          <w:sz w:val="24"/>
          <w:szCs w:val="24"/>
        </w:rPr>
        <w:br/>
      </w:r>
      <w:proofErr w:type="spellStart"/>
      <w:r w:rsidRPr="00591273">
        <w:rPr>
          <w:rFonts w:ascii="Consolas" w:eastAsia="Times New Roman" w:hAnsi="Consolas" w:cs="Courier New"/>
          <w:color w:val="020202"/>
          <w:sz w:val="24"/>
          <w:szCs w:val="24"/>
        </w:rPr>
        <w:t>proc</w:t>
      </w:r>
      <w:proofErr w:type="spellEnd"/>
      <w:r w:rsidRPr="00591273">
        <w:rPr>
          <w:rFonts w:ascii="Consolas" w:eastAsia="Times New Roman" w:hAnsi="Consolas" w:cs="Courier New"/>
          <w:color w:val="020202"/>
          <w:sz w:val="24"/>
          <w:szCs w:val="24"/>
        </w:rPr>
        <w:t xml:space="preserve"> mixed data=flu;</w:t>
      </w:r>
      <w:r w:rsidRPr="00591273">
        <w:rPr>
          <w:rFonts w:ascii="Consolas" w:eastAsia="Times New Roman" w:hAnsi="Consolas" w:cs="Courier New"/>
          <w:color w:val="020202"/>
          <w:sz w:val="24"/>
          <w:szCs w:val="24"/>
        </w:rPr>
        <w:br/>
        <w:t>class Hours Status;</w:t>
      </w:r>
      <w:r w:rsidRPr="00591273">
        <w:rPr>
          <w:rFonts w:ascii="Consolas" w:eastAsia="Times New Roman" w:hAnsi="Consolas" w:cs="Courier New"/>
          <w:color w:val="020202"/>
          <w:sz w:val="24"/>
          <w:szCs w:val="24"/>
        </w:rPr>
        <w:br/>
        <w:t>model IFITM3=Hours Status Hours*Status / residual;</w:t>
      </w:r>
      <w:r w:rsidRPr="00591273">
        <w:rPr>
          <w:rFonts w:ascii="Consolas" w:eastAsia="Times New Roman" w:hAnsi="Consolas" w:cs="Courier New"/>
          <w:color w:val="020202"/>
          <w:sz w:val="24"/>
          <w:szCs w:val="24"/>
        </w:rPr>
        <w:br/>
        <w:t>repeated Hours / type=</w:t>
      </w:r>
      <w:proofErr w:type="spellStart"/>
      <w:r w:rsidRPr="00591273">
        <w:rPr>
          <w:rFonts w:ascii="Consolas" w:eastAsia="Times New Roman" w:hAnsi="Consolas" w:cs="Courier New"/>
          <w:color w:val="020202"/>
          <w:sz w:val="24"/>
          <w:szCs w:val="24"/>
        </w:rPr>
        <w:t>cs</w:t>
      </w:r>
      <w:proofErr w:type="spellEnd"/>
      <w:r w:rsidRPr="00591273">
        <w:rPr>
          <w:rFonts w:ascii="Consolas" w:eastAsia="Times New Roman" w:hAnsi="Consolas" w:cs="Courier New"/>
          <w:color w:val="020202"/>
          <w:sz w:val="24"/>
          <w:szCs w:val="24"/>
        </w:rPr>
        <w:t xml:space="preserve"> subject=subject;</w:t>
      </w:r>
      <w:r w:rsidRPr="00591273">
        <w:rPr>
          <w:rFonts w:ascii="Consolas" w:eastAsia="Times New Roman" w:hAnsi="Consolas" w:cs="Courier New"/>
          <w:color w:val="020202"/>
          <w:sz w:val="24"/>
          <w:szCs w:val="24"/>
        </w:rPr>
        <w:br/>
        <w:t>LSMEANS hours*status / slice=hours;</w:t>
      </w:r>
      <w:r w:rsidRPr="00591273">
        <w:rPr>
          <w:rFonts w:ascii="Consolas" w:eastAsia="Times New Roman" w:hAnsi="Consolas" w:cs="Courier New"/>
          <w:color w:val="020202"/>
          <w:sz w:val="24"/>
          <w:szCs w:val="24"/>
        </w:rPr>
        <w:br/>
        <w:t>run;</w:t>
      </w:r>
      <w:r w:rsidRPr="00591273">
        <w:rPr>
          <w:rFonts w:ascii="Consolas" w:eastAsia="Times New Roman" w:hAnsi="Consolas" w:cs="Courier New"/>
          <w:color w:val="020202"/>
          <w:sz w:val="24"/>
          <w:szCs w:val="24"/>
        </w:rPr>
        <w:br/>
      </w:r>
      <w:proofErr w:type="spellStart"/>
      <w:r w:rsidRPr="00591273">
        <w:rPr>
          <w:rFonts w:ascii="Consolas" w:eastAsia="Times New Roman" w:hAnsi="Consolas" w:cs="Courier New"/>
          <w:color w:val="020202"/>
          <w:sz w:val="24"/>
          <w:szCs w:val="24"/>
        </w:rPr>
        <w:t>ods</w:t>
      </w:r>
      <w:proofErr w:type="spellEnd"/>
      <w:r w:rsidRPr="00591273">
        <w:rPr>
          <w:rFonts w:ascii="Consolas" w:eastAsia="Times New Roman" w:hAnsi="Consolas" w:cs="Courier New"/>
          <w:color w:val="020202"/>
          <w:sz w:val="24"/>
          <w:szCs w:val="24"/>
        </w:rPr>
        <w:t xml:space="preserve"> graphics off;</w:t>
      </w:r>
    </w:p>
    <w:p w:rsidR="00591273" w:rsidRDefault="00591273" w:rsidP="00591273"/>
    <w:p w:rsidR="00591273" w:rsidRDefault="00591273" w:rsidP="00591273"/>
    <w:p w:rsidR="00591273" w:rsidRDefault="00591273" w:rsidP="00591273"/>
    <w:p w:rsidR="00591273" w:rsidRDefault="00591273" w:rsidP="00591273"/>
    <w:p w:rsidR="00591273" w:rsidRDefault="00591273" w:rsidP="00591273"/>
    <w:p w:rsidR="00591273" w:rsidRDefault="00591273" w:rsidP="00591273"/>
    <w:p w:rsidR="00591273" w:rsidRDefault="00591273" w:rsidP="00591273"/>
    <w:p w:rsidR="00591273" w:rsidRDefault="00591273" w:rsidP="00591273">
      <w:r>
        <w:lastRenderedPageBreak/>
        <w:t>#</w:t>
      </w:r>
      <w:proofErr w:type="gramStart"/>
      <w:r>
        <w:t>2  Residuals</w:t>
      </w:r>
      <w:proofErr w:type="gramEnd"/>
      <w:r>
        <w:t xml:space="preserve">:   Everything here looks great.  The assumption of normality looks more than reasonable with constant variance.  Residuals are correlated (not independent) as we modeled that using the repeated statement.  </w:t>
      </w:r>
    </w:p>
    <w:p w:rsidR="00591273" w:rsidRDefault="00591273" w:rsidP="00591273">
      <w:r w:rsidRPr="00591273">
        <w:rPr>
          <w:noProof/>
        </w:rPr>
        <w:drawing>
          <wp:inline distT="0" distB="0" distL="0" distR="0">
            <wp:extent cx="5943600" cy="448737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87378"/>
                    </a:xfrm>
                    <a:prstGeom prst="rect">
                      <a:avLst/>
                    </a:prstGeom>
                    <a:noFill/>
                    <a:ln>
                      <a:noFill/>
                    </a:ln>
                  </pic:spPr>
                </pic:pic>
              </a:graphicData>
            </a:graphic>
          </wp:inline>
        </w:drawing>
      </w:r>
    </w:p>
    <w:p w:rsidR="00591273" w:rsidRDefault="00591273" w:rsidP="00591273">
      <w:r>
        <w:t>#3. A)  Do the changes that potentially exist over time depend on which symptom status you are a part of?  Provide the statistical details: test statistic, p-value, and conclusion that yields the answer to this question.</w:t>
      </w:r>
    </w:p>
    <w:p w:rsidR="001549E2" w:rsidRDefault="00591273" w:rsidP="00591273">
      <w:r>
        <w:t xml:space="preserve">Answer: Yes.  To answer this global question we need to examine the interaction F test in the Type 3 Fixed Effects table.  We already see evidence that this is true from the figure in #1.  The lines are not parallel.  </w:t>
      </w:r>
      <w:r w:rsidR="001549E2">
        <w:t xml:space="preserve">The interaction is statistically significant with an F statistic of 7.58 yielding a </w:t>
      </w:r>
      <w:proofErr w:type="spellStart"/>
      <w:r w:rsidR="001549E2">
        <w:t>pvalue</w:t>
      </w:r>
      <w:proofErr w:type="spellEnd"/>
      <w:r w:rsidR="001549E2">
        <w:t xml:space="preserve"> &lt;.0001.</w:t>
      </w:r>
    </w:p>
    <w:p w:rsidR="001549E2" w:rsidRDefault="001549E2" w:rsidP="00591273">
      <w:r w:rsidRPr="001549E2">
        <w:rPr>
          <w:noProof/>
        </w:rPr>
        <w:drawing>
          <wp:inline distT="0" distB="0" distL="0" distR="0">
            <wp:extent cx="2809875" cy="1647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9875" cy="1647825"/>
                    </a:xfrm>
                    <a:prstGeom prst="rect">
                      <a:avLst/>
                    </a:prstGeom>
                    <a:noFill/>
                    <a:ln>
                      <a:noFill/>
                    </a:ln>
                  </pic:spPr>
                </pic:pic>
              </a:graphicData>
            </a:graphic>
          </wp:inline>
        </w:drawing>
      </w:r>
    </w:p>
    <w:p w:rsidR="001549E2" w:rsidRDefault="001549E2" w:rsidP="00591273">
      <w:r>
        <w:lastRenderedPageBreak/>
        <w:t>b)  This can be done a multiple of ways either using contrasts, the slice option, or diff option.   Below is the F tests from using the slice option.  This is valid because we just have two groups (</w:t>
      </w:r>
      <w:proofErr w:type="spellStart"/>
      <w:r>
        <w:t>symp</w:t>
      </w:r>
      <w:proofErr w:type="spellEnd"/>
      <w:r>
        <w:t xml:space="preserve"> vs </w:t>
      </w:r>
      <w:proofErr w:type="spellStart"/>
      <w:r>
        <w:t>asymp</w:t>
      </w:r>
      <w:proofErr w:type="spellEnd"/>
      <w:r>
        <w:t xml:space="preserve">).  I’ve included the big output using the diff option which most students will use.  </w:t>
      </w:r>
      <w:r w:rsidR="001B538C">
        <w:t xml:space="preserve">You will see that the </w:t>
      </w:r>
      <w:proofErr w:type="spellStart"/>
      <w:r w:rsidR="001B538C">
        <w:t>pvalues</w:t>
      </w:r>
      <w:proofErr w:type="spellEnd"/>
      <w:r w:rsidR="001B538C">
        <w:t xml:space="preserve"> are identical to the highlighted comparisons in yellow.  Since t-squared is an F distribution in this case.</w:t>
      </w:r>
    </w:p>
    <w:p w:rsidR="001B538C" w:rsidRDefault="001B538C" w:rsidP="00591273">
      <w:r>
        <w:t xml:space="preserve">Answer to question one.  We fail to reject the null hypothesis that there is a difference in mean expression levels between the symptomatic and asymptomatic group at </w:t>
      </w:r>
      <w:proofErr w:type="spellStart"/>
      <w:r>
        <w:t>Hr</w:t>
      </w:r>
      <w:proofErr w:type="spellEnd"/>
      <w:r>
        <w:t xml:space="preserve"> 0, pre flu introduction.  </w:t>
      </w:r>
      <w:proofErr w:type="spellStart"/>
      <w:r>
        <w:t>Fstatistc</w:t>
      </w:r>
      <w:proofErr w:type="spellEnd"/>
      <w:r>
        <w:t xml:space="preserve"> .23 </w:t>
      </w:r>
      <w:proofErr w:type="spellStart"/>
      <w:r>
        <w:t>pvalue</w:t>
      </w:r>
      <w:proofErr w:type="spellEnd"/>
      <w:r>
        <w:t>=.6346.</w:t>
      </w:r>
    </w:p>
    <w:p w:rsidR="001B538C" w:rsidRDefault="001B538C" w:rsidP="00591273">
      <w:r>
        <w:t>Examining the effect slice table, statistically significant difference in mean expression levels between symptomatic and asymptomatic groups begin at Hour 45 and onward.   Specifically at Hour 45, we reject the null hypothesis in favor of the alternative, there is a difference in mean values between Symptomatic and Asymptomatic groups at Hour 45   (</w:t>
      </w:r>
      <w:proofErr w:type="spellStart"/>
      <w:r>
        <w:t>Fstat</w:t>
      </w:r>
      <w:proofErr w:type="spellEnd"/>
      <w:r>
        <w:t xml:space="preserve">=7.05  </w:t>
      </w:r>
      <w:proofErr w:type="spellStart"/>
      <w:r>
        <w:t>pvalue</w:t>
      </w:r>
      <w:proofErr w:type="spellEnd"/>
      <w:r>
        <w:t>=.009).  Similar conclusions for the remaining time points.</w:t>
      </w:r>
      <w:bookmarkStart w:id="0" w:name="_GoBack"/>
      <w:bookmarkEnd w:id="0"/>
    </w:p>
    <w:p w:rsidR="001B538C" w:rsidRDefault="001B538C" w:rsidP="00591273"/>
    <w:tbl>
      <w:tblPr>
        <w:tblW w:w="10600" w:type="dxa"/>
        <w:tblCellMar>
          <w:left w:w="0" w:type="dxa"/>
          <w:right w:w="0" w:type="dxa"/>
        </w:tblCellMar>
        <w:tblLook w:val="0600" w:firstRow="0" w:lastRow="0" w:firstColumn="0" w:lastColumn="0" w:noHBand="1" w:noVBand="1"/>
      </w:tblPr>
      <w:tblGrid>
        <w:gridCol w:w="2400"/>
        <w:gridCol w:w="1140"/>
        <w:gridCol w:w="1760"/>
        <w:gridCol w:w="1760"/>
        <w:gridCol w:w="1760"/>
        <w:gridCol w:w="1780"/>
      </w:tblGrid>
      <w:tr w:rsidR="001549E2" w:rsidRPr="001549E2" w:rsidTr="001549E2">
        <w:trPr>
          <w:trHeight w:val="418"/>
        </w:trPr>
        <w:tc>
          <w:tcPr>
            <w:tcW w:w="10600" w:type="dxa"/>
            <w:gridSpan w:val="6"/>
            <w:tcBorders>
              <w:top w:val="single" w:sz="6" w:space="0" w:color="B0B7BB"/>
              <w:left w:val="single" w:sz="6" w:space="0" w:color="B0B7BB"/>
              <w:bottom w:val="single" w:sz="6" w:space="0" w:color="B0B7BB"/>
              <w:right w:val="single" w:sz="6" w:space="0" w:color="B0B7BB"/>
            </w:tcBorders>
            <w:shd w:val="clear" w:color="auto" w:fill="EDF2F9"/>
            <w:tcMar>
              <w:top w:w="36" w:type="dxa"/>
              <w:left w:w="72" w:type="dxa"/>
              <w:bottom w:w="36" w:type="dxa"/>
              <w:right w:w="72" w:type="dxa"/>
            </w:tcMar>
            <w:vAlign w:val="bottom"/>
            <w:hideMark/>
          </w:tcPr>
          <w:p w:rsidR="001549E2" w:rsidRPr="001549E2" w:rsidRDefault="001549E2" w:rsidP="001549E2">
            <w:r w:rsidRPr="001549E2">
              <w:rPr>
                <w:b/>
                <w:bCs/>
              </w:rPr>
              <w:t>Tests of Effect Slices</w:t>
            </w:r>
          </w:p>
        </w:tc>
      </w:tr>
      <w:tr w:rsidR="001549E2" w:rsidRPr="001549E2" w:rsidTr="001549E2">
        <w:trPr>
          <w:trHeight w:val="418"/>
        </w:trPr>
        <w:tc>
          <w:tcPr>
            <w:tcW w:w="2400" w:type="dxa"/>
            <w:tcBorders>
              <w:top w:val="single" w:sz="6" w:space="0" w:color="B0B7BB"/>
              <w:left w:val="single" w:sz="6" w:space="0" w:color="B0B7BB"/>
              <w:bottom w:val="single" w:sz="6" w:space="0" w:color="B0B7BB"/>
              <w:right w:val="single" w:sz="6" w:space="0" w:color="B0B7BB"/>
            </w:tcBorders>
            <w:shd w:val="clear" w:color="auto" w:fill="EDF2F9"/>
            <w:tcMar>
              <w:top w:w="36" w:type="dxa"/>
              <w:left w:w="72" w:type="dxa"/>
              <w:bottom w:w="36" w:type="dxa"/>
              <w:right w:w="72" w:type="dxa"/>
            </w:tcMar>
            <w:vAlign w:val="bottom"/>
            <w:hideMark/>
          </w:tcPr>
          <w:p w:rsidR="001549E2" w:rsidRPr="001549E2" w:rsidRDefault="001549E2" w:rsidP="001549E2">
            <w:r w:rsidRPr="001549E2">
              <w:rPr>
                <w:b/>
                <w:bCs/>
              </w:rPr>
              <w:t>Effect</w:t>
            </w:r>
          </w:p>
        </w:tc>
        <w:tc>
          <w:tcPr>
            <w:tcW w:w="1140" w:type="dxa"/>
            <w:tcBorders>
              <w:top w:val="single" w:sz="6" w:space="0" w:color="B0B7BB"/>
              <w:left w:val="single" w:sz="6" w:space="0" w:color="B0B7BB"/>
              <w:bottom w:val="single" w:sz="6" w:space="0" w:color="C1C1C1"/>
              <w:right w:val="single" w:sz="6" w:space="0" w:color="B0B7BB"/>
            </w:tcBorders>
            <w:shd w:val="clear" w:color="auto" w:fill="EDF2F9"/>
            <w:tcMar>
              <w:top w:w="36" w:type="dxa"/>
              <w:left w:w="72" w:type="dxa"/>
              <w:bottom w:w="36" w:type="dxa"/>
              <w:right w:w="72" w:type="dxa"/>
            </w:tcMar>
            <w:vAlign w:val="bottom"/>
            <w:hideMark/>
          </w:tcPr>
          <w:p w:rsidR="001549E2" w:rsidRPr="001549E2" w:rsidRDefault="001549E2" w:rsidP="001549E2">
            <w:r w:rsidRPr="001549E2">
              <w:rPr>
                <w:b/>
                <w:bCs/>
              </w:rPr>
              <w:t>Hours</w:t>
            </w:r>
          </w:p>
        </w:tc>
        <w:tc>
          <w:tcPr>
            <w:tcW w:w="1760" w:type="dxa"/>
            <w:tcBorders>
              <w:top w:val="single" w:sz="6" w:space="0" w:color="B0B7BB"/>
              <w:left w:val="single" w:sz="6" w:space="0" w:color="B0B7BB"/>
              <w:bottom w:val="single" w:sz="6" w:space="0" w:color="C1C1C1"/>
              <w:right w:val="single" w:sz="6" w:space="0" w:color="B0B7BB"/>
            </w:tcBorders>
            <w:shd w:val="clear" w:color="auto" w:fill="EDF2F9"/>
            <w:tcMar>
              <w:top w:w="36" w:type="dxa"/>
              <w:left w:w="72" w:type="dxa"/>
              <w:bottom w:w="36" w:type="dxa"/>
              <w:right w:w="72" w:type="dxa"/>
            </w:tcMar>
            <w:vAlign w:val="bottom"/>
            <w:hideMark/>
          </w:tcPr>
          <w:p w:rsidR="001549E2" w:rsidRPr="001549E2" w:rsidRDefault="001549E2" w:rsidP="001549E2">
            <w:proofErr w:type="spellStart"/>
            <w:r w:rsidRPr="001549E2">
              <w:rPr>
                <w:b/>
                <w:bCs/>
              </w:rPr>
              <w:t>Num</w:t>
            </w:r>
            <w:proofErr w:type="spellEnd"/>
            <w:r w:rsidRPr="001549E2">
              <w:rPr>
                <w:b/>
                <w:bCs/>
              </w:rPr>
              <w:t xml:space="preserve"> DF</w:t>
            </w:r>
          </w:p>
        </w:tc>
        <w:tc>
          <w:tcPr>
            <w:tcW w:w="1760" w:type="dxa"/>
            <w:tcBorders>
              <w:top w:val="single" w:sz="6" w:space="0" w:color="B0B7BB"/>
              <w:left w:val="single" w:sz="6" w:space="0" w:color="B0B7BB"/>
              <w:bottom w:val="single" w:sz="6" w:space="0" w:color="C1C1C1"/>
              <w:right w:val="single" w:sz="6" w:space="0" w:color="B0B7BB"/>
            </w:tcBorders>
            <w:shd w:val="clear" w:color="auto" w:fill="EDF2F9"/>
            <w:tcMar>
              <w:top w:w="36" w:type="dxa"/>
              <w:left w:w="72" w:type="dxa"/>
              <w:bottom w:w="36" w:type="dxa"/>
              <w:right w:w="72" w:type="dxa"/>
            </w:tcMar>
            <w:vAlign w:val="bottom"/>
            <w:hideMark/>
          </w:tcPr>
          <w:p w:rsidR="001549E2" w:rsidRPr="001549E2" w:rsidRDefault="001549E2" w:rsidP="001549E2">
            <w:r w:rsidRPr="001549E2">
              <w:rPr>
                <w:b/>
                <w:bCs/>
              </w:rPr>
              <w:t>Den DF</w:t>
            </w:r>
          </w:p>
        </w:tc>
        <w:tc>
          <w:tcPr>
            <w:tcW w:w="1760" w:type="dxa"/>
            <w:tcBorders>
              <w:top w:val="single" w:sz="6" w:space="0" w:color="B0B7BB"/>
              <w:left w:val="single" w:sz="6" w:space="0" w:color="B0B7BB"/>
              <w:bottom w:val="single" w:sz="6" w:space="0" w:color="C1C1C1"/>
              <w:right w:val="single" w:sz="6" w:space="0" w:color="B0B7BB"/>
            </w:tcBorders>
            <w:shd w:val="clear" w:color="auto" w:fill="EDF2F9"/>
            <w:tcMar>
              <w:top w:w="36" w:type="dxa"/>
              <w:left w:w="72" w:type="dxa"/>
              <w:bottom w:w="36" w:type="dxa"/>
              <w:right w:w="72" w:type="dxa"/>
            </w:tcMar>
            <w:vAlign w:val="bottom"/>
            <w:hideMark/>
          </w:tcPr>
          <w:p w:rsidR="001549E2" w:rsidRPr="001549E2" w:rsidRDefault="001549E2" w:rsidP="001549E2">
            <w:r w:rsidRPr="001549E2">
              <w:rPr>
                <w:b/>
                <w:bCs/>
              </w:rPr>
              <w:t>F Value</w:t>
            </w:r>
          </w:p>
        </w:tc>
        <w:tc>
          <w:tcPr>
            <w:tcW w:w="1760" w:type="dxa"/>
            <w:tcBorders>
              <w:top w:val="single" w:sz="6" w:space="0" w:color="B0B7BB"/>
              <w:left w:val="single" w:sz="6" w:space="0" w:color="B0B7BB"/>
              <w:bottom w:val="single" w:sz="6" w:space="0" w:color="C1C1C1"/>
              <w:right w:val="single" w:sz="6" w:space="0" w:color="B0B7BB"/>
            </w:tcBorders>
            <w:shd w:val="clear" w:color="auto" w:fill="EDF2F9"/>
            <w:tcMar>
              <w:top w:w="36" w:type="dxa"/>
              <w:left w:w="72" w:type="dxa"/>
              <w:bottom w:w="36" w:type="dxa"/>
              <w:right w:w="72" w:type="dxa"/>
            </w:tcMar>
            <w:vAlign w:val="bottom"/>
            <w:hideMark/>
          </w:tcPr>
          <w:p w:rsidR="001549E2" w:rsidRPr="001549E2" w:rsidRDefault="001549E2" w:rsidP="001549E2">
            <w:proofErr w:type="spellStart"/>
            <w:r w:rsidRPr="001549E2">
              <w:rPr>
                <w:b/>
                <w:bCs/>
              </w:rPr>
              <w:t>Pr</w:t>
            </w:r>
            <w:proofErr w:type="spellEnd"/>
            <w:r w:rsidRPr="001549E2">
              <w:rPr>
                <w:b/>
                <w:bCs/>
              </w:rPr>
              <w:t> &gt; F</w:t>
            </w:r>
          </w:p>
        </w:tc>
      </w:tr>
      <w:tr w:rsidR="001549E2" w:rsidRPr="001549E2" w:rsidTr="001549E2">
        <w:trPr>
          <w:trHeight w:val="763"/>
        </w:trPr>
        <w:tc>
          <w:tcPr>
            <w:tcW w:w="2400" w:type="dxa"/>
            <w:tcBorders>
              <w:top w:val="single" w:sz="6" w:space="0" w:color="B0B7BB"/>
              <w:left w:val="single" w:sz="6" w:space="0" w:color="B0B7BB"/>
              <w:bottom w:val="single" w:sz="6" w:space="0" w:color="B0B7BB"/>
              <w:right w:val="single" w:sz="6" w:space="0" w:color="C1C1C1"/>
            </w:tcBorders>
            <w:shd w:val="clear" w:color="auto" w:fill="EDF2F9"/>
            <w:tcMar>
              <w:top w:w="36" w:type="dxa"/>
              <w:left w:w="72" w:type="dxa"/>
              <w:bottom w:w="36" w:type="dxa"/>
              <w:right w:w="72" w:type="dxa"/>
            </w:tcMar>
            <w:hideMark/>
          </w:tcPr>
          <w:p w:rsidR="001549E2" w:rsidRPr="001549E2" w:rsidRDefault="001549E2" w:rsidP="001549E2">
            <w:r w:rsidRPr="001549E2">
              <w:rPr>
                <w:b/>
                <w:bCs/>
              </w:rPr>
              <w:t>Hours*Status</w:t>
            </w:r>
          </w:p>
        </w:tc>
        <w:tc>
          <w:tcPr>
            <w:tcW w:w="1140"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rsidR="001549E2" w:rsidRPr="001549E2" w:rsidRDefault="001549E2" w:rsidP="001549E2">
            <w:r w:rsidRPr="001549E2">
              <w:t>0</w:t>
            </w:r>
          </w:p>
        </w:tc>
        <w:tc>
          <w:tcPr>
            <w:tcW w:w="1760"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rsidR="001549E2" w:rsidRPr="001549E2" w:rsidRDefault="001549E2" w:rsidP="001549E2">
            <w:r w:rsidRPr="001549E2">
              <w:t>1</w:t>
            </w:r>
          </w:p>
        </w:tc>
        <w:tc>
          <w:tcPr>
            <w:tcW w:w="1760"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rsidR="001549E2" w:rsidRPr="001549E2" w:rsidRDefault="001549E2" w:rsidP="001549E2">
            <w:r w:rsidRPr="001549E2">
              <w:t>120</w:t>
            </w:r>
          </w:p>
        </w:tc>
        <w:tc>
          <w:tcPr>
            <w:tcW w:w="1760"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rsidR="001549E2" w:rsidRPr="001549E2" w:rsidRDefault="001549E2" w:rsidP="001549E2">
            <w:r w:rsidRPr="001549E2">
              <w:t>0.23</w:t>
            </w:r>
          </w:p>
        </w:tc>
        <w:tc>
          <w:tcPr>
            <w:tcW w:w="1760"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rsidR="001549E2" w:rsidRPr="001549E2" w:rsidRDefault="001549E2" w:rsidP="001549E2">
            <w:r w:rsidRPr="001549E2">
              <w:t>0.6346</w:t>
            </w:r>
          </w:p>
        </w:tc>
      </w:tr>
      <w:tr w:rsidR="001549E2" w:rsidRPr="001549E2" w:rsidTr="001549E2">
        <w:trPr>
          <w:trHeight w:val="763"/>
        </w:trPr>
        <w:tc>
          <w:tcPr>
            <w:tcW w:w="2400" w:type="dxa"/>
            <w:tcBorders>
              <w:top w:val="single" w:sz="6" w:space="0" w:color="B0B7BB"/>
              <w:left w:val="single" w:sz="6" w:space="0" w:color="B0B7BB"/>
              <w:bottom w:val="single" w:sz="6" w:space="0" w:color="B0B7BB"/>
              <w:right w:val="single" w:sz="6" w:space="0" w:color="C1C1C1"/>
            </w:tcBorders>
            <w:shd w:val="clear" w:color="auto" w:fill="EDF2F9"/>
            <w:tcMar>
              <w:top w:w="36" w:type="dxa"/>
              <w:left w:w="72" w:type="dxa"/>
              <w:bottom w:w="36" w:type="dxa"/>
              <w:right w:w="72" w:type="dxa"/>
            </w:tcMar>
            <w:hideMark/>
          </w:tcPr>
          <w:p w:rsidR="001549E2" w:rsidRPr="001549E2" w:rsidRDefault="001549E2" w:rsidP="001549E2">
            <w:r w:rsidRPr="001549E2">
              <w:rPr>
                <w:b/>
                <w:bCs/>
              </w:rPr>
              <w:t>Hours*Status</w:t>
            </w:r>
          </w:p>
        </w:tc>
        <w:tc>
          <w:tcPr>
            <w:tcW w:w="1140"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rsidR="001549E2" w:rsidRPr="001549E2" w:rsidRDefault="001549E2" w:rsidP="001549E2">
            <w:r w:rsidRPr="001549E2">
              <w:t>12</w:t>
            </w:r>
          </w:p>
        </w:tc>
        <w:tc>
          <w:tcPr>
            <w:tcW w:w="1760"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rsidR="001549E2" w:rsidRPr="001549E2" w:rsidRDefault="001549E2" w:rsidP="001549E2">
            <w:r w:rsidRPr="001549E2">
              <w:t>1</w:t>
            </w:r>
          </w:p>
        </w:tc>
        <w:tc>
          <w:tcPr>
            <w:tcW w:w="1760"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rsidR="001549E2" w:rsidRPr="001549E2" w:rsidRDefault="001549E2" w:rsidP="001549E2">
            <w:r w:rsidRPr="001549E2">
              <w:t>120</w:t>
            </w:r>
          </w:p>
        </w:tc>
        <w:tc>
          <w:tcPr>
            <w:tcW w:w="1760"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rsidR="001549E2" w:rsidRPr="001549E2" w:rsidRDefault="001549E2" w:rsidP="001549E2">
            <w:r w:rsidRPr="001549E2">
              <w:t>0.05</w:t>
            </w:r>
          </w:p>
        </w:tc>
        <w:tc>
          <w:tcPr>
            <w:tcW w:w="1760"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rsidR="001549E2" w:rsidRPr="001549E2" w:rsidRDefault="001549E2" w:rsidP="001549E2">
            <w:r w:rsidRPr="001549E2">
              <w:t>0.8240</w:t>
            </w:r>
          </w:p>
        </w:tc>
      </w:tr>
      <w:tr w:rsidR="001549E2" w:rsidRPr="001549E2" w:rsidTr="001549E2">
        <w:trPr>
          <w:trHeight w:val="763"/>
        </w:trPr>
        <w:tc>
          <w:tcPr>
            <w:tcW w:w="2400" w:type="dxa"/>
            <w:tcBorders>
              <w:top w:val="single" w:sz="6" w:space="0" w:color="B0B7BB"/>
              <w:left w:val="single" w:sz="6" w:space="0" w:color="B0B7BB"/>
              <w:bottom w:val="single" w:sz="6" w:space="0" w:color="B0B7BB"/>
              <w:right w:val="single" w:sz="6" w:space="0" w:color="C1C1C1"/>
            </w:tcBorders>
            <w:shd w:val="clear" w:color="auto" w:fill="EDF2F9"/>
            <w:tcMar>
              <w:top w:w="36" w:type="dxa"/>
              <w:left w:w="72" w:type="dxa"/>
              <w:bottom w:w="36" w:type="dxa"/>
              <w:right w:w="72" w:type="dxa"/>
            </w:tcMar>
            <w:hideMark/>
          </w:tcPr>
          <w:p w:rsidR="001549E2" w:rsidRPr="001549E2" w:rsidRDefault="001549E2" w:rsidP="001549E2">
            <w:r w:rsidRPr="001549E2">
              <w:rPr>
                <w:b/>
                <w:bCs/>
              </w:rPr>
              <w:t>Hours*Status</w:t>
            </w:r>
          </w:p>
        </w:tc>
        <w:tc>
          <w:tcPr>
            <w:tcW w:w="1140"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rsidR="001549E2" w:rsidRPr="001549E2" w:rsidRDefault="001549E2" w:rsidP="001549E2">
            <w:r w:rsidRPr="001549E2">
              <w:t>29</w:t>
            </w:r>
          </w:p>
        </w:tc>
        <w:tc>
          <w:tcPr>
            <w:tcW w:w="1760"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rsidR="001549E2" w:rsidRPr="001549E2" w:rsidRDefault="001549E2" w:rsidP="001549E2">
            <w:r w:rsidRPr="001549E2">
              <w:t>1</w:t>
            </w:r>
          </w:p>
        </w:tc>
        <w:tc>
          <w:tcPr>
            <w:tcW w:w="1760"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rsidR="001549E2" w:rsidRPr="001549E2" w:rsidRDefault="001549E2" w:rsidP="001549E2">
            <w:r w:rsidRPr="001549E2">
              <w:t>120</w:t>
            </w:r>
          </w:p>
        </w:tc>
        <w:tc>
          <w:tcPr>
            <w:tcW w:w="1760"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rsidR="001549E2" w:rsidRPr="001549E2" w:rsidRDefault="001549E2" w:rsidP="001549E2">
            <w:r w:rsidRPr="001549E2">
              <w:t>0.29</w:t>
            </w:r>
          </w:p>
        </w:tc>
        <w:tc>
          <w:tcPr>
            <w:tcW w:w="1760"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rsidR="001549E2" w:rsidRPr="001549E2" w:rsidRDefault="001549E2" w:rsidP="001549E2">
            <w:r w:rsidRPr="001549E2">
              <w:t>0.5933</w:t>
            </w:r>
          </w:p>
        </w:tc>
      </w:tr>
      <w:tr w:rsidR="001549E2" w:rsidRPr="001549E2" w:rsidTr="001549E2">
        <w:trPr>
          <w:trHeight w:val="763"/>
        </w:trPr>
        <w:tc>
          <w:tcPr>
            <w:tcW w:w="2400" w:type="dxa"/>
            <w:tcBorders>
              <w:top w:val="single" w:sz="6" w:space="0" w:color="B0B7BB"/>
              <w:left w:val="single" w:sz="6" w:space="0" w:color="B0B7BB"/>
              <w:bottom w:val="single" w:sz="6" w:space="0" w:color="B0B7BB"/>
              <w:right w:val="single" w:sz="6" w:space="0" w:color="C1C1C1"/>
            </w:tcBorders>
            <w:shd w:val="clear" w:color="auto" w:fill="EDF2F9"/>
            <w:tcMar>
              <w:top w:w="36" w:type="dxa"/>
              <w:left w:w="72" w:type="dxa"/>
              <w:bottom w:w="36" w:type="dxa"/>
              <w:right w:w="72" w:type="dxa"/>
            </w:tcMar>
            <w:hideMark/>
          </w:tcPr>
          <w:p w:rsidR="001549E2" w:rsidRPr="001549E2" w:rsidRDefault="001549E2" w:rsidP="001549E2">
            <w:r w:rsidRPr="001549E2">
              <w:rPr>
                <w:b/>
                <w:bCs/>
              </w:rPr>
              <w:t>Hours*Status</w:t>
            </w:r>
          </w:p>
        </w:tc>
        <w:tc>
          <w:tcPr>
            <w:tcW w:w="1140"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rsidR="001549E2" w:rsidRPr="001549E2" w:rsidRDefault="001549E2" w:rsidP="001549E2">
            <w:r w:rsidRPr="001549E2">
              <w:t>45</w:t>
            </w:r>
          </w:p>
        </w:tc>
        <w:tc>
          <w:tcPr>
            <w:tcW w:w="1760"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rsidR="001549E2" w:rsidRPr="001549E2" w:rsidRDefault="001549E2" w:rsidP="001549E2">
            <w:r w:rsidRPr="001549E2">
              <w:t>1</w:t>
            </w:r>
          </w:p>
        </w:tc>
        <w:tc>
          <w:tcPr>
            <w:tcW w:w="1760"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rsidR="001549E2" w:rsidRPr="001549E2" w:rsidRDefault="001549E2" w:rsidP="001549E2">
            <w:r w:rsidRPr="001549E2">
              <w:t>120</w:t>
            </w:r>
          </w:p>
        </w:tc>
        <w:tc>
          <w:tcPr>
            <w:tcW w:w="1760"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rsidR="001549E2" w:rsidRPr="001549E2" w:rsidRDefault="001549E2" w:rsidP="001549E2">
            <w:r w:rsidRPr="001549E2">
              <w:t>7.05</w:t>
            </w:r>
          </w:p>
        </w:tc>
        <w:tc>
          <w:tcPr>
            <w:tcW w:w="1760"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rsidR="001549E2" w:rsidRPr="001549E2" w:rsidRDefault="001549E2" w:rsidP="001549E2">
            <w:r w:rsidRPr="001549E2">
              <w:t>0.0090</w:t>
            </w:r>
          </w:p>
        </w:tc>
      </w:tr>
      <w:tr w:rsidR="001549E2" w:rsidRPr="001549E2" w:rsidTr="001549E2">
        <w:trPr>
          <w:trHeight w:val="763"/>
        </w:trPr>
        <w:tc>
          <w:tcPr>
            <w:tcW w:w="2400" w:type="dxa"/>
            <w:tcBorders>
              <w:top w:val="single" w:sz="6" w:space="0" w:color="B0B7BB"/>
              <w:left w:val="single" w:sz="6" w:space="0" w:color="B0B7BB"/>
              <w:bottom w:val="single" w:sz="6" w:space="0" w:color="B0B7BB"/>
              <w:right w:val="single" w:sz="6" w:space="0" w:color="C1C1C1"/>
            </w:tcBorders>
            <w:shd w:val="clear" w:color="auto" w:fill="EDF2F9"/>
            <w:tcMar>
              <w:top w:w="36" w:type="dxa"/>
              <w:left w:w="72" w:type="dxa"/>
              <w:bottom w:w="36" w:type="dxa"/>
              <w:right w:w="72" w:type="dxa"/>
            </w:tcMar>
            <w:hideMark/>
          </w:tcPr>
          <w:p w:rsidR="001549E2" w:rsidRPr="001549E2" w:rsidRDefault="001549E2" w:rsidP="001549E2">
            <w:r w:rsidRPr="001549E2">
              <w:rPr>
                <w:b/>
                <w:bCs/>
              </w:rPr>
              <w:t>Hours*Status</w:t>
            </w:r>
          </w:p>
        </w:tc>
        <w:tc>
          <w:tcPr>
            <w:tcW w:w="1140"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rsidR="001549E2" w:rsidRPr="001549E2" w:rsidRDefault="001549E2" w:rsidP="001549E2">
            <w:r w:rsidRPr="001549E2">
              <w:t>53</w:t>
            </w:r>
          </w:p>
        </w:tc>
        <w:tc>
          <w:tcPr>
            <w:tcW w:w="1760"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rsidR="001549E2" w:rsidRPr="001549E2" w:rsidRDefault="001549E2" w:rsidP="001549E2">
            <w:r w:rsidRPr="001549E2">
              <w:t>1</w:t>
            </w:r>
          </w:p>
        </w:tc>
        <w:tc>
          <w:tcPr>
            <w:tcW w:w="1760"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rsidR="001549E2" w:rsidRPr="001549E2" w:rsidRDefault="001549E2" w:rsidP="001549E2">
            <w:r w:rsidRPr="001549E2">
              <w:t>120</w:t>
            </w:r>
          </w:p>
        </w:tc>
        <w:tc>
          <w:tcPr>
            <w:tcW w:w="1760"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rsidR="001549E2" w:rsidRPr="001549E2" w:rsidRDefault="001549E2" w:rsidP="001549E2">
            <w:r w:rsidRPr="001549E2">
              <w:t>20.74</w:t>
            </w:r>
          </w:p>
        </w:tc>
        <w:tc>
          <w:tcPr>
            <w:tcW w:w="1760"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rsidR="001549E2" w:rsidRPr="001549E2" w:rsidRDefault="001549E2" w:rsidP="001549E2">
            <w:r w:rsidRPr="001549E2">
              <w:t>&lt;.0001</w:t>
            </w:r>
          </w:p>
        </w:tc>
      </w:tr>
      <w:tr w:rsidR="001549E2" w:rsidRPr="001549E2" w:rsidTr="001549E2">
        <w:trPr>
          <w:trHeight w:val="763"/>
        </w:trPr>
        <w:tc>
          <w:tcPr>
            <w:tcW w:w="2400" w:type="dxa"/>
            <w:tcBorders>
              <w:top w:val="single" w:sz="6" w:space="0" w:color="B0B7BB"/>
              <w:left w:val="single" w:sz="6" w:space="0" w:color="B0B7BB"/>
              <w:bottom w:val="single" w:sz="6" w:space="0" w:color="B0B7BB"/>
              <w:right w:val="single" w:sz="6" w:space="0" w:color="C1C1C1"/>
            </w:tcBorders>
            <w:shd w:val="clear" w:color="auto" w:fill="EDF2F9"/>
            <w:tcMar>
              <w:top w:w="36" w:type="dxa"/>
              <w:left w:w="72" w:type="dxa"/>
              <w:bottom w:w="36" w:type="dxa"/>
              <w:right w:w="72" w:type="dxa"/>
            </w:tcMar>
            <w:hideMark/>
          </w:tcPr>
          <w:p w:rsidR="001549E2" w:rsidRPr="001549E2" w:rsidRDefault="001549E2" w:rsidP="001549E2">
            <w:r w:rsidRPr="001549E2">
              <w:rPr>
                <w:b/>
                <w:bCs/>
              </w:rPr>
              <w:t>Hours*Status</w:t>
            </w:r>
          </w:p>
        </w:tc>
        <w:tc>
          <w:tcPr>
            <w:tcW w:w="1140"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rsidR="001549E2" w:rsidRPr="001549E2" w:rsidRDefault="001549E2" w:rsidP="001549E2">
            <w:r w:rsidRPr="001549E2">
              <w:t>60</w:t>
            </w:r>
          </w:p>
        </w:tc>
        <w:tc>
          <w:tcPr>
            <w:tcW w:w="1760"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rsidR="001549E2" w:rsidRPr="001549E2" w:rsidRDefault="001549E2" w:rsidP="001549E2">
            <w:r w:rsidRPr="001549E2">
              <w:t>1</w:t>
            </w:r>
          </w:p>
        </w:tc>
        <w:tc>
          <w:tcPr>
            <w:tcW w:w="1760"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rsidR="001549E2" w:rsidRPr="001549E2" w:rsidRDefault="001549E2" w:rsidP="001549E2">
            <w:r w:rsidRPr="001549E2">
              <w:t>120</w:t>
            </w:r>
          </w:p>
        </w:tc>
        <w:tc>
          <w:tcPr>
            <w:tcW w:w="1760"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rsidR="001549E2" w:rsidRPr="001549E2" w:rsidRDefault="001549E2" w:rsidP="001549E2">
            <w:r w:rsidRPr="001549E2">
              <w:t>21.14</w:t>
            </w:r>
          </w:p>
        </w:tc>
        <w:tc>
          <w:tcPr>
            <w:tcW w:w="1760"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rsidR="001549E2" w:rsidRPr="001549E2" w:rsidRDefault="001549E2" w:rsidP="001549E2">
            <w:r w:rsidRPr="001549E2">
              <w:t>&lt;.0001</w:t>
            </w:r>
          </w:p>
        </w:tc>
      </w:tr>
      <w:tr w:rsidR="001549E2" w:rsidRPr="001549E2" w:rsidTr="001549E2">
        <w:trPr>
          <w:trHeight w:val="763"/>
        </w:trPr>
        <w:tc>
          <w:tcPr>
            <w:tcW w:w="2400" w:type="dxa"/>
            <w:tcBorders>
              <w:top w:val="single" w:sz="6" w:space="0" w:color="B0B7BB"/>
              <w:left w:val="single" w:sz="6" w:space="0" w:color="B0B7BB"/>
              <w:bottom w:val="single" w:sz="6" w:space="0" w:color="B0B7BB"/>
              <w:right w:val="single" w:sz="6" w:space="0" w:color="C1C1C1"/>
            </w:tcBorders>
            <w:shd w:val="clear" w:color="auto" w:fill="EDF2F9"/>
            <w:tcMar>
              <w:top w:w="36" w:type="dxa"/>
              <w:left w:w="72" w:type="dxa"/>
              <w:bottom w:w="36" w:type="dxa"/>
              <w:right w:w="72" w:type="dxa"/>
            </w:tcMar>
            <w:hideMark/>
          </w:tcPr>
          <w:p w:rsidR="001549E2" w:rsidRPr="001549E2" w:rsidRDefault="001549E2" w:rsidP="001549E2">
            <w:r w:rsidRPr="001549E2">
              <w:rPr>
                <w:b/>
                <w:bCs/>
              </w:rPr>
              <w:t>Hours*Status</w:t>
            </w:r>
          </w:p>
        </w:tc>
        <w:tc>
          <w:tcPr>
            <w:tcW w:w="1140"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rsidR="001549E2" w:rsidRPr="001549E2" w:rsidRDefault="001549E2" w:rsidP="001549E2">
            <w:r w:rsidRPr="001549E2">
              <w:t>84</w:t>
            </w:r>
          </w:p>
        </w:tc>
        <w:tc>
          <w:tcPr>
            <w:tcW w:w="1760"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rsidR="001549E2" w:rsidRPr="001549E2" w:rsidRDefault="001549E2" w:rsidP="001549E2">
            <w:r w:rsidRPr="001549E2">
              <w:t>1</w:t>
            </w:r>
          </w:p>
        </w:tc>
        <w:tc>
          <w:tcPr>
            <w:tcW w:w="1760"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rsidR="001549E2" w:rsidRPr="001549E2" w:rsidRDefault="001549E2" w:rsidP="001549E2">
            <w:r w:rsidRPr="001549E2">
              <w:t>120</w:t>
            </w:r>
          </w:p>
        </w:tc>
        <w:tc>
          <w:tcPr>
            <w:tcW w:w="1760"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rsidR="001549E2" w:rsidRPr="001549E2" w:rsidRDefault="001549E2" w:rsidP="001549E2">
            <w:r w:rsidRPr="001549E2">
              <w:t>35.64</w:t>
            </w:r>
          </w:p>
        </w:tc>
        <w:tc>
          <w:tcPr>
            <w:tcW w:w="1760"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rsidR="001549E2" w:rsidRPr="001549E2" w:rsidRDefault="001549E2" w:rsidP="001549E2">
            <w:r w:rsidRPr="001549E2">
              <w:t>&lt;.0001</w:t>
            </w:r>
          </w:p>
        </w:tc>
      </w:tr>
      <w:tr w:rsidR="001549E2" w:rsidRPr="001549E2" w:rsidTr="001549E2">
        <w:trPr>
          <w:trHeight w:val="763"/>
        </w:trPr>
        <w:tc>
          <w:tcPr>
            <w:tcW w:w="2400" w:type="dxa"/>
            <w:tcBorders>
              <w:top w:val="single" w:sz="6" w:space="0" w:color="B0B7BB"/>
              <w:left w:val="single" w:sz="6" w:space="0" w:color="B0B7BB"/>
              <w:bottom w:val="single" w:sz="6" w:space="0" w:color="B0B7BB"/>
              <w:right w:val="single" w:sz="6" w:space="0" w:color="C1C1C1"/>
            </w:tcBorders>
            <w:shd w:val="clear" w:color="auto" w:fill="EDF2F9"/>
            <w:tcMar>
              <w:top w:w="36" w:type="dxa"/>
              <w:left w:w="72" w:type="dxa"/>
              <w:bottom w:w="36" w:type="dxa"/>
              <w:right w:w="72" w:type="dxa"/>
            </w:tcMar>
            <w:hideMark/>
          </w:tcPr>
          <w:p w:rsidR="001549E2" w:rsidRPr="001549E2" w:rsidRDefault="001549E2" w:rsidP="001549E2">
            <w:r w:rsidRPr="001549E2">
              <w:rPr>
                <w:b/>
                <w:bCs/>
              </w:rPr>
              <w:t>Hours*Status</w:t>
            </w:r>
          </w:p>
        </w:tc>
        <w:tc>
          <w:tcPr>
            <w:tcW w:w="1140"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rsidR="001549E2" w:rsidRPr="001549E2" w:rsidRDefault="001549E2" w:rsidP="001549E2">
            <w:r w:rsidRPr="001549E2">
              <w:t>108</w:t>
            </w:r>
          </w:p>
        </w:tc>
        <w:tc>
          <w:tcPr>
            <w:tcW w:w="1760"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rsidR="001549E2" w:rsidRPr="001549E2" w:rsidRDefault="001549E2" w:rsidP="001549E2">
            <w:r w:rsidRPr="001549E2">
              <w:t>1</w:t>
            </w:r>
          </w:p>
        </w:tc>
        <w:tc>
          <w:tcPr>
            <w:tcW w:w="1760"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rsidR="001549E2" w:rsidRPr="001549E2" w:rsidRDefault="001549E2" w:rsidP="001549E2">
            <w:r w:rsidRPr="001549E2">
              <w:t>120</w:t>
            </w:r>
          </w:p>
        </w:tc>
        <w:tc>
          <w:tcPr>
            <w:tcW w:w="1760"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rsidR="001549E2" w:rsidRPr="001549E2" w:rsidRDefault="001549E2" w:rsidP="001549E2">
            <w:r w:rsidRPr="001549E2">
              <w:t>39.20</w:t>
            </w:r>
          </w:p>
        </w:tc>
        <w:tc>
          <w:tcPr>
            <w:tcW w:w="1760" w:type="dxa"/>
            <w:tcBorders>
              <w:top w:val="single" w:sz="6" w:space="0" w:color="C1C1C1"/>
              <w:left w:val="single" w:sz="6" w:space="0" w:color="C1C1C1"/>
              <w:bottom w:val="single" w:sz="6" w:space="0" w:color="C1C1C1"/>
              <w:right w:val="single" w:sz="6" w:space="0" w:color="C1C1C1"/>
            </w:tcBorders>
            <w:shd w:val="clear" w:color="auto" w:fill="auto"/>
            <w:tcMar>
              <w:top w:w="36" w:type="dxa"/>
              <w:left w:w="72" w:type="dxa"/>
              <w:bottom w:w="36" w:type="dxa"/>
              <w:right w:w="72" w:type="dxa"/>
            </w:tcMar>
            <w:hideMark/>
          </w:tcPr>
          <w:p w:rsidR="001549E2" w:rsidRPr="001549E2" w:rsidRDefault="001549E2" w:rsidP="001549E2">
            <w:r w:rsidRPr="001549E2">
              <w:t>&lt;.0001</w:t>
            </w:r>
          </w:p>
        </w:tc>
      </w:tr>
    </w:tbl>
    <w:p w:rsidR="001549E2" w:rsidRDefault="001549E2" w:rsidP="00591273"/>
    <w:p w:rsidR="001549E2" w:rsidRDefault="001549E2" w:rsidP="00591273"/>
    <w:p w:rsidR="001B538C" w:rsidRDefault="001B538C" w:rsidP="00591273"/>
    <w:p w:rsidR="001B538C" w:rsidRDefault="001B538C" w:rsidP="00591273"/>
    <w:p w:rsidR="001B538C" w:rsidRDefault="001B538C" w:rsidP="00591273"/>
    <w:p w:rsidR="001B538C" w:rsidRDefault="001B538C" w:rsidP="00591273"/>
    <w:p w:rsidR="001B538C" w:rsidRDefault="001B538C" w:rsidP="00591273"/>
    <w:tbl>
      <w:tblPr>
        <w:tblW w:w="1820" w:type="dxa"/>
        <w:tblCellMar>
          <w:left w:w="0" w:type="dxa"/>
          <w:right w:w="0" w:type="dxa"/>
        </w:tblCellMar>
        <w:tblLook w:val="0600" w:firstRow="0" w:lastRow="0" w:firstColumn="0" w:lastColumn="0" w:noHBand="1" w:noVBand="1"/>
      </w:tblPr>
      <w:tblGrid>
        <w:gridCol w:w="1242"/>
        <w:gridCol w:w="625"/>
        <w:gridCol w:w="562"/>
        <w:gridCol w:w="701"/>
        <w:gridCol w:w="671"/>
        <w:gridCol w:w="820"/>
        <w:gridCol w:w="850"/>
        <w:gridCol w:w="355"/>
        <w:gridCol w:w="668"/>
        <w:gridCol w:w="632"/>
      </w:tblGrid>
      <w:tr w:rsidR="001549E2" w:rsidRPr="001549E2" w:rsidTr="001549E2">
        <w:tc>
          <w:tcPr>
            <w:tcW w:w="1820" w:type="dxa"/>
            <w:gridSpan w:val="10"/>
            <w:tcBorders>
              <w:top w:val="single" w:sz="6" w:space="0" w:color="B0B7BB"/>
              <w:left w:val="single" w:sz="8" w:space="0" w:color="B0B7BB"/>
              <w:bottom w:val="single" w:sz="6" w:space="0" w:color="B0B7BB"/>
              <w:right w:val="single" w:sz="6" w:space="0" w:color="B0B7BB"/>
            </w:tcBorders>
            <w:shd w:val="clear" w:color="auto" w:fill="EDF2F9"/>
            <w:tcMar>
              <w:top w:w="2" w:type="dxa"/>
              <w:left w:w="4" w:type="dxa"/>
              <w:bottom w:w="2" w:type="dxa"/>
              <w:right w:w="4" w:type="dxa"/>
            </w:tcMar>
            <w:vAlign w:val="bottom"/>
            <w:hideMark/>
          </w:tcPr>
          <w:p w:rsidR="001549E2" w:rsidRPr="001549E2" w:rsidRDefault="001549E2" w:rsidP="001549E2">
            <w:r w:rsidRPr="001549E2">
              <w:rPr>
                <w:b/>
                <w:bCs/>
              </w:rPr>
              <w:t>Differences of Least Squares Means</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B0B7BB"/>
            </w:tcBorders>
            <w:shd w:val="clear" w:color="auto" w:fill="EDF2F9"/>
            <w:tcMar>
              <w:top w:w="2" w:type="dxa"/>
              <w:left w:w="4" w:type="dxa"/>
              <w:bottom w:w="2" w:type="dxa"/>
              <w:right w:w="4" w:type="dxa"/>
            </w:tcMar>
            <w:vAlign w:val="bottom"/>
            <w:hideMark/>
          </w:tcPr>
          <w:p w:rsidR="001549E2" w:rsidRPr="001549E2" w:rsidRDefault="001549E2" w:rsidP="001549E2">
            <w:r w:rsidRPr="001549E2">
              <w:rPr>
                <w:b/>
                <w:bCs/>
              </w:rPr>
              <w:t>Effect</w:t>
            </w:r>
          </w:p>
        </w:tc>
        <w:tc>
          <w:tcPr>
            <w:tcW w:w="180" w:type="dxa"/>
            <w:tcBorders>
              <w:top w:val="single" w:sz="6" w:space="0" w:color="B0B7BB"/>
              <w:left w:val="single" w:sz="8" w:space="0" w:color="B0B7BB"/>
              <w:bottom w:val="single" w:sz="6" w:space="0" w:color="C1C1C1"/>
              <w:right w:val="single" w:sz="8" w:space="0" w:color="B0B7BB"/>
            </w:tcBorders>
            <w:shd w:val="clear" w:color="auto" w:fill="EDF2F9"/>
            <w:tcMar>
              <w:top w:w="2" w:type="dxa"/>
              <w:left w:w="4" w:type="dxa"/>
              <w:bottom w:w="2" w:type="dxa"/>
              <w:right w:w="4" w:type="dxa"/>
            </w:tcMar>
            <w:vAlign w:val="bottom"/>
            <w:hideMark/>
          </w:tcPr>
          <w:p w:rsidR="001549E2" w:rsidRPr="001549E2" w:rsidRDefault="001549E2" w:rsidP="001549E2">
            <w:r w:rsidRPr="001549E2">
              <w:rPr>
                <w:b/>
                <w:bCs/>
              </w:rPr>
              <w:t>Status</w:t>
            </w:r>
          </w:p>
        </w:tc>
        <w:tc>
          <w:tcPr>
            <w:tcW w:w="180" w:type="dxa"/>
            <w:tcBorders>
              <w:top w:val="single" w:sz="6" w:space="0" w:color="B0B7BB"/>
              <w:left w:val="single" w:sz="8" w:space="0" w:color="B0B7BB"/>
              <w:bottom w:val="single" w:sz="6" w:space="0" w:color="C1C1C1"/>
              <w:right w:val="single" w:sz="8" w:space="0" w:color="B0B7BB"/>
            </w:tcBorders>
            <w:shd w:val="clear" w:color="auto" w:fill="EDF2F9"/>
            <w:tcMar>
              <w:top w:w="2" w:type="dxa"/>
              <w:left w:w="4" w:type="dxa"/>
              <w:bottom w:w="2" w:type="dxa"/>
              <w:right w:w="4" w:type="dxa"/>
            </w:tcMar>
            <w:vAlign w:val="bottom"/>
            <w:hideMark/>
          </w:tcPr>
          <w:p w:rsidR="001549E2" w:rsidRPr="001549E2" w:rsidRDefault="001549E2" w:rsidP="001549E2">
            <w:r w:rsidRPr="001549E2">
              <w:rPr>
                <w:b/>
                <w:bCs/>
              </w:rPr>
              <w:t>Hours</w:t>
            </w:r>
          </w:p>
        </w:tc>
        <w:tc>
          <w:tcPr>
            <w:tcW w:w="180" w:type="dxa"/>
            <w:tcBorders>
              <w:top w:val="single" w:sz="6" w:space="0" w:color="B0B7BB"/>
              <w:left w:val="single" w:sz="8" w:space="0" w:color="B0B7BB"/>
              <w:bottom w:val="single" w:sz="6" w:space="0" w:color="C1C1C1"/>
              <w:right w:val="single" w:sz="8" w:space="0" w:color="B0B7BB"/>
            </w:tcBorders>
            <w:shd w:val="clear" w:color="auto" w:fill="EDF2F9"/>
            <w:tcMar>
              <w:top w:w="2" w:type="dxa"/>
              <w:left w:w="4" w:type="dxa"/>
              <w:bottom w:w="2" w:type="dxa"/>
              <w:right w:w="4" w:type="dxa"/>
            </w:tcMar>
            <w:vAlign w:val="bottom"/>
            <w:hideMark/>
          </w:tcPr>
          <w:p w:rsidR="001549E2" w:rsidRPr="001549E2" w:rsidRDefault="001549E2" w:rsidP="001549E2">
            <w:r w:rsidRPr="001549E2">
              <w:rPr>
                <w:b/>
                <w:bCs/>
              </w:rPr>
              <w:t>_Status</w:t>
            </w:r>
          </w:p>
        </w:tc>
        <w:tc>
          <w:tcPr>
            <w:tcW w:w="180" w:type="dxa"/>
            <w:tcBorders>
              <w:top w:val="single" w:sz="6" w:space="0" w:color="B0B7BB"/>
              <w:left w:val="single" w:sz="8" w:space="0" w:color="B0B7BB"/>
              <w:bottom w:val="single" w:sz="6" w:space="0" w:color="C1C1C1"/>
              <w:right w:val="single" w:sz="8" w:space="0" w:color="B0B7BB"/>
            </w:tcBorders>
            <w:shd w:val="clear" w:color="auto" w:fill="EDF2F9"/>
            <w:tcMar>
              <w:top w:w="2" w:type="dxa"/>
              <w:left w:w="4" w:type="dxa"/>
              <w:bottom w:w="2" w:type="dxa"/>
              <w:right w:w="4" w:type="dxa"/>
            </w:tcMar>
            <w:vAlign w:val="bottom"/>
            <w:hideMark/>
          </w:tcPr>
          <w:p w:rsidR="001549E2" w:rsidRPr="001549E2" w:rsidRDefault="001549E2" w:rsidP="001549E2">
            <w:r w:rsidRPr="001549E2">
              <w:rPr>
                <w:b/>
                <w:bCs/>
              </w:rPr>
              <w:t>_Hours</w:t>
            </w:r>
          </w:p>
        </w:tc>
        <w:tc>
          <w:tcPr>
            <w:tcW w:w="180" w:type="dxa"/>
            <w:tcBorders>
              <w:top w:val="single" w:sz="6" w:space="0" w:color="B0B7BB"/>
              <w:left w:val="single" w:sz="8" w:space="0" w:color="B0B7BB"/>
              <w:bottom w:val="single" w:sz="6" w:space="0" w:color="C1C1C1"/>
              <w:right w:val="single" w:sz="8" w:space="0" w:color="B0B7BB"/>
            </w:tcBorders>
            <w:shd w:val="clear" w:color="auto" w:fill="EDF2F9"/>
            <w:tcMar>
              <w:top w:w="2" w:type="dxa"/>
              <w:left w:w="4" w:type="dxa"/>
              <w:bottom w:w="2" w:type="dxa"/>
              <w:right w:w="4" w:type="dxa"/>
            </w:tcMar>
            <w:vAlign w:val="bottom"/>
            <w:hideMark/>
          </w:tcPr>
          <w:p w:rsidR="001549E2" w:rsidRPr="001549E2" w:rsidRDefault="001549E2" w:rsidP="001549E2">
            <w:r w:rsidRPr="001549E2">
              <w:rPr>
                <w:b/>
                <w:bCs/>
              </w:rPr>
              <w:t>Estimate</w:t>
            </w:r>
          </w:p>
        </w:tc>
        <w:tc>
          <w:tcPr>
            <w:tcW w:w="180" w:type="dxa"/>
            <w:tcBorders>
              <w:top w:val="single" w:sz="6" w:space="0" w:color="B0B7BB"/>
              <w:left w:val="single" w:sz="8" w:space="0" w:color="B0B7BB"/>
              <w:bottom w:val="single" w:sz="6" w:space="0" w:color="C1C1C1"/>
              <w:right w:val="single" w:sz="8" w:space="0" w:color="B0B7BB"/>
            </w:tcBorders>
            <w:shd w:val="clear" w:color="auto" w:fill="EDF2F9"/>
            <w:tcMar>
              <w:top w:w="2" w:type="dxa"/>
              <w:left w:w="4" w:type="dxa"/>
              <w:bottom w:w="2" w:type="dxa"/>
              <w:right w:w="4" w:type="dxa"/>
            </w:tcMar>
            <w:vAlign w:val="bottom"/>
            <w:hideMark/>
          </w:tcPr>
          <w:p w:rsidR="001549E2" w:rsidRPr="001549E2" w:rsidRDefault="001549E2" w:rsidP="001549E2">
            <w:r w:rsidRPr="001549E2">
              <w:rPr>
                <w:b/>
                <w:bCs/>
              </w:rPr>
              <w:t>Standard</w:t>
            </w:r>
            <w:r w:rsidRPr="001549E2">
              <w:rPr>
                <w:b/>
                <w:bCs/>
              </w:rPr>
              <w:br/>
              <w:t>Error</w:t>
            </w:r>
          </w:p>
        </w:tc>
        <w:tc>
          <w:tcPr>
            <w:tcW w:w="180" w:type="dxa"/>
            <w:tcBorders>
              <w:top w:val="single" w:sz="6" w:space="0" w:color="B0B7BB"/>
              <w:left w:val="single" w:sz="8" w:space="0" w:color="B0B7BB"/>
              <w:bottom w:val="single" w:sz="6" w:space="0" w:color="C1C1C1"/>
              <w:right w:val="single" w:sz="8" w:space="0" w:color="B0B7BB"/>
            </w:tcBorders>
            <w:shd w:val="clear" w:color="auto" w:fill="EDF2F9"/>
            <w:tcMar>
              <w:top w:w="2" w:type="dxa"/>
              <w:left w:w="4" w:type="dxa"/>
              <w:bottom w:w="2" w:type="dxa"/>
              <w:right w:w="4" w:type="dxa"/>
            </w:tcMar>
            <w:vAlign w:val="bottom"/>
            <w:hideMark/>
          </w:tcPr>
          <w:p w:rsidR="001549E2" w:rsidRPr="001549E2" w:rsidRDefault="001549E2" w:rsidP="001549E2">
            <w:r w:rsidRPr="001549E2">
              <w:rPr>
                <w:b/>
                <w:bCs/>
              </w:rPr>
              <w:t>DF</w:t>
            </w:r>
          </w:p>
        </w:tc>
        <w:tc>
          <w:tcPr>
            <w:tcW w:w="180" w:type="dxa"/>
            <w:tcBorders>
              <w:top w:val="single" w:sz="6" w:space="0" w:color="B0B7BB"/>
              <w:left w:val="single" w:sz="8" w:space="0" w:color="B0B7BB"/>
              <w:bottom w:val="single" w:sz="6" w:space="0" w:color="C1C1C1"/>
              <w:right w:val="single" w:sz="8" w:space="0" w:color="B0B7BB"/>
            </w:tcBorders>
            <w:shd w:val="clear" w:color="auto" w:fill="EDF2F9"/>
            <w:tcMar>
              <w:top w:w="2" w:type="dxa"/>
              <w:left w:w="4" w:type="dxa"/>
              <w:bottom w:w="2" w:type="dxa"/>
              <w:right w:w="4" w:type="dxa"/>
            </w:tcMar>
            <w:vAlign w:val="bottom"/>
            <w:hideMark/>
          </w:tcPr>
          <w:p w:rsidR="001549E2" w:rsidRPr="001549E2" w:rsidRDefault="001549E2" w:rsidP="001549E2">
            <w:r w:rsidRPr="001549E2">
              <w:rPr>
                <w:b/>
                <w:bCs/>
              </w:rPr>
              <w:t>t Value</w:t>
            </w:r>
          </w:p>
        </w:tc>
        <w:tc>
          <w:tcPr>
            <w:tcW w:w="180" w:type="dxa"/>
            <w:tcBorders>
              <w:top w:val="single" w:sz="6" w:space="0" w:color="B0B7BB"/>
              <w:left w:val="single" w:sz="8" w:space="0" w:color="B0B7BB"/>
              <w:bottom w:val="single" w:sz="6" w:space="0" w:color="C1C1C1"/>
              <w:right w:val="single" w:sz="6" w:space="0" w:color="B0B7BB"/>
            </w:tcBorders>
            <w:shd w:val="clear" w:color="auto" w:fill="EDF2F9"/>
            <w:tcMar>
              <w:top w:w="2" w:type="dxa"/>
              <w:left w:w="4" w:type="dxa"/>
              <w:bottom w:w="2" w:type="dxa"/>
              <w:right w:w="4" w:type="dxa"/>
            </w:tcMar>
            <w:vAlign w:val="bottom"/>
            <w:hideMark/>
          </w:tcPr>
          <w:p w:rsidR="001549E2" w:rsidRPr="001549E2" w:rsidRDefault="001549E2" w:rsidP="001549E2">
            <w:proofErr w:type="spellStart"/>
            <w:r w:rsidRPr="001549E2">
              <w:rPr>
                <w:b/>
                <w:bCs/>
              </w:rPr>
              <w:t>Pr</w:t>
            </w:r>
            <w:proofErr w:type="spellEnd"/>
            <w:r w:rsidRPr="001549E2">
              <w:rPr>
                <w:b/>
                <w:bCs/>
              </w:rPr>
              <w:t xml:space="preserve"> &gt; |t|</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pPr>
              <w:rPr>
                <w:highlight w:val="yellow"/>
              </w:rPr>
            </w:pPr>
            <w:r w:rsidRPr="001549E2">
              <w:rPr>
                <w:b/>
                <w:bCs/>
                <w:highlight w:val="yellow"/>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Pr>
              <w:rPr>
                <w:highlight w:val="yellow"/>
              </w:rPr>
            </w:pPr>
            <w:proofErr w:type="spellStart"/>
            <w:r w:rsidRPr="001549E2">
              <w:rPr>
                <w:highlight w:val="yellow"/>
              </w:rPr>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Pr>
              <w:rPr>
                <w:highlight w:val="yellow"/>
              </w:rPr>
            </w:pPr>
            <w:r w:rsidRPr="001549E2">
              <w:rPr>
                <w:highlight w:val="yellow"/>
              </w:rPr>
              <w:t>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Pr>
              <w:rPr>
                <w:highlight w:val="yellow"/>
              </w:rPr>
            </w:pPr>
            <w:proofErr w:type="spellStart"/>
            <w:r w:rsidRPr="001549E2">
              <w:rPr>
                <w:highlight w:val="yellow"/>
              </w:rPr>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Pr>
              <w:rPr>
                <w:highlight w:val="yellow"/>
              </w:rPr>
            </w:pPr>
            <w:r w:rsidRPr="001549E2">
              <w:rPr>
                <w:highlight w:val="yellow"/>
              </w:rPr>
              <w:t>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Pr>
              <w:rPr>
                <w:highlight w:val="yellow"/>
              </w:rPr>
            </w:pPr>
            <w:r w:rsidRPr="001549E2">
              <w:rPr>
                <w:highlight w:val="yellow"/>
              </w:rPr>
              <w:t>0.1790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Pr>
              <w:rPr>
                <w:highlight w:val="yellow"/>
              </w:rPr>
            </w:pPr>
            <w:r w:rsidRPr="001549E2">
              <w:rPr>
                <w:highlight w:val="yellow"/>
              </w:rPr>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Pr>
              <w:rPr>
                <w:highlight w:val="yellow"/>
              </w:rPr>
            </w:pPr>
            <w:r w:rsidRPr="001549E2">
              <w:rPr>
                <w:highlight w:val="yellow"/>
              </w:rPr>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Pr>
              <w:rPr>
                <w:highlight w:val="yellow"/>
              </w:rPr>
            </w:pPr>
            <w:r w:rsidRPr="001549E2">
              <w:rPr>
                <w:highlight w:val="yellow"/>
              </w:rPr>
              <w:t>0.48</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pPr>
              <w:rPr>
                <w:highlight w:val="yellow"/>
              </w:rPr>
            </w:pPr>
            <w:r w:rsidRPr="001549E2">
              <w:rPr>
                <w:highlight w:val="yellow"/>
              </w:rPr>
              <w:t>0.6346</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0.09083</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0.3865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0.24</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0.8146</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0.1745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0.46</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0.6430</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29</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0.1119</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0.3865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0.29</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0.7727</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29</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-0.08921</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-0.24</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0.8127</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45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-0.1730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0.3865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-0.45</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0.6553</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45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-1.1705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-3.12</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0.0023</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53</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0.01926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0.3865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0.05</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0.9603</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53</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-1.6913</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-4.50</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&lt;.0001</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60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-0.2006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0.3865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-0.52</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0.6046</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60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-1.9277</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-5.13</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&lt;.0001</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84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0.1270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0.3865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0.33</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0.7430</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84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-2.1151</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-5.63</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&lt;.0001</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108</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0.3688</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0.3865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0.95</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0.3419</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108</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-1.9827</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-5.28</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&lt;.0001</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-0.08816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-0.23</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0.8148</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-0.00446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0.3644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-0.01</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0.9903</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29</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-0.06708</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-0.18</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0.8586</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29</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-0.2682</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0.3644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-0.74</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0.4632</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lastRenderedPageBreak/>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45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-0.3519</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-0.94</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0.3506</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45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-1.3495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0.3644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-3.70</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0.0003</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53</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-0.1597</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-0.43</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0.6714</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53</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-1.8703</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0.3644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-5.13</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&lt;.0001</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60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-0.3796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-1.01</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0.3142</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60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-2.1067</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0.3644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-5.78</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&lt;.0001</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84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-0.05199</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-0.14</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0.8901</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84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-2.2941</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0.3644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-6.30</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&lt;.0001</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108</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0.1898</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0.51</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0.6143</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108</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-2.1617</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0.3644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-5.93</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&lt;.0001</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pPr>
              <w:rPr>
                <w:highlight w:val="yellow"/>
              </w:rPr>
            </w:pPr>
            <w:r w:rsidRPr="001549E2">
              <w:rPr>
                <w:b/>
                <w:bCs/>
                <w:highlight w:val="yellow"/>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Pr>
              <w:rPr>
                <w:highlight w:val="yellow"/>
              </w:rPr>
            </w:pPr>
            <w:proofErr w:type="spellStart"/>
            <w:r w:rsidRPr="001549E2">
              <w:rPr>
                <w:highlight w:val="yellow"/>
              </w:rPr>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Pr>
              <w:rPr>
                <w:highlight w:val="yellow"/>
              </w:rPr>
            </w:pPr>
            <w:r w:rsidRPr="001549E2">
              <w:rPr>
                <w:highlight w:val="yellow"/>
              </w:rPr>
              <w:t>12</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Pr>
              <w:rPr>
                <w:highlight w:val="yellow"/>
              </w:rPr>
            </w:pPr>
            <w:proofErr w:type="spellStart"/>
            <w:r w:rsidRPr="001549E2">
              <w:rPr>
                <w:highlight w:val="yellow"/>
              </w:rPr>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Pr>
              <w:rPr>
                <w:highlight w:val="yellow"/>
              </w:rPr>
            </w:pPr>
            <w:r w:rsidRPr="001549E2">
              <w:rPr>
                <w:highlight w:val="yellow"/>
              </w:rPr>
              <w:t>12</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Pr>
              <w:rPr>
                <w:highlight w:val="yellow"/>
              </w:rPr>
            </w:pPr>
            <w:r w:rsidRPr="001549E2">
              <w:rPr>
                <w:highlight w:val="yellow"/>
              </w:rPr>
              <w:t>0.08370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Pr>
              <w:rPr>
                <w:highlight w:val="yellow"/>
              </w:rPr>
            </w:pPr>
            <w:r w:rsidRPr="001549E2">
              <w:rPr>
                <w:highlight w:val="yellow"/>
              </w:rPr>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Pr>
              <w:rPr>
                <w:highlight w:val="yellow"/>
              </w:rPr>
            </w:pPr>
            <w:r w:rsidRPr="001549E2">
              <w:rPr>
                <w:highlight w:val="yellow"/>
              </w:rPr>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Pr>
              <w:rPr>
                <w:highlight w:val="yellow"/>
              </w:rPr>
            </w:pPr>
            <w:r w:rsidRPr="001549E2">
              <w:rPr>
                <w:highlight w:val="yellow"/>
              </w:rPr>
              <w:t>0.22</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pPr>
              <w:rPr>
                <w:highlight w:val="yellow"/>
              </w:rPr>
            </w:pPr>
            <w:r w:rsidRPr="001549E2">
              <w:rPr>
                <w:highlight w:val="yellow"/>
              </w:rPr>
              <w:t>0.8240</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29</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0.02108</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0.3865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0.05</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0.9566</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29</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-0.1800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-0.48</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0.6326</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45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-0.2638</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0.3865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-0.68</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0.4962</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45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-1.2614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-3.36</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0.0011</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53</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-0.07156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0.3865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-0.19</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0.8534</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53</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-1.7821</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-4.74</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&lt;.0001</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60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-0.2915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0.3865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-0.75</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0.4522</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60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-2.0186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-5.37</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&lt;.0001</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84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0.03617</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0.3865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0.09</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0.9256</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84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-2.2059</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-5.87</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&lt;.0001</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108</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0.2780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0.3865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0.72</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0.4734</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108</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-2.0735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-5.52</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&lt;.0001</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29</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-0.06262</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-0.17</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0.8679</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29</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-0.2637</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0.3644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-0.72</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0.4706</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45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-0.3475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-0.93</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0.3567</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45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-1.3451</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0.3644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-3.69</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0.0003</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lastRenderedPageBreak/>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53</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-0.1553</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-0.41</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0.6801</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53</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-1.8658</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0.3644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-5.12</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&lt;.0001</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60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-0.3752</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-1.00</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0.3199</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60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-2.1023</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0.3644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-5.77</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&lt;.0001</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84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-0.04753</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-0.13</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0.8995</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84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-2.2896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0.3644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-6.28</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&lt;.0001</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108</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0.1943</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0.52</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0.6060</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108</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-2.1572</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0.3644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-5.92</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&lt;.0001</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pPr>
              <w:rPr>
                <w:highlight w:val="yellow"/>
              </w:rPr>
            </w:pPr>
            <w:r w:rsidRPr="001549E2">
              <w:rPr>
                <w:b/>
                <w:bCs/>
                <w:highlight w:val="yellow"/>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Pr>
              <w:rPr>
                <w:highlight w:val="yellow"/>
              </w:rPr>
            </w:pPr>
            <w:proofErr w:type="spellStart"/>
            <w:r w:rsidRPr="001549E2">
              <w:rPr>
                <w:highlight w:val="yellow"/>
              </w:rPr>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Pr>
              <w:rPr>
                <w:highlight w:val="yellow"/>
              </w:rPr>
            </w:pPr>
            <w:r w:rsidRPr="001549E2">
              <w:rPr>
                <w:highlight w:val="yellow"/>
              </w:rPr>
              <w:t>29</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Pr>
              <w:rPr>
                <w:highlight w:val="yellow"/>
              </w:rPr>
            </w:pPr>
            <w:proofErr w:type="spellStart"/>
            <w:r w:rsidRPr="001549E2">
              <w:rPr>
                <w:highlight w:val="yellow"/>
              </w:rPr>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Pr>
              <w:rPr>
                <w:highlight w:val="yellow"/>
              </w:rPr>
            </w:pPr>
            <w:r w:rsidRPr="001549E2">
              <w:rPr>
                <w:highlight w:val="yellow"/>
              </w:rPr>
              <w:t>29</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Pr>
              <w:rPr>
                <w:highlight w:val="yellow"/>
              </w:rPr>
            </w:pPr>
            <w:r w:rsidRPr="001549E2">
              <w:rPr>
                <w:highlight w:val="yellow"/>
              </w:rPr>
              <w:t>-0.2011</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Pr>
              <w:rPr>
                <w:highlight w:val="yellow"/>
              </w:rPr>
            </w:pPr>
            <w:r w:rsidRPr="001549E2">
              <w:rPr>
                <w:highlight w:val="yellow"/>
              </w:rPr>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Pr>
              <w:rPr>
                <w:highlight w:val="yellow"/>
              </w:rPr>
            </w:pPr>
            <w:r w:rsidRPr="001549E2">
              <w:rPr>
                <w:highlight w:val="yellow"/>
              </w:rPr>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Pr>
              <w:rPr>
                <w:highlight w:val="yellow"/>
              </w:rPr>
            </w:pPr>
            <w:r w:rsidRPr="001549E2">
              <w:rPr>
                <w:highlight w:val="yellow"/>
              </w:rPr>
              <w:t>-0.54</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pPr>
              <w:rPr>
                <w:highlight w:val="yellow"/>
              </w:rPr>
            </w:pPr>
            <w:r w:rsidRPr="001549E2">
              <w:rPr>
                <w:highlight w:val="yellow"/>
              </w:rPr>
              <w:t>0.5933</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29</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45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-0.2849</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0.3865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-0.74</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0.4625</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29</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45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-1.2825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-3.41</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0.0009</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29</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53</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-0.09265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0.3865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-0.24</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0.8110</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29</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53</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-1.8032</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-4.80</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&lt;.0001</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29</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60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-0.3125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0.3865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-0.81</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0.4203</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29</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60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-2.0396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-5.43</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&lt;.0001</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29</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84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0.01509</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0.3865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0.04</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0.9689</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29</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84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-2.2270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-5.93</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&lt;.0001</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29</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108</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0.2569</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0.3865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0.66</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0.5076</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29</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108</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-2.0946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-5.58</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&lt;.0001</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29</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45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-0.08374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-0.22</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0.8239</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29</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45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-1.0813</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0.3644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-2.97</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0.0036</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29</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53</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0.1085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0.29</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0.7732</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29</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53</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-1.6021</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0.3644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-4.40</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&lt;.0001</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29</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60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-0.1114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-0.30</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0.7672</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29</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60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-1.8385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0.3644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-5.05</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&lt;.0001</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29</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84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0.2162</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0.58</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0.5659</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29</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84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-2.0259</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0.3644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-5.56</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&lt;.0001</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lastRenderedPageBreak/>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29</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108</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0.4580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1.22</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0.2251</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29</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108</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-1.8935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0.3644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-5.20</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&lt;.0001</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pPr>
              <w:rPr>
                <w:highlight w:val="yellow"/>
              </w:rPr>
            </w:pPr>
            <w:r w:rsidRPr="001549E2">
              <w:rPr>
                <w:b/>
                <w:bCs/>
                <w:highlight w:val="yellow"/>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Pr>
              <w:rPr>
                <w:highlight w:val="yellow"/>
              </w:rPr>
            </w:pPr>
            <w:proofErr w:type="spellStart"/>
            <w:r w:rsidRPr="001549E2">
              <w:rPr>
                <w:highlight w:val="yellow"/>
              </w:rPr>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Pr>
              <w:rPr>
                <w:highlight w:val="yellow"/>
              </w:rPr>
            </w:pPr>
            <w:r w:rsidRPr="001549E2">
              <w:rPr>
                <w:highlight w:val="yellow"/>
              </w:rPr>
              <w:t>45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Pr>
              <w:rPr>
                <w:highlight w:val="yellow"/>
              </w:rPr>
            </w:pPr>
            <w:proofErr w:type="spellStart"/>
            <w:r w:rsidRPr="001549E2">
              <w:rPr>
                <w:highlight w:val="yellow"/>
              </w:rPr>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Pr>
              <w:rPr>
                <w:highlight w:val="yellow"/>
              </w:rPr>
            </w:pPr>
            <w:r w:rsidRPr="001549E2">
              <w:rPr>
                <w:highlight w:val="yellow"/>
              </w:rPr>
              <w:t>45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Pr>
              <w:rPr>
                <w:highlight w:val="yellow"/>
              </w:rPr>
            </w:pPr>
            <w:r w:rsidRPr="001549E2">
              <w:rPr>
                <w:highlight w:val="yellow"/>
              </w:rPr>
              <w:t>-0.9976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Pr>
              <w:rPr>
                <w:highlight w:val="yellow"/>
              </w:rPr>
            </w:pPr>
            <w:r w:rsidRPr="001549E2">
              <w:rPr>
                <w:highlight w:val="yellow"/>
              </w:rPr>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Pr>
              <w:rPr>
                <w:highlight w:val="yellow"/>
              </w:rPr>
            </w:pPr>
            <w:r w:rsidRPr="001549E2">
              <w:rPr>
                <w:highlight w:val="yellow"/>
              </w:rPr>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Pr>
              <w:rPr>
                <w:highlight w:val="yellow"/>
              </w:rPr>
            </w:pPr>
            <w:r w:rsidRPr="001549E2">
              <w:rPr>
                <w:highlight w:val="yellow"/>
              </w:rPr>
              <w:t>-2.66</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pPr>
              <w:rPr>
                <w:highlight w:val="yellow"/>
              </w:rPr>
            </w:pPr>
            <w:r w:rsidRPr="001549E2">
              <w:rPr>
                <w:highlight w:val="yellow"/>
              </w:rPr>
              <w:t>0.0090</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45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53</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0.1922</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0.3865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0.50</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0.6199</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45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53</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-1.5183</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-4.04</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&lt;.0001</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45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60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-0.02768</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0.3865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-0.07</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0.9430</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45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60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-1.7548</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-4.67</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&lt;.0001</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45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84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0.2999</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0.3865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0.78</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0.4392</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45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84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-1.9422</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-5.17</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&lt;.0001</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45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108</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0.5417</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0.3865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1.40</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0.1636</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45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108</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-1.8098</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-4.82</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&lt;.0001</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45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53</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1.1898</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3.17</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0.0019</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45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53</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-0.5207</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0.3644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-1.43</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0.1556</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45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60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0.9699</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2.58</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0.0110</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45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60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-0.7572</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0.3644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-2.08</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0.0398</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45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84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1.2975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3.45</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0.0008</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45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84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-0.9446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0.3644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-2.59</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0.0107</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45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108</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1.5393</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4.10</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&lt;.0001</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45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108</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-0.8122</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0.3644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-2.23</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0.0277</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B538C" w:rsidRDefault="001549E2" w:rsidP="001549E2">
            <w:pPr>
              <w:rPr>
                <w:highlight w:val="yellow"/>
              </w:rPr>
            </w:pPr>
            <w:r w:rsidRPr="001B538C">
              <w:rPr>
                <w:b/>
                <w:bCs/>
                <w:highlight w:val="yellow"/>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B538C" w:rsidRDefault="001549E2" w:rsidP="001549E2">
            <w:pPr>
              <w:rPr>
                <w:highlight w:val="yellow"/>
              </w:rPr>
            </w:pPr>
            <w:proofErr w:type="spellStart"/>
            <w:r w:rsidRPr="001B538C">
              <w:rPr>
                <w:highlight w:val="yellow"/>
              </w:rPr>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B538C" w:rsidRDefault="001549E2" w:rsidP="001549E2">
            <w:pPr>
              <w:rPr>
                <w:highlight w:val="yellow"/>
              </w:rPr>
            </w:pPr>
            <w:r w:rsidRPr="001B538C">
              <w:rPr>
                <w:highlight w:val="yellow"/>
              </w:rPr>
              <w:t>53</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B538C" w:rsidRDefault="001549E2" w:rsidP="001549E2">
            <w:pPr>
              <w:rPr>
                <w:highlight w:val="yellow"/>
              </w:rPr>
            </w:pPr>
            <w:proofErr w:type="spellStart"/>
            <w:r w:rsidRPr="001B538C">
              <w:rPr>
                <w:highlight w:val="yellow"/>
              </w:rPr>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B538C" w:rsidRDefault="001549E2" w:rsidP="001549E2">
            <w:pPr>
              <w:rPr>
                <w:highlight w:val="yellow"/>
              </w:rPr>
            </w:pPr>
            <w:r w:rsidRPr="001B538C">
              <w:rPr>
                <w:highlight w:val="yellow"/>
              </w:rPr>
              <w:t>53</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B538C" w:rsidRDefault="001549E2" w:rsidP="001549E2">
            <w:pPr>
              <w:rPr>
                <w:highlight w:val="yellow"/>
              </w:rPr>
            </w:pPr>
            <w:r w:rsidRPr="001B538C">
              <w:rPr>
                <w:highlight w:val="yellow"/>
              </w:rPr>
              <w:t>-1.7106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B538C" w:rsidRDefault="001549E2" w:rsidP="001549E2">
            <w:pPr>
              <w:rPr>
                <w:highlight w:val="yellow"/>
              </w:rPr>
            </w:pPr>
            <w:r w:rsidRPr="001B538C">
              <w:rPr>
                <w:highlight w:val="yellow"/>
              </w:rPr>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B538C" w:rsidRDefault="001549E2" w:rsidP="001549E2">
            <w:pPr>
              <w:rPr>
                <w:highlight w:val="yellow"/>
              </w:rPr>
            </w:pPr>
            <w:r w:rsidRPr="001B538C">
              <w:rPr>
                <w:highlight w:val="yellow"/>
              </w:rPr>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B538C" w:rsidRDefault="001549E2" w:rsidP="001549E2">
            <w:pPr>
              <w:rPr>
                <w:highlight w:val="yellow"/>
              </w:rPr>
            </w:pPr>
            <w:r w:rsidRPr="001B538C">
              <w:rPr>
                <w:highlight w:val="yellow"/>
              </w:rPr>
              <w:t>-4.55</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B538C" w:rsidRDefault="001549E2" w:rsidP="001549E2">
            <w:pPr>
              <w:rPr>
                <w:highlight w:val="yellow"/>
              </w:rPr>
            </w:pPr>
            <w:r w:rsidRPr="001B538C">
              <w:rPr>
                <w:highlight w:val="yellow"/>
              </w:rPr>
              <w:t>&lt;.0001</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53</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60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-0.2199</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0.3865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-0.57</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0.5704</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53</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60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-1.9470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-5.18</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&lt;.0001</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53</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84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0.1077</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0.3865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0.28</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0.7809</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53</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84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-2.1344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-5.68</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&lt;.0001</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53</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108</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0.3495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0.3865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0.90</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0.3676</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53</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108</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-2.0020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-5.33</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&lt;.0001</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53</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60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1.4907</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3.97</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0.0001</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lastRenderedPageBreak/>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53</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60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-0.2364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0.3644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-0.65</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0.5176</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53</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84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1.8183</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4.84</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&lt;.0001</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53</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84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-0.4238</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0.3644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-1.16</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0.2471</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53</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108</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2.0601</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5.48</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&lt;.0001</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53</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108</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-0.2914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0.3644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-0.80</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0.4254</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B538C" w:rsidRDefault="001549E2" w:rsidP="001549E2">
            <w:pPr>
              <w:rPr>
                <w:highlight w:val="yellow"/>
              </w:rPr>
            </w:pPr>
            <w:r w:rsidRPr="001B538C">
              <w:rPr>
                <w:b/>
                <w:bCs/>
                <w:highlight w:val="yellow"/>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B538C" w:rsidRDefault="001549E2" w:rsidP="001549E2">
            <w:pPr>
              <w:rPr>
                <w:highlight w:val="yellow"/>
              </w:rPr>
            </w:pPr>
            <w:proofErr w:type="spellStart"/>
            <w:r w:rsidRPr="001B538C">
              <w:rPr>
                <w:highlight w:val="yellow"/>
              </w:rPr>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B538C" w:rsidRDefault="001549E2" w:rsidP="001549E2">
            <w:pPr>
              <w:rPr>
                <w:highlight w:val="yellow"/>
              </w:rPr>
            </w:pPr>
            <w:r w:rsidRPr="001B538C">
              <w:rPr>
                <w:highlight w:val="yellow"/>
              </w:rPr>
              <w:t>60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B538C" w:rsidRDefault="001549E2" w:rsidP="001549E2">
            <w:pPr>
              <w:rPr>
                <w:highlight w:val="yellow"/>
              </w:rPr>
            </w:pPr>
            <w:proofErr w:type="spellStart"/>
            <w:r w:rsidRPr="001B538C">
              <w:rPr>
                <w:highlight w:val="yellow"/>
              </w:rPr>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B538C" w:rsidRDefault="001549E2" w:rsidP="001549E2">
            <w:pPr>
              <w:rPr>
                <w:highlight w:val="yellow"/>
              </w:rPr>
            </w:pPr>
            <w:r w:rsidRPr="001B538C">
              <w:rPr>
                <w:highlight w:val="yellow"/>
              </w:rPr>
              <w:t>60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B538C" w:rsidRDefault="001549E2" w:rsidP="001549E2">
            <w:pPr>
              <w:rPr>
                <w:highlight w:val="yellow"/>
              </w:rPr>
            </w:pPr>
            <w:r w:rsidRPr="001B538C">
              <w:rPr>
                <w:highlight w:val="yellow"/>
              </w:rPr>
              <w:t>-1.7271</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B538C" w:rsidRDefault="001549E2" w:rsidP="001549E2">
            <w:pPr>
              <w:rPr>
                <w:highlight w:val="yellow"/>
              </w:rPr>
            </w:pPr>
            <w:r w:rsidRPr="001B538C">
              <w:rPr>
                <w:highlight w:val="yellow"/>
              </w:rPr>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B538C" w:rsidRDefault="001549E2" w:rsidP="001549E2">
            <w:pPr>
              <w:rPr>
                <w:highlight w:val="yellow"/>
              </w:rPr>
            </w:pPr>
            <w:r w:rsidRPr="001B538C">
              <w:rPr>
                <w:highlight w:val="yellow"/>
              </w:rPr>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B538C" w:rsidRDefault="001549E2" w:rsidP="001549E2">
            <w:pPr>
              <w:rPr>
                <w:highlight w:val="yellow"/>
              </w:rPr>
            </w:pPr>
            <w:r w:rsidRPr="001B538C">
              <w:rPr>
                <w:highlight w:val="yellow"/>
              </w:rPr>
              <w:t>-4.60</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B538C" w:rsidRDefault="001549E2" w:rsidP="001549E2">
            <w:pPr>
              <w:rPr>
                <w:highlight w:val="yellow"/>
              </w:rPr>
            </w:pPr>
            <w:r w:rsidRPr="001B538C">
              <w:rPr>
                <w:highlight w:val="yellow"/>
              </w:rPr>
              <w:t>&lt;.0001</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60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84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0.3276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0.3865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0.85</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0.3983</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60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84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-1.9145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-5.10</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&lt;.0001</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60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108</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0.5694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0.3865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1.47</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0.1433</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60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108</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-1.7821</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-4.74</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&lt;.0001</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60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84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2.0547</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5.47</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&lt;.0001</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60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84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-0.1874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0.3644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-0.51</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0.6080</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60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108</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2.2965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6.11</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&lt;.0001</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60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108</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-0.05497</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0.3644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-0.15</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0.8803</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84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84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-2.2421</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-5.97</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&lt;.0001</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84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108</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0.2418</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0.3865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0.63</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0.5328</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84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108</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-2.1097</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-5.62</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&lt;.0001</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84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108</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2.4839</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6.61</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&lt;.0001</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84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108</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0.1324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0.3644</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0.36</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0.7170</w:t>
            </w:r>
          </w:p>
        </w:tc>
      </w:tr>
      <w:tr w:rsidR="001549E2" w:rsidRPr="001549E2" w:rsidTr="001549E2">
        <w:trPr>
          <w:trHeight w:val="57"/>
        </w:trPr>
        <w:tc>
          <w:tcPr>
            <w:tcW w:w="180" w:type="dxa"/>
            <w:tcBorders>
              <w:top w:val="single" w:sz="6" w:space="0" w:color="B0B7BB"/>
              <w:left w:val="single" w:sz="8" w:space="0" w:color="B0B7BB"/>
              <w:bottom w:val="single" w:sz="6" w:space="0" w:color="B0B7BB"/>
              <w:right w:val="single" w:sz="8" w:space="0" w:color="C1C1C1"/>
            </w:tcBorders>
            <w:shd w:val="clear" w:color="auto" w:fill="EDF2F9"/>
            <w:tcMar>
              <w:top w:w="2" w:type="dxa"/>
              <w:left w:w="4" w:type="dxa"/>
              <w:bottom w:w="2" w:type="dxa"/>
              <w:right w:w="4" w:type="dxa"/>
            </w:tcMar>
            <w:hideMark/>
          </w:tcPr>
          <w:p w:rsidR="001549E2" w:rsidRPr="001549E2" w:rsidRDefault="001549E2" w:rsidP="001549E2">
            <w:r w:rsidRPr="001549E2">
              <w:rPr>
                <w:b/>
                <w:bCs/>
              </w:rPr>
              <w:t>Hours*Status</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Asymp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108</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proofErr w:type="spellStart"/>
            <w:r w:rsidRPr="001549E2">
              <w:t>Symp</w:t>
            </w:r>
            <w:proofErr w:type="spellEnd"/>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108</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-2.3515</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0.3756</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120</w:t>
            </w:r>
          </w:p>
        </w:tc>
        <w:tc>
          <w:tcPr>
            <w:tcW w:w="180" w:type="dxa"/>
            <w:tcBorders>
              <w:top w:val="single" w:sz="6" w:space="0" w:color="C1C1C1"/>
              <w:left w:val="single" w:sz="8" w:space="0" w:color="C1C1C1"/>
              <w:bottom w:val="single" w:sz="6" w:space="0" w:color="C1C1C1"/>
              <w:right w:val="single" w:sz="8" w:space="0" w:color="C1C1C1"/>
            </w:tcBorders>
            <w:shd w:val="clear" w:color="auto" w:fill="auto"/>
            <w:tcMar>
              <w:top w:w="2" w:type="dxa"/>
              <w:left w:w="4" w:type="dxa"/>
              <w:bottom w:w="2" w:type="dxa"/>
              <w:right w:w="4" w:type="dxa"/>
            </w:tcMar>
            <w:hideMark/>
          </w:tcPr>
          <w:p w:rsidR="001549E2" w:rsidRPr="001549E2" w:rsidRDefault="001549E2" w:rsidP="001549E2">
            <w:r w:rsidRPr="001549E2">
              <w:t>-6.26</w:t>
            </w:r>
          </w:p>
        </w:tc>
        <w:tc>
          <w:tcPr>
            <w:tcW w:w="180" w:type="dxa"/>
            <w:tcBorders>
              <w:top w:val="single" w:sz="6" w:space="0" w:color="C1C1C1"/>
              <w:left w:val="single" w:sz="8" w:space="0" w:color="C1C1C1"/>
              <w:bottom w:val="single" w:sz="6" w:space="0" w:color="C1C1C1"/>
              <w:right w:val="single" w:sz="6" w:space="0" w:color="C1C1C1"/>
            </w:tcBorders>
            <w:shd w:val="clear" w:color="auto" w:fill="auto"/>
            <w:tcMar>
              <w:top w:w="2" w:type="dxa"/>
              <w:left w:w="4" w:type="dxa"/>
              <w:bottom w:w="2" w:type="dxa"/>
              <w:right w:w="4" w:type="dxa"/>
            </w:tcMar>
            <w:hideMark/>
          </w:tcPr>
          <w:p w:rsidR="001549E2" w:rsidRPr="001549E2" w:rsidRDefault="001549E2" w:rsidP="001549E2">
            <w:r w:rsidRPr="001549E2">
              <w:t>&lt;.0001</w:t>
            </w:r>
          </w:p>
        </w:tc>
      </w:tr>
    </w:tbl>
    <w:p w:rsidR="001549E2" w:rsidRDefault="001549E2" w:rsidP="00591273"/>
    <w:sectPr w:rsidR="00154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29190A"/>
    <w:multiLevelType w:val="hybridMultilevel"/>
    <w:tmpl w:val="70C825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273"/>
    <w:rsid w:val="001549E2"/>
    <w:rsid w:val="001B538C"/>
    <w:rsid w:val="00591273"/>
    <w:rsid w:val="00C25CE9"/>
    <w:rsid w:val="00DD0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5AB28"/>
  <w15:chartTrackingRefBased/>
  <w15:docId w15:val="{87C5C87F-E384-443E-A0AA-36483B0FA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9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1273"/>
    <w:rPr>
      <w:rFonts w:ascii="Courier New" w:eastAsia="Times New Roman" w:hAnsi="Courier New" w:cs="Courier New"/>
      <w:sz w:val="20"/>
      <w:szCs w:val="20"/>
    </w:rPr>
  </w:style>
  <w:style w:type="paragraph" w:styleId="ListParagraph">
    <w:name w:val="List Paragraph"/>
    <w:basedOn w:val="Normal"/>
    <w:uiPriority w:val="34"/>
    <w:qFormat/>
    <w:rsid w:val="00591273"/>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50669">
      <w:bodyDiv w:val="1"/>
      <w:marLeft w:val="0"/>
      <w:marRight w:val="0"/>
      <w:marTop w:val="0"/>
      <w:marBottom w:val="0"/>
      <w:divBdr>
        <w:top w:val="none" w:sz="0" w:space="0" w:color="auto"/>
        <w:left w:val="none" w:sz="0" w:space="0" w:color="auto"/>
        <w:bottom w:val="none" w:sz="0" w:space="0" w:color="auto"/>
        <w:right w:val="none" w:sz="0" w:space="0" w:color="auto"/>
      </w:divBdr>
    </w:div>
    <w:div w:id="539705141">
      <w:bodyDiv w:val="1"/>
      <w:marLeft w:val="0"/>
      <w:marRight w:val="0"/>
      <w:marTop w:val="0"/>
      <w:marBottom w:val="0"/>
      <w:divBdr>
        <w:top w:val="none" w:sz="0" w:space="0" w:color="auto"/>
        <w:left w:val="none" w:sz="0" w:space="0" w:color="auto"/>
        <w:bottom w:val="none" w:sz="0" w:space="0" w:color="auto"/>
        <w:right w:val="none" w:sz="0" w:space="0" w:color="auto"/>
      </w:divBdr>
    </w:div>
    <w:div w:id="622462598">
      <w:bodyDiv w:val="1"/>
      <w:marLeft w:val="0"/>
      <w:marRight w:val="0"/>
      <w:marTop w:val="0"/>
      <w:marBottom w:val="0"/>
      <w:divBdr>
        <w:top w:val="none" w:sz="0" w:space="0" w:color="auto"/>
        <w:left w:val="none" w:sz="0" w:space="0" w:color="auto"/>
        <w:bottom w:val="none" w:sz="0" w:space="0" w:color="auto"/>
        <w:right w:val="none" w:sz="0" w:space="0" w:color="auto"/>
      </w:divBdr>
    </w:div>
    <w:div w:id="731123065">
      <w:bodyDiv w:val="1"/>
      <w:marLeft w:val="0"/>
      <w:marRight w:val="0"/>
      <w:marTop w:val="0"/>
      <w:marBottom w:val="0"/>
      <w:divBdr>
        <w:top w:val="none" w:sz="0" w:space="0" w:color="auto"/>
        <w:left w:val="none" w:sz="0" w:space="0" w:color="auto"/>
        <w:bottom w:val="none" w:sz="0" w:space="0" w:color="auto"/>
        <w:right w:val="none" w:sz="0" w:space="0" w:color="auto"/>
      </w:divBdr>
    </w:div>
    <w:div w:id="133595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1560</Words>
  <Characters>8895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 Turner</dc:creator>
  <cp:keywords/>
  <dc:description/>
  <cp:lastModifiedBy>Jacob A Turner</cp:lastModifiedBy>
  <cp:revision>1</cp:revision>
  <dcterms:created xsi:type="dcterms:W3CDTF">2018-01-05T17:13:00Z</dcterms:created>
  <dcterms:modified xsi:type="dcterms:W3CDTF">2018-01-05T17:40:00Z</dcterms:modified>
</cp:coreProperties>
</file>