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Kurt Klein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Die Kleins wohnten in dem Baasch Altenteil, dem kleinsten Haus an der Hauptstraße in Altwittenbek.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