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17FBCFC9" w:rsidR="0048658D" w:rsidRDefault="00B24A59" w:rsidP="00B24A59">
          <w:pPr>
            <w:pStyle w:val="Heading1"/>
          </w:pPr>
          <w:r>
            <w:rPr>
              <w:rFonts w:cs="Arial"/>
              <w:szCs w:val="26"/>
            </w:rPr>
            <w:t>Q</w:t>
          </w:r>
          <w:r w:rsidR="0048658D">
            <w:t>uestionnaire</w:t>
          </w:r>
          <w:r w:rsidR="00A23FD3">
            <w:t xml:space="preserve">: </w:t>
          </w:r>
          <w:proofErr w:type="spellStart"/>
          <w:r w:rsidR="00BC6403">
            <w:t>Symal</w:t>
          </w:r>
          <w:proofErr w:type="spellEnd"/>
          <w:r w:rsidR="00BC6403">
            <w:t xml:space="preserve"> Group – Davison Earthmovers</w:t>
          </w:r>
        </w:p>
        <w:p w14:paraId="3B287C00" w14:textId="1172808B" w:rsidR="00A23FD3" w:rsidRDefault="00BC6403" w:rsidP="00A23FD3">
          <w:pPr>
            <w:pStyle w:val="Titlepagefilenumber"/>
            <w:jc w:val="left"/>
          </w:pPr>
          <w:r>
            <w:t>MN-5500</w:t>
          </w:r>
          <w:r w:rsidR="00F95A9A">
            <w:t>3</w:t>
          </w:r>
        </w:p>
        <w:p w14:paraId="51182443" w14:textId="0F4B4A61"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854A2D">
            <w:t>Wednesday 11</w:t>
          </w:r>
          <w:r w:rsidR="00854A2D">
            <w:t xml:space="preserve"> </w:t>
          </w:r>
          <w:r w:rsidR="00DE29B1">
            <w:t>February 2026</w:t>
          </w:r>
        </w:p>
        <w:p w14:paraId="2ECACCB7" w14:textId="2A5A955F" w:rsidR="002248E8" w:rsidRPr="00484BD7" w:rsidRDefault="00E772B4" w:rsidP="002248E8">
          <w:pPr>
            <w:spacing w:before="120" w:after="120"/>
            <w:rPr>
              <w:szCs w:val="20"/>
            </w:rPr>
          </w:pPr>
          <w:r>
            <w:t xml:space="preserve">The </w:t>
          </w:r>
          <w:r w:rsidR="001A511B">
            <w:t xml:space="preserve">Australian Competition </w:t>
          </w:r>
          <w:r w:rsidR="002D56CB">
            <w:t>and Consumer Commission (</w:t>
          </w:r>
          <w:r w:rsidR="002D56CB">
            <w:rPr>
              <w:b/>
              <w:bCs/>
            </w:rPr>
            <w:t>ACCC</w:t>
          </w:r>
          <w:r w:rsidR="002D56CB">
            <w:t xml:space="preserve">) is currently assessing </w:t>
          </w:r>
          <w:proofErr w:type="spellStart"/>
          <w:r w:rsidR="00BC6403">
            <w:rPr>
              <w:bCs/>
            </w:rPr>
            <w:t>Symal</w:t>
          </w:r>
          <w:proofErr w:type="spellEnd"/>
          <w:r w:rsidR="00BC6403">
            <w:rPr>
              <w:bCs/>
            </w:rPr>
            <w:t xml:space="preserve"> Group Limited’s (</w:t>
          </w:r>
          <w:proofErr w:type="spellStart"/>
          <w:r w:rsidR="00BC6403" w:rsidRPr="00BC6403">
            <w:rPr>
              <w:b/>
            </w:rPr>
            <w:t>Symal</w:t>
          </w:r>
          <w:proofErr w:type="spellEnd"/>
          <w:r w:rsidR="00BC6403" w:rsidRPr="00BC6403">
            <w:rPr>
              <w:b/>
            </w:rPr>
            <w:t xml:space="preserve"> Group</w:t>
          </w:r>
          <w:r w:rsidR="00BC6403">
            <w:rPr>
              <w:bCs/>
            </w:rPr>
            <w:t xml:space="preserve">) proposed acquisition of 80% of the entity which will own the business, assets and related entities of </w:t>
          </w:r>
          <w:r w:rsidR="00BC6403" w:rsidRPr="00C12FAE">
            <w:t>J</w:t>
          </w:r>
          <w:r w:rsidR="00BC6403">
            <w:t>.</w:t>
          </w:r>
          <w:r w:rsidR="00BC6403" w:rsidRPr="00C12FAE">
            <w:t xml:space="preserve"> Davison Nominees Pty Ltd t/a Davison Earthmovers in its capacity as trustee for J M Davison Family Trust</w:t>
          </w:r>
          <w:r w:rsidR="00BC6403">
            <w:t>,</w:t>
          </w:r>
          <w:r w:rsidR="00BC6403" w:rsidRPr="00C12FAE">
            <w:t xml:space="preserve"> </w:t>
          </w:r>
          <w:r w:rsidR="00BC6403">
            <w:t>P&amp;A Equipment Pty Ltd</w:t>
          </w:r>
          <w:r w:rsidR="00BC6403" w:rsidRPr="00C12FAE">
            <w:t xml:space="preserve"> and Davison Contractors Pty Ltd</w:t>
          </w:r>
          <w:r w:rsidR="00BC6403">
            <w:t xml:space="preserve"> (collectively referred to as </w:t>
          </w:r>
          <w:r w:rsidR="00BC6403" w:rsidRPr="00BC6403">
            <w:rPr>
              <w:b/>
              <w:bCs/>
            </w:rPr>
            <w:t>Davison Earthmovers</w:t>
          </w:r>
          <w:r w:rsidR="00BC6403">
            <w:t>).</w:t>
          </w:r>
          <w:r w:rsidR="00BC6403" w:rsidRPr="00C12FAE">
            <w:t xml:space="preserve"> </w:t>
          </w:r>
          <w:r w:rsidR="002248E8" w:rsidRPr="00484BD7">
            <w:rPr>
              <w:szCs w:val="20"/>
            </w:rPr>
            <w:t>The final transaction will be subject to the completion of a restructure of Davison Earthmovers.</w:t>
          </w:r>
        </w:p>
        <w:p w14:paraId="351C59C7" w14:textId="48FC64B8" w:rsidR="002248E8" w:rsidRPr="002248E8" w:rsidRDefault="002248E8" w:rsidP="002248E8">
          <w:pPr>
            <w:spacing w:before="120" w:after="120"/>
            <w:rPr>
              <w:szCs w:val="20"/>
            </w:rPr>
          </w:pPr>
          <w:proofErr w:type="spellStart"/>
          <w:r w:rsidRPr="002248E8">
            <w:rPr>
              <w:szCs w:val="20"/>
            </w:rPr>
            <w:t>Symal</w:t>
          </w:r>
          <w:proofErr w:type="spellEnd"/>
          <w:r w:rsidRPr="002248E8">
            <w:rPr>
              <w:szCs w:val="20"/>
            </w:rPr>
            <w:t xml:space="preserve"> Group will then acquire 80% of the shares in P&amp;A Equipment, with the balance of the 20% (</w:t>
          </w:r>
          <w:r w:rsidRPr="002248E8">
            <w:rPr>
              <w:b/>
              <w:bCs/>
              <w:szCs w:val="20"/>
            </w:rPr>
            <w:t>Option Shares</w:t>
          </w:r>
          <w:r w:rsidRPr="002248E8">
            <w:rPr>
              <w:szCs w:val="20"/>
            </w:rPr>
            <w:t xml:space="preserve">) owned by one or more entities owned and controlled by Paul and Anna Davison. </w:t>
          </w:r>
        </w:p>
        <w:p w14:paraId="7CC29FC8" w14:textId="14E49010" w:rsidR="003B2517" w:rsidRPr="00484BD7" w:rsidRDefault="003B2517" w:rsidP="003B2517">
          <w:pPr>
            <w:spacing w:before="120" w:after="120"/>
            <w:rPr>
              <w:bCs/>
              <w:szCs w:val="20"/>
            </w:rPr>
          </w:pPr>
          <w:r w:rsidRPr="00484BD7">
            <w:rPr>
              <w:szCs w:val="20"/>
            </w:rPr>
            <w:t xml:space="preserve">The </w:t>
          </w:r>
          <w:r w:rsidR="00481B72">
            <w:rPr>
              <w:szCs w:val="20"/>
            </w:rPr>
            <w:t>P</w:t>
          </w:r>
          <w:r w:rsidRPr="00484BD7">
            <w:rPr>
              <w:szCs w:val="20"/>
            </w:rPr>
            <w:t xml:space="preserve">arties will agree to a put and call option arrangement in respect of </w:t>
          </w:r>
          <w:proofErr w:type="spellStart"/>
          <w:r w:rsidRPr="00484BD7">
            <w:rPr>
              <w:szCs w:val="20"/>
            </w:rPr>
            <w:t>Symal</w:t>
          </w:r>
          <w:proofErr w:type="spellEnd"/>
          <w:r w:rsidRPr="00484BD7">
            <w:rPr>
              <w:szCs w:val="20"/>
            </w:rPr>
            <w:t xml:space="preserve"> </w:t>
          </w:r>
          <w:r>
            <w:rPr>
              <w:szCs w:val="20"/>
            </w:rPr>
            <w:t xml:space="preserve">Group </w:t>
          </w:r>
          <w:r w:rsidRPr="00484BD7">
            <w:rPr>
              <w:szCs w:val="20"/>
            </w:rPr>
            <w:t xml:space="preserve">acquiring the Option Shares following completion of the initial acquisition. </w:t>
          </w:r>
        </w:p>
        <w:p w14:paraId="18560968" w14:textId="27B48908" w:rsidR="003B2517" w:rsidRPr="003B2517" w:rsidRDefault="003B2517" w:rsidP="003B2517">
          <w:pPr>
            <w:spacing w:before="120" w:after="120"/>
            <w:rPr>
              <w:szCs w:val="20"/>
            </w:rPr>
          </w:pPr>
          <w:proofErr w:type="spellStart"/>
          <w:r w:rsidRPr="003B2517">
            <w:rPr>
              <w:szCs w:val="20"/>
            </w:rPr>
            <w:t>Symal</w:t>
          </w:r>
          <w:proofErr w:type="spellEnd"/>
          <w:r w:rsidRPr="003B2517">
            <w:rPr>
              <w:szCs w:val="20"/>
            </w:rPr>
            <w:t xml:space="preserve"> Group is an Australian based self-performing contractor providing construction and engineering services, specialising in the roads, rail, defence, justice, ports and energy sectors. The services provided by </w:t>
          </w:r>
          <w:proofErr w:type="spellStart"/>
          <w:r w:rsidRPr="003B2517">
            <w:rPr>
              <w:szCs w:val="20"/>
            </w:rPr>
            <w:t>Symal</w:t>
          </w:r>
          <w:proofErr w:type="spellEnd"/>
          <w:r w:rsidRPr="003B2517">
            <w:rPr>
              <w:szCs w:val="20"/>
            </w:rPr>
            <w:t xml:space="preserve"> Group include various forms of construction, project management, plant and equipment hire, material sales and recycling and repurposing. </w:t>
          </w:r>
        </w:p>
        <w:p w14:paraId="1D957239" w14:textId="77777777" w:rsidR="003B2517" w:rsidRPr="003B2517" w:rsidRDefault="003B2517" w:rsidP="003B2517">
          <w:pPr>
            <w:spacing w:before="120" w:after="120"/>
            <w:rPr>
              <w:szCs w:val="20"/>
            </w:rPr>
          </w:pPr>
          <w:r w:rsidRPr="003B2517">
            <w:rPr>
              <w:szCs w:val="20"/>
            </w:rPr>
            <w:t xml:space="preserve">Davison Earthmovers is a South Australian based civil contractor specialising in civil construction and infrastructure. Their capabilities span bulk earthworks, excavation and material movement, and roadwork and pavement construction, alongside project management and design-and-construct offerings. </w:t>
          </w:r>
        </w:p>
        <w:p w14:paraId="0D5241D7" w14:textId="77777777" w:rsidR="003B2517" w:rsidRDefault="003B2517" w:rsidP="003B2517">
          <w:pPr>
            <w:spacing w:before="120" w:after="120"/>
            <w:rPr>
              <w:sz w:val="18"/>
              <w:szCs w:val="18"/>
            </w:rPr>
          </w:pPr>
          <w:proofErr w:type="spellStart"/>
          <w:r w:rsidRPr="003B2517">
            <w:rPr>
              <w:szCs w:val="20"/>
            </w:rPr>
            <w:t>Symal</w:t>
          </w:r>
          <w:proofErr w:type="spellEnd"/>
          <w:r w:rsidRPr="003B2517">
            <w:rPr>
              <w:szCs w:val="20"/>
            </w:rPr>
            <w:t xml:space="preserve"> Group provides its services across Australia, particularly Victoria and Queensland, while Davison Earthmovers’ supply of services is limited to South Australia.</w:t>
          </w:r>
          <w:r>
            <w:rPr>
              <w:sz w:val="18"/>
              <w:szCs w:val="18"/>
            </w:rPr>
            <w:t xml:space="preserve"> </w:t>
          </w:r>
        </w:p>
        <w:p w14:paraId="2CFCC2E1" w14:textId="2729E566" w:rsidR="002D56CB" w:rsidRDefault="00CA5FBC" w:rsidP="003B2517">
          <w:pPr>
            <w:spacing w:before="120" w:after="120"/>
          </w:pPr>
          <w:r>
            <w:t>For further information about the ACCC’s assessment</w:t>
          </w:r>
          <w:r w:rsidR="00BF2AEF">
            <w:t xml:space="preserve"> of the Acquisition</w:t>
          </w:r>
          <w:r>
            <w:t>, see</w:t>
          </w:r>
          <w:r w:rsidR="00631F19">
            <w:t xml:space="preserve"> the </w:t>
          </w:r>
          <w:r w:rsidR="00631F19" w:rsidRPr="007A2972">
            <w:t xml:space="preserve">ACCC’s </w:t>
          </w:r>
          <w:hyperlink r:id="rId12" w:history="1">
            <w:r w:rsidR="00631F19" w:rsidRPr="007A2972">
              <w:rPr>
                <w:rStyle w:val="Hyperlink"/>
              </w:rPr>
              <w:t>Acquisitions Register</w:t>
            </w:r>
          </w:hyperlink>
          <w:r w:rsidR="00631F19">
            <w:t>.</w:t>
          </w:r>
        </w:p>
        <w:p w14:paraId="393554F4" w14:textId="7DDAFF1A"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 </w:t>
          </w:r>
          <w:r w:rsidR="00854A2D">
            <w:t xml:space="preserve">11 February 2026 </w:t>
          </w:r>
          <w:r w:rsidR="00CB6FED">
            <w:t>via email to</w:t>
          </w:r>
          <w:r w:rsidR="008A70E9">
            <w:t xml:space="preserve"> </w:t>
          </w:r>
          <w:hyperlink r:id="rId13" w:history="1">
            <w:r w:rsidR="00136F75" w:rsidRPr="00CB1D7C">
              <w:rPr>
                <w:rStyle w:val="Hyperlink"/>
              </w:rPr>
              <w:t>mergers@accc.gov.au</w:t>
            </w:r>
          </w:hyperlink>
          <w:r w:rsidR="00136F75">
            <w:t xml:space="preserve"> with the title </w:t>
          </w:r>
          <w:r w:rsidR="00136F75">
            <w:rPr>
              <w:i/>
              <w:iCs/>
            </w:rPr>
            <w:t>Submission re:</w:t>
          </w:r>
          <w:r w:rsidR="00D437E4">
            <w:rPr>
              <w:i/>
              <w:iCs/>
            </w:rPr>
            <w:t xml:space="preserve"> </w:t>
          </w:r>
          <w:proofErr w:type="spellStart"/>
          <w:r w:rsidR="00BC6403">
            <w:rPr>
              <w:i/>
              <w:iCs/>
            </w:rPr>
            <w:t>Symal</w:t>
          </w:r>
          <w:proofErr w:type="spellEnd"/>
          <w:r w:rsidR="00BC6403">
            <w:rPr>
              <w:i/>
              <w:iCs/>
            </w:rPr>
            <w:t xml:space="preserve"> Group – Davison Earthmovers</w:t>
          </w:r>
          <w:r w:rsidR="00D437E4">
            <w:rPr>
              <w:i/>
              <w:iCs/>
            </w:rPr>
            <w:t>.</w:t>
          </w:r>
          <w:r>
            <w:t xml:space="preserve"> </w:t>
          </w:r>
          <w:r w:rsidR="00811B26">
            <w:t>The ACCC must complete its assessment within strict statutory timelines</w:t>
          </w:r>
          <w:r w:rsidR="009D34B3">
            <w:t xml:space="preserve"> which also impacts the time available for consultation.</w:t>
          </w:r>
        </w:p>
        <w:p w14:paraId="48CF3A2E" w14:textId="0AED9B0B" w:rsidR="009D220E" w:rsidRPr="004A5E24" w:rsidRDefault="009D220E" w:rsidP="00E772B4">
          <w:pPr>
            <w:rPr>
              <w:i/>
              <w:iCs/>
            </w:rPr>
          </w:pPr>
          <w:bookmarkStart w:id="0" w:name="_Hlk206001294"/>
          <w:r>
            <w:t xml:space="preserve">If you would prefer to </w:t>
          </w:r>
          <w:r w:rsidR="006D1B76">
            <w:t xml:space="preserve">speak to a member of the ACCC case team, </w:t>
          </w:r>
          <w:r>
            <w:t>please</w:t>
          </w:r>
          <w:r w:rsidR="00B244CE">
            <w:t xml:space="preserve"> email </w:t>
          </w:r>
          <w:hyperlink r:id="rId14"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proofErr w:type="spellStart"/>
          <w:r w:rsidR="00BC6403">
            <w:rPr>
              <w:i/>
              <w:iCs/>
            </w:rPr>
            <w:t>Symal</w:t>
          </w:r>
          <w:proofErr w:type="spellEnd"/>
          <w:r w:rsidR="00BC6403">
            <w:rPr>
              <w:i/>
              <w:iCs/>
            </w:rPr>
            <w:t xml:space="preserve"> Group – Davison Earthmovers</w:t>
          </w:r>
          <w:r w:rsidR="006D1B76">
            <w:t>.</w:t>
          </w:r>
          <w:bookmarkEnd w:id="0"/>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w:t>
          </w:r>
          <w:proofErr w:type="spellStart"/>
          <w:r w:rsidR="00A745B5">
            <w:t>Cth</w:t>
          </w:r>
          <w:proofErr w:type="spellEnd"/>
          <w:r w:rsidR="00A745B5">
            <w:t xml:space="preserve">) (the </w:t>
          </w:r>
          <w:r w:rsidR="00A745B5" w:rsidRPr="00A47287">
            <w:rPr>
              <w:b/>
              <w:bCs/>
            </w:rPr>
            <w:t>Act</w:t>
          </w:r>
          <w:r w:rsidR="00A745B5">
            <w:t>)</w:t>
          </w:r>
          <w:r w:rsidR="00C55F9D">
            <w:t>. This means that while</w:t>
          </w:r>
          <w:r w:rsidR="00A745B5">
            <w:t xml:space="preserve"> </w:t>
          </w:r>
          <w:r w:rsidR="002F29A8">
            <w:t xml:space="preserve">the ACCC </w:t>
          </w:r>
          <w:r w:rsidR="002F29A8">
            <w:lastRenderedPageBreak/>
            <w:t xml:space="preserve">may </w:t>
          </w:r>
          <w:proofErr w:type="gramStart"/>
          <w:r w:rsidR="002F29A8">
            <w:t>take into account</w:t>
          </w:r>
          <w:proofErr w:type="gramEnd"/>
          <w:r w:rsidR="002F29A8">
            <w:t xml:space="preserve">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5"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7FED917" w14:textId="549B8B6B" w:rsidR="00E006B5" w:rsidRDefault="00617DC8" w:rsidP="00E006B5">
          <w:pPr>
            <w:pStyle w:val="Heading2"/>
          </w:pPr>
          <w:r>
            <w:t xml:space="preserve">Questions </w:t>
          </w:r>
        </w:p>
        <w:p w14:paraId="41E64392" w14:textId="798BF059" w:rsidR="003A40C5" w:rsidRPr="001E3CB1" w:rsidRDefault="003A40C5" w:rsidP="003A40C5">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Outline any concerns </w:t>
          </w:r>
          <w:r w:rsidR="00DC2AA0">
            <w:rPr>
              <w:rFonts w:asciiTheme="minorHAnsi" w:hAnsiTheme="minorHAnsi"/>
              <w:sz w:val="22"/>
              <w:szCs w:val="22"/>
              <w:lang w:val="en-AU"/>
            </w:rPr>
            <w:t>regarding</w:t>
          </w:r>
          <w:r w:rsidR="00440FDE">
            <w:rPr>
              <w:rFonts w:asciiTheme="minorHAnsi" w:hAnsiTheme="minorHAnsi"/>
              <w:sz w:val="22"/>
              <w:szCs w:val="22"/>
              <w:lang w:val="en-AU"/>
            </w:rPr>
            <w:t xml:space="preserve"> the impact of the Acquisition on competition,</w:t>
          </w:r>
          <w:r w:rsidRPr="001E3CB1">
            <w:rPr>
              <w:rFonts w:asciiTheme="minorHAnsi" w:hAnsiTheme="minorHAnsi"/>
              <w:sz w:val="22"/>
              <w:szCs w:val="22"/>
              <w:lang w:val="en-AU"/>
            </w:rPr>
            <w:t xml:space="preserve"> including </w:t>
          </w:r>
          <w:r w:rsidR="009579F5" w:rsidRPr="009579F5">
            <w:rPr>
              <w:rFonts w:asciiTheme="minorHAnsi" w:hAnsiTheme="minorHAnsi"/>
              <w:sz w:val="22"/>
              <w:szCs w:val="22"/>
              <w:lang w:val="en-AU"/>
            </w:rPr>
            <w:t xml:space="preserve">if </w:t>
          </w:r>
          <w:proofErr w:type="spellStart"/>
          <w:r w:rsidR="00A6367B">
            <w:rPr>
              <w:rFonts w:asciiTheme="minorHAnsi" w:hAnsiTheme="minorHAnsi"/>
              <w:sz w:val="22"/>
              <w:szCs w:val="22"/>
              <w:lang w:val="en-AU"/>
            </w:rPr>
            <w:t>Symal</w:t>
          </w:r>
          <w:proofErr w:type="spellEnd"/>
          <w:r w:rsidR="00A6367B">
            <w:rPr>
              <w:rFonts w:asciiTheme="minorHAnsi" w:hAnsiTheme="minorHAnsi"/>
              <w:sz w:val="22"/>
              <w:szCs w:val="22"/>
              <w:lang w:val="en-AU"/>
            </w:rPr>
            <w:t xml:space="preserve"> Group and Davison Earthmovers</w:t>
          </w:r>
          <w:r w:rsidR="009579F5" w:rsidRPr="009579F5">
            <w:rPr>
              <w:rFonts w:asciiTheme="minorHAnsi" w:hAnsiTheme="minorHAnsi"/>
              <w:sz w:val="22"/>
              <w:szCs w:val="22"/>
              <w:lang w:val="en-AU"/>
            </w:rPr>
            <w:t xml:space="preserve"> are close competitors and there are not many alternatives or if one is a major supplier to competitors of the othe</w:t>
          </w:r>
          <w:r w:rsidR="009579F5">
            <w:rPr>
              <w:rFonts w:asciiTheme="minorHAnsi" w:hAnsiTheme="minorHAnsi"/>
              <w:sz w:val="22"/>
              <w:szCs w:val="22"/>
              <w:lang w:val="en-AU"/>
            </w:rPr>
            <w:t>r</w:t>
          </w:r>
          <w:r w:rsidRPr="001E3CB1">
            <w:rPr>
              <w:rFonts w:asciiTheme="minorHAnsi" w:hAnsiTheme="minorHAnsi"/>
              <w:sz w:val="22"/>
              <w:szCs w:val="22"/>
              <w:lang w:val="en-AU"/>
            </w:rPr>
            <w:t>.</w:t>
          </w:r>
        </w:p>
        <w:p w14:paraId="39BB0691" w14:textId="77777777" w:rsidR="003A40C5" w:rsidRPr="001E3CB1" w:rsidRDefault="003A40C5" w:rsidP="003A40C5">
          <w:pPr>
            <w:pStyle w:val="BoxText"/>
            <w:rPr>
              <w:rFonts w:asciiTheme="minorHAnsi" w:hAnsiTheme="minorHAnsi"/>
              <w:sz w:val="22"/>
              <w:szCs w:val="22"/>
            </w:rPr>
          </w:pPr>
        </w:p>
        <w:p w14:paraId="4E7D6A84" w14:textId="05F62619" w:rsidR="00CD1C13" w:rsidRPr="001E3CB1" w:rsidRDefault="00CD1C13" w:rsidP="00CD1C13">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1E3CB1" w:rsidRDefault="00CD1C13" w:rsidP="00CD1C13">
          <w:pPr>
            <w:pStyle w:val="BoxText"/>
            <w:rPr>
              <w:rFonts w:asciiTheme="minorHAnsi" w:hAnsiTheme="minorHAnsi"/>
              <w:sz w:val="22"/>
              <w:szCs w:val="22"/>
            </w:rPr>
          </w:pPr>
        </w:p>
        <w:p w14:paraId="2DFE6B2E" w14:textId="2B7802CF" w:rsidR="00255A56" w:rsidRPr="001E3CB1"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1E3CB1">
            <w:rPr>
              <w:rFonts w:asciiTheme="minorHAnsi" w:hAnsiTheme="minorHAnsi"/>
              <w:sz w:val="22"/>
              <w:szCs w:val="22"/>
              <w:lang w:val="en-AU"/>
            </w:rPr>
            <w:t xml:space="preserve">Provide a brief description of your business or organisation, including </w:t>
          </w:r>
          <w:r w:rsidR="00EC46E6" w:rsidRPr="001E3CB1">
            <w:rPr>
              <w:rFonts w:asciiTheme="minorHAnsi" w:hAnsiTheme="minorHAnsi"/>
              <w:sz w:val="22"/>
              <w:szCs w:val="22"/>
              <w:lang w:val="en-AU"/>
            </w:rPr>
            <w:t>any commercial relationships with</w:t>
          </w:r>
          <w:r w:rsidRPr="001E3CB1">
            <w:rPr>
              <w:rFonts w:asciiTheme="minorHAnsi" w:hAnsiTheme="minorHAnsi"/>
              <w:sz w:val="22"/>
              <w:szCs w:val="22"/>
              <w:lang w:val="en-AU"/>
            </w:rPr>
            <w:t xml:space="preserve"> </w:t>
          </w:r>
          <w:proofErr w:type="spellStart"/>
          <w:r w:rsidR="00A6367B">
            <w:rPr>
              <w:rFonts w:asciiTheme="minorHAnsi" w:hAnsiTheme="minorHAnsi"/>
              <w:sz w:val="22"/>
              <w:szCs w:val="22"/>
              <w:lang w:val="en-AU"/>
            </w:rPr>
            <w:t>Symal</w:t>
          </w:r>
          <w:proofErr w:type="spellEnd"/>
          <w:r w:rsidR="00A6367B">
            <w:rPr>
              <w:rFonts w:asciiTheme="minorHAnsi" w:hAnsiTheme="minorHAnsi"/>
              <w:sz w:val="22"/>
              <w:szCs w:val="22"/>
              <w:lang w:val="en-AU"/>
            </w:rPr>
            <w:t xml:space="preserve"> Group</w:t>
          </w:r>
          <w:r w:rsidRPr="001E3CB1">
            <w:rPr>
              <w:rFonts w:asciiTheme="minorHAnsi" w:hAnsiTheme="minorHAnsi"/>
              <w:sz w:val="22"/>
              <w:szCs w:val="22"/>
              <w:lang w:val="en-AU"/>
            </w:rPr>
            <w:t xml:space="preserve"> and</w:t>
          </w:r>
          <w:r w:rsidR="00EC46E6" w:rsidRPr="001E3CB1">
            <w:rPr>
              <w:rFonts w:asciiTheme="minorHAnsi" w:hAnsiTheme="minorHAnsi"/>
              <w:sz w:val="22"/>
              <w:szCs w:val="22"/>
              <w:lang w:val="en-AU"/>
            </w:rPr>
            <w:t>/</w:t>
          </w:r>
          <w:r w:rsidRPr="001E3CB1">
            <w:rPr>
              <w:rFonts w:asciiTheme="minorHAnsi" w:hAnsiTheme="minorHAnsi"/>
              <w:sz w:val="22"/>
              <w:szCs w:val="22"/>
              <w:lang w:val="en-AU"/>
            </w:rPr>
            <w:t xml:space="preserve">or </w:t>
          </w:r>
          <w:r w:rsidR="00A6367B">
            <w:rPr>
              <w:rFonts w:asciiTheme="minorHAnsi" w:hAnsiTheme="minorHAnsi"/>
              <w:sz w:val="22"/>
              <w:szCs w:val="22"/>
              <w:lang w:val="en-AU"/>
            </w:rPr>
            <w:t>Davison Earthmovers</w:t>
          </w:r>
          <w:r w:rsidR="004C4854" w:rsidRPr="001E3CB1">
            <w:rPr>
              <w:rFonts w:asciiTheme="minorHAnsi" w:hAnsiTheme="minorHAnsi"/>
              <w:sz w:val="22"/>
              <w:szCs w:val="22"/>
              <w:lang w:val="en-AU"/>
            </w:rPr>
            <w:t>.</w:t>
          </w:r>
        </w:p>
        <w:bookmarkEnd w:id="1"/>
        <w:p w14:paraId="3B6FEA7E" w14:textId="0C593323" w:rsidR="00BA6C58" w:rsidRPr="001E3CB1" w:rsidRDefault="00BA6C58" w:rsidP="00255A56">
          <w:pPr>
            <w:pStyle w:val="BoxText"/>
            <w:rPr>
              <w:rFonts w:asciiTheme="minorHAnsi" w:hAnsiTheme="minorHAnsi"/>
              <w:sz w:val="22"/>
              <w:szCs w:val="22"/>
            </w:rPr>
          </w:pPr>
        </w:p>
        <w:p w14:paraId="4F072558" w14:textId="77777777" w:rsidR="00A6367B" w:rsidRDefault="00A6367B" w:rsidP="00A6367B">
          <w:pPr>
            <w:pStyle w:val="ListParagraph"/>
            <w:numPr>
              <w:ilvl w:val="0"/>
              <w:numId w:val="30"/>
            </w:numPr>
            <w:spacing w:before="240" w:after="240" w:line="288" w:lineRule="auto"/>
            <w:contextualSpacing/>
            <w:rPr>
              <w:rFonts w:eastAsia="Times New Roman" w:cs="Calibri"/>
              <w:lang w:eastAsia="en-AU"/>
            </w:rPr>
          </w:pPr>
          <w:r>
            <w:rPr>
              <w:rFonts w:eastAsia="Times New Roman" w:cs="Calibri"/>
              <w:lang w:eastAsia="en-AU"/>
            </w:rPr>
            <w:t>For suppliers in the construction industry:</w:t>
          </w:r>
        </w:p>
        <w:p w14:paraId="60308466" w14:textId="77777777" w:rsidR="00A6367B" w:rsidRDefault="00A6367B" w:rsidP="00A6367B">
          <w:pPr>
            <w:pStyle w:val="ListParagraph"/>
            <w:numPr>
              <w:ilvl w:val="1"/>
              <w:numId w:val="30"/>
            </w:numPr>
            <w:spacing w:before="240" w:after="240" w:line="288" w:lineRule="auto"/>
            <w:contextualSpacing/>
            <w:rPr>
              <w:rFonts w:eastAsia="Times New Roman" w:cs="Calibri"/>
              <w:lang w:eastAsia="en-AU"/>
            </w:rPr>
          </w:pPr>
          <w:r>
            <w:rPr>
              <w:rFonts w:eastAsia="Times New Roman" w:cs="Calibri"/>
              <w:lang w:eastAsia="en-AU"/>
            </w:rPr>
            <w:t>describe the goods or services you supply in the construction industry and the geographic areas you operate in; and</w:t>
          </w:r>
        </w:p>
        <w:p w14:paraId="40541851" w14:textId="77777777" w:rsidR="00A6367B" w:rsidRDefault="00A6367B" w:rsidP="00A6367B">
          <w:pPr>
            <w:pStyle w:val="ListParagraph"/>
            <w:numPr>
              <w:ilvl w:val="1"/>
              <w:numId w:val="30"/>
            </w:numPr>
            <w:spacing w:before="240" w:after="240" w:line="288" w:lineRule="auto"/>
            <w:contextualSpacing/>
            <w:rPr>
              <w:rFonts w:eastAsia="Times New Roman" w:cs="Calibri"/>
              <w:lang w:eastAsia="en-AU"/>
            </w:rPr>
          </w:pPr>
          <w:r w:rsidRPr="00735B87">
            <w:rPr>
              <w:rFonts w:eastAsia="Times New Roman" w:cs="Calibri"/>
              <w:lang w:eastAsia="en-AU"/>
            </w:rPr>
            <w:t>provide</w:t>
          </w:r>
          <w:r>
            <w:rPr>
              <w:rFonts w:eastAsia="Times New Roman" w:cs="Calibri"/>
              <w:lang w:eastAsia="en-AU"/>
            </w:rPr>
            <w:t xml:space="preserve">, for the 2025 financial year: </w:t>
          </w:r>
        </w:p>
        <w:p w14:paraId="7535BE67" w14:textId="77777777" w:rsidR="00A6367B" w:rsidRDefault="00A6367B" w:rsidP="00A6367B">
          <w:pPr>
            <w:pStyle w:val="ListParagraph"/>
            <w:numPr>
              <w:ilvl w:val="2"/>
              <w:numId w:val="30"/>
            </w:numPr>
            <w:spacing w:before="240" w:after="240" w:line="288" w:lineRule="auto"/>
            <w:contextualSpacing/>
            <w:rPr>
              <w:rFonts w:eastAsia="Times New Roman" w:cs="Calibri"/>
              <w:lang w:eastAsia="en-AU"/>
            </w:rPr>
          </w:pPr>
          <w:r w:rsidRPr="00735B87">
            <w:rPr>
              <w:rFonts w:eastAsia="Times New Roman" w:cs="Calibri"/>
              <w:lang w:eastAsia="en-AU"/>
            </w:rPr>
            <w:t xml:space="preserve">total revenue </w:t>
          </w:r>
          <w:r>
            <w:rPr>
              <w:rFonts w:eastAsia="Times New Roman" w:cs="Calibri"/>
              <w:lang w:eastAsia="en-AU"/>
            </w:rPr>
            <w:t xml:space="preserve">from operations in the construction </w:t>
          </w:r>
          <w:proofErr w:type="gramStart"/>
          <w:r>
            <w:rPr>
              <w:rFonts w:eastAsia="Times New Roman" w:cs="Calibri"/>
              <w:lang w:eastAsia="en-AU"/>
            </w:rPr>
            <w:t>industry;</w:t>
          </w:r>
          <w:proofErr w:type="gramEnd"/>
          <w:r>
            <w:rPr>
              <w:rFonts w:eastAsia="Times New Roman" w:cs="Calibri"/>
              <w:lang w:eastAsia="en-AU"/>
            </w:rPr>
            <w:t xml:space="preserve">  </w:t>
          </w:r>
        </w:p>
        <w:p w14:paraId="29D67399" w14:textId="70A8A730" w:rsidR="00A6367B" w:rsidRDefault="00A6367B" w:rsidP="00A6367B">
          <w:pPr>
            <w:pStyle w:val="ListParagraph"/>
            <w:numPr>
              <w:ilvl w:val="2"/>
              <w:numId w:val="30"/>
            </w:numPr>
            <w:spacing w:before="240" w:after="240" w:line="288" w:lineRule="auto"/>
            <w:contextualSpacing/>
            <w:rPr>
              <w:rFonts w:eastAsia="Times New Roman" w:cs="Calibri"/>
              <w:lang w:eastAsia="en-AU"/>
            </w:rPr>
          </w:pPr>
          <w:r>
            <w:rPr>
              <w:rFonts w:eastAsia="Times New Roman" w:cs="Calibri"/>
              <w:lang w:eastAsia="en-AU"/>
            </w:rPr>
            <w:t xml:space="preserve">revenue from operations in the South Australian construction industry (if applicable); and </w:t>
          </w:r>
        </w:p>
        <w:p w14:paraId="231D89ED" w14:textId="7D34EDDD" w:rsidR="00A6367B" w:rsidRDefault="00A6367B" w:rsidP="00A6367B">
          <w:pPr>
            <w:pStyle w:val="ListParagraph"/>
            <w:numPr>
              <w:ilvl w:val="2"/>
              <w:numId w:val="30"/>
            </w:numPr>
            <w:spacing w:before="240" w:after="240" w:line="288" w:lineRule="auto"/>
            <w:contextualSpacing/>
            <w:rPr>
              <w:rFonts w:eastAsia="Times New Roman" w:cs="Calibri"/>
              <w:lang w:eastAsia="en-AU"/>
            </w:rPr>
          </w:pPr>
          <w:r>
            <w:rPr>
              <w:rFonts w:eastAsia="Times New Roman" w:cs="Calibri"/>
              <w:lang w:eastAsia="en-AU"/>
            </w:rPr>
            <w:t xml:space="preserve">to the extent possible, provide a breakdown of your revenue in each of the </w:t>
          </w:r>
          <w:proofErr w:type="gramStart"/>
          <w:r>
            <w:rPr>
              <w:rFonts w:eastAsia="Times New Roman" w:cs="Calibri"/>
              <w:lang w:eastAsia="en-AU"/>
            </w:rPr>
            <w:t>items</w:t>
          </w:r>
          <w:proofErr w:type="gramEnd"/>
          <w:r>
            <w:rPr>
              <w:rFonts w:eastAsia="Times New Roman" w:cs="Calibri"/>
              <w:lang w:eastAsia="en-AU"/>
            </w:rPr>
            <w:t xml:space="preserve"> </w:t>
          </w:r>
          <w:proofErr w:type="spellStart"/>
          <w:r w:rsidRPr="000F5519">
            <w:rPr>
              <w:rFonts w:eastAsia="Times New Roman" w:cs="Calibri"/>
              <w:lang w:eastAsia="en-AU"/>
            </w:rPr>
            <w:t>i</w:t>
          </w:r>
          <w:proofErr w:type="spellEnd"/>
          <w:r w:rsidRPr="000F5519">
            <w:rPr>
              <w:rFonts w:eastAsia="Times New Roman" w:cs="Calibri"/>
              <w:lang w:eastAsia="en-AU"/>
            </w:rPr>
            <w:t>. and ii</w:t>
          </w:r>
          <w:r>
            <w:rPr>
              <w:rFonts w:eastAsia="Times New Roman" w:cs="Calibri"/>
              <w:lang w:eastAsia="en-AU"/>
            </w:rPr>
            <w:t xml:space="preserve">. above by the different categories of goods or services you supply in the construction industry (for example, civil contracting, civil construction, earthmoving).  </w:t>
          </w:r>
        </w:p>
        <w:p w14:paraId="3F411EAB" w14:textId="77777777" w:rsidR="00A6367B" w:rsidRDefault="00A6367B" w:rsidP="00A6367B">
          <w:pPr>
            <w:pStyle w:val="ListParagraph"/>
            <w:numPr>
              <w:ilvl w:val="0"/>
              <w:numId w:val="0"/>
            </w:numPr>
            <w:spacing w:before="0"/>
            <w:ind w:left="1800"/>
            <w:rPr>
              <w:rFonts w:eastAsia="Times New Roman" w:cs="Calibri"/>
              <w:lang w:eastAsia="en-AU"/>
            </w:rPr>
          </w:pPr>
        </w:p>
        <w:p w14:paraId="40424A3B" w14:textId="77777777" w:rsidR="00A6367B" w:rsidRPr="001E3CB1" w:rsidRDefault="00A6367B" w:rsidP="00A6367B">
          <w:pPr>
            <w:pStyle w:val="BoxText"/>
            <w:rPr>
              <w:rFonts w:asciiTheme="minorHAnsi" w:hAnsiTheme="minorHAnsi"/>
              <w:sz w:val="22"/>
              <w:szCs w:val="22"/>
            </w:rPr>
          </w:pPr>
        </w:p>
        <w:p w14:paraId="3F8F2794" w14:textId="47848112" w:rsidR="008959DD" w:rsidRDefault="00854A2D"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2"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6"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2"/>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4247" w14:textId="77777777" w:rsidR="00461A74" w:rsidRDefault="00461A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324F" w14:textId="77777777" w:rsidR="00461A74" w:rsidRDefault="00461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9B6D" w14:textId="77777777" w:rsidR="00461A74" w:rsidRDefault="00461A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D459" w14:textId="77777777" w:rsidR="00461A74" w:rsidRDefault="00461A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2B12"/>
    <w:rsid w:val="00103182"/>
    <w:rsid w:val="001033D9"/>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5A44"/>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8E8"/>
    <w:rsid w:val="00224B73"/>
    <w:rsid w:val="00224B99"/>
    <w:rsid w:val="00224DB9"/>
    <w:rsid w:val="00224DD9"/>
    <w:rsid w:val="0022583B"/>
    <w:rsid w:val="00232194"/>
    <w:rsid w:val="00232AD1"/>
    <w:rsid w:val="0023448E"/>
    <w:rsid w:val="0024410E"/>
    <w:rsid w:val="00245E04"/>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26A9"/>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2517"/>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1B72"/>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8CB"/>
    <w:rsid w:val="006A3C09"/>
    <w:rsid w:val="006A3FD2"/>
    <w:rsid w:val="006A47D3"/>
    <w:rsid w:val="006A5493"/>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4D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4868"/>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4A2D"/>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8007E"/>
    <w:rsid w:val="008813A4"/>
    <w:rsid w:val="008819F1"/>
    <w:rsid w:val="00882D60"/>
    <w:rsid w:val="008837AC"/>
    <w:rsid w:val="00883E2F"/>
    <w:rsid w:val="00884567"/>
    <w:rsid w:val="008857E6"/>
    <w:rsid w:val="008861DF"/>
    <w:rsid w:val="00890672"/>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03FA"/>
    <w:rsid w:val="00943113"/>
    <w:rsid w:val="00943DD9"/>
    <w:rsid w:val="00944B6B"/>
    <w:rsid w:val="00945188"/>
    <w:rsid w:val="00945D2F"/>
    <w:rsid w:val="009475C2"/>
    <w:rsid w:val="00951D5F"/>
    <w:rsid w:val="0095224F"/>
    <w:rsid w:val="00953A04"/>
    <w:rsid w:val="009546B1"/>
    <w:rsid w:val="00954724"/>
    <w:rsid w:val="00955515"/>
    <w:rsid w:val="009576D3"/>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367B"/>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E03"/>
    <w:rsid w:val="00B60BB0"/>
    <w:rsid w:val="00B60D3B"/>
    <w:rsid w:val="00B60F5D"/>
    <w:rsid w:val="00B620A9"/>
    <w:rsid w:val="00B63023"/>
    <w:rsid w:val="00B67834"/>
    <w:rsid w:val="00B67E91"/>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403"/>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6F6"/>
    <w:rsid w:val="00D30A51"/>
    <w:rsid w:val="00D32E48"/>
    <w:rsid w:val="00D349BD"/>
    <w:rsid w:val="00D34C61"/>
    <w:rsid w:val="00D35AA7"/>
    <w:rsid w:val="00D362F9"/>
    <w:rsid w:val="00D36376"/>
    <w:rsid w:val="00D37AFA"/>
    <w:rsid w:val="00D40D94"/>
    <w:rsid w:val="00D40DC3"/>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1630"/>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561E"/>
    <w:rsid w:val="00DD75DE"/>
    <w:rsid w:val="00DD78A7"/>
    <w:rsid w:val="00DD7BA9"/>
    <w:rsid w:val="00DE0F53"/>
    <w:rsid w:val="00DE29B1"/>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5F2E"/>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110"/>
    <w:rsid w:val="00EC2824"/>
    <w:rsid w:val="00EC2F4B"/>
    <w:rsid w:val="00EC3A55"/>
    <w:rsid w:val="00EC46E6"/>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95A9A"/>
    <w:rsid w:val="00FA11AC"/>
    <w:rsid w:val="00FA1881"/>
    <w:rsid w:val="00FA3C7F"/>
    <w:rsid w:val="00FA3CA6"/>
    <w:rsid w:val="00FA4275"/>
    <w:rsid w:val="00FA5577"/>
    <w:rsid w:val="00FA5F8D"/>
    <w:rsid w:val="00FA67B6"/>
    <w:rsid w:val="00FA6C34"/>
    <w:rsid w:val="00FA6CA4"/>
    <w:rsid w:val="00FA774B"/>
    <w:rsid w:val="00FB03B7"/>
    <w:rsid w:val="00FB03F0"/>
    <w:rsid w:val="00FB1067"/>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00FF7DD3"/>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 w:type="paragraph" w:customStyle="1" w:styleId="Default">
    <w:name w:val="Default"/>
    <w:rsid w:val="002248E8"/>
    <w:pPr>
      <w:autoSpaceDE w:val="0"/>
      <w:autoSpaceDN w:val="0"/>
      <w:adjustRightInd w:val="0"/>
      <w:spacing w:before="0"/>
    </w:pPr>
    <w:rPr>
      <w:rFonts w:ascii="Roboto" w:hAnsi="Roboto" w:cs="Roboto"/>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4BDF1EC8-72CE-446D-8870-26D10EE69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3</Pages>
  <Words>943</Words>
  <Characters>5323</Characters>
  <Application>Microsoft Office Word</Application>
  <DocSecurity>0</DocSecurity>
  <Lines>96</Lines>
  <Paragraphs>40</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Jess Min</cp:lastModifiedBy>
  <cp:revision>9</cp:revision>
  <cp:lastPrinted>2022-05-27T10:23:00Z</cp:lastPrinted>
  <dcterms:created xsi:type="dcterms:W3CDTF">2026-01-29T01:03:00Z</dcterms:created>
  <dcterms:modified xsi:type="dcterms:W3CDTF">2026-02-04T03:39:00Z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