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335EA1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CD29A0">
            <w:t>EQT</w:t>
          </w:r>
          <w:r w:rsidR="00740E49">
            <w:t xml:space="preserve"> Fund Management</w:t>
          </w:r>
          <w:r w:rsidR="00CD29A0">
            <w:t xml:space="preserve"> </w:t>
          </w:r>
          <w:r w:rsidR="00A23FD3" w:rsidRPr="00D430AE">
            <w:t>–</w:t>
          </w:r>
          <w:r w:rsidR="00CD29A0">
            <w:t xml:space="preserve"> Intertek </w:t>
          </w:r>
        </w:p>
        <w:p w14:paraId="3B287C00" w14:textId="66BE73FF" w:rsidR="00A23FD3" w:rsidRPr="00D430AE" w:rsidRDefault="00CD29A0" w:rsidP="00A23FD3">
          <w:pPr>
            <w:pStyle w:val="Titlepagefilenumber"/>
            <w:jc w:val="left"/>
            <w:rPr>
              <w:rFonts w:asciiTheme="minorHAnsi" w:hAnsiTheme="minorHAnsi"/>
            </w:rPr>
          </w:pPr>
          <w:r>
            <w:rPr>
              <w:rFonts w:asciiTheme="minorHAnsi" w:hAnsiTheme="minorHAnsi"/>
            </w:rPr>
            <w:t>MN-75045</w:t>
          </w:r>
        </w:p>
        <w:p w14:paraId="51182443" w14:textId="40770AF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F3512">
            <w:t>21 September 2026</w:t>
          </w:r>
        </w:p>
        <w:p w14:paraId="546A418A" w14:textId="011A4B24" w:rsidR="001852ED" w:rsidRDefault="00E772B4" w:rsidP="00FE3B0C">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E34467">
            <w:rPr>
              <w:rFonts w:asciiTheme="minorHAnsi" w:hAnsiTheme="minorHAnsi"/>
            </w:rPr>
            <w:t xml:space="preserve"> a proposal by</w:t>
          </w:r>
          <w:r w:rsidR="00591AAD">
            <w:rPr>
              <w:rFonts w:asciiTheme="minorHAnsi" w:hAnsiTheme="minorHAnsi"/>
            </w:rPr>
            <w:t xml:space="preserve"> </w:t>
          </w:r>
          <w:r w:rsidR="00FE3B0C" w:rsidRPr="00FE3B0C">
            <w:rPr>
              <w:rFonts w:asciiTheme="minorHAnsi" w:hAnsiTheme="minorHAnsi"/>
            </w:rPr>
            <w:t xml:space="preserve">EQT Fund Management </w:t>
          </w:r>
          <w:proofErr w:type="spellStart"/>
          <w:r w:rsidR="00FE3B0C" w:rsidRPr="00FE3B0C">
            <w:rPr>
              <w:rFonts w:asciiTheme="minorHAnsi" w:hAnsiTheme="minorHAnsi"/>
            </w:rPr>
            <w:t>S.à</w:t>
          </w:r>
          <w:proofErr w:type="spellEnd"/>
          <w:r w:rsidR="00FE3B0C" w:rsidRPr="00FE3B0C">
            <w:rPr>
              <w:rFonts w:asciiTheme="minorHAnsi" w:hAnsiTheme="minorHAnsi"/>
            </w:rPr>
            <w:t xml:space="preserve"> </w:t>
          </w:r>
          <w:proofErr w:type="spellStart"/>
          <w:r w:rsidR="00FE3B0C" w:rsidRPr="00FE3B0C">
            <w:rPr>
              <w:rFonts w:asciiTheme="minorHAnsi" w:hAnsiTheme="minorHAnsi"/>
            </w:rPr>
            <w:t>r.l</w:t>
          </w:r>
          <w:proofErr w:type="spellEnd"/>
          <w:r w:rsidR="00FE3B0C" w:rsidRPr="00FE3B0C">
            <w:rPr>
              <w:rFonts w:asciiTheme="minorHAnsi" w:hAnsiTheme="minorHAnsi"/>
            </w:rPr>
            <w:t xml:space="preserve">. </w:t>
          </w:r>
          <w:r w:rsidR="00FE3B0C">
            <w:rPr>
              <w:rFonts w:asciiTheme="minorHAnsi" w:hAnsiTheme="minorHAnsi"/>
            </w:rPr>
            <w:t>(</w:t>
          </w:r>
          <w:r w:rsidR="008013BA">
            <w:rPr>
              <w:rFonts w:asciiTheme="minorHAnsi" w:hAnsiTheme="minorHAnsi"/>
              <w:b/>
              <w:bCs/>
            </w:rPr>
            <w:t>EQT Fund Management</w:t>
          </w:r>
          <w:r w:rsidR="00FE3B0C">
            <w:rPr>
              <w:rFonts w:asciiTheme="minorHAnsi" w:hAnsiTheme="minorHAnsi"/>
            </w:rPr>
            <w:t>)</w:t>
          </w:r>
          <w:r w:rsidR="00E34467">
            <w:rPr>
              <w:rFonts w:asciiTheme="minorHAnsi" w:hAnsiTheme="minorHAnsi"/>
            </w:rPr>
            <w:t xml:space="preserve"> and its affiliates</w:t>
          </w:r>
          <w:r w:rsidR="00FE3B0C" w:rsidRPr="00FE3B0C">
            <w:rPr>
              <w:rFonts w:asciiTheme="minorHAnsi" w:hAnsiTheme="minorHAnsi"/>
            </w:rPr>
            <w:t xml:space="preserve"> to indirectly acquire sole control of Intertek Group Plc </w:t>
          </w:r>
          <w:r w:rsidR="00FE3B0C" w:rsidRPr="00144980">
            <w:t>(</w:t>
          </w:r>
          <w:r w:rsidR="00FE3B0C" w:rsidRPr="00144980">
            <w:rPr>
              <w:b/>
              <w:bCs/>
            </w:rPr>
            <w:t>Intertek</w:t>
          </w:r>
          <w:r w:rsidR="00FE3B0C" w:rsidRPr="00144980">
            <w:t>)</w:t>
          </w:r>
          <w:r w:rsidR="00E34467">
            <w:t xml:space="preserve"> by way of a scheme of arrangement</w:t>
          </w:r>
          <w:r w:rsidR="00E34467">
            <w:rPr>
              <w:rFonts w:asciiTheme="minorHAnsi" w:hAnsiTheme="minorHAnsi"/>
            </w:rPr>
            <w:t xml:space="preserve"> </w:t>
          </w:r>
          <w:r w:rsidR="00FE3B0C" w:rsidRPr="00FE3B0C">
            <w:rPr>
              <w:rFonts w:asciiTheme="minorHAnsi" w:hAnsiTheme="minorHAnsi"/>
            </w:rPr>
            <w:t xml:space="preserve">(the </w:t>
          </w:r>
          <w:r w:rsidR="00FE3B0C" w:rsidRPr="00FE3B0C">
            <w:rPr>
              <w:rFonts w:asciiTheme="minorHAnsi" w:hAnsiTheme="minorHAnsi"/>
              <w:b/>
              <w:bCs/>
            </w:rPr>
            <w:t>Acquisition</w:t>
          </w:r>
          <w:r w:rsidR="00FE3B0C" w:rsidRPr="00FE3B0C">
            <w:rPr>
              <w:rFonts w:asciiTheme="minorHAnsi" w:hAnsiTheme="minorHAnsi"/>
            </w:rPr>
            <w:t>).</w:t>
          </w:r>
          <w:r w:rsidR="006E25B0">
            <w:t xml:space="preserve"> </w:t>
          </w:r>
        </w:p>
        <w:p w14:paraId="4B707BDC" w14:textId="25E828B3" w:rsidR="00FE3B0C" w:rsidRPr="00FE3B0C" w:rsidRDefault="008013BA" w:rsidP="00FE3B0C">
          <w:pPr>
            <w:rPr>
              <w:rFonts w:asciiTheme="minorHAnsi" w:hAnsiTheme="minorHAnsi"/>
            </w:rPr>
          </w:pPr>
          <w:r w:rsidRPr="008013BA">
            <w:t>EQT Fund Management</w:t>
          </w:r>
          <w:r>
            <w:t xml:space="preserve"> </w:t>
          </w:r>
          <w:r w:rsidR="001852ED">
            <w:t>is an alternative investment fund manager for certain funds in the EQT group of investment funds (</w:t>
          </w:r>
          <w:r w:rsidR="001852ED" w:rsidRPr="001852ED">
            <w:rPr>
              <w:b/>
              <w:bCs/>
            </w:rPr>
            <w:t>EQT Funds</w:t>
          </w:r>
          <w:r w:rsidR="001852ED">
            <w:t xml:space="preserve">). </w:t>
          </w:r>
          <w:r w:rsidR="006E25B0">
            <w:t xml:space="preserve">Trescal </w:t>
          </w:r>
          <w:r w:rsidR="006E25B0" w:rsidRPr="00002EF0">
            <w:t>International SAS</w:t>
          </w:r>
          <w:r w:rsidR="006E25B0">
            <w:t xml:space="preserve"> (</w:t>
          </w:r>
          <w:r w:rsidR="006E25B0">
            <w:rPr>
              <w:b/>
              <w:bCs/>
            </w:rPr>
            <w:t>Trescal</w:t>
          </w:r>
          <w:r w:rsidR="006E25B0" w:rsidRPr="00032190">
            <w:t>)</w:t>
          </w:r>
          <w:r w:rsidR="006E25B0">
            <w:t xml:space="preserve"> is one of </w:t>
          </w:r>
          <w:r w:rsidR="001852ED">
            <w:t>the</w:t>
          </w:r>
          <w:r w:rsidR="006E25B0" w:rsidRPr="00032190">
            <w:t xml:space="preserve"> </w:t>
          </w:r>
          <w:r w:rsidR="001852ED">
            <w:t xml:space="preserve">EQT Funds’ </w:t>
          </w:r>
          <w:r w:rsidR="006E25B0" w:rsidRPr="00032190">
            <w:t>controlled portfolio companies</w:t>
          </w:r>
          <w:r w:rsidR="001852ED">
            <w:t xml:space="preserve">. Trescal and Intertek both supply calibration services in Australia.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8F7907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F3512">
            <w:rPr>
              <w:rFonts w:asciiTheme="minorHAnsi" w:hAnsiTheme="minorHAnsi"/>
            </w:rPr>
            <w:t>21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7E3DC6">
            <w:rPr>
              <w:rFonts w:asciiTheme="minorHAnsi" w:hAnsiTheme="minorHAnsi"/>
              <w:i/>
              <w:iCs/>
            </w:rPr>
            <w:t xml:space="preserve">EQT </w:t>
          </w:r>
          <w:r w:rsidR="008013BA">
            <w:rPr>
              <w:rFonts w:asciiTheme="minorHAnsi" w:hAnsiTheme="minorHAnsi"/>
              <w:i/>
              <w:iCs/>
            </w:rPr>
            <w:t>Fund Management</w:t>
          </w:r>
          <w:r w:rsidR="00D437E4" w:rsidRPr="00D430AE">
            <w:rPr>
              <w:rFonts w:asciiTheme="minorHAnsi" w:hAnsiTheme="minorHAnsi"/>
              <w:i/>
              <w:iCs/>
            </w:rPr>
            <w:t xml:space="preserve"> – </w:t>
          </w:r>
          <w:bookmarkEnd w:id="0"/>
          <w:r w:rsidR="007E3DC6">
            <w:rPr>
              <w:rFonts w:asciiTheme="minorHAnsi" w:hAnsiTheme="minorHAnsi"/>
              <w:i/>
              <w:iCs/>
            </w:rPr>
            <w:t>Intertek</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C6DE93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7E3DC6" w:rsidRPr="007E3DC6">
            <w:rPr>
              <w:rFonts w:asciiTheme="minorHAnsi" w:hAnsiTheme="minorHAnsi"/>
              <w:i/>
              <w:iCs/>
            </w:rPr>
            <w:t xml:space="preserve"> </w:t>
          </w:r>
          <w:r w:rsidR="007E3DC6">
            <w:rPr>
              <w:rFonts w:asciiTheme="minorHAnsi" w:hAnsiTheme="minorHAnsi"/>
              <w:i/>
              <w:iCs/>
            </w:rPr>
            <w:t xml:space="preserve">EQT </w:t>
          </w:r>
          <w:r w:rsidR="008013BA">
            <w:rPr>
              <w:rFonts w:asciiTheme="minorHAnsi" w:hAnsiTheme="minorHAnsi"/>
              <w:i/>
              <w:iCs/>
            </w:rPr>
            <w:t>Fund Management</w:t>
          </w:r>
          <w:r w:rsidR="007E3DC6" w:rsidRPr="00D430AE">
            <w:rPr>
              <w:rFonts w:asciiTheme="minorHAnsi" w:hAnsiTheme="minorHAnsi"/>
              <w:i/>
              <w:iCs/>
            </w:rPr>
            <w:t xml:space="preserve"> – </w:t>
          </w:r>
          <w:r w:rsidR="007E3DC6">
            <w:rPr>
              <w:rFonts w:asciiTheme="minorHAnsi" w:hAnsiTheme="minorHAnsi"/>
              <w:i/>
              <w:iCs/>
            </w:rPr>
            <w:t>Intertek</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65D0055B" w14:textId="77E92671" w:rsidR="00FB03B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FB03BE">
            <w:rPr>
              <w:rFonts w:asciiTheme="minorHAnsi" w:hAnsiTheme="minorHAnsi"/>
              <w:sz w:val="22"/>
              <w:szCs w:val="22"/>
              <w:lang w:val="en-AU"/>
            </w:rPr>
            <w:t>Trescal</w:t>
          </w:r>
          <w:r w:rsidR="009579F5" w:rsidRPr="00D430AE">
            <w:rPr>
              <w:rFonts w:asciiTheme="minorHAnsi" w:hAnsiTheme="minorHAnsi"/>
              <w:sz w:val="22"/>
              <w:szCs w:val="22"/>
              <w:lang w:val="en-AU"/>
            </w:rPr>
            <w:t xml:space="preserve"> </w:t>
          </w:r>
          <w:r w:rsidR="00D76CB1">
            <w:rPr>
              <w:rFonts w:asciiTheme="minorHAnsi" w:hAnsiTheme="minorHAnsi"/>
              <w:sz w:val="22"/>
              <w:szCs w:val="22"/>
              <w:lang w:val="en-AU"/>
            </w:rPr>
            <w:t xml:space="preserve">(or any other </w:t>
          </w:r>
          <w:r w:rsidR="00D23911">
            <w:rPr>
              <w:rFonts w:asciiTheme="minorHAnsi" w:hAnsiTheme="minorHAnsi"/>
              <w:sz w:val="22"/>
              <w:szCs w:val="22"/>
              <w:lang w:val="en-AU"/>
            </w:rPr>
            <w:t>businesses controlled or managed by the EQT Funds</w:t>
          </w:r>
          <w:r w:rsidR="00D76CB1">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FB03BE">
            <w:rPr>
              <w:rFonts w:asciiTheme="minorHAnsi" w:hAnsiTheme="minorHAnsi"/>
              <w:sz w:val="22"/>
              <w:szCs w:val="22"/>
              <w:lang w:val="en-AU"/>
            </w:rPr>
            <w:t xml:space="preserve">Intertek </w:t>
          </w:r>
          <w:r w:rsidR="009579F5" w:rsidRPr="00D430AE">
            <w:rPr>
              <w:rFonts w:asciiTheme="minorHAnsi" w:hAnsiTheme="minorHAnsi"/>
              <w:sz w:val="22"/>
              <w:szCs w:val="22"/>
              <w:lang w:val="en-AU"/>
            </w:rPr>
            <w:t>are close competitors</w:t>
          </w:r>
          <w:r w:rsidR="002B7272">
            <w:rPr>
              <w:rFonts w:asciiTheme="minorHAnsi" w:hAnsiTheme="minorHAnsi"/>
              <w:sz w:val="22"/>
              <w:szCs w:val="22"/>
              <w:lang w:val="en-AU"/>
            </w:rPr>
            <w:t>, particularly</w:t>
          </w:r>
          <w:r w:rsidR="009579F5" w:rsidRPr="00D430AE">
            <w:rPr>
              <w:rFonts w:asciiTheme="minorHAnsi" w:hAnsiTheme="minorHAnsi"/>
              <w:sz w:val="22"/>
              <w:szCs w:val="22"/>
              <w:lang w:val="en-AU"/>
            </w:rPr>
            <w:t xml:space="preserve"> </w:t>
          </w:r>
          <w:r w:rsidR="00FB03BE">
            <w:rPr>
              <w:rFonts w:asciiTheme="minorHAnsi" w:hAnsiTheme="minorHAnsi"/>
              <w:sz w:val="22"/>
              <w:szCs w:val="22"/>
              <w:lang w:val="en-AU"/>
            </w:rPr>
            <w:t xml:space="preserve">in the supply of </w:t>
          </w:r>
          <w:r w:rsidR="00FB03BE" w:rsidRPr="00804CE7">
            <w:rPr>
              <w:rFonts w:asciiTheme="minorHAnsi" w:hAnsiTheme="minorHAnsi"/>
              <w:sz w:val="22"/>
              <w:szCs w:val="22"/>
              <w:lang w:val="en-AU"/>
            </w:rPr>
            <w:t>calibration servic</w:t>
          </w:r>
          <w:r w:rsidR="00FB03BE" w:rsidRPr="00B6128A">
            <w:rPr>
              <w:rFonts w:asciiTheme="minorHAnsi" w:hAnsiTheme="minorHAnsi"/>
              <w:sz w:val="22"/>
              <w:szCs w:val="22"/>
              <w:lang w:val="en-AU"/>
            </w:rPr>
            <w:t>es</w:t>
          </w:r>
          <w:r w:rsidR="00B6128A" w:rsidRPr="00B6128A">
            <w:rPr>
              <w:rFonts w:asciiTheme="minorHAnsi" w:hAnsiTheme="minorHAnsi"/>
              <w:sz w:val="22"/>
              <w:szCs w:val="22"/>
              <w:lang w:val="en-AU"/>
            </w:rPr>
            <w:t xml:space="preserve"> </w:t>
          </w:r>
          <w:r w:rsidR="00FB03BE" w:rsidRPr="00B6128A">
            <w:rPr>
              <w:rFonts w:asciiTheme="minorHAnsi" w:hAnsiTheme="minorHAnsi"/>
              <w:sz w:val="22"/>
              <w:szCs w:val="22"/>
              <w:lang w:val="en-AU"/>
            </w:rPr>
            <w:t xml:space="preserve">in </w:t>
          </w:r>
          <w:r w:rsidR="00FB03BE">
            <w:rPr>
              <w:rFonts w:asciiTheme="minorHAnsi" w:hAnsiTheme="minorHAnsi"/>
              <w:sz w:val="22"/>
              <w:szCs w:val="22"/>
              <w:lang w:val="en-AU"/>
            </w:rPr>
            <w:t>Australia</w:t>
          </w:r>
          <w:r w:rsidR="00D23911">
            <w:rPr>
              <w:rFonts w:asciiTheme="minorHAnsi" w:hAnsiTheme="minorHAnsi"/>
              <w:sz w:val="22"/>
              <w:szCs w:val="22"/>
              <w:lang w:val="en-AU"/>
            </w:rPr>
            <w:t>.</w:t>
          </w:r>
          <w:r w:rsidR="00FB03BE">
            <w:rPr>
              <w:rFonts w:asciiTheme="minorHAnsi" w:hAnsiTheme="minorHAnsi"/>
              <w:sz w:val="22"/>
              <w:szCs w:val="22"/>
              <w:lang w:val="en-AU"/>
            </w:rPr>
            <w:t xml:space="preserve">  </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3027C1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2149C0">
            <w:rPr>
              <w:rFonts w:asciiTheme="minorHAnsi" w:hAnsiTheme="minorHAnsi"/>
              <w:sz w:val="22"/>
              <w:szCs w:val="22"/>
              <w:lang w:val="en-AU"/>
            </w:rPr>
            <w:t xml:space="preserve"> </w:t>
          </w:r>
          <w:r w:rsidR="00FB03BE">
            <w:rPr>
              <w:rFonts w:asciiTheme="minorHAnsi" w:hAnsiTheme="minorHAnsi"/>
              <w:sz w:val="22"/>
              <w:szCs w:val="22"/>
              <w:lang w:val="en-AU"/>
            </w:rPr>
            <w:t>Trescal</w:t>
          </w:r>
          <w:r w:rsidR="00D23911">
            <w:rPr>
              <w:rFonts w:asciiTheme="minorHAnsi" w:hAnsiTheme="minorHAnsi"/>
              <w:sz w:val="22"/>
              <w:szCs w:val="22"/>
              <w:lang w:val="en-AU"/>
            </w:rPr>
            <w:t>,</w:t>
          </w:r>
          <w:r w:rsidRPr="00D430AE">
            <w:rPr>
              <w:rFonts w:asciiTheme="minorHAnsi" w:hAnsiTheme="minorHAnsi"/>
              <w:sz w:val="22"/>
              <w:szCs w:val="22"/>
              <w:lang w:val="en-AU"/>
            </w:rPr>
            <w:t xml:space="preserve"> </w:t>
          </w:r>
          <w:r w:rsidR="00FB03BE">
            <w:rPr>
              <w:rFonts w:asciiTheme="minorHAnsi" w:hAnsiTheme="minorHAnsi"/>
              <w:sz w:val="22"/>
              <w:szCs w:val="22"/>
              <w:lang w:val="en-AU"/>
            </w:rPr>
            <w:t>Intertek</w:t>
          </w:r>
          <w:r w:rsidR="00D23911">
            <w:rPr>
              <w:rFonts w:asciiTheme="minorHAnsi" w:hAnsiTheme="minorHAnsi"/>
              <w:sz w:val="22"/>
              <w:szCs w:val="22"/>
              <w:lang w:val="en-AU"/>
            </w:rPr>
            <w:t xml:space="preserve"> and/or </w:t>
          </w:r>
          <w:r w:rsidR="002B7272">
            <w:rPr>
              <w:rFonts w:asciiTheme="minorHAnsi" w:hAnsiTheme="minorHAnsi"/>
              <w:sz w:val="22"/>
              <w:szCs w:val="22"/>
              <w:lang w:val="en-AU"/>
            </w:rPr>
            <w:t xml:space="preserve">the </w:t>
          </w:r>
          <w:r w:rsidR="00D23911">
            <w:rPr>
              <w:rFonts w:asciiTheme="minorHAnsi" w:hAnsiTheme="minorHAnsi"/>
              <w:sz w:val="22"/>
              <w:szCs w:val="22"/>
              <w:lang w:val="en-AU"/>
            </w:rPr>
            <w:t>EQT Fund</w:t>
          </w:r>
          <w:r w:rsidR="002B7272">
            <w:rPr>
              <w:rFonts w:asciiTheme="minorHAnsi" w:hAnsiTheme="minorHAnsi"/>
              <w:sz w:val="22"/>
              <w:szCs w:val="22"/>
              <w:lang w:val="en-AU"/>
            </w:rPr>
            <w:t>s (or any other businesses controlled or managed by the EQT Funds)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71CC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7"/>
      <w:head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DBDA9" w14:textId="77777777" w:rsidR="00671CC9" w:rsidRDefault="00671CC9" w:rsidP="004B4412">
      <w:pPr>
        <w:spacing w:before="0"/>
      </w:pPr>
      <w:r>
        <w:separator/>
      </w:r>
    </w:p>
  </w:endnote>
  <w:endnote w:type="continuationSeparator" w:id="0">
    <w:p w14:paraId="54E4681C" w14:textId="77777777" w:rsidR="00671CC9" w:rsidRDefault="00671CC9" w:rsidP="004B4412">
      <w:pPr>
        <w:spacing w:before="0"/>
      </w:pPr>
      <w:r>
        <w:continuationSeparator/>
      </w:r>
    </w:p>
  </w:endnote>
  <w:endnote w:type="continuationNotice" w:id="1">
    <w:p w14:paraId="58D0C100" w14:textId="77777777" w:rsidR="00671CC9" w:rsidRDefault="00671CC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CBF2D" w14:textId="77777777" w:rsidR="00671CC9" w:rsidRDefault="00671CC9" w:rsidP="004B4412">
      <w:pPr>
        <w:spacing w:before="0"/>
      </w:pPr>
      <w:r>
        <w:separator/>
      </w:r>
    </w:p>
  </w:footnote>
  <w:footnote w:type="continuationSeparator" w:id="0">
    <w:p w14:paraId="13BE1806" w14:textId="77777777" w:rsidR="00671CC9" w:rsidRDefault="00671CC9" w:rsidP="004B4412">
      <w:pPr>
        <w:spacing w:before="0"/>
      </w:pPr>
      <w:r>
        <w:continuationSeparator/>
      </w:r>
    </w:p>
  </w:footnote>
  <w:footnote w:type="continuationNotice" w:id="1">
    <w:p w14:paraId="33D62C73" w14:textId="77777777" w:rsidR="00671CC9" w:rsidRDefault="00671CC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14C3"/>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461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52ED"/>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49C0"/>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2477"/>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B7272"/>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26C0"/>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5E95"/>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2CF"/>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A90"/>
    <w:rsid w:val="003E5E42"/>
    <w:rsid w:val="003E633F"/>
    <w:rsid w:val="003E6586"/>
    <w:rsid w:val="003E6B8B"/>
    <w:rsid w:val="003E6E6B"/>
    <w:rsid w:val="003E7120"/>
    <w:rsid w:val="003F0073"/>
    <w:rsid w:val="003F013E"/>
    <w:rsid w:val="003F0FBF"/>
    <w:rsid w:val="003F3512"/>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60"/>
    <w:rsid w:val="00485DC4"/>
    <w:rsid w:val="00485FE0"/>
    <w:rsid w:val="0048658D"/>
    <w:rsid w:val="00486C3E"/>
    <w:rsid w:val="0048719F"/>
    <w:rsid w:val="004909AA"/>
    <w:rsid w:val="00491213"/>
    <w:rsid w:val="00491E5F"/>
    <w:rsid w:val="00492598"/>
    <w:rsid w:val="00493E07"/>
    <w:rsid w:val="004940A0"/>
    <w:rsid w:val="00494B34"/>
    <w:rsid w:val="00495713"/>
    <w:rsid w:val="004964B3"/>
    <w:rsid w:val="00496527"/>
    <w:rsid w:val="00496F7C"/>
    <w:rsid w:val="004A0199"/>
    <w:rsid w:val="004A0443"/>
    <w:rsid w:val="004A1ADA"/>
    <w:rsid w:val="004A2055"/>
    <w:rsid w:val="004A29E8"/>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7C9"/>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2EBF"/>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1AAD"/>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49"/>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1CC9"/>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5B0"/>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0E49"/>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66ED"/>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179"/>
    <w:rsid w:val="007A5A13"/>
    <w:rsid w:val="007A5BA2"/>
    <w:rsid w:val="007B0465"/>
    <w:rsid w:val="007B1E94"/>
    <w:rsid w:val="007B2C72"/>
    <w:rsid w:val="007B38AA"/>
    <w:rsid w:val="007B4958"/>
    <w:rsid w:val="007B59B3"/>
    <w:rsid w:val="007B63B7"/>
    <w:rsid w:val="007C1441"/>
    <w:rsid w:val="007C1C1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DC6"/>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3BA"/>
    <w:rsid w:val="00801B44"/>
    <w:rsid w:val="008033C4"/>
    <w:rsid w:val="00804A78"/>
    <w:rsid w:val="00804C53"/>
    <w:rsid w:val="00804CE7"/>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476F9"/>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1F98"/>
    <w:rsid w:val="009A46E3"/>
    <w:rsid w:val="009A4964"/>
    <w:rsid w:val="009A4C2D"/>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AD2"/>
    <w:rsid w:val="00AC57C5"/>
    <w:rsid w:val="00AC62DE"/>
    <w:rsid w:val="00AC6F01"/>
    <w:rsid w:val="00AD2C5D"/>
    <w:rsid w:val="00AD3F3C"/>
    <w:rsid w:val="00AD4822"/>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128A"/>
    <w:rsid w:val="00B620A9"/>
    <w:rsid w:val="00B63023"/>
    <w:rsid w:val="00B67834"/>
    <w:rsid w:val="00B67E91"/>
    <w:rsid w:val="00B70E39"/>
    <w:rsid w:val="00B7130E"/>
    <w:rsid w:val="00B7305D"/>
    <w:rsid w:val="00B74184"/>
    <w:rsid w:val="00B75014"/>
    <w:rsid w:val="00B76D5A"/>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9A0"/>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3911"/>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CB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446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66"/>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7787F"/>
    <w:rsid w:val="00E77F2B"/>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3806"/>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1BB6"/>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08CA"/>
    <w:rsid w:val="00F91DC6"/>
    <w:rsid w:val="00F92192"/>
    <w:rsid w:val="00F93527"/>
    <w:rsid w:val="00F93844"/>
    <w:rsid w:val="00F94136"/>
    <w:rsid w:val="00F952A0"/>
    <w:rsid w:val="00F96E20"/>
    <w:rsid w:val="00FA11AC"/>
    <w:rsid w:val="00FA1881"/>
    <w:rsid w:val="00FA3C7F"/>
    <w:rsid w:val="00FA3CA6"/>
    <w:rsid w:val="00FA4275"/>
    <w:rsid w:val="00FA5577"/>
    <w:rsid w:val="00FA5F8D"/>
    <w:rsid w:val="00FA67B6"/>
    <w:rsid w:val="00FA6C34"/>
    <w:rsid w:val="00FA6CA4"/>
    <w:rsid w:val="00FA774B"/>
    <w:rsid w:val="00FB03B7"/>
    <w:rsid w:val="00FB03BE"/>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3B0C"/>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Pages>
  <Words>631</Words>
  <Characters>3507</Characters>
  <Application>Microsoft Office Word</Application>
  <DocSecurity>0</DocSecurity>
  <Lines>62</Lines>
  <Paragraphs>22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Cameron Jones</cp:lastModifiedBy>
  <cp:revision>17</cp:revision>
  <cp:lastPrinted>2022-05-27T10:23:00Z</cp:lastPrinted>
  <dcterms:created xsi:type="dcterms:W3CDTF">2026-09-01T05:25:00Z</dcterms:created>
  <dcterms:modified xsi:type="dcterms:W3CDTF">2026-09-14T05:08:00Z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