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8B5B43F" w:rsidR="0048658D" w:rsidRDefault="00B24A59" w:rsidP="00B24A59">
          <w:pPr>
            <w:pStyle w:val="Heading1"/>
          </w:pPr>
          <w:r w:rsidRPr="00D430AE">
            <w:rPr>
              <w:rFonts w:cs="Arial"/>
              <w:szCs w:val="26"/>
            </w:rPr>
            <w:t>Q</w:t>
          </w:r>
          <w:r w:rsidR="0048658D" w:rsidRPr="00D430AE">
            <w:t>uestionnaire</w:t>
          </w:r>
          <w:r w:rsidR="00A23FD3" w:rsidRPr="00D430AE">
            <w:t xml:space="preserve">: </w:t>
          </w:r>
          <w:r w:rsidR="005940B4">
            <w:t>Amplitude / OG Energy</w:t>
          </w:r>
          <w:r w:rsidR="008C09AC" w:rsidRPr="00D430AE">
            <w:t xml:space="preserve"> </w:t>
          </w:r>
          <w:r w:rsidR="00A23FD3" w:rsidRPr="00D430AE">
            <w:t>–</w:t>
          </w:r>
          <w:r w:rsidR="005940B4">
            <w:t xml:space="preserve"> Artisan Gas Field</w:t>
          </w:r>
          <w:r w:rsidR="00A23FD3" w:rsidRPr="00D430AE">
            <w:t xml:space="preserve"> </w:t>
          </w:r>
        </w:p>
        <w:p w14:paraId="3B287C00" w14:textId="2C46012C" w:rsidR="00A23FD3" w:rsidRPr="00D430AE" w:rsidRDefault="005940B4" w:rsidP="00A23FD3">
          <w:pPr>
            <w:pStyle w:val="Titlepagefilenumber"/>
            <w:jc w:val="left"/>
            <w:rPr>
              <w:rFonts w:asciiTheme="minorHAnsi" w:hAnsiTheme="minorHAnsi"/>
            </w:rPr>
          </w:pPr>
          <w:r>
            <w:rPr>
              <w:rFonts w:asciiTheme="minorHAnsi" w:hAnsiTheme="minorHAnsi"/>
            </w:rPr>
            <w:t>MN-01121</w:t>
          </w:r>
        </w:p>
        <w:p w14:paraId="51182443" w14:textId="0AEA512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13F40">
            <w:t>21 September 20263</w:t>
          </w:r>
        </w:p>
        <w:p w14:paraId="03108491" w14:textId="2558DD66"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B245D">
            <w:rPr>
              <w:rFonts w:asciiTheme="minorHAnsi" w:hAnsiTheme="minorHAnsi"/>
            </w:rPr>
            <w:t>Amplitude Energy Limited (</w:t>
          </w:r>
          <w:r w:rsidR="00CB245D" w:rsidRPr="005F71AB">
            <w:rPr>
              <w:rFonts w:asciiTheme="minorHAnsi" w:hAnsiTheme="minorHAnsi"/>
              <w:b/>
              <w:bCs/>
            </w:rPr>
            <w:t>Amplitude</w:t>
          </w:r>
          <w:r w:rsidR="00CB245D">
            <w:rPr>
              <w:rFonts w:asciiTheme="minorHAnsi" w:hAnsiTheme="minorHAnsi"/>
            </w:rPr>
            <w:t xml:space="preserve">) </w:t>
          </w:r>
          <w:r w:rsidR="00CB245D" w:rsidRPr="002B2527">
            <w:rPr>
              <w:rFonts w:asciiTheme="minorHAnsi" w:hAnsiTheme="minorHAnsi"/>
            </w:rPr>
            <w:t>and O.G. Energy Holdings Pty Ltd</w:t>
          </w:r>
          <w:r w:rsidR="005F71AB" w:rsidRPr="002B2527">
            <w:rPr>
              <w:rFonts w:asciiTheme="minorHAnsi" w:hAnsiTheme="minorHAnsi"/>
            </w:rPr>
            <w:t>’s</w:t>
          </w:r>
          <w:r w:rsidR="00CB245D">
            <w:rPr>
              <w:rFonts w:asciiTheme="minorHAnsi" w:hAnsiTheme="minorHAnsi"/>
            </w:rPr>
            <w:t xml:space="preserve"> (</w:t>
          </w:r>
          <w:r w:rsidR="00CB245D" w:rsidRPr="005F71AB">
            <w:rPr>
              <w:rFonts w:asciiTheme="minorHAnsi" w:hAnsiTheme="minorHAnsi"/>
              <w:b/>
              <w:bCs/>
            </w:rPr>
            <w:t>OG Energy</w:t>
          </w:r>
          <w:r w:rsidR="00CB245D">
            <w:rPr>
              <w:rFonts w:asciiTheme="minorHAnsi" w:hAnsiTheme="minorHAnsi"/>
            </w:rPr>
            <w:t xml:space="preserve">) </w:t>
          </w:r>
          <w:r w:rsidR="00E50F05" w:rsidRPr="005F71AB">
            <w:rPr>
              <w:rFonts w:asciiTheme="minorHAnsi" w:hAnsiTheme="minorHAnsi"/>
              <w:bCs/>
            </w:rPr>
            <w:t xml:space="preserve">proposed </w:t>
          </w:r>
          <w:r w:rsidR="002D56CB" w:rsidRPr="005F71AB">
            <w:rPr>
              <w:rFonts w:asciiTheme="minorHAnsi" w:hAnsiTheme="minorHAnsi"/>
              <w:bCs/>
            </w:rPr>
            <w:t xml:space="preserve">acquisition of </w:t>
          </w:r>
          <w:r w:rsidR="00314A60">
            <w:rPr>
              <w:rFonts w:asciiTheme="minorHAnsi" w:hAnsiTheme="minorHAnsi"/>
              <w:bCs/>
            </w:rPr>
            <w:t xml:space="preserve">a </w:t>
          </w:r>
          <w:r w:rsidR="00CB245D" w:rsidRPr="005F71AB">
            <w:rPr>
              <w:rFonts w:asciiTheme="minorHAnsi" w:hAnsiTheme="minorHAnsi"/>
              <w:bCs/>
            </w:rPr>
            <w:t>60</w:t>
          </w:r>
          <w:r w:rsidR="002D56CB" w:rsidRPr="005F71AB">
            <w:rPr>
              <w:rFonts w:asciiTheme="minorHAnsi" w:hAnsiTheme="minorHAnsi"/>
              <w:bCs/>
            </w:rPr>
            <w:t xml:space="preserve">% </w:t>
          </w:r>
          <w:r w:rsidR="00CB245D" w:rsidRPr="005F71AB">
            <w:rPr>
              <w:rFonts w:asciiTheme="minorHAnsi" w:hAnsiTheme="minorHAnsi"/>
              <w:bCs/>
            </w:rPr>
            <w:t>interest in Petroleum Production Licence VIC/L35 and related assets</w:t>
          </w:r>
          <w:r w:rsidR="002B2527">
            <w:rPr>
              <w:rFonts w:asciiTheme="minorHAnsi" w:hAnsiTheme="minorHAnsi"/>
              <w:bCs/>
            </w:rPr>
            <w:t xml:space="preserve"> (the </w:t>
          </w:r>
          <w:r w:rsidR="002B2527" w:rsidRPr="002B2527">
            <w:rPr>
              <w:rFonts w:asciiTheme="minorHAnsi" w:hAnsiTheme="minorHAnsi"/>
              <w:b/>
            </w:rPr>
            <w:t>Assets</w:t>
          </w:r>
          <w:r w:rsidR="002B2527">
            <w:rPr>
              <w:rFonts w:asciiTheme="minorHAnsi" w:hAnsiTheme="minorHAnsi"/>
              <w:bCs/>
            </w:rPr>
            <w:t>)</w:t>
          </w:r>
          <w:r w:rsidR="00CB245D" w:rsidRPr="005F71AB">
            <w:rPr>
              <w:rFonts w:asciiTheme="minorHAnsi" w:hAnsiTheme="minorHAnsi"/>
              <w:bCs/>
            </w:rPr>
            <w:t xml:space="preserve"> in the Offshore Otway Base from Beach Energy (Operations) Limited (</w:t>
          </w:r>
          <w:r w:rsidR="00CB245D" w:rsidRPr="005F71AB">
            <w:rPr>
              <w:rFonts w:asciiTheme="minorHAnsi" w:hAnsiTheme="minorHAnsi"/>
              <w:b/>
            </w:rPr>
            <w:t>Beach Energy</w:t>
          </w:r>
          <w:r w:rsidR="00CB245D" w:rsidRPr="005F71AB">
            <w:rPr>
              <w:rFonts w:asciiTheme="minorHAnsi" w:hAnsiTheme="minorHAnsi"/>
              <w:bCs/>
            </w:rPr>
            <w:t>)</w:t>
          </w:r>
          <w:r w:rsidR="002D56CB" w:rsidRPr="005F71AB">
            <w:rPr>
              <w:rFonts w:asciiTheme="minorHAnsi" w:hAnsiTheme="minorHAnsi"/>
              <w:bCs/>
            </w:rPr>
            <w:t xml:space="preserve"> (the </w:t>
          </w:r>
          <w:r w:rsidR="002D56CB" w:rsidRPr="005F71AB">
            <w:rPr>
              <w:rFonts w:asciiTheme="minorHAnsi" w:hAnsiTheme="minorHAnsi"/>
              <w:b/>
              <w:bCs/>
            </w:rPr>
            <w:t>Acquisition</w:t>
          </w:r>
          <w:r w:rsidR="002D56CB" w:rsidRPr="005F71AB">
            <w:rPr>
              <w:rFonts w:asciiTheme="minorHAnsi" w:hAnsiTheme="minorHAnsi"/>
              <w:bCs/>
            </w:rPr>
            <w:t>).</w:t>
          </w:r>
          <w:r w:rsidR="002D56CB" w:rsidRPr="00D430AE">
            <w:rPr>
              <w:rFonts w:asciiTheme="minorHAnsi" w:hAnsiTheme="minorHAnsi"/>
              <w:bCs/>
            </w:rPr>
            <w:t xml:space="preserve"> </w:t>
          </w:r>
          <w:r w:rsidR="005F71AB">
            <w:rPr>
              <w:rFonts w:asciiTheme="minorHAnsi" w:hAnsiTheme="minorHAnsi"/>
              <w:bCs/>
            </w:rPr>
            <w:t>The Acquisition will be conducted through Amplitude and OG Energy’s wholly owned subsidiaries</w:t>
          </w:r>
          <w:r w:rsidR="007F32EF">
            <w:rPr>
              <w:rFonts w:asciiTheme="minorHAnsi" w:hAnsiTheme="minorHAnsi"/>
              <w:bCs/>
            </w:rPr>
            <w:t>,</w:t>
          </w:r>
          <w:r w:rsidR="005F71AB">
            <w:rPr>
              <w:rFonts w:asciiTheme="minorHAnsi" w:hAnsiTheme="minorHAnsi"/>
              <w:bCs/>
            </w:rPr>
            <w:t xml:space="preserve"> Cooper Energy (CH) Pty Ltd and OGOG Otway Pty Ltd</w:t>
          </w:r>
          <w:r w:rsidR="007F32EF">
            <w:rPr>
              <w:rFonts w:asciiTheme="minorHAnsi" w:hAnsiTheme="minorHAnsi"/>
              <w:bCs/>
            </w:rPr>
            <w:t>, respectively</w:t>
          </w:r>
          <w:r w:rsidR="005F71AB">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B4E5A4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13F40">
            <w:rPr>
              <w:rFonts w:asciiTheme="minorHAnsi" w:hAnsiTheme="minorHAnsi"/>
              <w:b/>
              <w:bCs/>
            </w:rPr>
            <w:t>21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940B4" w:rsidRPr="004979D1">
            <w:rPr>
              <w:rFonts w:asciiTheme="minorHAnsi" w:hAnsiTheme="minorHAnsi"/>
              <w:i/>
              <w:iCs/>
            </w:rPr>
            <w:t>Amplitude / OG Energy – Artisan Gas Field</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8FC2BBC"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940B4" w:rsidRPr="004979D1">
            <w:rPr>
              <w:rFonts w:asciiTheme="minorHAnsi" w:hAnsiTheme="minorHAnsi"/>
              <w:i/>
              <w:iCs/>
            </w:rPr>
            <w:t>Amplitude / OG Energy – Artisan Gas Field</w:t>
          </w:r>
          <w:r w:rsidR="006D1B76" w:rsidRPr="004979D1">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87704C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w:t>
          </w:r>
          <w:r w:rsidR="00FD31BC" w:rsidRPr="00D430AE">
            <w:rPr>
              <w:rFonts w:asciiTheme="minorHAnsi" w:hAnsiTheme="minorHAnsi"/>
              <w:sz w:val="22"/>
              <w:szCs w:val="22"/>
              <w:lang w:val="en-AU"/>
            </w:rPr>
            <w:t>including if</w:t>
          </w:r>
          <w:r w:rsidR="00FD31BC">
            <w:rPr>
              <w:rFonts w:asciiTheme="minorHAnsi" w:hAnsiTheme="minorHAnsi"/>
              <w:sz w:val="22"/>
              <w:szCs w:val="22"/>
              <w:lang w:val="en-AU"/>
            </w:rPr>
            <w:t xml:space="preserve"> </w:t>
          </w:r>
          <w:r w:rsidR="00FD31BC" w:rsidRPr="00D430AE">
            <w:rPr>
              <w:rFonts w:asciiTheme="minorHAnsi" w:hAnsiTheme="minorHAnsi"/>
              <w:sz w:val="22"/>
              <w:szCs w:val="22"/>
              <w:lang w:val="en-AU"/>
            </w:rPr>
            <w:t xml:space="preserve"> </w:t>
          </w:r>
          <w:r w:rsidR="00FD31BC">
            <w:rPr>
              <w:rFonts w:asciiTheme="minorHAnsi" w:hAnsiTheme="minorHAnsi"/>
              <w:sz w:val="22"/>
              <w:szCs w:val="22"/>
              <w:lang w:val="en-AU"/>
            </w:rPr>
            <w:t>Amplitude, OG Energy and Beach Energy or any business controlled or manage</w:t>
          </w:r>
          <w:r w:rsidR="00261992">
            <w:rPr>
              <w:rFonts w:asciiTheme="minorHAnsi" w:hAnsiTheme="minorHAnsi"/>
              <w:sz w:val="22"/>
              <w:szCs w:val="22"/>
              <w:lang w:val="en-AU"/>
            </w:rPr>
            <w:t>d</w:t>
          </w:r>
          <w:r w:rsidR="00FD31BC">
            <w:rPr>
              <w:rFonts w:asciiTheme="minorHAnsi" w:hAnsiTheme="minorHAnsi"/>
              <w:sz w:val="22"/>
              <w:szCs w:val="22"/>
              <w:lang w:val="en-AU"/>
            </w:rPr>
            <w:t xml:space="preserve"> by the </w:t>
          </w:r>
          <w:r w:rsidR="00FD31BC">
            <w:rPr>
              <w:rFonts w:asciiTheme="minorHAnsi" w:hAnsiTheme="minorHAnsi"/>
              <w:sz w:val="22"/>
              <w:szCs w:val="22"/>
              <w:lang w:val="en-AU"/>
            </w:rPr>
            <w:lastRenderedPageBreak/>
            <w:t xml:space="preserve">parties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2DBFAD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67E00">
            <w:rPr>
              <w:rFonts w:asciiTheme="minorHAnsi" w:hAnsiTheme="minorHAnsi"/>
              <w:sz w:val="22"/>
              <w:szCs w:val="22"/>
              <w:lang w:val="en-AU"/>
            </w:rPr>
            <w:t>Amplitude, OG Energy and/or Beach Energy</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116F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7465" w14:textId="77777777" w:rsidR="00E116F6" w:rsidRDefault="00E116F6" w:rsidP="004B4412">
      <w:pPr>
        <w:spacing w:before="0"/>
      </w:pPr>
      <w:r>
        <w:separator/>
      </w:r>
    </w:p>
  </w:endnote>
  <w:endnote w:type="continuationSeparator" w:id="0">
    <w:p w14:paraId="1E8139BC" w14:textId="77777777" w:rsidR="00E116F6" w:rsidRDefault="00E116F6" w:rsidP="004B4412">
      <w:pPr>
        <w:spacing w:before="0"/>
      </w:pPr>
      <w:r>
        <w:continuationSeparator/>
      </w:r>
    </w:p>
  </w:endnote>
  <w:endnote w:type="continuationNotice" w:id="1">
    <w:p w14:paraId="6B4685FF" w14:textId="77777777" w:rsidR="00E116F6" w:rsidRDefault="00E116F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092E" w14:textId="77777777" w:rsidR="00E116F6" w:rsidRDefault="00E116F6" w:rsidP="004B4412">
      <w:pPr>
        <w:spacing w:before="0"/>
      </w:pPr>
      <w:r>
        <w:separator/>
      </w:r>
    </w:p>
  </w:footnote>
  <w:footnote w:type="continuationSeparator" w:id="0">
    <w:p w14:paraId="110A80FE" w14:textId="77777777" w:rsidR="00E116F6" w:rsidRDefault="00E116F6" w:rsidP="004B4412">
      <w:pPr>
        <w:spacing w:before="0"/>
      </w:pPr>
      <w:r>
        <w:continuationSeparator/>
      </w:r>
    </w:p>
  </w:footnote>
  <w:footnote w:type="continuationNotice" w:id="1">
    <w:p w14:paraId="25DAFEFA" w14:textId="77777777" w:rsidR="00E116F6" w:rsidRDefault="00E116F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447"/>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A10"/>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B61"/>
    <w:rsid w:val="00256D85"/>
    <w:rsid w:val="00261992"/>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2527"/>
    <w:rsid w:val="002B3532"/>
    <w:rsid w:val="002B6C8A"/>
    <w:rsid w:val="002C0BB6"/>
    <w:rsid w:val="002C1185"/>
    <w:rsid w:val="002C2092"/>
    <w:rsid w:val="002C2595"/>
    <w:rsid w:val="002C272E"/>
    <w:rsid w:val="002C334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3F40"/>
    <w:rsid w:val="00314A60"/>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4E3"/>
    <w:rsid w:val="003A5B19"/>
    <w:rsid w:val="003A671F"/>
    <w:rsid w:val="003A673F"/>
    <w:rsid w:val="003A7818"/>
    <w:rsid w:val="003B3F9D"/>
    <w:rsid w:val="003B5A70"/>
    <w:rsid w:val="003B641E"/>
    <w:rsid w:val="003B78D7"/>
    <w:rsid w:val="003B7A6B"/>
    <w:rsid w:val="003C0016"/>
    <w:rsid w:val="003C318A"/>
    <w:rsid w:val="003C4C45"/>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368D"/>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979D1"/>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040"/>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0A42"/>
    <w:rsid w:val="005926BB"/>
    <w:rsid w:val="0059289A"/>
    <w:rsid w:val="005932D4"/>
    <w:rsid w:val="005940B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1AB"/>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E0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0E76"/>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3ECC"/>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2EF"/>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133"/>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5AC8"/>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0DF1"/>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245D"/>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5D95"/>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CDB"/>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6F6"/>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432"/>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1BC"/>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708</Words>
  <Characters>3894</Characters>
  <Application>Microsoft Office Word</Application>
  <DocSecurity>0</DocSecurity>
  <Lines>72</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Trish Nguyen</cp:lastModifiedBy>
  <cp:revision>14</cp:revision>
  <cp:lastPrinted>2022-05-27T10:23:00Z</cp:lastPrinted>
  <dcterms:created xsi:type="dcterms:W3CDTF">2026-09-02T01:19:00Z</dcterms:created>
  <dcterms:modified xsi:type="dcterms:W3CDTF">2026-09-14T01:00:00Z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