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1500988"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691FB5" w:rsidRPr="00691FB5">
            <w:t xml:space="preserve">Imagine Education - Eden Academy </w:t>
          </w:r>
        </w:p>
        <w:p w14:paraId="3B287C00" w14:textId="03D1FCD5" w:rsidR="00A23FD3" w:rsidRPr="00D430AE" w:rsidRDefault="00691FB5" w:rsidP="00A23FD3">
          <w:pPr>
            <w:pStyle w:val="Titlepagefilenumber"/>
            <w:jc w:val="left"/>
            <w:rPr>
              <w:rFonts w:asciiTheme="minorHAnsi" w:hAnsiTheme="minorHAnsi"/>
            </w:rPr>
          </w:pPr>
          <w:r>
            <w:rPr>
              <w:rFonts w:asciiTheme="minorHAnsi" w:hAnsiTheme="minorHAnsi"/>
            </w:rPr>
            <w:t>MN-05049</w:t>
          </w:r>
        </w:p>
        <w:p w14:paraId="51182443" w14:textId="69CE84DE"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D75AC3">
            <w:t>1 October 2026</w:t>
          </w:r>
        </w:p>
        <w:p w14:paraId="4AD6C5DF" w14:textId="0161C567" w:rsidR="00632EB5"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C21624">
            <w:rPr>
              <w:rFonts w:asciiTheme="minorHAnsi" w:hAnsiTheme="minorHAnsi"/>
            </w:rPr>
            <w:t xml:space="preserve">the proposed acquisition by </w:t>
          </w:r>
          <w:r w:rsidR="00C21624" w:rsidRPr="00C21624">
            <w:rPr>
              <w:rFonts w:asciiTheme="minorHAnsi" w:hAnsiTheme="minorHAnsi"/>
            </w:rPr>
            <w:t>Imagine Education Holdings Pty Ltd (</w:t>
          </w:r>
          <w:r w:rsidR="00C21624" w:rsidRPr="00C21624">
            <w:rPr>
              <w:rFonts w:asciiTheme="minorHAnsi" w:hAnsiTheme="minorHAnsi"/>
              <w:b/>
              <w:bCs/>
            </w:rPr>
            <w:t>Imagine Education</w:t>
          </w:r>
          <w:r w:rsidR="00C21624" w:rsidRPr="00C21624">
            <w:rPr>
              <w:rFonts w:asciiTheme="minorHAnsi" w:hAnsiTheme="minorHAnsi"/>
            </w:rPr>
            <w:t xml:space="preserve">), part of the Imagine Education Group, </w:t>
          </w:r>
          <w:r w:rsidR="005132A7">
            <w:rPr>
              <w:rFonts w:asciiTheme="minorHAnsi" w:hAnsiTheme="minorHAnsi"/>
            </w:rPr>
            <w:t xml:space="preserve">of </w:t>
          </w:r>
          <w:r w:rsidR="00C21624" w:rsidRPr="00C21624">
            <w:rPr>
              <w:rFonts w:asciiTheme="minorHAnsi" w:hAnsiTheme="minorHAnsi"/>
            </w:rPr>
            <w:t>entities that operate or manage a portfolio of childcare centres, from the shareholders of the Eden Academy Group (</w:t>
          </w:r>
          <w:r w:rsidR="00C21624" w:rsidRPr="005132A7">
            <w:rPr>
              <w:rFonts w:asciiTheme="minorHAnsi" w:hAnsiTheme="minorHAnsi"/>
              <w:b/>
              <w:bCs/>
            </w:rPr>
            <w:t>Eden Academy</w:t>
          </w:r>
          <w:r w:rsidR="00C21624" w:rsidRPr="00C21624">
            <w:rPr>
              <w:rFonts w:asciiTheme="minorHAnsi" w:hAnsiTheme="minorHAnsi"/>
            </w:rPr>
            <w:t xml:space="preserve">) (the </w:t>
          </w:r>
          <w:r w:rsidR="00C21624" w:rsidRPr="005132A7">
            <w:rPr>
              <w:rFonts w:asciiTheme="minorHAnsi" w:hAnsiTheme="minorHAnsi"/>
              <w:b/>
              <w:bCs/>
            </w:rPr>
            <w:t>Acquisition</w:t>
          </w:r>
          <w:r w:rsidR="00C21624" w:rsidRPr="00C21624">
            <w:rPr>
              <w:rFonts w:asciiTheme="minorHAnsi" w:hAnsiTheme="minorHAnsi"/>
            </w:rPr>
            <w:t xml:space="preserve">). </w:t>
          </w:r>
        </w:p>
        <w:p w14:paraId="2CFCC2E1" w14:textId="7915456B" w:rsidR="002D56CB"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555E299A" w14:textId="77777777" w:rsidR="009A6DCA" w:rsidRPr="009A6DCA" w:rsidRDefault="009A6DCA" w:rsidP="009A6DCA">
          <w:r w:rsidRPr="009A6DCA">
            <w:t>Through the Acquisition, Imagine Education would acquire 58 operating Eden Academy childcare centres. In addition, Imagine Education proposes to acquire 100% of the shares in Eden Academy Management Pty Ltd, which would hold rights to manage a further 10 Eden Academy childcare centres. Imagine Education would also manage (but not acquire) two further Eden Academy childcare centres that would continue to be owned by Eden Academy post-Acquisition.</w:t>
          </w:r>
        </w:p>
        <w:p w14:paraId="186ECFA4" w14:textId="77777777" w:rsidR="009A6DCA" w:rsidRPr="009A6DCA" w:rsidRDefault="009A6DCA" w:rsidP="009A6DCA">
          <w:r w:rsidRPr="009A6DCA">
            <w:t>A further 11 sites of childcare centres are proposed to be developed by the current owners of the Eden Academy Group, with Imagine Education being granted options to acquire the entities associated with those centres and sites.</w:t>
          </w:r>
        </w:p>
        <w:p w14:paraId="6E20801F" w14:textId="77777777" w:rsidR="009A6DCA" w:rsidRPr="009A6DCA" w:rsidRDefault="009A6DCA" w:rsidP="009A6DCA">
          <w:r w:rsidRPr="009A6DCA">
            <w:t xml:space="preserve">There is an overlap between the Eden Academy operated or managed childcare centres proposed to be acquired and Imagine Education centres in the following areas: </w:t>
          </w:r>
        </w:p>
        <w:p w14:paraId="6FE01248" w14:textId="77777777" w:rsidR="009A6DCA" w:rsidRPr="009A6DCA" w:rsidRDefault="009A6DCA" w:rsidP="009A6DCA">
          <w:pPr>
            <w:numPr>
              <w:ilvl w:val="0"/>
              <w:numId w:val="38"/>
            </w:numPr>
          </w:pPr>
          <w:r w:rsidRPr="009A6DCA">
            <w:rPr>
              <w:b/>
              <w:bCs/>
            </w:rPr>
            <w:t>Queensland</w:t>
          </w:r>
          <w:r w:rsidRPr="009A6DCA">
            <w:t>: Rural View, Beaconsfield, Kerrisdale, Mount Pleasant, Harris Crossing, Loganlea, Edens Landing, Park Ridge, Little Bardon, Auchenflower, Bardon, Woodridge, Broadbeach Waters, Wooloowin, Pacific Pines, Isle of Capri, Redbank Plains, Hamilton</w:t>
          </w:r>
        </w:p>
        <w:p w14:paraId="022A3917" w14:textId="77777777" w:rsidR="009A6DCA" w:rsidRPr="009A6DCA" w:rsidRDefault="009A6DCA" w:rsidP="009A6DCA">
          <w:pPr>
            <w:numPr>
              <w:ilvl w:val="0"/>
              <w:numId w:val="38"/>
            </w:numPr>
          </w:pPr>
          <w:r w:rsidRPr="009A6DCA">
            <w:rPr>
              <w:b/>
              <w:bCs/>
            </w:rPr>
            <w:t>New South Wales</w:t>
          </w:r>
          <w:r w:rsidRPr="009A6DCA">
            <w:t>: Dubbo</w:t>
          </w:r>
        </w:p>
        <w:p w14:paraId="28DCCE3F" w14:textId="77777777" w:rsidR="009A6DCA" w:rsidRPr="009A6DCA" w:rsidRDefault="009A6DCA" w:rsidP="009A6DCA">
          <w:pPr>
            <w:numPr>
              <w:ilvl w:val="0"/>
              <w:numId w:val="38"/>
            </w:numPr>
          </w:pPr>
          <w:r w:rsidRPr="009A6DCA">
            <w:rPr>
              <w:b/>
              <w:bCs/>
            </w:rPr>
            <w:t>South Australia</w:t>
          </w:r>
          <w:r w:rsidRPr="009A6DCA">
            <w:t>: Angle Vale, Salisbury Heights, Parafield Gardens, Newton</w:t>
          </w:r>
        </w:p>
        <w:p w14:paraId="39E104C8" w14:textId="77777777" w:rsidR="009A6DCA" w:rsidRPr="009A6DCA" w:rsidRDefault="009A6DCA" w:rsidP="009A6DCA">
          <w:pPr>
            <w:numPr>
              <w:ilvl w:val="0"/>
              <w:numId w:val="38"/>
            </w:numPr>
          </w:pPr>
          <w:r w:rsidRPr="009A6DCA">
            <w:rPr>
              <w:b/>
              <w:bCs/>
            </w:rPr>
            <w:t>Victoria</w:t>
          </w:r>
          <w:r w:rsidRPr="009A6DCA">
            <w:t>: Harkness, Thornhill Park, Fraser Rise, Clyde, Junction Village, Botanic Ridge, Cranbourne, Mambourin, Werribee, Thomastown, Doreen, Glenroy, Pascoe Vale, Oak Park.</w:t>
          </w:r>
        </w:p>
        <w:p w14:paraId="0881387D" w14:textId="77777777" w:rsidR="009A6DCA" w:rsidRPr="009A6DCA" w:rsidRDefault="009A6DCA" w:rsidP="009A6DCA">
          <w:r w:rsidRPr="009A6DCA">
            <w:t xml:space="preserve">The above list does not include those sites over which an option may be exercised in future. </w:t>
          </w:r>
        </w:p>
        <w:p w14:paraId="393554F4" w14:textId="4BCCF7C8"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D75AC3" w:rsidRPr="00D75AC3">
            <w:rPr>
              <w:rFonts w:asciiTheme="minorHAnsi" w:hAnsiTheme="minorHAnsi"/>
              <w:b/>
              <w:bCs/>
            </w:rPr>
            <w:t>1 October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6B2F2B">
            <w:rPr>
              <w:rFonts w:asciiTheme="minorHAnsi" w:hAnsiTheme="minorHAnsi"/>
              <w:i/>
              <w:iCs/>
            </w:rPr>
            <w:t>Imagine Education</w:t>
          </w:r>
          <w:r w:rsidR="00D437E4" w:rsidRPr="00D430AE">
            <w:rPr>
              <w:rFonts w:asciiTheme="minorHAnsi" w:hAnsiTheme="minorHAnsi"/>
              <w:i/>
              <w:iCs/>
            </w:rPr>
            <w:t xml:space="preserve"> – </w:t>
          </w:r>
          <w:bookmarkEnd w:id="0"/>
          <w:r w:rsidR="006B2F2B">
            <w:rPr>
              <w:rFonts w:asciiTheme="minorHAnsi" w:hAnsiTheme="minorHAnsi"/>
              <w:i/>
              <w:iCs/>
            </w:rPr>
            <w:t>Eden Academy</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5BC754C4" w:rsidR="009D220E" w:rsidRPr="00D430AE" w:rsidRDefault="009D220E" w:rsidP="00E772B4">
          <w:pPr>
            <w:rPr>
              <w:rFonts w:asciiTheme="minorHAnsi" w:hAnsiTheme="minorHAnsi"/>
              <w:i/>
              <w:iCs/>
            </w:rPr>
          </w:pPr>
          <w:bookmarkStart w:id="1" w:name="_Hlk206001294"/>
          <w:r w:rsidRPr="00D430AE">
            <w:rPr>
              <w:rFonts w:asciiTheme="minorHAnsi" w:hAnsiTheme="minorHAnsi"/>
            </w:rPr>
            <w:lastRenderedPageBreak/>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6B2F2B">
            <w:rPr>
              <w:rFonts w:asciiTheme="minorHAnsi" w:hAnsiTheme="minorHAnsi"/>
              <w:i/>
              <w:iCs/>
            </w:rPr>
            <w:t>Imagine Education</w:t>
          </w:r>
          <w:r w:rsidR="006B2F2B" w:rsidRPr="00D430AE">
            <w:rPr>
              <w:rFonts w:asciiTheme="minorHAnsi" w:hAnsiTheme="minorHAnsi"/>
              <w:i/>
              <w:iCs/>
            </w:rPr>
            <w:t xml:space="preserve"> – </w:t>
          </w:r>
          <w:r w:rsidR="006B2F2B">
            <w:rPr>
              <w:rFonts w:asciiTheme="minorHAnsi" w:hAnsiTheme="minorHAnsi"/>
              <w:i/>
              <w:iCs/>
            </w:rPr>
            <w:t>Eden Academy</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1DEF6F5B" w:rsidR="00E006B5" w:rsidRPr="00D430AE" w:rsidRDefault="00617DC8" w:rsidP="00E006B5">
          <w:pPr>
            <w:pStyle w:val="Heading2"/>
          </w:pPr>
          <w:r w:rsidRPr="00D430AE">
            <w:t xml:space="preserve">Questions </w:t>
          </w:r>
        </w:p>
        <w:p w14:paraId="41E64392" w14:textId="1AB760EF"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00CB0D06">
            <w:rPr>
              <w:rFonts w:asciiTheme="minorHAnsi" w:hAnsiTheme="minorHAnsi"/>
              <w:sz w:val="22"/>
              <w:szCs w:val="22"/>
              <w:lang w:val="en-AU"/>
            </w:rPr>
            <w:t xml:space="preserve"> in the supply of childcare </w:t>
          </w:r>
          <w:r w:rsidR="00507542">
            <w:rPr>
              <w:rFonts w:asciiTheme="minorHAnsi" w:hAnsiTheme="minorHAnsi"/>
              <w:sz w:val="22"/>
              <w:szCs w:val="22"/>
              <w:lang w:val="en-AU"/>
            </w:rPr>
            <w:t>services</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1F097BAE" w14:textId="12ADE374" w:rsidR="00DE026A" w:rsidRPr="00D430AE" w:rsidRDefault="00DE026A" w:rsidP="00DE026A">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Do Imagine Education and Eden Academy</w:t>
          </w:r>
          <w:r w:rsidR="004007E4">
            <w:rPr>
              <w:rFonts w:asciiTheme="minorHAnsi" w:hAnsiTheme="minorHAnsi"/>
              <w:sz w:val="22"/>
              <w:szCs w:val="22"/>
              <w:lang w:val="en-AU"/>
            </w:rPr>
            <w:t xml:space="preserve"> operated childcare centres</w:t>
          </w:r>
          <w:r>
            <w:rPr>
              <w:rFonts w:asciiTheme="minorHAnsi" w:hAnsiTheme="minorHAnsi"/>
              <w:sz w:val="22"/>
              <w:szCs w:val="22"/>
              <w:lang w:val="en-AU"/>
            </w:rPr>
            <w:t xml:space="preserve"> compete closely in the supply of childcare </w:t>
          </w:r>
          <w:r w:rsidR="00507542">
            <w:rPr>
              <w:rFonts w:asciiTheme="minorHAnsi" w:hAnsiTheme="minorHAnsi"/>
              <w:sz w:val="22"/>
              <w:szCs w:val="22"/>
              <w:lang w:val="en-AU"/>
            </w:rPr>
            <w:t>services</w:t>
          </w:r>
          <w:r>
            <w:rPr>
              <w:rFonts w:asciiTheme="minorHAnsi" w:hAnsiTheme="minorHAnsi"/>
              <w:sz w:val="22"/>
              <w:szCs w:val="22"/>
              <w:lang w:val="en-AU"/>
            </w:rPr>
            <w:t xml:space="preserve">? </w:t>
          </w:r>
          <w:r w:rsidR="006D4D34">
            <w:rPr>
              <w:rFonts w:asciiTheme="minorHAnsi" w:hAnsiTheme="minorHAnsi"/>
              <w:sz w:val="22"/>
              <w:szCs w:val="22"/>
              <w:lang w:val="en-AU"/>
            </w:rPr>
            <w:t xml:space="preserve">As part of your response, describe whether there are </w:t>
          </w:r>
          <w:r w:rsidR="00777E39">
            <w:rPr>
              <w:rFonts w:asciiTheme="minorHAnsi" w:hAnsiTheme="minorHAnsi"/>
              <w:sz w:val="22"/>
              <w:szCs w:val="22"/>
              <w:lang w:val="en-AU"/>
            </w:rPr>
            <w:t xml:space="preserve">certain areas </w:t>
          </w:r>
          <w:r w:rsidR="00504FC7">
            <w:rPr>
              <w:rFonts w:asciiTheme="minorHAnsi" w:hAnsiTheme="minorHAnsi"/>
              <w:sz w:val="22"/>
              <w:szCs w:val="22"/>
              <w:lang w:val="en-AU"/>
            </w:rPr>
            <w:t>where</w:t>
          </w:r>
          <w:r w:rsidR="00777E39">
            <w:rPr>
              <w:rFonts w:asciiTheme="minorHAnsi" w:hAnsiTheme="minorHAnsi"/>
              <w:sz w:val="22"/>
              <w:szCs w:val="22"/>
              <w:lang w:val="en-AU"/>
            </w:rPr>
            <w:t xml:space="preserve"> the removal of Eden Academy as a</w:t>
          </w:r>
          <w:r w:rsidR="004007E4">
            <w:rPr>
              <w:rFonts w:asciiTheme="minorHAnsi" w:hAnsiTheme="minorHAnsi"/>
              <w:sz w:val="22"/>
              <w:szCs w:val="22"/>
              <w:lang w:val="en-AU"/>
            </w:rPr>
            <w:t>n alternative</w:t>
          </w:r>
          <w:r w:rsidR="00777E39">
            <w:rPr>
              <w:rFonts w:asciiTheme="minorHAnsi" w:hAnsiTheme="minorHAnsi"/>
              <w:sz w:val="22"/>
              <w:szCs w:val="22"/>
              <w:lang w:val="en-AU"/>
            </w:rPr>
            <w:t xml:space="preserve"> </w:t>
          </w:r>
          <w:r w:rsidR="004007E4">
            <w:rPr>
              <w:rFonts w:asciiTheme="minorHAnsi" w:hAnsiTheme="minorHAnsi"/>
              <w:sz w:val="22"/>
              <w:szCs w:val="22"/>
              <w:lang w:val="en-AU"/>
            </w:rPr>
            <w:t xml:space="preserve">to an Imagine Education site </w:t>
          </w:r>
          <w:r w:rsidR="00777E39">
            <w:rPr>
              <w:rFonts w:asciiTheme="minorHAnsi" w:hAnsiTheme="minorHAnsi"/>
              <w:sz w:val="22"/>
              <w:szCs w:val="22"/>
              <w:lang w:val="en-AU"/>
            </w:rPr>
            <w:t>w</w:t>
          </w:r>
          <w:r w:rsidR="004007E4">
            <w:rPr>
              <w:rFonts w:asciiTheme="minorHAnsi" w:hAnsiTheme="minorHAnsi"/>
              <w:sz w:val="22"/>
              <w:szCs w:val="22"/>
              <w:lang w:val="en-AU"/>
            </w:rPr>
            <w:t>ould</w:t>
          </w:r>
          <w:r w:rsidR="00777E39">
            <w:rPr>
              <w:rFonts w:asciiTheme="minorHAnsi" w:hAnsiTheme="minorHAnsi"/>
              <w:sz w:val="22"/>
              <w:szCs w:val="22"/>
              <w:lang w:val="en-AU"/>
            </w:rPr>
            <w:t xml:space="preserve"> impact competition.</w:t>
          </w:r>
        </w:p>
        <w:p w14:paraId="289FCA52" w14:textId="77777777" w:rsidR="00DE026A" w:rsidRPr="00D430AE" w:rsidRDefault="00DE026A" w:rsidP="00DE026A">
          <w:pPr>
            <w:pStyle w:val="BoxText"/>
            <w:rPr>
              <w:rFonts w:asciiTheme="minorHAnsi" w:hAnsiTheme="minorHAnsi"/>
              <w:sz w:val="22"/>
              <w:szCs w:val="22"/>
            </w:rPr>
          </w:pPr>
        </w:p>
        <w:p w14:paraId="4E7D6A84" w14:textId="047E1FB2"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Provide </w:t>
          </w:r>
          <w:r w:rsidR="00F050CF" w:rsidRPr="00D430AE">
            <w:rPr>
              <w:rFonts w:asciiTheme="minorHAnsi" w:hAnsiTheme="minorHAnsi"/>
              <w:sz w:val="22"/>
              <w:szCs w:val="22"/>
              <w:lang w:val="en-AU"/>
            </w:rPr>
            <w:t xml:space="preserve">a brief description of your business or organisation, including any commercial relationships with </w:t>
          </w:r>
          <w:r w:rsidR="00F050CF">
            <w:rPr>
              <w:rFonts w:asciiTheme="minorHAnsi" w:hAnsiTheme="minorHAnsi"/>
              <w:sz w:val="22"/>
              <w:szCs w:val="22"/>
              <w:lang w:val="en-AU"/>
            </w:rPr>
            <w:t>Imagine Education</w:t>
          </w:r>
          <w:r w:rsidR="00F050CF" w:rsidRPr="00D430AE">
            <w:rPr>
              <w:rFonts w:asciiTheme="minorHAnsi" w:hAnsiTheme="minorHAnsi"/>
              <w:sz w:val="22"/>
              <w:szCs w:val="22"/>
              <w:lang w:val="en-AU"/>
            </w:rPr>
            <w:t xml:space="preserve"> and/or </w:t>
          </w:r>
          <w:r w:rsidR="00F050CF">
            <w:rPr>
              <w:rFonts w:asciiTheme="minorHAnsi" w:hAnsiTheme="minorHAnsi"/>
              <w:sz w:val="22"/>
              <w:szCs w:val="22"/>
              <w:lang w:val="en-AU"/>
            </w:rPr>
            <w:t>Eden Academy</w:t>
          </w:r>
          <w:r w:rsidR="00F050CF" w:rsidRPr="00D430AE">
            <w:rPr>
              <w:rFonts w:asciiTheme="minorHAnsi" w:hAnsiTheme="minorHAnsi"/>
              <w:sz w:val="22"/>
              <w:szCs w:val="22"/>
              <w:lang w:val="en-AU"/>
            </w:rPr>
            <w:t>.</w:t>
          </w:r>
        </w:p>
        <w:p w14:paraId="3C6C290A" w14:textId="77777777" w:rsidR="00CD1C13" w:rsidRPr="00D430AE" w:rsidRDefault="00CD1C13" w:rsidP="00CD1C13">
          <w:pPr>
            <w:pStyle w:val="BoxText"/>
            <w:rPr>
              <w:rFonts w:asciiTheme="minorHAnsi" w:hAnsiTheme="minorHAnsi"/>
              <w:sz w:val="22"/>
              <w:szCs w:val="22"/>
            </w:rPr>
          </w:pPr>
        </w:p>
        <w:p w14:paraId="2DFE6B2E" w14:textId="7923C482"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w:t>
          </w:r>
          <w:r w:rsidR="00F050CF" w:rsidRPr="00D430AE">
            <w:rPr>
              <w:rFonts w:asciiTheme="minorHAnsi" w:hAnsiTheme="minorHAnsi"/>
              <w:sz w:val="22"/>
              <w:szCs w:val="22"/>
              <w:lang w:val="en-AU"/>
            </w:rPr>
            <w:t>any additional information or comments that you consider relevant to the ACCC’s assessment of the Acquisition.</w:t>
          </w:r>
        </w:p>
        <w:bookmarkEnd w:id="2"/>
        <w:p w14:paraId="3B6FEA7E" w14:textId="0C593323" w:rsidR="00BA6C58" w:rsidRPr="00D430AE" w:rsidRDefault="00BA6C58" w:rsidP="00255A56">
          <w:pPr>
            <w:pStyle w:val="BoxText"/>
            <w:rPr>
              <w:rFonts w:asciiTheme="minorHAnsi" w:hAnsiTheme="minorHAnsi"/>
              <w:sz w:val="22"/>
              <w:szCs w:val="22"/>
            </w:rPr>
          </w:pPr>
        </w:p>
        <w:p w14:paraId="76419131" w14:textId="2ABCA7F0" w:rsidR="002E7A84" w:rsidRDefault="00DC7BEA" w:rsidP="002E7A84">
          <w:pPr>
            <w:pStyle w:val="BodyText"/>
            <w:keepNext/>
            <w:tabs>
              <w:tab w:val="clear" w:pos="851"/>
            </w:tabs>
            <w:spacing w:before="240"/>
            <w:ind w:left="0" w:firstLine="0"/>
            <w:rPr>
              <w:rFonts w:asciiTheme="minorHAnsi" w:hAnsiTheme="minorHAnsi"/>
              <w:b/>
              <w:bCs/>
              <w:i/>
              <w:iCs/>
              <w:sz w:val="22"/>
              <w:szCs w:val="22"/>
              <w:lang w:val="en-AU"/>
            </w:rPr>
          </w:pPr>
          <w:r>
            <w:rPr>
              <w:rFonts w:asciiTheme="minorHAnsi" w:hAnsiTheme="minorHAnsi"/>
              <w:b/>
              <w:bCs/>
              <w:i/>
              <w:iCs/>
              <w:sz w:val="22"/>
              <w:szCs w:val="22"/>
              <w:lang w:val="en-AU"/>
            </w:rPr>
            <w:lastRenderedPageBreak/>
            <w:t xml:space="preserve">Questions for operators of </w:t>
          </w:r>
          <w:r w:rsidR="00DC5346">
            <w:rPr>
              <w:rFonts w:asciiTheme="minorHAnsi" w:hAnsiTheme="minorHAnsi"/>
              <w:b/>
              <w:bCs/>
              <w:i/>
              <w:iCs/>
              <w:sz w:val="22"/>
              <w:szCs w:val="22"/>
              <w:lang w:val="en-AU"/>
            </w:rPr>
            <w:t>childcare centres</w:t>
          </w:r>
        </w:p>
        <w:p w14:paraId="2081BE6C" w14:textId="7423FFB5" w:rsidR="002E7A84" w:rsidRPr="002E7A84" w:rsidRDefault="002E7A84" w:rsidP="002E7A84">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Identify</w:t>
          </w:r>
          <w:r w:rsidRPr="002E7A84">
            <w:rPr>
              <w:rFonts w:asciiTheme="minorHAnsi" w:hAnsiTheme="minorHAnsi"/>
              <w:sz w:val="22"/>
              <w:szCs w:val="22"/>
              <w:lang w:val="en-AU"/>
            </w:rPr>
            <w:t xml:space="preserve"> the childcare centres you operate that </w:t>
          </w:r>
          <w:r>
            <w:rPr>
              <w:rFonts w:asciiTheme="minorHAnsi" w:hAnsiTheme="minorHAnsi"/>
              <w:sz w:val="22"/>
              <w:szCs w:val="22"/>
              <w:lang w:val="en-AU"/>
            </w:rPr>
            <w:t>compete for enrolments with</w:t>
          </w:r>
          <w:r w:rsidRPr="002E7A84">
            <w:rPr>
              <w:rFonts w:asciiTheme="minorHAnsi" w:hAnsiTheme="minorHAnsi"/>
              <w:sz w:val="22"/>
              <w:szCs w:val="22"/>
              <w:lang w:val="en-AU"/>
            </w:rPr>
            <w:t xml:space="preserve"> an Imagine Education and/or Eden Academy childcare centre, including its location.</w:t>
          </w:r>
        </w:p>
        <w:p w14:paraId="253CAD83" w14:textId="77777777" w:rsidR="00745500" w:rsidRPr="00D430AE" w:rsidRDefault="00745500" w:rsidP="00C90F85">
          <w:pPr>
            <w:pStyle w:val="BoxText"/>
            <w:pBdr>
              <w:left w:val="single" w:sz="12" w:space="23" w:color="131838" w:themeColor="text2"/>
            </w:pBdr>
            <w:ind w:left="360"/>
            <w:rPr>
              <w:rFonts w:asciiTheme="minorHAnsi" w:hAnsiTheme="minorHAnsi"/>
              <w:sz w:val="22"/>
              <w:szCs w:val="22"/>
            </w:rPr>
          </w:pPr>
        </w:p>
        <w:p w14:paraId="7D25B271" w14:textId="50704D27" w:rsidR="004636C3" w:rsidRPr="00D430AE" w:rsidRDefault="00756AE4" w:rsidP="004636C3">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Identify the characteristics of your childcare centres </w:t>
          </w:r>
          <w:r w:rsidR="003F3C2A">
            <w:rPr>
              <w:rFonts w:asciiTheme="minorHAnsi" w:hAnsiTheme="minorHAnsi"/>
              <w:sz w:val="22"/>
              <w:szCs w:val="22"/>
              <w:lang w:val="en-AU"/>
            </w:rPr>
            <w:t xml:space="preserve">identified in Question </w:t>
          </w:r>
          <w:r w:rsidR="003F3C2A">
            <w:rPr>
              <w:rFonts w:asciiTheme="minorHAnsi" w:hAnsiTheme="minorHAnsi"/>
              <w:sz w:val="22"/>
              <w:szCs w:val="22"/>
              <w:lang w:val="en-AU"/>
            </w:rPr>
            <w:fldChar w:fldCharType="begin"/>
          </w:r>
          <w:r w:rsidR="003F3C2A">
            <w:rPr>
              <w:rFonts w:asciiTheme="minorHAnsi" w:hAnsiTheme="minorHAnsi"/>
              <w:sz w:val="22"/>
              <w:szCs w:val="22"/>
              <w:lang w:val="en-AU"/>
            </w:rPr>
            <w:instrText xml:space="preserve"> REF _Ref240883380 \r \h </w:instrText>
          </w:r>
          <w:r w:rsidR="003F3C2A">
            <w:rPr>
              <w:rFonts w:asciiTheme="minorHAnsi" w:hAnsiTheme="minorHAnsi"/>
              <w:sz w:val="22"/>
              <w:szCs w:val="22"/>
              <w:lang w:val="en-AU"/>
            </w:rPr>
          </w:r>
          <w:r w:rsidR="003F3C2A">
            <w:rPr>
              <w:rFonts w:asciiTheme="minorHAnsi" w:hAnsiTheme="minorHAnsi"/>
              <w:sz w:val="22"/>
              <w:szCs w:val="22"/>
              <w:lang w:val="en-AU"/>
            </w:rPr>
            <w:fldChar w:fldCharType="separate"/>
          </w:r>
          <w:r w:rsidR="003F3C2A">
            <w:rPr>
              <w:rFonts w:asciiTheme="minorHAnsi" w:hAnsiTheme="minorHAnsi"/>
              <w:sz w:val="22"/>
              <w:szCs w:val="22"/>
              <w:lang w:val="en-AU"/>
            </w:rPr>
            <w:t>5</w:t>
          </w:r>
          <w:r w:rsidR="003F3C2A">
            <w:rPr>
              <w:rFonts w:asciiTheme="minorHAnsi" w:hAnsiTheme="minorHAnsi"/>
              <w:sz w:val="22"/>
              <w:szCs w:val="22"/>
              <w:lang w:val="en-AU"/>
            </w:rPr>
            <w:fldChar w:fldCharType="end"/>
          </w:r>
          <w:r w:rsidR="003F3C2A">
            <w:rPr>
              <w:rFonts w:asciiTheme="minorHAnsi" w:hAnsiTheme="minorHAnsi"/>
              <w:sz w:val="22"/>
              <w:szCs w:val="22"/>
              <w:lang w:val="en-AU"/>
            </w:rPr>
            <w:t xml:space="preserve"> above that you consider are most important in </w:t>
          </w:r>
          <w:r w:rsidR="00055760">
            <w:rPr>
              <w:rFonts w:asciiTheme="minorHAnsi" w:hAnsiTheme="minorHAnsi"/>
              <w:sz w:val="22"/>
              <w:szCs w:val="22"/>
              <w:lang w:val="en-AU"/>
            </w:rPr>
            <w:t xml:space="preserve">attracting new customers (for example </w:t>
          </w:r>
          <w:r w:rsidR="00CA6496">
            <w:rPr>
              <w:rFonts w:asciiTheme="minorHAnsi" w:hAnsiTheme="minorHAnsi"/>
              <w:sz w:val="22"/>
              <w:szCs w:val="22"/>
              <w:lang w:val="en-AU"/>
            </w:rPr>
            <w:t xml:space="preserve">location, </w:t>
          </w:r>
          <w:proofErr w:type="spellStart"/>
          <w:r w:rsidR="00CA6496">
            <w:rPr>
              <w:rFonts w:asciiTheme="minorHAnsi" w:hAnsiTheme="minorHAnsi"/>
              <w:sz w:val="22"/>
              <w:szCs w:val="22"/>
              <w:lang w:val="en-AU"/>
            </w:rPr>
            <w:t>educator:child</w:t>
          </w:r>
          <w:proofErr w:type="spellEnd"/>
          <w:r w:rsidR="00CA6496">
            <w:rPr>
              <w:rFonts w:asciiTheme="minorHAnsi" w:hAnsiTheme="minorHAnsi"/>
              <w:sz w:val="22"/>
              <w:szCs w:val="22"/>
              <w:lang w:val="en-AU"/>
            </w:rPr>
            <w:t xml:space="preserve"> ratio</w:t>
          </w:r>
          <w:r w:rsidR="005D72E9">
            <w:rPr>
              <w:rFonts w:asciiTheme="minorHAnsi" w:hAnsiTheme="minorHAnsi"/>
              <w:sz w:val="22"/>
              <w:szCs w:val="22"/>
              <w:lang w:val="en-AU"/>
            </w:rPr>
            <w:t>s</w:t>
          </w:r>
          <w:r w:rsidR="00CA6496">
            <w:rPr>
              <w:rFonts w:asciiTheme="minorHAnsi" w:hAnsiTheme="minorHAnsi"/>
              <w:sz w:val="22"/>
              <w:szCs w:val="22"/>
              <w:lang w:val="en-AU"/>
            </w:rPr>
            <w:t>,</w:t>
          </w:r>
          <w:r w:rsidR="00286DD2">
            <w:rPr>
              <w:rFonts w:asciiTheme="minorHAnsi" w:hAnsiTheme="minorHAnsi"/>
              <w:sz w:val="22"/>
              <w:szCs w:val="22"/>
              <w:lang w:val="en-AU"/>
            </w:rPr>
            <w:t xml:space="preserve"> inclusions, </w:t>
          </w:r>
          <w:r w:rsidR="00CA6496">
            <w:rPr>
              <w:rFonts w:asciiTheme="minorHAnsi" w:hAnsiTheme="minorHAnsi"/>
              <w:sz w:val="22"/>
              <w:szCs w:val="22"/>
              <w:lang w:val="en-AU"/>
            </w:rPr>
            <w:t>facilities etc.</w:t>
          </w:r>
          <w:r w:rsidR="00055760">
            <w:rPr>
              <w:rFonts w:asciiTheme="minorHAnsi" w:hAnsiTheme="minorHAnsi"/>
              <w:sz w:val="22"/>
              <w:szCs w:val="22"/>
              <w:lang w:val="en-AU"/>
            </w:rPr>
            <w:t>).</w:t>
          </w:r>
        </w:p>
        <w:p w14:paraId="29B8908F" w14:textId="77777777" w:rsidR="00353919" w:rsidRPr="00D430AE" w:rsidRDefault="00353919" w:rsidP="00353919">
          <w:pPr>
            <w:pStyle w:val="BoxText"/>
            <w:rPr>
              <w:rFonts w:asciiTheme="minorHAnsi" w:hAnsiTheme="minorHAnsi"/>
              <w:sz w:val="22"/>
              <w:szCs w:val="22"/>
            </w:rPr>
          </w:pPr>
        </w:p>
        <w:p w14:paraId="3CB5D6E2" w14:textId="104F9289" w:rsidR="00EE2E05" w:rsidRDefault="00EE2E05">
          <w:pPr>
            <w:rPr>
              <w:rFonts w:asciiTheme="minorHAnsi" w:eastAsiaTheme="majorEastAsia" w:hAnsiTheme="minorHAnsi" w:cs="Arial"/>
              <w:szCs w:val="60"/>
            </w:rPr>
          </w:pPr>
        </w:p>
        <w:p w14:paraId="3F8F2794" w14:textId="4AB27EC3" w:rsidR="008959DD" w:rsidRPr="00D430AE" w:rsidRDefault="00AB2069"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3"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4"/>
      <w:headerReference w:type="default" r:id="rId15"/>
      <w:footerReference w:type="even" r:id="rId16"/>
      <w:footerReference w:type="default" r:id="rId17"/>
      <w:headerReference w:type="first" r:id="rId18"/>
      <w:footerReference w:type="first" r:id="rId19"/>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5CD4C" w14:textId="77777777" w:rsidR="00AB2069" w:rsidRDefault="00AB2069" w:rsidP="004B4412">
      <w:pPr>
        <w:spacing w:before="0"/>
      </w:pPr>
      <w:r>
        <w:separator/>
      </w:r>
    </w:p>
  </w:endnote>
  <w:endnote w:type="continuationSeparator" w:id="0">
    <w:p w14:paraId="13C63F0E" w14:textId="77777777" w:rsidR="00AB2069" w:rsidRDefault="00AB2069" w:rsidP="004B4412">
      <w:pPr>
        <w:spacing w:before="0"/>
      </w:pPr>
      <w:r>
        <w:continuationSeparator/>
      </w:r>
    </w:p>
  </w:endnote>
  <w:endnote w:type="continuationNotice" w:id="1">
    <w:p w14:paraId="051A82D1" w14:textId="77777777" w:rsidR="00AB2069" w:rsidRDefault="00AB2069">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908C6" w14:textId="77777777" w:rsidR="00EE2E05" w:rsidRDefault="00EE2E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F1CE6" w14:textId="77777777" w:rsidR="00EE2E05" w:rsidRDefault="00EE2E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216CB" w14:textId="77777777" w:rsidR="00AB2069" w:rsidRDefault="00AB2069" w:rsidP="004B4412">
      <w:pPr>
        <w:spacing w:before="0"/>
      </w:pPr>
      <w:r>
        <w:separator/>
      </w:r>
    </w:p>
  </w:footnote>
  <w:footnote w:type="continuationSeparator" w:id="0">
    <w:p w14:paraId="18D82078" w14:textId="77777777" w:rsidR="00AB2069" w:rsidRDefault="00AB2069" w:rsidP="004B4412">
      <w:pPr>
        <w:spacing w:before="0"/>
      </w:pPr>
      <w:r>
        <w:continuationSeparator/>
      </w:r>
    </w:p>
  </w:footnote>
  <w:footnote w:type="continuationNotice" w:id="1">
    <w:p w14:paraId="73F63D6A" w14:textId="77777777" w:rsidR="00AB2069" w:rsidRDefault="00AB2069">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3840F" w14:textId="77777777" w:rsidR="00EE2E05" w:rsidRDefault="00EE2E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B9EA8" w14:textId="77777777" w:rsidR="00EE2E05" w:rsidRDefault="00EE2E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597B1CBE"/>
    <w:multiLevelType w:val="hybridMultilevel"/>
    <w:tmpl w:val="AAAAEB3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3"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6"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7"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9"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1"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1"/>
  </w:num>
  <w:num w:numId="3" w16cid:durableId="204217542">
    <w:abstractNumId w:val="3"/>
  </w:num>
  <w:num w:numId="4" w16cid:durableId="1019159029">
    <w:abstractNumId w:val="2"/>
  </w:num>
  <w:num w:numId="5" w16cid:durableId="2004042372">
    <w:abstractNumId w:val="25"/>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8"/>
  </w:num>
  <w:num w:numId="11" w16cid:durableId="1891382519">
    <w:abstractNumId w:val="30"/>
  </w:num>
  <w:num w:numId="12" w16cid:durableId="2043244423">
    <w:abstractNumId w:val="21"/>
  </w:num>
  <w:num w:numId="13" w16cid:durableId="1379160820">
    <w:abstractNumId w:val="13"/>
  </w:num>
  <w:num w:numId="14" w16cid:durableId="682903714">
    <w:abstractNumId w:val="23"/>
  </w:num>
  <w:num w:numId="15" w16cid:durableId="943418531">
    <w:abstractNumId w:val="4"/>
  </w:num>
  <w:num w:numId="16" w16cid:durableId="244536913">
    <w:abstractNumId w:val="1"/>
  </w:num>
  <w:num w:numId="17" w16cid:durableId="1836676840">
    <w:abstractNumId w:val="20"/>
  </w:num>
  <w:num w:numId="18" w16cid:durableId="2024821743">
    <w:abstractNumId w:val="24"/>
  </w:num>
  <w:num w:numId="19" w16cid:durableId="656693706">
    <w:abstractNumId w:val="29"/>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6"/>
  </w:num>
  <w:num w:numId="35" w16cid:durableId="1445730469">
    <w:abstractNumId w:val="7"/>
  </w:num>
  <w:num w:numId="36" w16cid:durableId="1632829789">
    <w:abstractNumId w:val="6"/>
  </w:num>
  <w:num w:numId="37" w16cid:durableId="692927474">
    <w:abstractNumId w:val="27"/>
  </w:num>
  <w:num w:numId="38" w16cid:durableId="1405492447">
    <w:abstractNumId w:val="2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2E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4B6"/>
    <w:rsid w:val="000549D5"/>
    <w:rsid w:val="00055205"/>
    <w:rsid w:val="00055760"/>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741"/>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250"/>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3E05"/>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1D80"/>
    <w:rsid w:val="0028677E"/>
    <w:rsid w:val="00286874"/>
    <w:rsid w:val="00286DD2"/>
    <w:rsid w:val="00286FBD"/>
    <w:rsid w:val="002874ED"/>
    <w:rsid w:val="00287A9B"/>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E7A84"/>
    <w:rsid w:val="002F01D3"/>
    <w:rsid w:val="002F07C0"/>
    <w:rsid w:val="002F0DA1"/>
    <w:rsid w:val="002F294A"/>
    <w:rsid w:val="002F29A8"/>
    <w:rsid w:val="002F2F2D"/>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919"/>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0EE"/>
    <w:rsid w:val="003B5A70"/>
    <w:rsid w:val="003B641E"/>
    <w:rsid w:val="003B78D7"/>
    <w:rsid w:val="003B7A6B"/>
    <w:rsid w:val="003C0016"/>
    <w:rsid w:val="003C318A"/>
    <w:rsid w:val="003C65A6"/>
    <w:rsid w:val="003C6B26"/>
    <w:rsid w:val="003C6F80"/>
    <w:rsid w:val="003C75FB"/>
    <w:rsid w:val="003C77D7"/>
    <w:rsid w:val="003C7A6C"/>
    <w:rsid w:val="003D0D33"/>
    <w:rsid w:val="003D1F5F"/>
    <w:rsid w:val="003D2144"/>
    <w:rsid w:val="003D29CC"/>
    <w:rsid w:val="003D2F9E"/>
    <w:rsid w:val="003D4A29"/>
    <w:rsid w:val="003D5061"/>
    <w:rsid w:val="003D710D"/>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C2A"/>
    <w:rsid w:val="003F3E3A"/>
    <w:rsid w:val="003F6B87"/>
    <w:rsid w:val="003F76BC"/>
    <w:rsid w:val="003F7B27"/>
    <w:rsid w:val="004005C0"/>
    <w:rsid w:val="004007E4"/>
    <w:rsid w:val="00401913"/>
    <w:rsid w:val="00401A91"/>
    <w:rsid w:val="00402028"/>
    <w:rsid w:val="00402126"/>
    <w:rsid w:val="00405F8F"/>
    <w:rsid w:val="004111BA"/>
    <w:rsid w:val="004112AE"/>
    <w:rsid w:val="004158BC"/>
    <w:rsid w:val="00416D46"/>
    <w:rsid w:val="00416EE4"/>
    <w:rsid w:val="00417737"/>
    <w:rsid w:val="00421979"/>
    <w:rsid w:val="00421E5D"/>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36C3"/>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122C"/>
    <w:rsid w:val="004E55DB"/>
    <w:rsid w:val="004E736E"/>
    <w:rsid w:val="004E7BEE"/>
    <w:rsid w:val="004F04F2"/>
    <w:rsid w:val="004F150D"/>
    <w:rsid w:val="004F2EB5"/>
    <w:rsid w:val="004F53F5"/>
    <w:rsid w:val="00503002"/>
    <w:rsid w:val="005038DB"/>
    <w:rsid w:val="005049C8"/>
    <w:rsid w:val="00504FC7"/>
    <w:rsid w:val="005063B8"/>
    <w:rsid w:val="005067C7"/>
    <w:rsid w:val="00507084"/>
    <w:rsid w:val="00507542"/>
    <w:rsid w:val="005132A7"/>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1B0A"/>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2E9"/>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67D7"/>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A8B"/>
    <w:rsid w:val="00626DAA"/>
    <w:rsid w:val="00627BD4"/>
    <w:rsid w:val="00630AFF"/>
    <w:rsid w:val="00631F19"/>
    <w:rsid w:val="00632219"/>
    <w:rsid w:val="006325C4"/>
    <w:rsid w:val="00632D6D"/>
    <w:rsid w:val="00632E1C"/>
    <w:rsid w:val="00632E83"/>
    <w:rsid w:val="00632EB5"/>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6EC8"/>
    <w:rsid w:val="00687F39"/>
    <w:rsid w:val="006913CE"/>
    <w:rsid w:val="00691FB5"/>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2F2B"/>
    <w:rsid w:val="006B4004"/>
    <w:rsid w:val="006B444D"/>
    <w:rsid w:val="006B4CF9"/>
    <w:rsid w:val="006B5CEA"/>
    <w:rsid w:val="006B7455"/>
    <w:rsid w:val="006B7AC8"/>
    <w:rsid w:val="006B7E97"/>
    <w:rsid w:val="006C0B8C"/>
    <w:rsid w:val="006C1525"/>
    <w:rsid w:val="006C232C"/>
    <w:rsid w:val="006D1B76"/>
    <w:rsid w:val="006D3CB8"/>
    <w:rsid w:val="006D4C42"/>
    <w:rsid w:val="006D4D34"/>
    <w:rsid w:val="006D550F"/>
    <w:rsid w:val="006D5787"/>
    <w:rsid w:val="006D5E8F"/>
    <w:rsid w:val="006D66B4"/>
    <w:rsid w:val="006D6EAC"/>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068C"/>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5500"/>
    <w:rsid w:val="00746E01"/>
    <w:rsid w:val="0075142E"/>
    <w:rsid w:val="00751EE3"/>
    <w:rsid w:val="00753D3E"/>
    <w:rsid w:val="007543B0"/>
    <w:rsid w:val="0075603D"/>
    <w:rsid w:val="00756AE4"/>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39"/>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131E"/>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3E03"/>
    <w:rsid w:val="008757BE"/>
    <w:rsid w:val="0087704A"/>
    <w:rsid w:val="00877166"/>
    <w:rsid w:val="0088007E"/>
    <w:rsid w:val="008813A4"/>
    <w:rsid w:val="008819F1"/>
    <w:rsid w:val="00882D60"/>
    <w:rsid w:val="008837AC"/>
    <w:rsid w:val="00883E2F"/>
    <w:rsid w:val="00884567"/>
    <w:rsid w:val="008851DB"/>
    <w:rsid w:val="008857E6"/>
    <w:rsid w:val="008861DF"/>
    <w:rsid w:val="008908F0"/>
    <w:rsid w:val="0089354E"/>
    <w:rsid w:val="008945B4"/>
    <w:rsid w:val="008954D0"/>
    <w:rsid w:val="008959DD"/>
    <w:rsid w:val="0089708A"/>
    <w:rsid w:val="008973A1"/>
    <w:rsid w:val="008A0E1D"/>
    <w:rsid w:val="008A2D70"/>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3C2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8DB"/>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86DC2"/>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5FA3"/>
    <w:rsid w:val="009A6DCA"/>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2069"/>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5F80"/>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0DAC"/>
    <w:rsid w:val="00BD1208"/>
    <w:rsid w:val="00BD1929"/>
    <w:rsid w:val="00BD3446"/>
    <w:rsid w:val="00BD58DB"/>
    <w:rsid w:val="00BD5D47"/>
    <w:rsid w:val="00BE038A"/>
    <w:rsid w:val="00BE1F1B"/>
    <w:rsid w:val="00BE39FE"/>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624"/>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4D1C"/>
    <w:rsid w:val="00C66AE7"/>
    <w:rsid w:val="00C66D15"/>
    <w:rsid w:val="00C71B23"/>
    <w:rsid w:val="00C72594"/>
    <w:rsid w:val="00C727F2"/>
    <w:rsid w:val="00C750A6"/>
    <w:rsid w:val="00C755AD"/>
    <w:rsid w:val="00C7683C"/>
    <w:rsid w:val="00C76AAD"/>
    <w:rsid w:val="00C7750E"/>
    <w:rsid w:val="00C802E3"/>
    <w:rsid w:val="00C80FFE"/>
    <w:rsid w:val="00C81A51"/>
    <w:rsid w:val="00C826BF"/>
    <w:rsid w:val="00C82886"/>
    <w:rsid w:val="00C83898"/>
    <w:rsid w:val="00C845CE"/>
    <w:rsid w:val="00C85344"/>
    <w:rsid w:val="00C85670"/>
    <w:rsid w:val="00C86679"/>
    <w:rsid w:val="00C90F85"/>
    <w:rsid w:val="00C911D0"/>
    <w:rsid w:val="00C93AB6"/>
    <w:rsid w:val="00C94BD6"/>
    <w:rsid w:val="00C95392"/>
    <w:rsid w:val="00C95C7F"/>
    <w:rsid w:val="00C96F8B"/>
    <w:rsid w:val="00C97654"/>
    <w:rsid w:val="00C97D59"/>
    <w:rsid w:val="00CA00C2"/>
    <w:rsid w:val="00CA2282"/>
    <w:rsid w:val="00CA2864"/>
    <w:rsid w:val="00CA2C4B"/>
    <w:rsid w:val="00CA4B9B"/>
    <w:rsid w:val="00CA4DA3"/>
    <w:rsid w:val="00CA5880"/>
    <w:rsid w:val="00CA5FBC"/>
    <w:rsid w:val="00CA6496"/>
    <w:rsid w:val="00CA6860"/>
    <w:rsid w:val="00CB0D06"/>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5B1"/>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5AC3"/>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8CD"/>
    <w:rsid w:val="00DA4CC7"/>
    <w:rsid w:val="00DB0F0A"/>
    <w:rsid w:val="00DB0F93"/>
    <w:rsid w:val="00DB12C4"/>
    <w:rsid w:val="00DB3269"/>
    <w:rsid w:val="00DB53CD"/>
    <w:rsid w:val="00DB5491"/>
    <w:rsid w:val="00DB6836"/>
    <w:rsid w:val="00DB6D24"/>
    <w:rsid w:val="00DB7094"/>
    <w:rsid w:val="00DC1783"/>
    <w:rsid w:val="00DC2AA0"/>
    <w:rsid w:val="00DC5119"/>
    <w:rsid w:val="00DC5346"/>
    <w:rsid w:val="00DC542F"/>
    <w:rsid w:val="00DC5510"/>
    <w:rsid w:val="00DC69DB"/>
    <w:rsid w:val="00DC77AD"/>
    <w:rsid w:val="00DC7981"/>
    <w:rsid w:val="00DC7BEA"/>
    <w:rsid w:val="00DD2E3D"/>
    <w:rsid w:val="00DD2F22"/>
    <w:rsid w:val="00DD418B"/>
    <w:rsid w:val="00DD561E"/>
    <w:rsid w:val="00DD75DE"/>
    <w:rsid w:val="00DD78A7"/>
    <w:rsid w:val="00DD7BA9"/>
    <w:rsid w:val="00DE026A"/>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22D3"/>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1FF1"/>
    <w:rsid w:val="00E42CCD"/>
    <w:rsid w:val="00E43724"/>
    <w:rsid w:val="00E43FE1"/>
    <w:rsid w:val="00E44C0B"/>
    <w:rsid w:val="00E4674F"/>
    <w:rsid w:val="00E4734B"/>
    <w:rsid w:val="00E47BDA"/>
    <w:rsid w:val="00E50F05"/>
    <w:rsid w:val="00E51576"/>
    <w:rsid w:val="00E51620"/>
    <w:rsid w:val="00E52A8D"/>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4FDD"/>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2E05"/>
    <w:rsid w:val="00EE3330"/>
    <w:rsid w:val="00EE721F"/>
    <w:rsid w:val="00EF0EA8"/>
    <w:rsid w:val="00EF223E"/>
    <w:rsid w:val="00EF42BA"/>
    <w:rsid w:val="00EF45B5"/>
    <w:rsid w:val="00EF5110"/>
    <w:rsid w:val="00EF5148"/>
    <w:rsid w:val="00EF693F"/>
    <w:rsid w:val="00F00D04"/>
    <w:rsid w:val="00F00E7B"/>
    <w:rsid w:val="00F02787"/>
    <w:rsid w:val="00F035D1"/>
    <w:rsid w:val="00F050CF"/>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481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ABE0EB4F-DC11-4A51-834E-D755B8FDB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control-regime-quick-guide-for-businesses-providing-confidential-information-to-the-accc"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www.accc.gov.au/general-confidentiality-claims-templat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mergers@accc.gov.au"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942</Words>
  <Characters>5469</Characters>
  <Application>Microsoft Office Word</Application>
  <DocSecurity>0</DocSecurity>
  <Lines>80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Shannon Sau</cp:lastModifiedBy>
  <cp:revision>3</cp:revision>
  <dcterms:created xsi:type="dcterms:W3CDTF">2026-09-24T03:42:00Z</dcterms:created>
  <dcterms:modified xsi:type="dcterms:W3CDTF">2026-09-24T08:20:00Z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2026-09-24T03:42:11Z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15d5335f-b2ca-470c-8f42-d35633597888</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