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3EDE959" w:rsidR="0048658D" w:rsidRDefault="00B24A59" w:rsidP="00B24A59">
          <w:pPr>
            <w:pStyle w:val="Heading1"/>
          </w:pPr>
          <w:r>
            <w:rPr>
              <w:rFonts w:cs="Arial"/>
              <w:szCs w:val="26"/>
            </w:rPr>
            <w:t>Q</w:t>
          </w:r>
          <w:r w:rsidR="0048658D">
            <w:t>uestionnaire</w:t>
          </w:r>
          <w:r w:rsidR="00A23FD3">
            <w:t xml:space="preserve">: </w:t>
          </w:r>
          <w:r w:rsidR="00CB637D">
            <w:t>Hg Capital</w:t>
          </w:r>
          <w:r w:rsidR="008C09AC">
            <w:t xml:space="preserve"> </w:t>
          </w:r>
          <w:r w:rsidR="00A23FD3">
            <w:t xml:space="preserve">– </w:t>
          </w:r>
          <w:r w:rsidR="00CB637D">
            <w:t>OneStream</w:t>
          </w:r>
        </w:p>
        <w:p w14:paraId="5B3201C8" w14:textId="77777777" w:rsidR="006E6876" w:rsidRDefault="006E6876" w:rsidP="00A23FD3">
          <w:pPr>
            <w:pStyle w:val="Heading2"/>
            <w:spacing w:before="240" w:after="240"/>
            <w:rPr>
              <w:rFonts w:ascii="Roboto" w:hAnsi="Roboto"/>
              <w:b w:val="0"/>
              <w:iCs/>
              <w:color w:val="000000" w:themeColor="text1"/>
              <w:szCs w:val="22"/>
            </w:rPr>
          </w:pPr>
          <w:r w:rsidRPr="006E6876">
            <w:rPr>
              <w:rFonts w:ascii="Roboto" w:hAnsi="Roboto"/>
              <w:b w:val="0"/>
              <w:iCs/>
              <w:color w:val="000000" w:themeColor="text1"/>
              <w:szCs w:val="22"/>
            </w:rPr>
            <w:t>MN-55006</w:t>
          </w:r>
        </w:p>
        <w:p w14:paraId="51182443" w14:textId="0CD93224"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561E3B">
            <w:t>2</w:t>
          </w:r>
          <w:r w:rsidR="00CF415E">
            <w:t>6</w:t>
          </w:r>
          <w:r w:rsidR="00561E3B">
            <w:t xml:space="preserve"> February 2026</w:t>
          </w:r>
        </w:p>
        <w:p w14:paraId="03108491" w14:textId="2558973D"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443363">
            <w:rPr>
              <w:bCs/>
            </w:rPr>
            <w:t>Hg Pooled Manageme</w:t>
          </w:r>
          <w:r w:rsidR="00443363" w:rsidRPr="0078523A">
            <w:rPr>
              <w:bCs/>
            </w:rPr>
            <w:t>nt Limited</w:t>
          </w:r>
          <w:r w:rsidR="00F84770" w:rsidRPr="0078523A">
            <w:rPr>
              <w:bCs/>
            </w:rPr>
            <w:t>’s</w:t>
          </w:r>
          <w:r w:rsidR="002D56CB" w:rsidRPr="0078523A">
            <w:rPr>
              <w:bCs/>
            </w:rPr>
            <w:t xml:space="preserve"> (</w:t>
          </w:r>
          <w:r w:rsidR="00F84770" w:rsidRPr="0078523A">
            <w:rPr>
              <w:b/>
              <w:bCs/>
            </w:rPr>
            <w:t>Hg</w:t>
          </w:r>
          <w:r w:rsidR="0085407B" w:rsidRPr="0078523A">
            <w:rPr>
              <w:b/>
              <w:bCs/>
            </w:rPr>
            <w:t xml:space="preserve"> Capital</w:t>
          </w:r>
          <w:r w:rsidR="002D56CB" w:rsidRPr="0078523A">
            <w:rPr>
              <w:bCs/>
            </w:rPr>
            <w:t>)</w:t>
          </w:r>
          <w:r w:rsidR="0085407B" w:rsidRPr="0078523A">
            <w:rPr>
              <w:bCs/>
            </w:rPr>
            <w:t xml:space="preserve"> </w:t>
          </w:r>
          <w:r w:rsidR="00E50F05" w:rsidRPr="0078523A">
            <w:rPr>
              <w:bCs/>
            </w:rPr>
            <w:t xml:space="preserve">proposed </w:t>
          </w:r>
          <w:r w:rsidR="002D56CB" w:rsidRPr="0078523A">
            <w:rPr>
              <w:bCs/>
            </w:rPr>
            <w:t xml:space="preserve">acquisition of 100% of the share capital in </w:t>
          </w:r>
          <w:r w:rsidR="00F84770" w:rsidRPr="0078523A">
            <w:rPr>
              <w:bCs/>
            </w:rPr>
            <w:t xml:space="preserve">OneStream, Inc and OneStream Software LLC (together, </w:t>
          </w:r>
          <w:r w:rsidR="00F84770" w:rsidRPr="0078523A">
            <w:rPr>
              <w:b/>
            </w:rPr>
            <w:t xml:space="preserve">OneStream) </w:t>
          </w:r>
          <w:r w:rsidR="002D56CB" w:rsidRPr="0078523A">
            <w:rPr>
              <w:bCs/>
            </w:rPr>
            <w:t xml:space="preserve">(the </w:t>
          </w:r>
          <w:r w:rsidR="002D56CB" w:rsidRPr="0078523A">
            <w:rPr>
              <w:b/>
              <w:bCs/>
            </w:rPr>
            <w:t>Acquisition</w:t>
          </w:r>
          <w:r w:rsidR="002D56CB" w:rsidRPr="0078523A">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6185B2E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627D58" w:rsidRPr="003D33AA">
            <w:rPr>
              <w:b/>
              <w:bCs/>
            </w:rPr>
            <w:t>2</w:t>
          </w:r>
          <w:r w:rsidR="00CF415E" w:rsidRPr="003D33AA">
            <w:rPr>
              <w:b/>
              <w:bCs/>
            </w:rPr>
            <w:t>6</w:t>
          </w:r>
          <w:r w:rsidR="00627D58" w:rsidRPr="003D33AA">
            <w:rPr>
              <w:b/>
              <w:bCs/>
            </w:rPr>
            <w:t xml:space="preserve">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85407B">
            <w:rPr>
              <w:i/>
              <w:iCs/>
            </w:rPr>
            <w:t>Hg Capital</w:t>
          </w:r>
          <w:r w:rsidR="00D437E4">
            <w:rPr>
              <w:i/>
              <w:iCs/>
            </w:rPr>
            <w:t xml:space="preserve"> – </w:t>
          </w:r>
          <w:bookmarkEnd w:id="0"/>
          <w:r w:rsidR="00E72201">
            <w:rPr>
              <w:i/>
              <w:iCs/>
            </w:rPr>
            <w:t>OneStream</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539E9196"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E72201" w:rsidRPr="00E72201">
            <w:rPr>
              <w:i/>
              <w:iCs/>
            </w:rPr>
            <w:t xml:space="preserve">Hg Capital </w:t>
          </w:r>
          <w:r w:rsidR="006D1B76">
            <w:rPr>
              <w:i/>
              <w:iCs/>
            </w:rPr>
            <w:t>–</w:t>
          </w:r>
          <w:r w:rsidR="00E72201" w:rsidRPr="00E72201">
            <w:t xml:space="preserve"> </w:t>
          </w:r>
          <w:r w:rsidR="00E72201" w:rsidRPr="00E72201">
            <w:rPr>
              <w:i/>
              <w:iCs/>
            </w:rPr>
            <w:t>OneStream</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1EF35855"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E72201">
            <w:rPr>
              <w:rFonts w:asciiTheme="minorHAnsi" w:hAnsiTheme="minorHAnsi"/>
              <w:sz w:val="22"/>
              <w:szCs w:val="22"/>
              <w:lang w:val="en-AU"/>
            </w:rPr>
            <w:t>Hg Capital</w:t>
          </w:r>
          <w:r w:rsidR="009579F5" w:rsidRPr="009579F5">
            <w:rPr>
              <w:rFonts w:asciiTheme="minorHAnsi" w:hAnsiTheme="minorHAnsi"/>
              <w:sz w:val="22"/>
              <w:szCs w:val="22"/>
              <w:lang w:val="en-AU"/>
            </w:rPr>
            <w:t xml:space="preserve"> </w:t>
          </w:r>
          <w:r w:rsidR="00CD4260">
            <w:rPr>
              <w:rFonts w:asciiTheme="minorHAnsi" w:hAnsiTheme="minorHAnsi"/>
              <w:sz w:val="22"/>
              <w:szCs w:val="22"/>
              <w:lang w:val="en-AU"/>
            </w:rPr>
            <w:t>(and related entities</w:t>
          </w:r>
          <w:r w:rsidR="00447BA1">
            <w:rPr>
              <w:rFonts w:asciiTheme="minorHAnsi" w:hAnsiTheme="minorHAnsi"/>
              <w:sz w:val="22"/>
              <w:szCs w:val="22"/>
              <w:lang w:val="en-AU"/>
            </w:rPr>
            <w:t xml:space="preserve"> including </w:t>
          </w:r>
          <w:r w:rsidR="004B13A3">
            <w:rPr>
              <w:rFonts w:asciiTheme="minorHAnsi" w:hAnsiTheme="minorHAnsi"/>
              <w:sz w:val="22"/>
              <w:szCs w:val="22"/>
              <w:lang w:val="en-AU"/>
            </w:rPr>
            <w:t xml:space="preserve">Prophix, </w:t>
          </w:r>
          <w:proofErr w:type="spellStart"/>
          <w:r w:rsidR="004B13A3">
            <w:rPr>
              <w:rFonts w:asciiTheme="minorHAnsi" w:hAnsiTheme="minorHAnsi"/>
              <w:sz w:val="22"/>
              <w:szCs w:val="22"/>
              <w:lang w:val="en-AU"/>
            </w:rPr>
            <w:t>insightsoftware</w:t>
          </w:r>
          <w:proofErr w:type="spellEnd"/>
          <w:r w:rsidR="00F7739F">
            <w:rPr>
              <w:rFonts w:asciiTheme="minorHAnsi" w:hAnsiTheme="minorHAnsi"/>
              <w:sz w:val="22"/>
              <w:szCs w:val="22"/>
              <w:lang w:val="en-AU"/>
            </w:rPr>
            <w:t xml:space="preserve"> and</w:t>
          </w:r>
          <w:r w:rsidR="004B13A3">
            <w:rPr>
              <w:rFonts w:asciiTheme="minorHAnsi" w:hAnsiTheme="minorHAnsi"/>
              <w:sz w:val="22"/>
              <w:szCs w:val="22"/>
              <w:lang w:val="en-AU"/>
            </w:rPr>
            <w:t xml:space="preserve"> </w:t>
          </w:r>
          <w:proofErr w:type="spellStart"/>
          <w:r w:rsidR="004B13A3">
            <w:rPr>
              <w:rFonts w:asciiTheme="minorHAnsi" w:hAnsiTheme="minorHAnsi"/>
              <w:sz w:val="22"/>
              <w:szCs w:val="22"/>
              <w:lang w:val="en-AU"/>
            </w:rPr>
            <w:t>LucaNet</w:t>
          </w:r>
          <w:proofErr w:type="spellEnd"/>
          <w:r w:rsidR="00CD4260">
            <w:rPr>
              <w:rFonts w:asciiTheme="minorHAnsi" w:hAnsiTheme="minorHAnsi"/>
              <w:sz w:val="22"/>
              <w:szCs w:val="22"/>
              <w:lang w:val="en-AU"/>
            </w:rPr>
            <w:t xml:space="preserve">) </w:t>
          </w:r>
          <w:r w:rsidR="009579F5" w:rsidRPr="009579F5">
            <w:rPr>
              <w:rFonts w:asciiTheme="minorHAnsi" w:hAnsiTheme="minorHAnsi"/>
              <w:sz w:val="22"/>
              <w:szCs w:val="22"/>
              <w:lang w:val="en-AU"/>
            </w:rPr>
            <w:t xml:space="preserve">and </w:t>
          </w:r>
          <w:r w:rsidR="00E72201">
            <w:rPr>
              <w:rFonts w:asciiTheme="minorHAnsi" w:hAnsiTheme="minorHAnsi"/>
              <w:sz w:val="22"/>
              <w:szCs w:val="22"/>
              <w:lang w:val="en-AU"/>
            </w:rPr>
            <w:t>OneStream</w:t>
          </w:r>
          <w:r w:rsidR="009579F5" w:rsidRPr="009579F5">
            <w:rPr>
              <w:rFonts w:asciiTheme="minorHAnsi" w:hAnsiTheme="minorHAnsi"/>
              <w:sz w:val="22"/>
              <w:szCs w:val="22"/>
              <w:lang w:val="en-AU"/>
            </w:rPr>
            <w:t xml:space="preserve"> are close competitors </w:t>
          </w:r>
          <w:r w:rsidR="009F4866">
            <w:rPr>
              <w:rFonts w:asciiTheme="minorHAnsi" w:hAnsiTheme="minorHAnsi"/>
              <w:sz w:val="22"/>
              <w:szCs w:val="22"/>
              <w:lang w:val="en-AU"/>
            </w:rPr>
            <w:t xml:space="preserve">in Australia </w:t>
          </w:r>
          <w:r w:rsidR="009579F5" w:rsidRPr="009579F5">
            <w:rPr>
              <w:rFonts w:asciiTheme="minorHAnsi" w:hAnsiTheme="minorHAnsi"/>
              <w:sz w:val="22"/>
              <w:szCs w:val="22"/>
              <w:lang w:val="en-AU"/>
            </w:rPr>
            <w:t>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B84C911"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E72201">
            <w:rPr>
              <w:rFonts w:asciiTheme="minorHAnsi" w:hAnsiTheme="minorHAnsi"/>
              <w:sz w:val="22"/>
              <w:szCs w:val="22"/>
              <w:lang w:val="en-AU"/>
            </w:rPr>
            <w:t>Hg Capital</w:t>
          </w:r>
          <w:r w:rsidR="009F4866">
            <w:rPr>
              <w:rFonts w:asciiTheme="minorHAnsi" w:hAnsiTheme="minorHAnsi"/>
              <w:sz w:val="22"/>
              <w:szCs w:val="22"/>
              <w:lang w:val="en-AU"/>
            </w:rPr>
            <w:t xml:space="preserve"> (including its related entities)</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E72201">
            <w:rPr>
              <w:rFonts w:asciiTheme="minorHAnsi" w:hAnsiTheme="minorHAnsi"/>
              <w:sz w:val="22"/>
              <w:szCs w:val="22"/>
              <w:lang w:val="en-AU"/>
            </w:rPr>
            <w:t>OneStream</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3D33AA"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F46971">
      <w:pPr>
        <w:pStyle w:val="Numberedparagraph11"/>
        <w:numPr>
          <w:ilvl w:val="0"/>
          <w:numId w:val="0"/>
        </w:numPr>
        <w:rPr>
          <w:rStyle w:val="Strong"/>
          <w:rFonts w:eastAsiaTheme="minorHAnsi"/>
          <w:b w:val="0"/>
          <w:bCs w:val="0"/>
        </w:rPr>
      </w:pPr>
    </w:p>
    <w:sectPr w:rsidR="00BA6C58" w:rsidRPr="00617DC8" w:rsidSect="00724130">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066B" w14:textId="77777777" w:rsidR="00561E3B" w:rsidRDefault="00561E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7E39" w14:textId="77777777" w:rsidR="00561E3B" w:rsidRDefault="00561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B1F" w14:textId="77777777" w:rsidR="00561E3B" w:rsidRDefault="00561E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2C02" w14:textId="77777777" w:rsidR="00561E3B" w:rsidRDefault="00561E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6882"/>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459"/>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1E56"/>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5B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33AA"/>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363"/>
    <w:rsid w:val="004435B7"/>
    <w:rsid w:val="00443F72"/>
    <w:rsid w:val="004459E8"/>
    <w:rsid w:val="00445FB4"/>
    <w:rsid w:val="0044747D"/>
    <w:rsid w:val="00447928"/>
    <w:rsid w:val="00447BA1"/>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3A3"/>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1E3B"/>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4E44"/>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27D58"/>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97378"/>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6876"/>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130"/>
    <w:rsid w:val="00724A37"/>
    <w:rsid w:val="00724E56"/>
    <w:rsid w:val="007277DE"/>
    <w:rsid w:val="007303C3"/>
    <w:rsid w:val="0073123F"/>
    <w:rsid w:val="00731972"/>
    <w:rsid w:val="007324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47DA"/>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23A"/>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07B"/>
    <w:rsid w:val="00857F82"/>
    <w:rsid w:val="00860B72"/>
    <w:rsid w:val="00862839"/>
    <w:rsid w:val="00863ABF"/>
    <w:rsid w:val="00864897"/>
    <w:rsid w:val="00864F0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1B24"/>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866"/>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2A6"/>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762"/>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37D"/>
    <w:rsid w:val="00CB666B"/>
    <w:rsid w:val="00CB6E61"/>
    <w:rsid w:val="00CB6FED"/>
    <w:rsid w:val="00CB738F"/>
    <w:rsid w:val="00CB7D72"/>
    <w:rsid w:val="00CC1BC3"/>
    <w:rsid w:val="00CC34B0"/>
    <w:rsid w:val="00CC5157"/>
    <w:rsid w:val="00CC7612"/>
    <w:rsid w:val="00CD1C13"/>
    <w:rsid w:val="00CD1F42"/>
    <w:rsid w:val="00CD2EA4"/>
    <w:rsid w:val="00CD4260"/>
    <w:rsid w:val="00CD4D9A"/>
    <w:rsid w:val="00CD5BA3"/>
    <w:rsid w:val="00CD6EC5"/>
    <w:rsid w:val="00CE0055"/>
    <w:rsid w:val="00CE1C20"/>
    <w:rsid w:val="00CE2165"/>
    <w:rsid w:val="00CE254A"/>
    <w:rsid w:val="00CE3DDC"/>
    <w:rsid w:val="00CE6077"/>
    <w:rsid w:val="00CE641B"/>
    <w:rsid w:val="00CE783C"/>
    <w:rsid w:val="00CF32ED"/>
    <w:rsid w:val="00CF415E"/>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1E5B"/>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5DA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6C9"/>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2201"/>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1422"/>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1C1C"/>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971"/>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39F"/>
    <w:rsid w:val="00F81D20"/>
    <w:rsid w:val="00F82957"/>
    <w:rsid w:val="00F83B7D"/>
    <w:rsid w:val="00F83E0F"/>
    <w:rsid w:val="00F83FAD"/>
    <w:rsid w:val="00F841D6"/>
    <w:rsid w:val="00F843E1"/>
    <w:rsid w:val="00F84770"/>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Debbie Ravalli</cp:lastModifiedBy>
  <cp:revision>7</cp:revision>
  <cp:lastPrinted>2022-05-27T10:23:00Z</cp:lastPrinted>
  <dcterms:created xsi:type="dcterms:W3CDTF">2026-02-18T06:31:00Z</dcterms:created>
  <dcterms:modified xsi:type="dcterms:W3CDTF">2026-02-19T04:50:00Z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