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4402FB0A"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62225F92"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CF538D">
            <w:t>A</w:t>
          </w:r>
          <w:r w:rsidR="00CF538D" w:rsidRPr="00CF538D">
            <w:t>ustralian Meat Group Pty Ltd – Killara Feedlot Pty Limited</w:t>
          </w:r>
        </w:p>
        <w:p w14:paraId="3B287C00" w14:textId="739D3CFB" w:rsidR="00A23FD3" w:rsidRPr="0035484F" w:rsidRDefault="00CF538D" w:rsidP="00A23FD3">
          <w:pPr>
            <w:pStyle w:val="Heading2"/>
            <w:spacing w:before="240" w:after="240"/>
            <w:rPr>
              <w:b w:val="0"/>
              <w:bCs w:val="0"/>
            </w:rPr>
          </w:pPr>
          <w:r w:rsidRPr="0035484F">
            <w:rPr>
              <w:b w:val="0"/>
              <w:bCs w:val="0"/>
            </w:rPr>
            <w:t>MN-20012</w:t>
          </w:r>
        </w:p>
        <w:p w14:paraId="51182443" w14:textId="0BA18229"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585D53">
            <w:t>5 May 2026</w:t>
          </w:r>
        </w:p>
        <w:p w14:paraId="03108491" w14:textId="0005D4E2" w:rsidR="00E772B4" w:rsidRPr="00CF538D"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w:t>
          </w:r>
          <w:r w:rsidR="001A511B" w:rsidRPr="00CF538D">
            <w:rPr>
              <w:rFonts w:asciiTheme="minorHAnsi" w:hAnsiTheme="minorHAnsi"/>
            </w:rPr>
            <w:t xml:space="preserve">Competition </w:t>
          </w:r>
          <w:r w:rsidR="002D56CB" w:rsidRPr="00CF538D">
            <w:rPr>
              <w:rFonts w:asciiTheme="minorHAnsi" w:hAnsiTheme="minorHAnsi"/>
            </w:rPr>
            <w:t>and Consumer Commission (</w:t>
          </w:r>
          <w:r w:rsidR="002D56CB" w:rsidRPr="00CF538D">
            <w:rPr>
              <w:rFonts w:asciiTheme="minorHAnsi" w:hAnsiTheme="minorHAnsi"/>
              <w:b/>
              <w:bCs/>
            </w:rPr>
            <w:t>ACCC</w:t>
          </w:r>
          <w:r w:rsidR="002D56CB" w:rsidRPr="00CF538D">
            <w:rPr>
              <w:rFonts w:asciiTheme="minorHAnsi" w:hAnsiTheme="minorHAnsi"/>
            </w:rPr>
            <w:t xml:space="preserve">) is currently assessing </w:t>
          </w:r>
          <w:r w:rsidR="00CF538D" w:rsidRPr="00CF538D">
            <w:rPr>
              <w:rFonts w:asciiTheme="minorHAnsi" w:hAnsiTheme="minorHAnsi"/>
              <w:bCs/>
            </w:rPr>
            <w:t xml:space="preserve">Australian Meat Group Pty </w:t>
          </w:r>
          <w:proofErr w:type="spellStart"/>
          <w:r w:rsidR="00CF538D" w:rsidRPr="00CF538D">
            <w:rPr>
              <w:rFonts w:asciiTheme="minorHAnsi" w:hAnsiTheme="minorHAnsi"/>
              <w:bCs/>
            </w:rPr>
            <w:t>Ltd’s</w:t>
          </w:r>
          <w:proofErr w:type="spellEnd"/>
          <w:r w:rsidR="00CF538D" w:rsidRPr="00CF538D">
            <w:rPr>
              <w:rFonts w:asciiTheme="minorHAnsi" w:hAnsiTheme="minorHAnsi"/>
              <w:bCs/>
            </w:rPr>
            <w:t xml:space="preserve"> (</w:t>
          </w:r>
          <w:r w:rsidR="00CF538D" w:rsidRPr="00CF538D">
            <w:rPr>
              <w:rFonts w:asciiTheme="minorHAnsi" w:hAnsiTheme="minorHAnsi"/>
              <w:b/>
            </w:rPr>
            <w:t>AMG</w:t>
          </w:r>
          <w:r w:rsidR="00CF538D" w:rsidRPr="00CF538D">
            <w:rPr>
              <w:rFonts w:asciiTheme="minorHAnsi" w:hAnsiTheme="minorHAnsi"/>
              <w:bCs/>
            </w:rPr>
            <w:t>)</w:t>
          </w:r>
          <w:r w:rsidR="002D56CB" w:rsidRPr="00CF538D">
            <w:rPr>
              <w:rFonts w:asciiTheme="minorHAnsi" w:hAnsiTheme="minorHAnsi"/>
              <w:bCs/>
            </w:rPr>
            <w:t xml:space="preserve"> </w:t>
          </w:r>
          <w:r w:rsidR="00E50F05" w:rsidRPr="00CF538D">
            <w:rPr>
              <w:rFonts w:asciiTheme="minorHAnsi" w:hAnsiTheme="minorHAnsi"/>
              <w:bCs/>
            </w:rPr>
            <w:t xml:space="preserve">proposed </w:t>
          </w:r>
          <w:r w:rsidR="002D56CB" w:rsidRPr="00CF538D">
            <w:rPr>
              <w:rFonts w:asciiTheme="minorHAnsi" w:hAnsiTheme="minorHAnsi"/>
              <w:bCs/>
            </w:rPr>
            <w:t>acquisition of 100% of the share capital</w:t>
          </w:r>
          <w:r w:rsidR="00CF538D" w:rsidRPr="00CF538D">
            <w:rPr>
              <w:rFonts w:asciiTheme="minorHAnsi" w:hAnsiTheme="minorHAnsi"/>
              <w:bCs/>
            </w:rPr>
            <w:t xml:space="preserve">, livestock </w:t>
          </w:r>
          <w:r w:rsidR="00F55075">
            <w:rPr>
              <w:rFonts w:asciiTheme="minorHAnsi" w:hAnsiTheme="minorHAnsi"/>
              <w:bCs/>
            </w:rPr>
            <w:t xml:space="preserve">inventory </w:t>
          </w:r>
          <w:r w:rsidR="00CF538D" w:rsidRPr="00CF538D">
            <w:rPr>
              <w:rFonts w:asciiTheme="minorHAnsi" w:hAnsiTheme="minorHAnsi"/>
              <w:bCs/>
            </w:rPr>
            <w:t>and general stock inventory of Killara Feedlot Pty Ltd (</w:t>
          </w:r>
          <w:r w:rsidR="00CF538D" w:rsidRPr="00CF538D">
            <w:rPr>
              <w:rFonts w:asciiTheme="minorHAnsi" w:hAnsiTheme="minorHAnsi"/>
              <w:b/>
            </w:rPr>
            <w:t>Killara)</w:t>
          </w:r>
          <w:r w:rsidR="002D56CB" w:rsidRPr="00CF538D">
            <w:rPr>
              <w:rFonts w:asciiTheme="minorHAnsi" w:hAnsiTheme="minorHAnsi"/>
              <w:bCs/>
            </w:rPr>
            <w:t xml:space="preserve"> (the </w:t>
          </w:r>
          <w:r w:rsidR="002D56CB" w:rsidRPr="00CF538D">
            <w:rPr>
              <w:rFonts w:asciiTheme="minorHAnsi" w:hAnsiTheme="minorHAnsi"/>
              <w:b/>
              <w:bCs/>
            </w:rPr>
            <w:t>Acquisition</w:t>
          </w:r>
          <w:r w:rsidR="002D56CB" w:rsidRPr="00CF538D">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CF538D">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5209E9C8"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585D53">
            <w:rPr>
              <w:rFonts w:asciiTheme="minorHAnsi" w:hAnsiTheme="minorHAnsi"/>
            </w:rPr>
            <w:t>5 May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r w:rsidR="00CF538D">
            <w:rPr>
              <w:rFonts w:asciiTheme="minorHAnsi" w:hAnsiTheme="minorHAnsi"/>
              <w:i/>
              <w:iCs/>
            </w:rPr>
            <w:t>AMG - Killara</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2D867268"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w:t>
          </w:r>
          <w:r w:rsidR="00CF538D" w:rsidRPr="00D430AE">
            <w:rPr>
              <w:rFonts w:asciiTheme="minorHAnsi" w:hAnsiTheme="minorHAnsi"/>
              <w:i/>
              <w:iCs/>
            </w:rPr>
            <w:t xml:space="preserve">re: </w:t>
          </w:r>
          <w:r w:rsidR="00CF538D">
            <w:rPr>
              <w:rFonts w:asciiTheme="minorHAnsi" w:hAnsiTheme="minorHAnsi"/>
              <w:i/>
              <w:iCs/>
            </w:rPr>
            <w:t>AMG - Killara</w:t>
          </w:r>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41E64392" w14:textId="1E88E7D6"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CF538D">
            <w:rPr>
              <w:rFonts w:asciiTheme="minorHAnsi" w:hAnsiTheme="minorHAnsi"/>
              <w:sz w:val="22"/>
              <w:szCs w:val="22"/>
              <w:lang w:val="en-AU"/>
            </w:rPr>
            <w:t>AMG and Killara</w:t>
          </w:r>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5E307863"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CF538D">
            <w:rPr>
              <w:rFonts w:asciiTheme="minorHAnsi" w:hAnsiTheme="minorHAnsi"/>
              <w:sz w:val="22"/>
              <w:szCs w:val="22"/>
              <w:lang w:val="en-AU"/>
            </w:rPr>
            <w:t>AMG</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CF538D">
            <w:rPr>
              <w:rFonts w:asciiTheme="minorHAnsi" w:hAnsiTheme="minorHAnsi"/>
              <w:sz w:val="22"/>
              <w:szCs w:val="22"/>
              <w:lang w:val="en-AU"/>
            </w:rPr>
            <w:t>Killara</w:t>
          </w:r>
          <w:r w:rsidR="004C4854" w:rsidRPr="00D430AE">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1C5B76"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B3847" w14:textId="77777777" w:rsidR="00CF538D" w:rsidRDefault="00CF53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213DA" w14:textId="77777777" w:rsidR="00CF538D" w:rsidRDefault="00CF53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FD026" w14:textId="77777777" w:rsidR="00CF538D" w:rsidRDefault="00CF53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466F9" w14:textId="77777777" w:rsidR="00CF538D" w:rsidRDefault="00CF538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C5B76"/>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484F"/>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48AF"/>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5D53"/>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873"/>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570"/>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538D"/>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24"/>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075"/>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2F7"/>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Pages>
  <Words>618</Words>
  <Characters>3529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Sophie Corea</cp:lastModifiedBy>
  <cp:revision>28</cp:revision>
  <cp:lastPrinted>2022-05-27T10:23:00Z</cp:lastPrinted>
  <dcterms:created xsi:type="dcterms:W3CDTF">2026-01-14T00:35:00Z</dcterms:created>
  <dcterms:modified xsi:type="dcterms:W3CDTF">2026-04-28T07:05:00Z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