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73884644" w:rsidR="00B24A59" w:rsidRDefault="00B24A59" w:rsidP="00B24A59">
      <w:pPr>
        <w:rPr>
          <w:rFonts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61A02A2F" w:rsidR="0048658D" w:rsidRDefault="00B24A59" w:rsidP="00B24A59">
          <w:pPr>
            <w:pStyle w:val="Heading1"/>
          </w:pPr>
          <w:r>
            <w:rPr>
              <w:rFonts w:cs="Arial"/>
              <w:szCs w:val="26"/>
            </w:rPr>
            <w:t>Q</w:t>
          </w:r>
          <w:r w:rsidR="0048658D">
            <w:t>uestionnaire</w:t>
          </w:r>
          <w:r w:rsidR="00A23FD3">
            <w:t xml:space="preserve">: </w:t>
          </w:r>
          <w:bookmarkStart w:id="0" w:name="_Hlk221024726"/>
          <w:r w:rsidR="001D6161" w:rsidRPr="001D6161">
            <w:t>Tega and Apollo Funds consortium – Molycop</w:t>
          </w:r>
          <w:bookmarkEnd w:id="0"/>
        </w:p>
        <w:p w14:paraId="3B287C00" w14:textId="29013C5D" w:rsidR="00A23FD3" w:rsidRDefault="00E22EDC" w:rsidP="00A23FD3">
          <w:pPr>
            <w:pStyle w:val="Titlepagefilenumber"/>
            <w:jc w:val="left"/>
          </w:pPr>
          <w:r>
            <w:t>MN-85006</w:t>
          </w:r>
        </w:p>
        <w:p w14:paraId="51182443" w14:textId="56FD24C9"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551FE7">
            <w:t>7</w:t>
          </w:r>
          <w:r w:rsidR="0002290F" w:rsidRPr="001C450F">
            <w:t xml:space="preserve"> April 2026</w:t>
          </w:r>
        </w:p>
        <w:p w14:paraId="03108491" w14:textId="6FE003D5" w:rsidR="00E772B4" w:rsidRDefault="00E772B4" w:rsidP="000B63EF">
          <w:pPr>
            <w:rPr>
              <w:bCs/>
            </w:rPr>
          </w:pPr>
          <w:bookmarkStart w:id="1" w:name="_Hlk221009278"/>
          <w:r w:rsidRPr="005A3D81">
            <w:t xml:space="preserve">The </w:t>
          </w:r>
          <w:r w:rsidR="001A511B" w:rsidRPr="005A3D81">
            <w:t xml:space="preserve">Australian Competition </w:t>
          </w:r>
          <w:r w:rsidR="002D56CB" w:rsidRPr="005A3D81">
            <w:t>and Consumer Commission (</w:t>
          </w:r>
          <w:r w:rsidR="002D56CB" w:rsidRPr="005A3D81">
            <w:rPr>
              <w:b/>
              <w:bCs/>
            </w:rPr>
            <w:t>ACCC</w:t>
          </w:r>
          <w:r w:rsidR="002D56CB" w:rsidRPr="005A3D81">
            <w:t xml:space="preserve">) is currently assessing </w:t>
          </w:r>
          <w:r w:rsidR="000B5D88">
            <w:t xml:space="preserve">the </w:t>
          </w:r>
          <w:r w:rsidR="00E50F05" w:rsidRPr="005A3D81">
            <w:rPr>
              <w:bCs/>
            </w:rPr>
            <w:t xml:space="preserve">proposed </w:t>
          </w:r>
          <w:r w:rsidR="002D56CB" w:rsidRPr="005A3D81">
            <w:rPr>
              <w:bCs/>
            </w:rPr>
            <w:t>acquisition</w:t>
          </w:r>
          <w:r w:rsidR="004C36AC">
            <w:rPr>
              <w:bCs/>
            </w:rPr>
            <w:t xml:space="preserve"> of</w:t>
          </w:r>
          <w:r w:rsidR="00DE3695">
            <w:rPr>
              <w:bCs/>
            </w:rPr>
            <w:t xml:space="preserve"> </w:t>
          </w:r>
          <w:r w:rsidR="0059203F">
            <w:rPr>
              <w:bCs/>
            </w:rPr>
            <w:t>all</w:t>
          </w:r>
          <w:r w:rsidR="00BE76C4" w:rsidRPr="005A3D81">
            <w:rPr>
              <w:bCs/>
            </w:rPr>
            <w:t xml:space="preserve"> outstanding shares in the subsidiaries of AIP MC Holdings LLC that collectively form</w:t>
          </w:r>
          <w:r w:rsidR="005A3D81">
            <w:rPr>
              <w:bCs/>
            </w:rPr>
            <w:t>s</w:t>
          </w:r>
          <w:r w:rsidR="00BE76C4" w:rsidRPr="005A3D81">
            <w:rPr>
              <w:bCs/>
            </w:rPr>
            <w:t xml:space="preserve"> Molycop </w:t>
          </w:r>
          <w:r w:rsidR="002D56CB" w:rsidRPr="005A3D81">
            <w:rPr>
              <w:bCs/>
            </w:rPr>
            <w:t>(</w:t>
          </w:r>
          <w:r w:rsidR="005A3D81">
            <w:rPr>
              <w:bCs/>
            </w:rPr>
            <w:t xml:space="preserve">together, </w:t>
          </w:r>
          <w:r w:rsidR="00BE76C4" w:rsidRPr="005A3D81">
            <w:rPr>
              <w:b/>
              <w:bCs/>
            </w:rPr>
            <w:t>Molycop</w:t>
          </w:r>
          <w:r w:rsidR="002D4D21" w:rsidRPr="005A3D81">
            <w:rPr>
              <w:bCs/>
            </w:rPr>
            <w:t>)</w:t>
          </w:r>
          <w:r w:rsidR="000B5D88">
            <w:rPr>
              <w:bCs/>
            </w:rPr>
            <w:t xml:space="preserve"> by a consortium comprised of</w:t>
          </w:r>
          <w:r w:rsidR="000B63EF">
            <w:rPr>
              <w:bCs/>
            </w:rPr>
            <w:t xml:space="preserve"> </w:t>
          </w:r>
          <w:r w:rsidR="000B5D88" w:rsidRPr="005A3D81">
            <w:rPr>
              <w:bCs/>
            </w:rPr>
            <w:t>Tega Industries Limited (</w:t>
          </w:r>
          <w:r w:rsidR="000B5D88" w:rsidRPr="005A3D81">
            <w:rPr>
              <w:b/>
              <w:bCs/>
            </w:rPr>
            <w:t>Tega</w:t>
          </w:r>
          <w:r w:rsidR="000B5D88" w:rsidRPr="005A3D81">
            <w:rPr>
              <w:bCs/>
            </w:rPr>
            <w:t xml:space="preserve">) and </w:t>
          </w:r>
          <w:r w:rsidR="000B5D88">
            <w:rPr>
              <w:bCs/>
            </w:rPr>
            <w:t xml:space="preserve">the Apollo </w:t>
          </w:r>
          <w:r w:rsidR="00D13A6B">
            <w:rPr>
              <w:bCs/>
            </w:rPr>
            <w:t>F</w:t>
          </w:r>
          <w:r w:rsidR="000B5D88">
            <w:rPr>
              <w:bCs/>
            </w:rPr>
            <w:t xml:space="preserve">unds, managed by </w:t>
          </w:r>
          <w:r w:rsidR="000B5D88" w:rsidRPr="005A3D81">
            <w:rPr>
              <w:bCs/>
            </w:rPr>
            <w:t xml:space="preserve">Apollo Global Management, Inc </w:t>
          </w:r>
          <w:r w:rsidR="000B5D88">
            <w:rPr>
              <w:bCs/>
            </w:rPr>
            <w:t>and its</w:t>
          </w:r>
          <w:r w:rsidR="002D4FAD">
            <w:rPr>
              <w:bCs/>
            </w:rPr>
            <w:t xml:space="preserve"> indirect</w:t>
          </w:r>
          <w:r w:rsidR="000B5D88">
            <w:rPr>
              <w:bCs/>
            </w:rPr>
            <w:t xml:space="preserve"> subsidiaries </w:t>
          </w:r>
          <w:r w:rsidR="000B63EF">
            <w:rPr>
              <w:bCs/>
            </w:rPr>
            <w:t xml:space="preserve">(the </w:t>
          </w:r>
          <w:r w:rsidR="000B63EF">
            <w:rPr>
              <w:b/>
            </w:rPr>
            <w:t>Acquisition</w:t>
          </w:r>
          <w:r w:rsidR="000B63EF">
            <w:rPr>
              <w:bCs/>
            </w:rPr>
            <w:t>)</w:t>
          </w:r>
          <w:r w:rsidR="002D4D21" w:rsidRPr="005A3D81">
            <w:rPr>
              <w:bCs/>
            </w:rPr>
            <w:t>.</w:t>
          </w:r>
          <w:r w:rsidR="002D56CB">
            <w:rPr>
              <w:bCs/>
            </w:rPr>
            <w:t xml:space="preserve"> </w:t>
          </w:r>
        </w:p>
        <w:bookmarkEnd w:id="1"/>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6A395FB3"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551FE7">
            <w:rPr>
              <w:b/>
              <w:bCs/>
            </w:rPr>
            <w:t>7</w:t>
          </w:r>
          <w:r w:rsidR="0002290F" w:rsidRPr="001C450F">
            <w:rPr>
              <w:b/>
              <w:bCs/>
            </w:rPr>
            <w:t xml:space="preserve"> April 2026</w:t>
          </w:r>
          <w:r w:rsidR="00CB6FED">
            <w:t xml:space="preserve"> 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r w:rsidR="000C0F73" w:rsidRPr="000C0F73">
            <w:rPr>
              <w:i/>
              <w:iCs/>
            </w:rPr>
            <w:t>Tega and Apollo Funds consortium – Molycop</w:t>
          </w:r>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7BC30228" w:rsidR="009D220E" w:rsidRPr="004A5E24" w:rsidRDefault="009D220E" w:rsidP="00E772B4">
          <w:pPr>
            <w:rPr>
              <w:i/>
              <w:iCs/>
            </w:rPr>
          </w:pPr>
          <w:bookmarkStart w:id="2"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0C0F73" w:rsidRPr="000C0F73">
            <w:rPr>
              <w:i/>
              <w:iCs/>
            </w:rPr>
            <w:t>Tega and Apollo Funds consortium – Molycop</w:t>
          </w:r>
          <w:r w:rsidR="006D1B76">
            <w:t>.</w:t>
          </w:r>
          <w:bookmarkEnd w:id="2"/>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 xml:space="preserve">(Cth) (the </w:t>
          </w:r>
          <w:r w:rsidR="00A745B5" w:rsidRPr="00A47287">
            <w:rPr>
              <w:b/>
              <w:bCs/>
            </w:rPr>
            <w:t>Act</w:t>
          </w:r>
          <w:r w:rsidR="00A745B5">
            <w:t>)</w:t>
          </w:r>
          <w:r w:rsidR="00C55F9D">
            <w:t>. This means that while</w:t>
          </w:r>
          <w:r w:rsidR="00A745B5">
            <w:t xml:space="preserve"> </w:t>
          </w:r>
          <w:r w:rsidR="002F29A8">
            <w:t xml:space="preserve">the ACCC may take into account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315BC6B9" w:rsidR="00E006B5" w:rsidRDefault="00617DC8" w:rsidP="00E006B5">
          <w:pPr>
            <w:pStyle w:val="Heading2"/>
          </w:pPr>
          <w:bookmarkStart w:id="3" w:name="_Hlk221194247"/>
          <w:r>
            <w:t xml:space="preserve">Questions </w:t>
          </w:r>
          <w:r w:rsidR="00641660">
            <w:t>for all stakeholders</w:t>
          </w:r>
        </w:p>
        <w:p w14:paraId="41E64392" w14:textId="3999AC5A"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00414CA4">
            <w:rPr>
              <w:rFonts w:asciiTheme="minorHAnsi" w:hAnsiTheme="minorHAnsi"/>
              <w:sz w:val="22"/>
              <w:szCs w:val="22"/>
              <w:lang w:val="en-AU"/>
            </w:rPr>
            <w:t>.</w:t>
          </w:r>
        </w:p>
        <w:p w14:paraId="6EF5ADF2" w14:textId="77777777" w:rsidR="003F5D15" w:rsidRPr="001E3CB1" w:rsidRDefault="003F5D15" w:rsidP="003F5D15">
          <w:pPr>
            <w:pStyle w:val="BoxText"/>
            <w:rPr>
              <w:rFonts w:asciiTheme="minorHAnsi" w:hAnsiTheme="minorHAnsi"/>
              <w:sz w:val="22"/>
              <w:szCs w:val="22"/>
            </w:rPr>
          </w:pPr>
        </w:p>
        <w:p w14:paraId="377B4D5D" w14:textId="77777777" w:rsidR="00E30BC1" w:rsidRPr="001E3CB1" w:rsidRDefault="00E30BC1" w:rsidP="00E30BC1">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lastRenderedPageBreak/>
            <w:t xml:space="preserve">Provide a brief description of your business or organisation, including any commercial relationships with </w:t>
          </w:r>
          <w:r>
            <w:rPr>
              <w:rFonts w:asciiTheme="minorHAnsi" w:hAnsiTheme="minorHAnsi"/>
              <w:sz w:val="22"/>
              <w:szCs w:val="22"/>
              <w:lang w:val="en-AU"/>
            </w:rPr>
            <w:t>Tega</w:t>
          </w:r>
          <w:r w:rsidRPr="001E3CB1">
            <w:rPr>
              <w:rFonts w:asciiTheme="minorHAnsi" w:hAnsiTheme="minorHAnsi"/>
              <w:sz w:val="22"/>
              <w:szCs w:val="22"/>
              <w:lang w:val="en-AU"/>
            </w:rPr>
            <w:t xml:space="preserve"> an</w:t>
          </w:r>
          <w:r>
            <w:rPr>
              <w:rFonts w:asciiTheme="minorHAnsi" w:hAnsiTheme="minorHAnsi"/>
              <w:sz w:val="22"/>
              <w:szCs w:val="22"/>
              <w:lang w:val="en-AU"/>
            </w:rPr>
            <w:t>d/or</w:t>
          </w:r>
          <w:r w:rsidRPr="001E3CB1">
            <w:rPr>
              <w:rFonts w:asciiTheme="minorHAnsi" w:hAnsiTheme="minorHAnsi"/>
              <w:sz w:val="22"/>
              <w:szCs w:val="22"/>
              <w:lang w:val="en-AU"/>
            </w:rPr>
            <w:t xml:space="preserve"> </w:t>
          </w:r>
          <w:r>
            <w:rPr>
              <w:rFonts w:asciiTheme="minorHAnsi" w:hAnsiTheme="minorHAnsi"/>
              <w:sz w:val="22"/>
              <w:szCs w:val="22"/>
              <w:lang w:val="en-AU"/>
            </w:rPr>
            <w:t>Molycop</w:t>
          </w:r>
          <w:r w:rsidRPr="001E3CB1">
            <w:rPr>
              <w:rFonts w:asciiTheme="minorHAnsi" w:hAnsiTheme="minorHAnsi"/>
              <w:sz w:val="22"/>
              <w:szCs w:val="22"/>
              <w:lang w:val="en-AU"/>
            </w:rPr>
            <w:t>.</w:t>
          </w:r>
        </w:p>
        <w:p w14:paraId="1053BE48" w14:textId="77777777" w:rsidR="00E30BC1" w:rsidRPr="001E3CB1" w:rsidRDefault="00E30BC1" w:rsidP="00E30BC1">
          <w:pPr>
            <w:pStyle w:val="BoxText"/>
            <w:rPr>
              <w:rFonts w:asciiTheme="minorHAnsi" w:hAnsiTheme="minorHAnsi"/>
              <w:sz w:val="22"/>
              <w:szCs w:val="22"/>
            </w:rPr>
          </w:pPr>
        </w:p>
        <w:p w14:paraId="14B5B522" w14:textId="67ED2D21" w:rsidR="0050118F" w:rsidRPr="001E3CB1" w:rsidRDefault="0050118F" w:rsidP="0050118F">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Identify alternative suppliers of grinding media in </w:t>
          </w:r>
          <w:r w:rsidR="001F0C57">
            <w:rPr>
              <w:rFonts w:asciiTheme="minorHAnsi" w:hAnsiTheme="minorHAnsi"/>
              <w:sz w:val="22"/>
              <w:szCs w:val="22"/>
              <w:lang w:val="en-AU"/>
            </w:rPr>
            <w:t>Australia and</w:t>
          </w:r>
          <w:r>
            <w:rPr>
              <w:rFonts w:asciiTheme="minorHAnsi" w:hAnsiTheme="minorHAnsi"/>
              <w:sz w:val="22"/>
              <w:szCs w:val="22"/>
              <w:lang w:val="en-AU"/>
            </w:rPr>
            <w:t xml:space="preserve"> explain how their offering compares to Molycop’s.</w:t>
          </w:r>
        </w:p>
        <w:p w14:paraId="19F29F6A" w14:textId="77777777" w:rsidR="0050118F" w:rsidRPr="001E3CB1" w:rsidRDefault="0050118F" w:rsidP="0050118F">
          <w:pPr>
            <w:pStyle w:val="BoxText"/>
            <w:rPr>
              <w:rFonts w:asciiTheme="minorHAnsi" w:hAnsiTheme="minorHAnsi"/>
              <w:sz w:val="22"/>
              <w:szCs w:val="22"/>
            </w:rPr>
          </w:pPr>
        </w:p>
        <w:p w14:paraId="10DFD52F" w14:textId="77777777" w:rsidR="00E30BC1" w:rsidRPr="00E840F8" w:rsidRDefault="00E30BC1" w:rsidP="00E30BC1">
          <w:pPr>
            <w:pStyle w:val="BodyText"/>
            <w:keepNext/>
            <w:numPr>
              <w:ilvl w:val="0"/>
              <w:numId w:val="30"/>
            </w:numPr>
            <w:spacing w:before="240"/>
            <w:rPr>
              <w:rFonts w:asciiTheme="minorHAnsi" w:hAnsiTheme="minorHAnsi"/>
              <w:sz w:val="20"/>
              <w:szCs w:val="20"/>
              <w:lang w:val="en-AU"/>
            </w:rPr>
          </w:pPr>
          <w:r>
            <w:rPr>
              <w:rFonts w:asciiTheme="minorHAnsi" w:hAnsiTheme="minorHAnsi"/>
              <w:sz w:val="22"/>
              <w:szCs w:val="22"/>
            </w:rPr>
            <w:t xml:space="preserve">Discuss the extent to which imported grinding media and mill liners are suitable alternatives to </w:t>
          </w:r>
          <w:r w:rsidRPr="00E840F8">
            <w:rPr>
              <w:rFonts w:asciiTheme="minorHAnsi" w:hAnsiTheme="minorHAnsi"/>
              <w:sz w:val="22"/>
              <w:szCs w:val="22"/>
            </w:rPr>
            <w:t>domestically manufactured products</w:t>
          </w:r>
          <w:r>
            <w:rPr>
              <w:rFonts w:asciiTheme="minorHAnsi" w:hAnsiTheme="minorHAnsi"/>
              <w:sz w:val="22"/>
              <w:szCs w:val="22"/>
            </w:rPr>
            <w:t xml:space="preserve">. </w:t>
          </w:r>
        </w:p>
        <w:p w14:paraId="76022E28" w14:textId="77777777" w:rsidR="00E30BC1" w:rsidRPr="001E3CB1" w:rsidRDefault="00E30BC1" w:rsidP="00E30BC1">
          <w:pPr>
            <w:pStyle w:val="BoxText"/>
            <w:rPr>
              <w:rFonts w:asciiTheme="minorHAnsi" w:hAnsiTheme="minorHAnsi"/>
              <w:sz w:val="22"/>
              <w:szCs w:val="22"/>
            </w:rPr>
          </w:pPr>
        </w:p>
        <w:p w14:paraId="2AFF0B08" w14:textId="1B71ADC1" w:rsidR="008D161B" w:rsidRPr="000034CE" w:rsidRDefault="0050118F" w:rsidP="00E30BC1">
          <w:pPr>
            <w:pStyle w:val="BodyText"/>
            <w:keepNext/>
            <w:numPr>
              <w:ilvl w:val="0"/>
              <w:numId w:val="30"/>
            </w:numPr>
            <w:spacing w:before="240"/>
            <w:rPr>
              <w:rFonts w:asciiTheme="minorHAnsi" w:hAnsiTheme="minorHAnsi"/>
              <w:sz w:val="22"/>
              <w:szCs w:val="22"/>
              <w:lang w:val="en-AU"/>
            </w:rPr>
          </w:pPr>
          <w:r w:rsidRPr="0050118F">
            <w:rPr>
              <w:rFonts w:asciiTheme="minorHAnsi" w:hAnsiTheme="minorHAnsi"/>
              <w:sz w:val="22"/>
              <w:szCs w:val="22"/>
              <w:lang w:val="en-AU"/>
            </w:rPr>
            <w:t xml:space="preserve">Do customers procure </w:t>
          </w:r>
          <w:r w:rsidRPr="0050118F">
            <w:rPr>
              <w:rFonts w:asciiTheme="minorHAnsi" w:hAnsiTheme="minorHAnsi" w:cs="Segoe UI"/>
              <w:sz w:val="22"/>
              <w:szCs w:val="22"/>
            </w:rPr>
            <w:t>grinding media and mill liners at the same time, or separately from one another?  Explain whether it would be practical to procure the products together.</w:t>
          </w:r>
          <w:r w:rsidR="008D161B" w:rsidRPr="000034CE">
            <w:rPr>
              <w:rFonts w:asciiTheme="minorHAnsi" w:hAnsiTheme="minorHAnsi" w:cs="Segoe UI"/>
              <w:sz w:val="22"/>
              <w:szCs w:val="22"/>
            </w:rPr>
            <w:t xml:space="preserve"> </w:t>
          </w:r>
        </w:p>
        <w:p w14:paraId="1556F45F" w14:textId="77777777" w:rsidR="008D161B" w:rsidRPr="001E3CB1" w:rsidRDefault="008D161B" w:rsidP="008D161B">
          <w:pPr>
            <w:pStyle w:val="BoxText"/>
            <w:rPr>
              <w:rFonts w:asciiTheme="minorHAnsi" w:hAnsiTheme="minorHAnsi"/>
              <w:sz w:val="22"/>
              <w:szCs w:val="22"/>
            </w:rPr>
          </w:pPr>
        </w:p>
        <w:p w14:paraId="5F78EF11" w14:textId="77777777" w:rsidR="008D161B" w:rsidRPr="001E3CB1" w:rsidRDefault="008D161B" w:rsidP="00E30BC1">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p>
        <w:p w14:paraId="3D784381" w14:textId="77777777" w:rsidR="008D161B" w:rsidRPr="001E3CB1" w:rsidRDefault="008D161B" w:rsidP="008D161B">
          <w:pPr>
            <w:pStyle w:val="BoxText"/>
            <w:rPr>
              <w:rFonts w:asciiTheme="minorHAnsi" w:hAnsiTheme="minorHAnsi"/>
              <w:sz w:val="22"/>
              <w:szCs w:val="22"/>
            </w:rPr>
          </w:pPr>
        </w:p>
        <w:p w14:paraId="1F50DF3F" w14:textId="0862C6F9" w:rsidR="008D161B" w:rsidRDefault="008D161B" w:rsidP="008D161B">
          <w:pPr>
            <w:pStyle w:val="Heading2"/>
          </w:pPr>
          <w:r>
            <w:t>Questions for customers</w:t>
          </w:r>
        </w:p>
        <w:p w14:paraId="26B8691A" w14:textId="516D93ED" w:rsidR="007D49DA" w:rsidRPr="007D49DA" w:rsidRDefault="009F664B" w:rsidP="007D49DA">
          <w:pPr>
            <w:pStyle w:val="BodyText"/>
            <w:keepNext/>
            <w:numPr>
              <w:ilvl w:val="0"/>
              <w:numId w:val="30"/>
            </w:numPr>
            <w:spacing w:before="240"/>
            <w:rPr>
              <w:rFonts w:asciiTheme="minorHAnsi" w:hAnsiTheme="minorHAnsi"/>
              <w:sz w:val="20"/>
              <w:szCs w:val="20"/>
              <w:lang w:val="en-AU"/>
            </w:rPr>
          </w:pPr>
          <w:r w:rsidRPr="00E840F8">
            <w:rPr>
              <w:rFonts w:asciiTheme="minorHAnsi" w:hAnsiTheme="minorHAnsi"/>
              <w:sz w:val="22"/>
              <w:szCs w:val="22"/>
            </w:rPr>
            <w:t xml:space="preserve">Outline </w:t>
          </w:r>
          <w:r w:rsidR="007D49DA">
            <w:rPr>
              <w:rFonts w:asciiTheme="minorHAnsi" w:hAnsiTheme="minorHAnsi"/>
              <w:sz w:val="22"/>
              <w:szCs w:val="22"/>
            </w:rPr>
            <w:t xml:space="preserve">your supply arrangements for </w:t>
          </w:r>
          <w:r w:rsidR="003F5D15" w:rsidRPr="003F5D15">
            <w:rPr>
              <w:rFonts w:asciiTheme="minorHAnsi" w:hAnsiTheme="minorHAnsi"/>
              <w:sz w:val="22"/>
              <w:szCs w:val="22"/>
              <w:lang w:val="en-AU"/>
            </w:rPr>
            <w:t>grinding media</w:t>
          </w:r>
          <w:r w:rsidR="007D49DA">
            <w:rPr>
              <w:rFonts w:asciiTheme="minorHAnsi" w:hAnsiTheme="minorHAnsi"/>
              <w:sz w:val="22"/>
              <w:szCs w:val="22"/>
              <w:lang w:val="en-AU"/>
            </w:rPr>
            <w:t xml:space="preserve">, including: </w:t>
          </w:r>
        </w:p>
        <w:p w14:paraId="6A49A7D4" w14:textId="08D7F8DF" w:rsidR="007D49DA" w:rsidRPr="00C331E7" w:rsidRDefault="007D49DA" w:rsidP="007D49DA">
          <w:pPr>
            <w:pStyle w:val="BodyText"/>
            <w:keepNext/>
            <w:numPr>
              <w:ilvl w:val="1"/>
              <w:numId w:val="30"/>
            </w:numPr>
            <w:spacing w:before="240"/>
            <w:rPr>
              <w:rFonts w:asciiTheme="minorHAnsi" w:hAnsiTheme="minorHAnsi"/>
              <w:sz w:val="20"/>
              <w:szCs w:val="20"/>
              <w:lang w:val="en-AU"/>
            </w:rPr>
          </w:pPr>
          <w:r w:rsidRPr="001F0C57">
            <w:rPr>
              <w:rFonts w:asciiTheme="minorHAnsi" w:hAnsiTheme="minorHAnsi"/>
              <w:sz w:val="22"/>
              <w:szCs w:val="22"/>
              <w:lang w:val="en-AU"/>
            </w:rPr>
            <w:t xml:space="preserve">type/s of grinding media you procure </w:t>
          </w:r>
          <w:r>
            <w:rPr>
              <w:rFonts w:asciiTheme="minorHAnsi" w:hAnsiTheme="minorHAnsi"/>
              <w:sz w:val="20"/>
              <w:szCs w:val="20"/>
              <w:lang w:val="en-AU"/>
            </w:rPr>
            <w:t>(</w:t>
          </w:r>
          <w:r>
            <w:rPr>
              <w:rFonts w:asciiTheme="minorHAnsi" w:hAnsiTheme="minorHAnsi"/>
              <w:sz w:val="22"/>
              <w:szCs w:val="22"/>
              <w:lang w:val="en-AU"/>
            </w:rPr>
            <w:t>e.g. f</w:t>
          </w:r>
          <w:r w:rsidRPr="003F5D15">
            <w:rPr>
              <w:rFonts w:asciiTheme="minorHAnsi" w:hAnsiTheme="minorHAnsi"/>
              <w:sz w:val="22"/>
              <w:szCs w:val="22"/>
              <w:lang w:val="en-AU"/>
            </w:rPr>
            <w:t>orged steel balls</w:t>
          </w:r>
          <w:r w:rsidR="002E2593">
            <w:rPr>
              <w:rFonts w:asciiTheme="minorHAnsi" w:hAnsiTheme="minorHAnsi"/>
              <w:sz w:val="22"/>
              <w:szCs w:val="22"/>
              <w:lang w:val="en-AU"/>
            </w:rPr>
            <w:t xml:space="preserve"> (Small/Medium/SAG)</w:t>
          </w:r>
          <w:r w:rsidRPr="003F5D15">
            <w:rPr>
              <w:rFonts w:asciiTheme="minorHAnsi" w:hAnsiTheme="minorHAnsi"/>
              <w:sz w:val="22"/>
              <w:szCs w:val="22"/>
              <w:lang w:val="en-AU"/>
            </w:rPr>
            <w:t>, high chrome balls, and any other grinding media</w:t>
          </w:r>
          <w:r>
            <w:rPr>
              <w:rFonts w:asciiTheme="minorHAnsi" w:hAnsiTheme="minorHAnsi"/>
              <w:sz w:val="22"/>
              <w:szCs w:val="22"/>
              <w:lang w:val="en-AU"/>
            </w:rPr>
            <w:t>)</w:t>
          </w:r>
        </w:p>
        <w:p w14:paraId="14596146" w14:textId="080425C5" w:rsidR="00C331E7" w:rsidRPr="00C331E7" w:rsidRDefault="00C331E7" w:rsidP="007D49DA">
          <w:pPr>
            <w:pStyle w:val="BodyText"/>
            <w:keepNext/>
            <w:numPr>
              <w:ilvl w:val="1"/>
              <w:numId w:val="30"/>
            </w:numPr>
            <w:spacing w:before="240"/>
            <w:rPr>
              <w:rFonts w:asciiTheme="minorHAnsi" w:hAnsiTheme="minorHAnsi"/>
              <w:sz w:val="20"/>
              <w:szCs w:val="20"/>
              <w:lang w:val="en-AU"/>
            </w:rPr>
          </w:pPr>
          <w:r>
            <w:rPr>
              <w:rFonts w:asciiTheme="minorHAnsi" w:hAnsiTheme="minorHAnsi"/>
              <w:sz w:val="22"/>
              <w:szCs w:val="22"/>
              <w:lang w:val="en-AU"/>
            </w:rPr>
            <w:t>your current supplier/s</w:t>
          </w:r>
        </w:p>
        <w:p w14:paraId="496BA7FE" w14:textId="2E05FFAE" w:rsidR="00C331E7" w:rsidRPr="005F29E7" w:rsidRDefault="00C331E7" w:rsidP="007D49DA">
          <w:pPr>
            <w:pStyle w:val="BodyText"/>
            <w:keepNext/>
            <w:numPr>
              <w:ilvl w:val="1"/>
              <w:numId w:val="30"/>
            </w:numPr>
            <w:spacing w:before="240"/>
            <w:rPr>
              <w:rFonts w:asciiTheme="minorHAnsi" w:hAnsiTheme="minorHAnsi"/>
              <w:sz w:val="20"/>
              <w:szCs w:val="20"/>
              <w:lang w:val="en-AU"/>
            </w:rPr>
          </w:pPr>
          <w:r>
            <w:rPr>
              <w:rFonts w:asciiTheme="minorHAnsi" w:hAnsiTheme="minorHAnsi"/>
              <w:sz w:val="22"/>
              <w:szCs w:val="22"/>
              <w:lang w:val="en-AU"/>
            </w:rPr>
            <w:t>other potential suppliers</w:t>
          </w:r>
          <w:r w:rsidR="005F29E7">
            <w:rPr>
              <w:rFonts w:asciiTheme="minorHAnsi" w:hAnsiTheme="minorHAnsi"/>
              <w:sz w:val="22"/>
              <w:szCs w:val="22"/>
              <w:lang w:val="en-AU"/>
            </w:rPr>
            <w:t>, and</w:t>
          </w:r>
        </w:p>
        <w:p w14:paraId="058F5A47" w14:textId="576D8877" w:rsidR="005F29E7" w:rsidRPr="007D49DA" w:rsidRDefault="005F29E7" w:rsidP="007D49DA">
          <w:pPr>
            <w:pStyle w:val="BodyText"/>
            <w:keepNext/>
            <w:numPr>
              <w:ilvl w:val="1"/>
              <w:numId w:val="30"/>
            </w:numPr>
            <w:spacing w:before="240"/>
            <w:rPr>
              <w:rFonts w:asciiTheme="minorHAnsi" w:hAnsiTheme="minorHAnsi"/>
              <w:sz w:val="20"/>
              <w:szCs w:val="20"/>
              <w:lang w:val="en-AU"/>
            </w:rPr>
          </w:pPr>
          <w:r>
            <w:rPr>
              <w:rFonts w:asciiTheme="minorHAnsi" w:hAnsiTheme="minorHAnsi"/>
              <w:sz w:val="22"/>
              <w:szCs w:val="22"/>
              <w:lang w:val="en-AU"/>
            </w:rPr>
            <w:t>key factors that determine your choice of supplier.</w:t>
          </w:r>
        </w:p>
        <w:p w14:paraId="6577E94A" w14:textId="77777777" w:rsidR="00066F41" w:rsidRPr="001E3CB1" w:rsidRDefault="00066F41" w:rsidP="00066F41">
          <w:pPr>
            <w:pStyle w:val="BoxText"/>
            <w:rPr>
              <w:rFonts w:asciiTheme="minorHAnsi" w:hAnsiTheme="minorHAnsi"/>
              <w:sz w:val="22"/>
              <w:szCs w:val="22"/>
            </w:rPr>
          </w:pPr>
        </w:p>
        <w:p w14:paraId="2AB17E7F" w14:textId="3756D9F8" w:rsidR="005F29E7" w:rsidRPr="005F29E7" w:rsidRDefault="003F5D15" w:rsidP="005F29E7">
          <w:pPr>
            <w:pStyle w:val="BodyText"/>
            <w:keepNext/>
            <w:numPr>
              <w:ilvl w:val="0"/>
              <w:numId w:val="30"/>
            </w:numPr>
            <w:spacing w:before="240"/>
            <w:rPr>
              <w:rFonts w:asciiTheme="minorHAnsi" w:hAnsiTheme="minorHAnsi"/>
              <w:sz w:val="22"/>
              <w:szCs w:val="22"/>
              <w:lang w:val="en-AU"/>
            </w:rPr>
          </w:pPr>
          <w:r w:rsidRPr="00AB7143">
            <w:rPr>
              <w:rFonts w:asciiTheme="minorHAnsi" w:hAnsiTheme="minorHAnsi" w:cs="Segoe UI"/>
              <w:sz w:val="22"/>
              <w:szCs w:val="22"/>
            </w:rPr>
            <w:lastRenderedPageBreak/>
            <w:t xml:space="preserve">Outline </w:t>
          </w:r>
          <w:r w:rsidR="005F29E7">
            <w:rPr>
              <w:rFonts w:asciiTheme="minorHAnsi" w:hAnsiTheme="minorHAnsi" w:cs="Segoe UI"/>
              <w:sz w:val="22"/>
              <w:szCs w:val="22"/>
            </w:rPr>
            <w:t>your supply arrangements for</w:t>
          </w:r>
          <w:r w:rsidRPr="00AB7143">
            <w:rPr>
              <w:rFonts w:asciiTheme="minorHAnsi" w:hAnsiTheme="minorHAnsi" w:cs="Segoe UI"/>
              <w:sz w:val="22"/>
              <w:szCs w:val="22"/>
            </w:rPr>
            <w:t xml:space="preserve"> grinding mill liners (for SAG mills and ball mills</w:t>
          </w:r>
          <w:r w:rsidR="005F29E7" w:rsidRPr="00AB7143">
            <w:rPr>
              <w:rFonts w:asciiTheme="minorHAnsi" w:hAnsiTheme="minorHAnsi" w:cs="Segoe UI"/>
              <w:sz w:val="22"/>
              <w:szCs w:val="22"/>
            </w:rPr>
            <w:t>)</w:t>
          </w:r>
          <w:r w:rsidR="005F29E7">
            <w:rPr>
              <w:rFonts w:asciiTheme="minorHAnsi" w:hAnsiTheme="minorHAnsi" w:cs="Segoe UI"/>
              <w:sz w:val="22"/>
              <w:szCs w:val="22"/>
            </w:rPr>
            <w:t xml:space="preserve">, including </w:t>
          </w:r>
        </w:p>
        <w:p w14:paraId="764E9863" w14:textId="0FFE83BD" w:rsidR="005F29E7" w:rsidRPr="001F0C57" w:rsidRDefault="005F29E7" w:rsidP="005F29E7">
          <w:pPr>
            <w:pStyle w:val="BodyText"/>
            <w:keepNext/>
            <w:numPr>
              <w:ilvl w:val="1"/>
              <w:numId w:val="30"/>
            </w:numPr>
            <w:spacing w:before="240"/>
            <w:rPr>
              <w:rFonts w:asciiTheme="minorHAnsi" w:hAnsiTheme="minorHAnsi"/>
              <w:sz w:val="22"/>
              <w:szCs w:val="22"/>
              <w:lang w:val="en-AU"/>
            </w:rPr>
          </w:pPr>
          <w:r w:rsidRPr="001F0C57">
            <w:rPr>
              <w:rFonts w:asciiTheme="minorHAnsi" w:hAnsiTheme="minorHAnsi"/>
              <w:sz w:val="22"/>
              <w:szCs w:val="22"/>
              <w:lang w:val="en-AU"/>
            </w:rPr>
            <w:t xml:space="preserve">type/s of mill liners you procure </w:t>
          </w:r>
        </w:p>
        <w:p w14:paraId="40390E64" w14:textId="77777777" w:rsidR="005F29E7" w:rsidRPr="001F0C57" w:rsidRDefault="005F29E7" w:rsidP="005F29E7">
          <w:pPr>
            <w:pStyle w:val="BodyText"/>
            <w:keepNext/>
            <w:numPr>
              <w:ilvl w:val="1"/>
              <w:numId w:val="30"/>
            </w:numPr>
            <w:spacing w:before="240"/>
            <w:rPr>
              <w:rFonts w:asciiTheme="minorHAnsi" w:hAnsiTheme="minorHAnsi"/>
              <w:sz w:val="22"/>
              <w:szCs w:val="22"/>
              <w:lang w:val="en-AU"/>
            </w:rPr>
          </w:pPr>
          <w:r w:rsidRPr="001F0C57">
            <w:rPr>
              <w:rFonts w:asciiTheme="minorHAnsi" w:hAnsiTheme="minorHAnsi"/>
              <w:sz w:val="22"/>
              <w:szCs w:val="22"/>
              <w:lang w:val="en-AU"/>
            </w:rPr>
            <w:t>your current supplier/s</w:t>
          </w:r>
        </w:p>
        <w:p w14:paraId="67E9F90D" w14:textId="10A1C526" w:rsidR="005F29E7" w:rsidRPr="001F0C57" w:rsidRDefault="005F29E7" w:rsidP="005F29E7">
          <w:pPr>
            <w:pStyle w:val="BodyText"/>
            <w:keepNext/>
            <w:numPr>
              <w:ilvl w:val="1"/>
              <w:numId w:val="30"/>
            </w:numPr>
            <w:spacing w:before="240"/>
            <w:rPr>
              <w:rFonts w:asciiTheme="minorHAnsi" w:hAnsiTheme="minorHAnsi"/>
              <w:sz w:val="22"/>
              <w:szCs w:val="22"/>
              <w:lang w:val="en-AU"/>
            </w:rPr>
          </w:pPr>
          <w:r w:rsidRPr="001F0C57">
            <w:rPr>
              <w:rFonts w:asciiTheme="minorHAnsi" w:hAnsiTheme="minorHAnsi"/>
              <w:sz w:val="22"/>
              <w:szCs w:val="22"/>
              <w:lang w:val="en-AU"/>
            </w:rPr>
            <w:t>other potential suppliers, and</w:t>
          </w:r>
        </w:p>
        <w:p w14:paraId="2FA82237" w14:textId="77777777" w:rsidR="00FF7445" w:rsidRPr="007D49DA" w:rsidRDefault="005F29E7" w:rsidP="00FF7445">
          <w:pPr>
            <w:pStyle w:val="BodyText"/>
            <w:keepNext/>
            <w:numPr>
              <w:ilvl w:val="1"/>
              <w:numId w:val="30"/>
            </w:numPr>
            <w:spacing w:before="240"/>
            <w:rPr>
              <w:rFonts w:asciiTheme="minorHAnsi" w:hAnsiTheme="minorHAnsi"/>
              <w:sz w:val="20"/>
              <w:szCs w:val="20"/>
              <w:lang w:val="en-AU"/>
            </w:rPr>
          </w:pPr>
          <w:r w:rsidRPr="001F0C57">
            <w:rPr>
              <w:rFonts w:asciiTheme="minorHAnsi" w:hAnsiTheme="minorHAnsi"/>
              <w:sz w:val="22"/>
              <w:szCs w:val="22"/>
              <w:lang w:val="en-AU"/>
            </w:rPr>
            <w:t>key factors that determine your choice of supplier.</w:t>
          </w:r>
        </w:p>
        <w:p w14:paraId="60355FC3" w14:textId="77777777" w:rsidR="00FF7445" w:rsidRPr="001E3CB1" w:rsidRDefault="00FF7445" w:rsidP="00FF7445">
          <w:pPr>
            <w:pStyle w:val="BoxText"/>
            <w:rPr>
              <w:rFonts w:asciiTheme="minorHAnsi" w:hAnsiTheme="minorHAnsi"/>
              <w:sz w:val="22"/>
              <w:szCs w:val="22"/>
            </w:rPr>
          </w:pPr>
        </w:p>
        <w:p w14:paraId="3F8F2794" w14:textId="5A75D6F6" w:rsidR="008959DD" w:rsidRDefault="00FF7445" w:rsidP="00255A56">
          <w:pPr>
            <w:pStyle w:val="Numberedparagraph11"/>
            <w:numPr>
              <w:ilvl w:val="0"/>
              <w:numId w:val="0"/>
            </w:numPr>
            <w:rPr>
              <w:szCs w:val="60"/>
            </w:rPr>
          </w:pPr>
        </w:p>
        <w:bookmarkEnd w:id="3" w:displacedByCustomXml="next"/>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4"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4"/>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3C1B09">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1E6EE" w14:textId="77777777" w:rsidR="003C1B09" w:rsidRDefault="003C1B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790A3" w14:textId="77777777" w:rsidR="003C1B09" w:rsidRDefault="003C1B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87427" w14:textId="77777777" w:rsidR="003C1B09" w:rsidRDefault="003C1B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926F2" w14:textId="77777777" w:rsidR="003C1B09" w:rsidRDefault="003C1B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99F54A3"/>
    <w:multiLevelType w:val="hybridMultilevel"/>
    <w:tmpl w:val="891A1804"/>
    <w:lvl w:ilvl="0" w:tplc="A566A9AA">
      <w:start w:val="1"/>
      <w:numFmt w:val="decimal"/>
      <w:lvlText w:val="%1."/>
      <w:lvlJc w:val="left"/>
      <w:pPr>
        <w:ind w:left="1020" w:hanging="360"/>
      </w:pPr>
    </w:lvl>
    <w:lvl w:ilvl="1" w:tplc="893C4ADC">
      <w:start w:val="1"/>
      <w:numFmt w:val="decimal"/>
      <w:lvlText w:val="%2."/>
      <w:lvlJc w:val="left"/>
      <w:pPr>
        <w:ind w:left="1020" w:hanging="360"/>
      </w:pPr>
    </w:lvl>
    <w:lvl w:ilvl="2" w:tplc="3D80DDFC">
      <w:start w:val="1"/>
      <w:numFmt w:val="decimal"/>
      <w:lvlText w:val="%3."/>
      <w:lvlJc w:val="left"/>
      <w:pPr>
        <w:ind w:left="1020" w:hanging="360"/>
      </w:pPr>
    </w:lvl>
    <w:lvl w:ilvl="3" w:tplc="CBA4F354">
      <w:start w:val="1"/>
      <w:numFmt w:val="decimal"/>
      <w:lvlText w:val="%4."/>
      <w:lvlJc w:val="left"/>
      <w:pPr>
        <w:ind w:left="1020" w:hanging="360"/>
      </w:pPr>
    </w:lvl>
    <w:lvl w:ilvl="4" w:tplc="91202010">
      <w:start w:val="1"/>
      <w:numFmt w:val="decimal"/>
      <w:lvlText w:val="%5."/>
      <w:lvlJc w:val="left"/>
      <w:pPr>
        <w:ind w:left="1020" w:hanging="360"/>
      </w:pPr>
    </w:lvl>
    <w:lvl w:ilvl="5" w:tplc="7B168B70">
      <w:start w:val="1"/>
      <w:numFmt w:val="decimal"/>
      <w:lvlText w:val="%6."/>
      <w:lvlJc w:val="left"/>
      <w:pPr>
        <w:ind w:left="1020" w:hanging="360"/>
      </w:pPr>
    </w:lvl>
    <w:lvl w:ilvl="6" w:tplc="BBB82F9C">
      <w:start w:val="1"/>
      <w:numFmt w:val="decimal"/>
      <w:lvlText w:val="%7."/>
      <w:lvlJc w:val="left"/>
      <w:pPr>
        <w:ind w:left="1020" w:hanging="360"/>
      </w:pPr>
    </w:lvl>
    <w:lvl w:ilvl="7" w:tplc="C32AC93A">
      <w:start w:val="1"/>
      <w:numFmt w:val="decimal"/>
      <w:lvlText w:val="%8."/>
      <w:lvlJc w:val="left"/>
      <w:pPr>
        <w:ind w:left="1020" w:hanging="360"/>
      </w:pPr>
    </w:lvl>
    <w:lvl w:ilvl="8" w:tplc="6FAA256C">
      <w:start w:val="1"/>
      <w:numFmt w:val="decimal"/>
      <w:lvlText w:val="%9."/>
      <w:lvlJc w:val="left"/>
      <w:pPr>
        <w:ind w:left="1020" w:hanging="360"/>
      </w:pPr>
    </w:lvl>
  </w:abstractNum>
  <w:abstractNum w:abstractNumId="7"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10" w15:restartNumberingAfterBreak="0">
    <w:nsid w:val="1906322F"/>
    <w:multiLevelType w:val="hybridMultilevel"/>
    <w:tmpl w:val="04545E76"/>
    <w:lvl w:ilvl="0" w:tplc="499A143A">
      <w:start w:val="1"/>
      <w:numFmt w:val="decimal"/>
      <w:lvlText w:val="%1."/>
      <w:lvlJc w:val="left"/>
      <w:pPr>
        <w:ind w:left="720" w:hanging="360"/>
      </w:pPr>
    </w:lvl>
    <w:lvl w:ilvl="1" w:tplc="4F000EF2">
      <w:start w:val="1"/>
      <w:numFmt w:val="decimal"/>
      <w:lvlText w:val="%2."/>
      <w:lvlJc w:val="left"/>
      <w:pPr>
        <w:ind w:left="720" w:hanging="360"/>
      </w:pPr>
    </w:lvl>
    <w:lvl w:ilvl="2" w:tplc="D0FC00F0">
      <w:start w:val="1"/>
      <w:numFmt w:val="decimal"/>
      <w:lvlText w:val="%3."/>
      <w:lvlJc w:val="left"/>
      <w:pPr>
        <w:ind w:left="720" w:hanging="360"/>
      </w:pPr>
    </w:lvl>
    <w:lvl w:ilvl="3" w:tplc="6AD60D6A">
      <w:start w:val="1"/>
      <w:numFmt w:val="decimal"/>
      <w:lvlText w:val="%4."/>
      <w:lvlJc w:val="left"/>
      <w:pPr>
        <w:ind w:left="720" w:hanging="360"/>
      </w:pPr>
    </w:lvl>
    <w:lvl w:ilvl="4" w:tplc="0770D1C2">
      <w:start w:val="1"/>
      <w:numFmt w:val="decimal"/>
      <w:lvlText w:val="%5."/>
      <w:lvlJc w:val="left"/>
      <w:pPr>
        <w:ind w:left="720" w:hanging="360"/>
      </w:pPr>
    </w:lvl>
    <w:lvl w:ilvl="5" w:tplc="A9800D98">
      <w:start w:val="1"/>
      <w:numFmt w:val="decimal"/>
      <w:lvlText w:val="%6."/>
      <w:lvlJc w:val="left"/>
      <w:pPr>
        <w:ind w:left="720" w:hanging="360"/>
      </w:pPr>
    </w:lvl>
    <w:lvl w:ilvl="6" w:tplc="C10A4872">
      <w:start w:val="1"/>
      <w:numFmt w:val="decimal"/>
      <w:lvlText w:val="%7."/>
      <w:lvlJc w:val="left"/>
      <w:pPr>
        <w:ind w:left="720" w:hanging="360"/>
      </w:pPr>
    </w:lvl>
    <w:lvl w:ilvl="7" w:tplc="C2167100">
      <w:start w:val="1"/>
      <w:numFmt w:val="decimal"/>
      <w:lvlText w:val="%8."/>
      <w:lvlJc w:val="left"/>
      <w:pPr>
        <w:ind w:left="720" w:hanging="360"/>
      </w:pPr>
    </w:lvl>
    <w:lvl w:ilvl="8" w:tplc="6B3A0C76">
      <w:start w:val="1"/>
      <w:numFmt w:val="decimal"/>
      <w:lvlText w:val="%9."/>
      <w:lvlJc w:val="left"/>
      <w:pPr>
        <w:ind w:left="720" w:hanging="360"/>
      </w:pPr>
    </w:lvl>
  </w:abstractNum>
  <w:abstractNum w:abstractNumId="11"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2"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3"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6"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8"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34A3E66"/>
    <w:multiLevelType w:val="hybridMultilevel"/>
    <w:tmpl w:val="CC9C070E"/>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2"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5279358A"/>
    <w:multiLevelType w:val="hybridMultilevel"/>
    <w:tmpl w:val="45C631F4"/>
    <w:lvl w:ilvl="0" w:tplc="BA529496">
      <w:start w:val="1"/>
      <w:numFmt w:val="decimal"/>
      <w:lvlText w:val="%1."/>
      <w:lvlJc w:val="left"/>
      <w:pPr>
        <w:ind w:left="1020" w:hanging="360"/>
      </w:pPr>
    </w:lvl>
    <w:lvl w:ilvl="1" w:tplc="BE126DEE">
      <w:start w:val="1"/>
      <w:numFmt w:val="decimal"/>
      <w:lvlText w:val="%2."/>
      <w:lvlJc w:val="left"/>
      <w:pPr>
        <w:ind w:left="1020" w:hanging="360"/>
      </w:pPr>
    </w:lvl>
    <w:lvl w:ilvl="2" w:tplc="B420C7D2">
      <w:start w:val="1"/>
      <w:numFmt w:val="decimal"/>
      <w:lvlText w:val="%3."/>
      <w:lvlJc w:val="left"/>
      <w:pPr>
        <w:ind w:left="1020" w:hanging="360"/>
      </w:pPr>
    </w:lvl>
    <w:lvl w:ilvl="3" w:tplc="4D6A3800">
      <w:start w:val="1"/>
      <w:numFmt w:val="decimal"/>
      <w:lvlText w:val="%4."/>
      <w:lvlJc w:val="left"/>
      <w:pPr>
        <w:ind w:left="1020" w:hanging="360"/>
      </w:pPr>
    </w:lvl>
    <w:lvl w:ilvl="4" w:tplc="E7D2F3CC">
      <w:start w:val="1"/>
      <w:numFmt w:val="decimal"/>
      <w:lvlText w:val="%5."/>
      <w:lvlJc w:val="left"/>
      <w:pPr>
        <w:ind w:left="1020" w:hanging="360"/>
      </w:pPr>
    </w:lvl>
    <w:lvl w:ilvl="5" w:tplc="823222B2">
      <w:start w:val="1"/>
      <w:numFmt w:val="decimal"/>
      <w:lvlText w:val="%6."/>
      <w:lvlJc w:val="left"/>
      <w:pPr>
        <w:ind w:left="1020" w:hanging="360"/>
      </w:pPr>
    </w:lvl>
    <w:lvl w:ilvl="6" w:tplc="4EC415C2">
      <w:start w:val="1"/>
      <w:numFmt w:val="decimal"/>
      <w:lvlText w:val="%7."/>
      <w:lvlJc w:val="left"/>
      <w:pPr>
        <w:ind w:left="1020" w:hanging="360"/>
      </w:pPr>
    </w:lvl>
    <w:lvl w:ilvl="7" w:tplc="F072FA12">
      <w:start w:val="1"/>
      <w:numFmt w:val="decimal"/>
      <w:lvlText w:val="%8."/>
      <w:lvlJc w:val="left"/>
      <w:pPr>
        <w:ind w:left="1020" w:hanging="360"/>
      </w:pPr>
    </w:lvl>
    <w:lvl w:ilvl="8" w:tplc="2D06A686">
      <w:start w:val="1"/>
      <w:numFmt w:val="decimal"/>
      <w:lvlText w:val="%9."/>
      <w:lvlJc w:val="left"/>
      <w:pPr>
        <w:ind w:left="1020" w:hanging="360"/>
      </w:pPr>
    </w:lvl>
  </w:abstractNum>
  <w:abstractNum w:abstractNumId="24"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5" w15:restartNumberingAfterBreak="0">
    <w:nsid w:val="5CF43997"/>
    <w:multiLevelType w:val="hybridMultilevel"/>
    <w:tmpl w:val="12FEE3C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7"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9"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30"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31"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7A6A0D8F"/>
    <w:multiLevelType w:val="hybridMultilevel"/>
    <w:tmpl w:val="A5400A84"/>
    <w:lvl w:ilvl="0" w:tplc="A4EA4686">
      <w:start w:val="1"/>
      <w:numFmt w:val="decimal"/>
      <w:lvlText w:val="%1."/>
      <w:lvlJc w:val="left"/>
      <w:pPr>
        <w:ind w:left="720" w:hanging="360"/>
      </w:pPr>
    </w:lvl>
    <w:lvl w:ilvl="1" w:tplc="D5BAF37C">
      <w:start w:val="1"/>
      <w:numFmt w:val="decimal"/>
      <w:lvlText w:val="%2."/>
      <w:lvlJc w:val="left"/>
      <w:pPr>
        <w:ind w:left="720" w:hanging="360"/>
      </w:pPr>
    </w:lvl>
    <w:lvl w:ilvl="2" w:tplc="84A4F070">
      <w:start w:val="1"/>
      <w:numFmt w:val="decimal"/>
      <w:lvlText w:val="%3."/>
      <w:lvlJc w:val="left"/>
      <w:pPr>
        <w:ind w:left="720" w:hanging="360"/>
      </w:pPr>
    </w:lvl>
    <w:lvl w:ilvl="3" w:tplc="7C449F2C">
      <w:start w:val="1"/>
      <w:numFmt w:val="decimal"/>
      <w:lvlText w:val="%4."/>
      <w:lvlJc w:val="left"/>
      <w:pPr>
        <w:ind w:left="720" w:hanging="360"/>
      </w:pPr>
    </w:lvl>
    <w:lvl w:ilvl="4" w:tplc="E13C3498">
      <w:start w:val="1"/>
      <w:numFmt w:val="decimal"/>
      <w:lvlText w:val="%5."/>
      <w:lvlJc w:val="left"/>
      <w:pPr>
        <w:ind w:left="720" w:hanging="360"/>
      </w:pPr>
    </w:lvl>
    <w:lvl w:ilvl="5" w:tplc="1940FD9E">
      <w:start w:val="1"/>
      <w:numFmt w:val="decimal"/>
      <w:lvlText w:val="%6."/>
      <w:lvlJc w:val="left"/>
      <w:pPr>
        <w:ind w:left="720" w:hanging="360"/>
      </w:pPr>
    </w:lvl>
    <w:lvl w:ilvl="6" w:tplc="5A58440E">
      <w:start w:val="1"/>
      <w:numFmt w:val="decimal"/>
      <w:lvlText w:val="%7."/>
      <w:lvlJc w:val="left"/>
      <w:pPr>
        <w:ind w:left="720" w:hanging="360"/>
      </w:pPr>
    </w:lvl>
    <w:lvl w:ilvl="7" w:tplc="25EA0322">
      <w:start w:val="1"/>
      <w:numFmt w:val="decimal"/>
      <w:lvlText w:val="%8."/>
      <w:lvlJc w:val="left"/>
      <w:pPr>
        <w:ind w:left="720" w:hanging="360"/>
      </w:pPr>
    </w:lvl>
    <w:lvl w:ilvl="8" w:tplc="B23C497E">
      <w:start w:val="1"/>
      <w:numFmt w:val="decimal"/>
      <w:lvlText w:val="%9."/>
      <w:lvlJc w:val="left"/>
      <w:pPr>
        <w:ind w:left="720" w:hanging="360"/>
      </w:pPr>
    </w:lvl>
  </w:abstractNum>
  <w:abstractNum w:abstractNumId="33"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4"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9"/>
  </w:num>
  <w:num w:numId="2" w16cid:durableId="528371507">
    <w:abstractNumId w:val="34"/>
  </w:num>
  <w:num w:numId="3" w16cid:durableId="204217542">
    <w:abstractNumId w:val="3"/>
  </w:num>
  <w:num w:numId="4" w16cid:durableId="1019159029">
    <w:abstractNumId w:val="2"/>
  </w:num>
  <w:num w:numId="5" w16cid:durableId="2004042372">
    <w:abstractNumId w:val="28"/>
  </w:num>
  <w:num w:numId="6" w16cid:durableId="755513228">
    <w:abstractNumId w:val="18"/>
  </w:num>
  <w:num w:numId="7" w16cid:durableId="370424007">
    <w:abstractNumId w:val="8"/>
  </w:num>
  <w:num w:numId="8" w16cid:durableId="1878927316">
    <w:abstractNumId w:val="12"/>
  </w:num>
  <w:num w:numId="9" w16cid:durableId="2095932259">
    <w:abstractNumId w:val="17"/>
  </w:num>
  <w:num w:numId="10" w16cid:durableId="1004405211">
    <w:abstractNumId w:val="30"/>
  </w:num>
  <w:num w:numId="11" w16cid:durableId="1891382519">
    <w:abstractNumId w:val="33"/>
  </w:num>
  <w:num w:numId="12" w16cid:durableId="2043244423">
    <w:abstractNumId w:val="24"/>
  </w:num>
  <w:num w:numId="13" w16cid:durableId="1379160820">
    <w:abstractNumId w:val="15"/>
  </w:num>
  <w:num w:numId="14" w16cid:durableId="682903714">
    <w:abstractNumId w:val="26"/>
  </w:num>
  <w:num w:numId="15" w16cid:durableId="943418531">
    <w:abstractNumId w:val="4"/>
  </w:num>
  <w:num w:numId="16" w16cid:durableId="244536913">
    <w:abstractNumId w:val="1"/>
  </w:num>
  <w:num w:numId="17" w16cid:durableId="1836676840">
    <w:abstractNumId w:val="22"/>
  </w:num>
  <w:num w:numId="18" w16cid:durableId="2024821743">
    <w:abstractNumId w:val="27"/>
  </w:num>
  <w:num w:numId="19" w16cid:durableId="656693706">
    <w:abstractNumId w:val="31"/>
  </w:num>
  <w:num w:numId="20" w16cid:durableId="178011210">
    <w:abstractNumId w:val="11"/>
  </w:num>
  <w:num w:numId="21" w16cid:durableId="4341340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3"/>
  </w:num>
  <w:num w:numId="25" w16cid:durableId="374624976">
    <w:abstractNumId w:val="20"/>
  </w:num>
  <w:num w:numId="26" w16cid:durableId="170410058">
    <w:abstractNumId w:val="8"/>
  </w:num>
  <w:num w:numId="27" w16cid:durableId="1661227275">
    <w:abstractNumId w:val="8"/>
  </w:num>
  <w:num w:numId="28" w16cid:durableId="1318192444">
    <w:abstractNumId w:val="8"/>
  </w:num>
  <w:num w:numId="29" w16cid:durableId="1416317793">
    <w:abstractNumId w:val="21"/>
  </w:num>
  <w:num w:numId="30" w16cid:durableId="1031221078">
    <w:abstractNumId w:val="19"/>
  </w:num>
  <w:num w:numId="31" w16cid:durableId="385379015">
    <w:abstractNumId w:val="16"/>
  </w:num>
  <w:num w:numId="32" w16cid:durableId="260647112">
    <w:abstractNumId w:val="14"/>
  </w:num>
  <w:num w:numId="33" w16cid:durableId="535387376">
    <w:abstractNumId w:val="5"/>
  </w:num>
  <w:num w:numId="34" w16cid:durableId="438455203">
    <w:abstractNumId w:val="29"/>
  </w:num>
  <w:num w:numId="35" w16cid:durableId="1445730469">
    <w:abstractNumId w:val="8"/>
  </w:num>
  <w:num w:numId="36" w16cid:durableId="1632829789">
    <w:abstractNumId w:val="7"/>
  </w:num>
  <w:num w:numId="37" w16cid:durableId="1737167331">
    <w:abstractNumId w:val="23"/>
  </w:num>
  <w:num w:numId="38" w16cid:durableId="2108849281">
    <w:abstractNumId w:val="6"/>
  </w:num>
  <w:num w:numId="39" w16cid:durableId="1152910960">
    <w:abstractNumId w:val="10"/>
  </w:num>
  <w:num w:numId="40" w16cid:durableId="1950120008">
    <w:abstractNumId w:val="32"/>
  </w:num>
  <w:num w:numId="41" w16cid:durableId="149709933">
    <w:abstractNumId w:val="2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34CE"/>
    <w:rsid w:val="00005287"/>
    <w:rsid w:val="0000544B"/>
    <w:rsid w:val="00005623"/>
    <w:rsid w:val="00006789"/>
    <w:rsid w:val="00007484"/>
    <w:rsid w:val="00014F59"/>
    <w:rsid w:val="000158A1"/>
    <w:rsid w:val="00015EA6"/>
    <w:rsid w:val="0002115F"/>
    <w:rsid w:val="00021202"/>
    <w:rsid w:val="000219D5"/>
    <w:rsid w:val="00021AA4"/>
    <w:rsid w:val="000225C4"/>
    <w:rsid w:val="0002290F"/>
    <w:rsid w:val="00023BC1"/>
    <w:rsid w:val="00025BD7"/>
    <w:rsid w:val="00026D9E"/>
    <w:rsid w:val="00027816"/>
    <w:rsid w:val="000309A4"/>
    <w:rsid w:val="00030C78"/>
    <w:rsid w:val="0003100C"/>
    <w:rsid w:val="00032A3D"/>
    <w:rsid w:val="0003403F"/>
    <w:rsid w:val="00034C8C"/>
    <w:rsid w:val="0003578C"/>
    <w:rsid w:val="00036871"/>
    <w:rsid w:val="00036B9B"/>
    <w:rsid w:val="00037195"/>
    <w:rsid w:val="0003748B"/>
    <w:rsid w:val="0004058D"/>
    <w:rsid w:val="00040C5B"/>
    <w:rsid w:val="000410DE"/>
    <w:rsid w:val="00042AE4"/>
    <w:rsid w:val="0004416F"/>
    <w:rsid w:val="000441B8"/>
    <w:rsid w:val="0004526F"/>
    <w:rsid w:val="000454DE"/>
    <w:rsid w:val="00046CAA"/>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6F41"/>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2626"/>
    <w:rsid w:val="000B28F6"/>
    <w:rsid w:val="000B4A53"/>
    <w:rsid w:val="000B5371"/>
    <w:rsid w:val="000B597B"/>
    <w:rsid w:val="000B5D88"/>
    <w:rsid w:val="000B60A1"/>
    <w:rsid w:val="000B63EF"/>
    <w:rsid w:val="000B643A"/>
    <w:rsid w:val="000B7452"/>
    <w:rsid w:val="000B7FA9"/>
    <w:rsid w:val="000C0F73"/>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A76"/>
    <w:rsid w:val="000F6D48"/>
    <w:rsid w:val="00100D3C"/>
    <w:rsid w:val="00102B12"/>
    <w:rsid w:val="00103182"/>
    <w:rsid w:val="001033D9"/>
    <w:rsid w:val="00105FD4"/>
    <w:rsid w:val="00110693"/>
    <w:rsid w:val="00110AC2"/>
    <w:rsid w:val="00111EA6"/>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85C"/>
    <w:rsid w:val="00142CC1"/>
    <w:rsid w:val="00143F1C"/>
    <w:rsid w:val="0014426C"/>
    <w:rsid w:val="001447C2"/>
    <w:rsid w:val="00145009"/>
    <w:rsid w:val="001460CE"/>
    <w:rsid w:val="00147302"/>
    <w:rsid w:val="0014760B"/>
    <w:rsid w:val="0015093D"/>
    <w:rsid w:val="00151DD8"/>
    <w:rsid w:val="001526D9"/>
    <w:rsid w:val="0015320F"/>
    <w:rsid w:val="00156EBC"/>
    <w:rsid w:val="001573E4"/>
    <w:rsid w:val="00160756"/>
    <w:rsid w:val="00160FC1"/>
    <w:rsid w:val="0016110C"/>
    <w:rsid w:val="00161343"/>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5441"/>
    <w:rsid w:val="001762F4"/>
    <w:rsid w:val="001766DD"/>
    <w:rsid w:val="00176DBF"/>
    <w:rsid w:val="001771A2"/>
    <w:rsid w:val="00180157"/>
    <w:rsid w:val="00180AC7"/>
    <w:rsid w:val="00181223"/>
    <w:rsid w:val="001820F7"/>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6295"/>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450F"/>
    <w:rsid w:val="001C54DE"/>
    <w:rsid w:val="001C5BE2"/>
    <w:rsid w:val="001D036F"/>
    <w:rsid w:val="001D055E"/>
    <w:rsid w:val="001D0E06"/>
    <w:rsid w:val="001D18F3"/>
    <w:rsid w:val="001D2196"/>
    <w:rsid w:val="001D371C"/>
    <w:rsid w:val="001D4850"/>
    <w:rsid w:val="001D48C4"/>
    <w:rsid w:val="001D6161"/>
    <w:rsid w:val="001E0512"/>
    <w:rsid w:val="001E0525"/>
    <w:rsid w:val="001E06EC"/>
    <w:rsid w:val="001E0A7C"/>
    <w:rsid w:val="001E1875"/>
    <w:rsid w:val="001E2654"/>
    <w:rsid w:val="001E3140"/>
    <w:rsid w:val="001E3CB1"/>
    <w:rsid w:val="001E4F15"/>
    <w:rsid w:val="001E67F5"/>
    <w:rsid w:val="001E6AD2"/>
    <w:rsid w:val="001E6D54"/>
    <w:rsid w:val="001E6FE8"/>
    <w:rsid w:val="001F0C57"/>
    <w:rsid w:val="001F3D58"/>
    <w:rsid w:val="001F436D"/>
    <w:rsid w:val="001F492E"/>
    <w:rsid w:val="001F4D01"/>
    <w:rsid w:val="001F6AF8"/>
    <w:rsid w:val="001F6DA3"/>
    <w:rsid w:val="001F709B"/>
    <w:rsid w:val="001F7A49"/>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2BA9"/>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2082"/>
    <w:rsid w:val="0028390D"/>
    <w:rsid w:val="0028677E"/>
    <w:rsid w:val="00286874"/>
    <w:rsid w:val="00286FBD"/>
    <w:rsid w:val="002874ED"/>
    <w:rsid w:val="00287777"/>
    <w:rsid w:val="00287F89"/>
    <w:rsid w:val="00293FC4"/>
    <w:rsid w:val="00294A5B"/>
    <w:rsid w:val="00295647"/>
    <w:rsid w:val="00296B65"/>
    <w:rsid w:val="002A07DB"/>
    <w:rsid w:val="002A40F8"/>
    <w:rsid w:val="002A4C01"/>
    <w:rsid w:val="002A5A59"/>
    <w:rsid w:val="002A5F0F"/>
    <w:rsid w:val="002A7DEF"/>
    <w:rsid w:val="002B0E66"/>
    <w:rsid w:val="002B1515"/>
    <w:rsid w:val="002B1758"/>
    <w:rsid w:val="002B3532"/>
    <w:rsid w:val="002B6C8A"/>
    <w:rsid w:val="002C0077"/>
    <w:rsid w:val="002C0BB6"/>
    <w:rsid w:val="002C1185"/>
    <w:rsid w:val="002C2092"/>
    <w:rsid w:val="002C2595"/>
    <w:rsid w:val="002C272E"/>
    <w:rsid w:val="002C4256"/>
    <w:rsid w:val="002C45D9"/>
    <w:rsid w:val="002C665B"/>
    <w:rsid w:val="002C7C6B"/>
    <w:rsid w:val="002C7D40"/>
    <w:rsid w:val="002D4D21"/>
    <w:rsid w:val="002D4FAD"/>
    <w:rsid w:val="002D56CB"/>
    <w:rsid w:val="002D5F49"/>
    <w:rsid w:val="002D7472"/>
    <w:rsid w:val="002E064D"/>
    <w:rsid w:val="002E0D3D"/>
    <w:rsid w:val="002E2593"/>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2B05"/>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19B"/>
    <w:rsid w:val="003642F5"/>
    <w:rsid w:val="00364D68"/>
    <w:rsid w:val="003660D9"/>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87BF1"/>
    <w:rsid w:val="0039029E"/>
    <w:rsid w:val="003905FC"/>
    <w:rsid w:val="0039291E"/>
    <w:rsid w:val="00393C17"/>
    <w:rsid w:val="003946E9"/>
    <w:rsid w:val="003947EB"/>
    <w:rsid w:val="003948F7"/>
    <w:rsid w:val="003966EF"/>
    <w:rsid w:val="003968FF"/>
    <w:rsid w:val="00396D76"/>
    <w:rsid w:val="00397E1B"/>
    <w:rsid w:val="003A02D9"/>
    <w:rsid w:val="003A0496"/>
    <w:rsid w:val="003A0A5F"/>
    <w:rsid w:val="003A2139"/>
    <w:rsid w:val="003A2D61"/>
    <w:rsid w:val="003A34ED"/>
    <w:rsid w:val="003A40C5"/>
    <w:rsid w:val="003A4A54"/>
    <w:rsid w:val="003A5B19"/>
    <w:rsid w:val="003A671F"/>
    <w:rsid w:val="003A673F"/>
    <w:rsid w:val="003A76A2"/>
    <w:rsid w:val="003A7818"/>
    <w:rsid w:val="003B3F9D"/>
    <w:rsid w:val="003B5A70"/>
    <w:rsid w:val="003B641E"/>
    <w:rsid w:val="003B78D7"/>
    <w:rsid w:val="003B7A6B"/>
    <w:rsid w:val="003B7B43"/>
    <w:rsid w:val="003C0016"/>
    <w:rsid w:val="003C1B09"/>
    <w:rsid w:val="003C318A"/>
    <w:rsid w:val="003C65A6"/>
    <w:rsid w:val="003C6B26"/>
    <w:rsid w:val="003C6F80"/>
    <w:rsid w:val="003C75FB"/>
    <w:rsid w:val="003C7A6C"/>
    <w:rsid w:val="003D0032"/>
    <w:rsid w:val="003D0D33"/>
    <w:rsid w:val="003D2144"/>
    <w:rsid w:val="003D2F9E"/>
    <w:rsid w:val="003D4A29"/>
    <w:rsid w:val="003D5061"/>
    <w:rsid w:val="003E071B"/>
    <w:rsid w:val="003E1C03"/>
    <w:rsid w:val="003E1DF4"/>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5D15"/>
    <w:rsid w:val="003F76BC"/>
    <w:rsid w:val="003F7B27"/>
    <w:rsid w:val="004005C0"/>
    <w:rsid w:val="00401913"/>
    <w:rsid w:val="00401A91"/>
    <w:rsid w:val="00402028"/>
    <w:rsid w:val="00402126"/>
    <w:rsid w:val="00405F8F"/>
    <w:rsid w:val="004111BA"/>
    <w:rsid w:val="004112AE"/>
    <w:rsid w:val="00414CA4"/>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1A94"/>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219"/>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003"/>
    <w:rsid w:val="00474739"/>
    <w:rsid w:val="00475209"/>
    <w:rsid w:val="00475DDE"/>
    <w:rsid w:val="0047684B"/>
    <w:rsid w:val="00477E77"/>
    <w:rsid w:val="00477E87"/>
    <w:rsid w:val="0048018E"/>
    <w:rsid w:val="004809E3"/>
    <w:rsid w:val="00480B4B"/>
    <w:rsid w:val="00482318"/>
    <w:rsid w:val="00482895"/>
    <w:rsid w:val="0048405A"/>
    <w:rsid w:val="004845EE"/>
    <w:rsid w:val="00484F50"/>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6C49"/>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6AC"/>
    <w:rsid w:val="004C3EC7"/>
    <w:rsid w:val="004C4854"/>
    <w:rsid w:val="004C569C"/>
    <w:rsid w:val="004C5DA4"/>
    <w:rsid w:val="004C7B38"/>
    <w:rsid w:val="004C7F0F"/>
    <w:rsid w:val="004D06D6"/>
    <w:rsid w:val="004D0CC9"/>
    <w:rsid w:val="004D1139"/>
    <w:rsid w:val="004D1210"/>
    <w:rsid w:val="004D1C97"/>
    <w:rsid w:val="004D2D0F"/>
    <w:rsid w:val="004D3241"/>
    <w:rsid w:val="004D45AE"/>
    <w:rsid w:val="004D4CAE"/>
    <w:rsid w:val="004D55BA"/>
    <w:rsid w:val="004D6401"/>
    <w:rsid w:val="004D6590"/>
    <w:rsid w:val="004D677F"/>
    <w:rsid w:val="004D6F58"/>
    <w:rsid w:val="004D7F94"/>
    <w:rsid w:val="004E001C"/>
    <w:rsid w:val="004E0AB1"/>
    <w:rsid w:val="004E55DB"/>
    <w:rsid w:val="004E736E"/>
    <w:rsid w:val="004E7BEE"/>
    <w:rsid w:val="004F04F2"/>
    <w:rsid w:val="004F2EB5"/>
    <w:rsid w:val="004F53F5"/>
    <w:rsid w:val="0050118F"/>
    <w:rsid w:val="00503002"/>
    <w:rsid w:val="005036DF"/>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1FE7"/>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03F"/>
    <w:rsid w:val="005926BB"/>
    <w:rsid w:val="0059289A"/>
    <w:rsid w:val="005932D4"/>
    <w:rsid w:val="0059421F"/>
    <w:rsid w:val="00596845"/>
    <w:rsid w:val="00596D42"/>
    <w:rsid w:val="00596D9E"/>
    <w:rsid w:val="00597263"/>
    <w:rsid w:val="005972B7"/>
    <w:rsid w:val="005A3AAA"/>
    <w:rsid w:val="005A3CC7"/>
    <w:rsid w:val="005A3D81"/>
    <w:rsid w:val="005A404D"/>
    <w:rsid w:val="005A473A"/>
    <w:rsid w:val="005A4E12"/>
    <w:rsid w:val="005A5093"/>
    <w:rsid w:val="005A615D"/>
    <w:rsid w:val="005A76D9"/>
    <w:rsid w:val="005B08C7"/>
    <w:rsid w:val="005B0ABE"/>
    <w:rsid w:val="005B1623"/>
    <w:rsid w:val="005B1E3C"/>
    <w:rsid w:val="005B2118"/>
    <w:rsid w:val="005B316F"/>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2E81"/>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9E7"/>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5E3A"/>
    <w:rsid w:val="006268BD"/>
    <w:rsid w:val="00626DA1"/>
    <w:rsid w:val="00626DAA"/>
    <w:rsid w:val="00627BD4"/>
    <w:rsid w:val="00630AFF"/>
    <w:rsid w:val="00631F19"/>
    <w:rsid w:val="006325C4"/>
    <w:rsid w:val="00632D6D"/>
    <w:rsid w:val="00632E1C"/>
    <w:rsid w:val="00632E83"/>
    <w:rsid w:val="00635B54"/>
    <w:rsid w:val="00635FEF"/>
    <w:rsid w:val="00641660"/>
    <w:rsid w:val="00642C3E"/>
    <w:rsid w:val="00646362"/>
    <w:rsid w:val="00646482"/>
    <w:rsid w:val="00647079"/>
    <w:rsid w:val="00650503"/>
    <w:rsid w:val="00650E7C"/>
    <w:rsid w:val="0065213E"/>
    <w:rsid w:val="00652830"/>
    <w:rsid w:val="00653CAF"/>
    <w:rsid w:val="00654467"/>
    <w:rsid w:val="00654B37"/>
    <w:rsid w:val="00654C5D"/>
    <w:rsid w:val="00655A85"/>
    <w:rsid w:val="0065726B"/>
    <w:rsid w:val="006604B1"/>
    <w:rsid w:val="00660B95"/>
    <w:rsid w:val="00661356"/>
    <w:rsid w:val="00662160"/>
    <w:rsid w:val="00662246"/>
    <w:rsid w:val="0066229A"/>
    <w:rsid w:val="00663DAD"/>
    <w:rsid w:val="00664043"/>
    <w:rsid w:val="00664554"/>
    <w:rsid w:val="0066478D"/>
    <w:rsid w:val="00665E2C"/>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2441"/>
    <w:rsid w:val="006937C7"/>
    <w:rsid w:val="0069459A"/>
    <w:rsid w:val="00694D7A"/>
    <w:rsid w:val="00696334"/>
    <w:rsid w:val="00696EA4"/>
    <w:rsid w:val="006A007C"/>
    <w:rsid w:val="006A0290"/>
    <w:rsid w:val="006A134D"/>
    <w:rsid w:val="006A28CB"/>
    <w:rsid w:val="006A3C09"/>
    <w:rsid w:val="006A3FD2"/>
    <w:rsid w:val="006A47D3"/>
    <w:rsid w:val="006A5493"/>
    <w:rsid w:val="006A5D86"/>
    <w:rsid w:val="006A7517"/>
    <w:rsid w:val="006A7EAB"/>
    <w:rsid w:val="006A7FAE"/>
    <w:rsid w:val="006B1EA5"/>
    <w:rsid w:val="006B1F08"/>
    <w:rsid w:val="006B229D"/>
    <w:rsid w:val="006B28B3"/>
    <w:rsid w:val="006B4004"/>
    <w:rsid w:val="006B4CF9"/>
    <w:rsid w:val="006B5CEA"/>
    <w:rsid w:val="006B7455"/>
    <w:rsid w:val="006B7AC8"/>
    <w:rsid w:val="006B7E97"/>
    <w:rsid w:val="006C0B8C"/>
    <w:rsid w:val="006C1525"/>
    <w:rsid w:val="006C232C"/>
    <w:rsid w:val="006C605F"/>
    <w:rsid w:val="006D1B76"/>
    <w:rsid w:val="006D3BC0"/>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E7906"/>
    <w:rsid w:val="006F15C9"/>
    <w:rsid w:val="006F162A"/>
    <w:rsid w:val="006F16ED"/>
    <w:rsid w:val="006F3F29"/>
    <w:rsid w:val="006F52D8"/>
    <w:rsid w:val="006F572A"/>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6B2"/>
    <w:rsid w:val="00772C62"/>
    <w:rsid w:val="007750D1"/>
    <w:rsid w:val="00777376"/>
    <w:rsid w:val="00777EE6"/>
    <w:rsid w:val="00782E63"/>
    <w:rsid w:val="00782EEA"/>
    <w:rsid w:val="00783041"/>
    <w:rsid w:val="007840E8"/>
    <w:rsid w:val="007854D9"/>
    <w:rsid w:val="00785952"/>
    <w:rsid w:val="007861A8"/>
    <w:rsid w:val="00786E92"/>
    <w:rsid w:val="00787074"/>
    <w:rsid w:val="00787120"/>
    <w:rsid w:val="0078728D"/>
    <w:rsid w:val="00787E27"/>
    <w:rsid w:val="00790656"/>
    <w:rsid w:val="0079157E"/>
    <w:rsid w:val="00792606"/>
    <w:rsid w:val="00792D61"/>
    <w:rsid w:val="00793C70"/>
    <w:rsid w:val="00795CFF"/>
    <w:rsid w:val="00796663"/>
    <w:rsid w:val="00797B0E"/>
    <w:rsid w:val="007A0529"/>
    <w:rsid w:val="007A0BDE"/>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283A"/>
    <w:rsid w:val="007C31CF"/>
    <w:rsid w:val="007C5312"/>
    <w:rsid w:val="007C5708"/>
    <w:rsid w:val="007C6046"/>
    <w:rsid w:val="007C6994"/>
    <w:rsid w:val="007C79EF"/>
    <w:rsid w:val="007D06C3"/>
    <w:rsid w:val="007D0D13"/>
    <w:rsid w:val="007D0FD1"/>
    <w:rsid w:val="007D1159"/>
    <w:rsid w:val="007D19D7"/>
    <w:rsid w:val="007D1ABB"/>
    <w:rsid w:val="007D2F09"/>
    <w:rsid w:val="007D3FAE"/>
    <w:rsid w:val="007D49DA"/>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19B0"/>
    <w:rsid w:val="008426F8"/>
    <w:rsid w:val="00842B06"/>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59A7"/>
    <w:rsid w:val="00866157"/>
    <w:rsid w:val="0086712E"/>
    <w:rsid w:val="0086756C"/>
    <w:rsid w:val="008676E3"/>
    <w:rsid w:val="00870400"/>
    <w:rsid w:val="00871676"/>
    <w:rsid w:val="008723D7"/>
    <w:rsid w:val="0087289F"/>
    <w:rsid w:val="00872C8E"/>
    <w:rsid w:val="0087307A"/>
    <w:rsid w:val="008731CB"/>
    <w:rsid w:val="008757BE"/>
    <w:rsid w:val="0087704A"/>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61B"/>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5E0"/>
    <w:rsid w:val="00901D31"/>
    <w:rsid w:val="009022A6"/>
    <w:rsid w:val="00902AEF"/>
    <w:rsid w:val="00902B37"/>
    <w:rsid w:val="009032EF"/>
    <w:rsid w:val="009033E8"/>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398"/>
    <w:rsid w:val="00935F0A"/>
    <w:rsid w:val="009371D2"/>
    <w:rsid w:val="00940421"/>
    <w:rsid w:val="00943113"/>
    <w:rsid w:val="00943DD9"/>
    <w:rsid w:val="00944404"/>
    <w:rsid w:val="00944B6B"/>
    <w:rsid w:val="00945188"/>
    <w:rsid w:val="00945D2F"/>
    <w:rsid w:val="009475C2"/>
    <w:rsid w:val="00951D5F"/>
    <w:rsid w:val="0095224F"/>
    <w:rsid w:val="00953A04"/>
    <w:rsid w:val="009546B1"/>
    <w:rsid w:val="00954724"/>
    <w:rsid w:val="00955073"/>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47B"/>
    <w:rsid w:val="009848B2"/>
    <w:rsid w:val="00984CFC"/>
    <w:rsid w:val="009856B7"/>
    <w:rsid w:val="0098584E"/>
    <w:rsid w:val="00985C17"/>
    <w:rsid w:val="0098602B"/>
    <w:rsid w:val="00986C74"/>
    <w:rsid w:val="00990B16"/>
    <w:rsid w:val="0099168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B7DBC"/>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662B"/>
    <w:rsid w:val="009F664B"/>
    <w:rsid w:val="009F75D6"/>
    <w:rsid w:val="009F75EB"/>
    <w:rsid w:val="009F7B9E"/>
    <w:rsid w:val="009F7BE4"/>
    <w:rsid w:val="00A01818"/>
    <w:rsid w:val="00A02430"/>
    <w:rsid w:val="00A02A62"/>
    <w:rsid w:val="00A043CF"/>
    <w:rsid w:val="00A04A5B"/>
    <w:rsid w:val="00A0506A"/>
    <w:rsid w:val="00A0516D"/>
    <w:rsid w:val="00A06206"/>
    <w:rsid w:val="00A0670C"/>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140F"/>
    <w:rsid w:val="00A322D5"/>
    <w:rsid w:val="00A33434"/>
    <w:rsid w:val="00A360ED"/>
    <w:rsid w:val="00A3626B"/>
    <w:rsid w:val="00A3638B"/>
    <w:rsid w:val="00A369C1"/>
    <w:rsid w:val="00A37426"/>
    <w:rsid w:val="00A40FC8"/>
    <w:rsid w:val="00A42D25"/>
    <w:rsid w:val="00A42EAF"/>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143"/>
    <w:rsid w:val="00AB773D"/>
    <w:rsid w:val="00AB79A6"/>
    <w:rsid w:val="00AB7DE5"/>
    <w:rsid w:val="00AC0201"/>
    <w:rsid w:val="00AC04CF"/>
    <w:rsid w:val="00AC0A16"/>
    <w:rsid w:val="00AC0EE8"/>
    <w:rsid w:val="00AC188D"/>
    <w:rsid w:val="00AC1B2C"/>
    <w:rsid w:val="00AC1CAA"/>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13"/>
    <w:rsid w:val="00AF1692"/>
    <w:rsid w:val="00AF1AC2"/>
    <w:rsid w:val="00AF248F"/>
    <w:rsid w:val="00AF268C"/>
    <w:rsid w:val="00AF5B2D"/>
    <w:rsid w:val="00B0041F"/>
    <w:rsid w:val="00B01E50"/>
    <w:rsid w:val="00B0237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3497F"/>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31B"/>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3626"/>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5AC8"/>
    <w:rsid w:val="00BE76C4"/>
    <w:rsid w:val="00BE7BD6"/>
    <w:rsid w:val="00BF2304"/>
    <w:rsid w:val="00BF27AA"/>
    <w:rsid w:val="00BF2AEF"/>
    <w:rsid w:val="00BF3EFB"/>
    <w:rsid w:val="00BF3F18"/>
    <w:rsid w:val="00BF40A8"/>
    <w:rsid w:val="00BF56DF"/>
    <w:rsid w:val="00C00E25"/>
    <w:rsid w:val="00C01070"/>
    <w:rsid w:val="00C011F3"/>
    <w:rsid w:val="00C01BE2"/>
    <w:rsid w:val="00C022A4"/>
    <w:rsid w:val="00C04033"/>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1E7"/>
    <w:rsid w:val="00C334AE"/>
    <w:rsid w:val="00C3434B"/>
    <w:rsid w:val="00C36EF5"/>
    <w:rsid w:val="00C37644"/>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6A"/>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17CC"/>
    <w:rsid w:val="00C93AB6"/>
    <w:rsid w:val="00C94B19"/>
    <w:rsid w:val="00C94BD6"/>
    <w:rsid w:val="00C95392"/>
    <w:rsid w:val="00C95C7F"/>
    <w:rsid w:val="00C96F8B"/>
    <w:rsid w:val="00C97654"/>
    <w:rsid w:val="00C97D59"/>
    <w:rsid w:val="00CA2282"/>
    <w:rsid w:val="00CA2864"/>
    <w:rsid w:val="00CA2C4B"/>
    <w:rsid w:val="00CA3539"/>
    <w:rsid w:val="00CA4B9B"/>
    <w:rsid w:val="00CA4DA3"/>
    <w:rsid w:val="00CA5880"/>
    <w:rsid w:val="00CA5FBC"/>
    <w:rsid w:val="00CA6860"/>
    <w:rsid w:val="00CA75DC"/>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A6B"/>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1D25"/>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29E0"/>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C5C"/>
    <w:rsid w:val="00DA3F5B"/>
    <w:rsid w:val="00DA4CC7"/>
    <w:rsid w:val="00DB0F0A"/>
    <w:rsid w:val="00DB0F93"/>
    <w:rsid w:val="00DB12C4"/>
    <w:rsid w:val="00DB1580"/>
    <w:rsid w:val="00DB3269"/>
    <w:rsid w:val="00DB5081"/>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561E"/>
    <w:rsid w:val="00DD75DE"/>
    <w:rsid w:val="00DD78A7"/>
    <w:rsid w:val="00DD7BA9"/>
    <w:rsid w:val="00DE0F53"/>
    <w:rsid w:val="00DE3695"/>
    <w:rsid w:val="00DE4CDC"/>
    <w:rsid w:val="00DE4E77"/>
    <w:rsid w:val="00DE4EFA"/>
    <w:rsid w:val="00DE50EF"/>
    <w:rsid w:val="00DE5520"/>
    <w:rsid w:val="00DE62B5"/>
    <w:rsid w:val="00DE668A"/>
    <w:rsid w:val="00DF0555"/>
    <w:rsid w:val="00DF2B33"/>
    <w:rsid w:val="00DF39DC"/>
    <w:rsid w:val="00DF3DE1"/>
    <w:rsid w:val="00DF3ECE"/>
    <w:rsid w:val="00DF4BE7"/>
    <w:rsid w:val="00DF6391"/>
    <w:rsid w:val="00DF6D4E"/>
    <w:rsid w:val="00DF73AD"/>
    <w:rsid w:val="00DF741F"/>
    <w:rsid w:val="00DF763B"/>
    <w:rsid w:val="00DF7A84"/>
    <w:rsid w:val="00DF7FD7"/>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4A5F"/>
    <w:rsid w:val="00E160A4"/>
    <w:rsid w:val="00E20A21"/>
    <w:rsid w:val="00E20D32"/>
    <w:rsid w:val="00E211D6"/>
    <w:rsid w:val="00E22EDC"/>
    <w:rsid w:val="00E23300"/>
    <w:rsid w:val="00E23993"/>
    <w:rsid w:val="00E25B8C"/>
    <w:rsid w:val="00E30618"/>
    <w:rsid w:val="00E30BC1"/>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46B1"/>
    <w:rsid w:val="00E65C85"/>
    <w:rsid w:val="00E66199"/>
    <w:rsid w:val="00E700ED"/>
    <w:rsid w:val="00E7021F"/>
    <w:rsid w:val="00E742CF"/>
    <w:rsid w:val="00E746B3"/>
    <w:rsid w:val="00E755EC"/>
    <w:rsid w:val="00E75B10"/>
    <w:rsid w:val="00E7624D"/>
    <w:rsid w:val="00E772B4"/>
    <w:rsid w:val="00E77327"/>
    <w:rsid w:val="00E8288E"/>
    <w:rsid w:val="00E840F8"/>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1B3"/>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677D"/>
    <w:rsid w:val="00EE71BA"/>
    <w:rsid w:val="00EE721F"/>
    <w:rsid w:val="00EF0EA8"/>
    <w:rsid w:val="00EF223E"/>
    <w:rsid w:val="00EF42BA"/>
    <w:rsid w:val="00EF45B5"/>
    <w:rsid w:val="00EF5110"/>
    <w:rsid w:val="00EF5148"/>
    <w:rsid w:val="00EF693F"/>
    <w:rsid w:val="00EF7C57"/>
    <w:rsid w:val="00F00D04"/>
    <w:rsid w:val="00F00E7B"/>
    <w:rsid w:val="00F010EA"/>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0A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10D2"/>
    <w:rsid w:val="00FD23C3"/>
    <w:rsid w:val="00FD3737"/>
    <w:rsid w:val="00FD39AB"/>
    <w:rsid w:val="00FD3C0C"/>
    <w:rsid w:val="00FD4006"/>
    <w:rsid w:val="00FD5614"/>
    <w:rsid w:val="00FD5EB0"/>
    <w:rsid w:val="00FD6E56"/>
    <w:rsid w:val="00FD7881"/>
    <w:rsid w:val="00FE0215"/>
    <w:rsid w:val="00FE0BE1"/>
    <w:rsid w:val="00FE137D"/>
    <w:rsid w:val="00FE17B5"/>
    <w:rsid w:val="00FE1C0C"/>
    <w:rsid w:val="00FE1DE9"/>
    <w:rsid w:val="00FE3817"/>
    <w:rsid w:val="00FE39C2"/>
    <w:rsid w:val="00FE5A48"/>
    <w:rsid w:val="00FE5D8F"/>
    <w:rsid w:val="00FE64AE"/>
    <w:rsid w:val="00FE7FED"/>
    <w:rsid w:val="00FF0210"/>
    <w:rsid w:val="00FF0BFD"/>
    <w:rsid w:val="00FF0DB8"/>
    <w:rsid w:val="00FF211A"/>
    <w:rsid w:val="00FF2CC9"/>
    <w:rsid w:val="00FF2EC6"/>
    <w:rsid w:val="00FF3B8C"/>
    <w:rsid w:val="00FF420C"/>
    <w:rsid w:val="00FF5A83"/>
    <w:rsid w:val="00FF6FA6"/>
    <w:rsid w:val="00FF7445"/>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790</Words>
  <Characters>4403</Characters>
  <Application>Microsoft Office Word</Application>
  <DocSecurity>0</DocSecurity>
  <Lines>91</Lines>
  <Paragraphs>44</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Andrew Toor</cp:lastModifiedBy>
  <cp:revision>13</cp:revision>
  <cp:lastPrinted>2022-05-27T10:23:00Z</cp:lastPrinted>
  <dcterms:created xsi:type="dcterms:W3CDTF">2026-03-27T01:55:00Z</dcterms:created>
  <dcterms:modified xsi:type="dcterms:W3CDTF">2026-03-27T03:22:00Z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