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409B587" w:rsidR="0048658D" w:rsidRDefault="00B24A59" w:rsidP="00B24A59">
          <w:pPr>
            <w:pStyle w:val="Heading1"/>
          </w:pPr>
          <w:r>
            <w:rPr>
              <w:rFonts w:cs="Arial"/>
              <w:szCs w:val="26"/>
            </w:rPr>
            <w:t>Q</w:t>
          </w:r>
          <w:r w:rsidR="0048658D">
            <w:t>uestionnaire</w:t>
          </w:r>
          <w:r w:rsidR="00A23FD3">
            <w:t xml:space="preserve">: </w:t>
          </w:r>
          <w:r w:rsidR="002062EB">
            <w:t>IAG</w:t>
          </w:r>
          <w:r w:rsidR="008C09AC">
            <w:t xml:space="preserve"> </w:t>
          </w:r>
          <w:r w:rsidR="00A23FD3">
            <w:t xml:space="preserve">– </w:t>
          </w:r>
          <w:r w:rsidR="00A044FF">
            <w:t>RAC Insurance</w:t>
          </w:r>
        </w:p>
        <w:p w14:paraId="3B287C00" w14:textId="17BAED17" w:rsidR="00A23FD3" w:rsidRDefault="001D1171" w:rsidP="00A23FD3">
          <w:pPr>
            <w:pStyle w:val="Titlepagefilenumber"/>
            <w:jc w:val="left"/>
          </w:pPr>
          <w:r w:rsidRPr="001D1171">
            <w:t>MN-65005</w:t>
          </w:r>
        </w:p>
        <w:p w14:paraId="51182443" w14:textId="4A62FBE2"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6104F9">
            <w:t>12 March 2026</w:t>
          </w:r>
        </w:p>
        <w:p w14:paraId="03108491" w14:textId="4A79B454" w:rsidR="00E772B4" w:rsidRDefault="00E772B4" w:rsidP="00E772B4">
          <w:pPr>
            <w:rPr>
              <w:bCs/>
            </w:rPr>
          </w:pPr>
          <w:r>
            <w:t xml:space="preserve">The </w:t>
          </w:r>
          <w:r w:rsidR="001A511B">
            <w:t xml:space="preserve">Australian Competition </w:t>
          </w:r>
          <w:r w:rsidR="002D56CB">
            <w:t xml:space="preserve">and </w:t>
          </w:r>
          <w:r w:rsidR="002D56CB" w:rsidRPr="00592600">
            <w:t>Consumer Commission (</w:t>
          </w:r>
          <w:r w:rsidR="002D56CB" w:rsidRPr="00592600">
            <w:rPr>
              <w:b/>
              <w:bCs/>
            </w:rPr>
            <w:t>ACCC</w:t>
          </w:r>
          <w:r w:rsidR="002D56CB" w:rsidRPr="00592600">
            <w:t xml:space="preserve">) is currently assessing </w:t>
          </w:r>
          <w:r w:rsidR="002D2315" w:rsidRPr="00592600">
            <w:rPr>
              <w:bCs/>
            </w:rPr>
            <w:t>Insurance</w:t>
          </w:r>
          <w:r w:rsidR="009968E1" w:rsidRPr="00592600">
            <w:rPr>
              <w:bCs/>
            </w:rPr>
            <w:t xml:space="preserve"> Australia Group’s</w:t>
          </w:r>
          <w:r w:rsidR="00731542" w:rsidRPr="00592600">
            <w:rPr>
              <w:bCs/>
            </w:rPr>
            <w:t xml:space="preserve"> (</w:t>
          </w:r>
          <w:r w:rsidR="00731542" w:rsidRPr="00592600">
            <w:rPr>
              <w:b/>
            </w:rPr>
            <w:t>IAG</w:t>
          </w:r>
          <w:r w:rsidR="00731542" w:rsidRPr="00592600">
            <w:rPr>
              <w:bCs/>
            </w:rPr>
            <w:t>)</w:t>
          </w:r>
          <w:r w:rsidR="009968E1" w:rsidRPr="00592600">
            <w:rPr>
              <w:bCs/>
            </w:rPr>
            <w:t xml:space="preserve"> </w:t>
          </w:r>
          <w:r w:rsidR="001B0A56">
            <w:rPr>
              <w:bCs/>
            </w:rPr>
            <w:t>proposal to acquire</w:t>
          </w:r>
          <w:r w:rsidR="002D56CB" w:rsidRPr="00592600">
            <w:rPr>
              <w:bCs/>
            </w:rPr>
            <w:t xml:space="preserve"> 100% of the share</w:t>
          </w:r>
          <w:r w:rsidR="00333A0B" w:rsidRPr="00592600">
            <w:rPr>
              <w:bCs/>
            </w:rPr>
            <w:t>s</w:t>
          </w:r>
          <w:r w:rsidR="002D56CB" w:rsidRPr="00592600">
            <w:rPr>
              <w:bCs/>
            </w:rPr>
            <w:t xml:space="preserve"> in</w:t>
          </w:r>
          <w:r w:rsidR="00731542" w:rsidRPr="00592600">
            <w:rPr>
              <w:bCs/>
            </w:rPr>
            <w:t xml:space="preserve"> RAC Insurance Inc (</w:t>
          </w:r>
          <w:r w:rsidR="00731542" w:rsidRPr="00592600">
            <w:rPr>
              <w:b/>
            </w:rPr>
            <w:t>RAC</w:t>
          </w:r>
          <w:r w:rsidR="00333A0B" w:rsidRPr="00592600">
            <w:rPr>
              <w:b/>
            </w:rPr>
            <w:t>I</w:t>
          </w:r>
          <w:r w:rsidR="00731542" w:rsidRPr="00592600">
            <w:rPr>
              <w:bCs/>
            </w:rPr>
            <w:t>)</w:t>
          </w:r>
          <w:r w:rsidR="00CA1F3A" w:rsidRPr="00592600">
            <w:rPr>
              <w:bCs/>
            </w:rPr>
            <w:t xml:space="preserve"> from the Royal Automobile Club of Western Australia Inc (</w:t>
          </w:r>
          <w:r w:rsidR="00CA1F3A" w:rsidRPr="00592600">
            <w:rPr>
              <w:b/>
            </w:rPr>
            <w:t>RAC</w:t>
          </w:r>
          <w:r w:rsidR="00CA1F3A" w:rsidRPr="00592600">
            <w:rPr>
              <w:bCs/>
            </w:rPr>
            <w:t>)</w:t>
          </w:r>
          <w:r w:rsidR="002D56CB" w:rsidRPr="00592600">
            <w:rPr>
              <w:bCs/>
            </w:rPr>
            <w:t xml:space="preserve"> </w:t>
          </w:r>
          <w:r w:rsidR="00CA1F3A" w:rsidRPr="00592600">
            <w:rPr>
              <w:bCs/>
            </w:rPr>
            <w:t xml:space="preserve">and enter into a 20-year agreement for RAC to exclusively distribute insurance products underwritten by IAG under the RAC brand </w:t>
          </w:r>
          <w:r w:rsidR="002D56CB" w:rsidRPr="00592600">
            <w:rPr>
              <w:bCs/>
            </w:rPr>
            <w:t xml:space="preserve">(the </w:t>
          </w:r>
          <w:r w:rsidR="002D56CB" w:rsidRPr="00592600">
            <w:rPr>
              <w:b/>
              <w:bCs/>
            </w:rPr>
            <w:t>Acquisition</w:t>
          </w:r>
          <w:r w:rsidR="002D56CB" w:rsidRPr="00592600">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0B1A7F5D"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6104F9">
            <w:t xml:space="preserve">12 March 2026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CC2C77">
            <w:rPr>
              <w:i/>
              <w:iCs/>
            </w:rPr>
            <w:t>IAG</w:t>
          </w:r>
          <w:r w:rsidR="00D437E4">
            <w:rPr>
              <w:i/>
              <w:iCs/>
            </w:rPr>
            <w:t xml:space="preserve"> – </w:t>
          </w:r>
          <w:bookmarkEnd w:id="0"/>
          <w:r w:rsidR="00CC2C77">
            <w:rPr>
              <w:i/>
              <w:iCs/>
            </w:rPr>
            <w:t>RAC Insurance</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083C18E3"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CC2C77">
            <w:rPr>
              <w:i/>
              <w:iCs/>
            </w:rPr>
            <w:t>IAG</w:t>
          </w:r>
          <w:r w:rsidR="006D1B76">
            <w:rPr>
              <w:i/>
              <w:iCs/>
            </w:rPr>
            <w:t xml:space="preserve"> – </w:t>
          </w:r>
          <w:r w:rsidR="00CC2C77">
            <w:rPr>
              <w:i/>
              <w:iCs/>
            </w:rPr>
            <w:t>RAC Insurance</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5A3B30A8" w:rsidR="003A40C5" w:rsidRPr="001E3CB1" w:rsidRDefault="00276DD8" w:rsidP="003A40C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Provide a brief description of your business or, organisation including any relationships with IAG</w:t>
          </w:r>
          <w:r w:rsidR="00B561C6" w:rsidRPr="00B561C6">
            <w:rPr>
              <w:rFonts w:asciiTheme="minorHAnsi" w:hAnsiTheme="minorHAnsi"/>
              <w:sz w:val="22"/>
              <w:szCs w:val="22"/>
              <w:lang w:val="en-AU"/>
            </w:rPr>
            <w:t xml:space="preserve">, </w:t>
          </w:r>
          <w:r w:rsidRPr="00B561C6">
            <w:rPr>
              <w:rFonts w:asciiTheme="minorHAnsi" w:hAnsiTheme="minorHAnsi"/>
              <w:sz w:val="22"/>
              <w:szCs w:val="22"/>
              <w:lang w:val="en-AU"/>
            </w:rPr>
            <w:t>RAC</w:t>
          </w:r>
          <w:r w:rsidR="00B561C6" w:rsidRPr="00B561C6">
            <w:rPr>
              <w:rFonts w:asciiTheme="minorHAnsi" w:hAnsiTheme="minorHAnsi"/>
              <w:sz w:val="22"/>
              <w:szCs w:val="22"/>
              <w:lang w:val="en-AU"/>
            </w:rPr>
            <w:t xml:space="preserve"> and/or</w:t>
          </w:r>
          <w:r w:rsidR="00B561C6">
            <w:rPr>
              <w:rFonts w:asciiTheme="minorHAnsi" w:hAnsiTheme="minorHAnsi"/>
              <w:sz w:val="22"/>
              <w:szCs w:val="22"/>
              <w:lang w:val="en-AU"/>
            </w:rPr>
            <w:t xml:space="preserve"> RACI.</w:t>
          </w:r>
        </w:p>
        <w:p w14:paraId="39BB0691" w14:textId="77777777" w:rsidR="003A40C5" w:rsidRPr="001E3CB1" w:rsidRDefault="003A40C5" w:rsidP="003A40C5">
          <w:pPr>
            <w:pStyle w:val="BoxText"/>
            <w:rPr>
              <w:rFonts w:asciiTheme="minorHAnsi" w:hAnsiTheme="minorHAnsi"/>
              <w:sz w:val="22"/>
              <w:szCs w:val="22"/>
            </w:rPr>
          </w:pPr>
        </w:p>
        <w:p w14:paraId="2DFE6B2E" w14:textId="670AF49E" w:rsidR="00255A56" w:rsidRPr="001E3CB1" w:rsidRDefault="0084566A" w:rsidP="00255A56">
          <w:pPr>
            <w:pStyle w:val="BodyText"/>
            <w:keepNext/>
            <w:numPr>
              <w:ilvl w:val="0"/>
              <w:numId w:val="30"/>
            </w:numPr>
            <w:spacing w:before="240"/>
            <w:rPr>
              <w:rFonts w:asciiTheme="minorHAnsi" w:hAnsiTheme="minorHAnsi"/>
              <w:sz w:val="22"/>
              <w:szCs w:val="22"/>
              <w:lang w:val="en-AU"/>
            </w:rPr>
          </w:pPr>
          <w:bookmarkStart w:id="2" w:name="_Hlk205823490"/>
          <w:r>
            <w:rPr>
              <w:rFonts w:asciiTheme="minorHAnsi" w:hAnsiTheme="minorHAnsi"/>
              <w:sz w:val="22"/>
              <w:szCs w:val="22"/>
              <w:lang w:val="en-AU"/>
            </w:rPr>
            <w:lastRenderedPageBreak/>
            <w:t xml:space="preserve">Outline any concerns you have regarding the impact of the Acquisition </w:t>
          </w:r>
          <w:r w:rsidR="00A54F45">
            <w:rPr>
              <w:rFonts w:asciiTheme="minorHAnsi" w:hAnsiTheme="minorHAnsi"/>
              <w:sz w:val="22"/>
              <w:szCs w:val="22"/>
              <w:lang w:val="en-AU"/>
            </w:rPr>
            <w:t>on competition.</w:t>
          </w:r>
        </w:p>
        <w:bookmarkEnd w:id="2"/>
        <w:p w14:paraId="3B6FEA7E" w14:textId="0C593323" w:rsidR="00BA6C58" w:rsidRPr="001E3CB1" w:rsidRDefault="00BA6C58" w:rsidP="00255A56">
          <w:pPr>
            <w:pStyle w:val="BoxText"/>
            <w:rPr>
              <w:rFonts w:asciiTheme="minorHAnsi" w:hAnsiTheme="minorHAnsi"/>
              <w:sz w:val="22"/>
              <w:szCs w:val="22"/>
            </w:rPr>
          </w:pPr>
        </w:p>
        <w:p w14:paraId="53D153B4" w14:textId="2BE5B5C5" w:rsidR="009B6E24" w:rsidRPr="00520991" w:rsidRDefault="009B6E24" w:rsidP="009B6E24">
          <w:pPr>
            <w:pStyle w:val="BodyText"/>
            <w:keepNext/>
            <w:tabs>
              <w:tab w:val="clear" w:pos="851"/>
            </w:tabs>
            <w:spacing w:before="240"/>
            <w:rPr>
              <w:rFonts w:asciiTheme="minorHAnsi" w:hAnsiTheme="minorHAnsi"/>
              <w:b/>
              <w:bCs/>
              <w:i/>
              <w:iCs/>
              <w:sz w:val="22"/>
              <w:szCs w:val="22"/>
              <w:lang w:val="en-AU"/>
            </w:rPr>
          </w:pPr>
          <w:r w:rsidRPr="00520991">
            <w:rPr>
              <w:rFonts w:asciiTheme="minorHAnsi" w:hAnsiTheme="minorHAnsi"/>
              <w:b/>
              <w:bCs/>
              <w:i/>
              <w:iCs/>
              <w:sz w:val="22"/>
              <w:szCs w:val="22"/>
              <w:lang w:val="en-AU"/>
            </w:rPr>
            <w:t>Questions</w:t>
          </w:r>
          <w:r w:rsidR="00520991">
            <w:rPr>
              <w:rFonts w:asciiTheme="minorHAnsi" w:hAnsiTheme="minorHAnsi"/>
              <w:b/>
              <w:bCs/>
              <w:i/>
              <w:iCs/>
              <w:sz w:val="22"/>
              <w:szCs w:val="22"/>
              <w:lang w:val="en-AU"/>
            </w:rPr>
            <w:t xml:space="preserve"> </w:t>
          </w:r>
          <w:r w:rsidR="00093252">
            <w:rPr>
              <w:rFonts w:asciiTheme="minorHAnsi" w:hAnsiTheme="minorHAnsi"/>
              <w:b/>
              <w:bCs/>
              <w:i/>
              <w:iCs/>
              <w:sz w:val="22"/>
              <w:szCs w:val="22"/>
              <w:lang w:val="en-AU"/>
            </w:rPr>
            <w:t xml:space="preserve">about </w:t>
          </w:r>
          <w:r w:rsidR="0083023D">
            <w:rPr>
              <w:rFonts w:asciiTheme="minorHAnsi" w:hAnsiTheme="minorHAnsi"/>
              <w:b/>
              <w:bCs/>
              <w:i/>
              <w:iCs/>
              <w:sz w:val="22"/>
              <w:szCs w:val="22"/>
              <w:lang w:val="en-AU"/>
            </w:rPr>
            <w:t xml:space="preserve">motor insurance and </w:t>
          </w:r>
          <w:r w:rsidR="00721BFA">
            <w:rPr>
              <w:rFonts w:asciiTheme="minorHAnsi" w:hAnsiTheme="minorHAnsi"/>
              <w:b/>
              <w:bCs/>
              <w:i/>
              <w:iCs/>
              <w:sz w:val="22"/>
              <w:szCs w:val="22"/>
              <w:lang w:val="en-AU"/>
            </w:rPr>
            <w:t xml:space="preserve">home and contents </w:t>
          </w:r>
          <w:r w:rsidR="0061794C">
            <w:rPr>
              <w:rFonts w:asciiTheme="minorHAnsi" w:hAnsiTheme="minorHAnsi"/>
              <w:b/>
              <w:bCs/>
              <w:i/>
              <w:iCs/>
              <w:sz w:val="22"/>
              <w:szCs w:val="22"/>
              <w:lang w:val="en-AU"/>
            </w:rPr>
            <w:t>insurance</w:t>
          </w:r>
        </w:p>
        <w:p w14:paraId="339249A0" w14:textId="4F6E5C0A" w:rsidR="00276DD8" w:rsidRPr="00CC0D98" w:rsidRDefault="0023518D" w:rsidP="00CC0D9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Explain whether there </w:t>
          </w:r>
          <w:r w:rsidR="00814F17">
            <w:rPr>
              <w:rFonts w:asciiTheme="minorHAnsi" w:hAnsiTheme="minorHAnsi"/>
              <w:sz w:val="22"/>
              <w:szCs w:val="22"/>
              <w:lang w:val="en-AU"/>
            </w:rPr>
            <w:t xml:space="preserve">are </w:t>
          </w:r>
          <w:r>
            <w:rPr>
              <w:rFonts w:asciiTheme="minorHAnsi" w:hAnsiTheme="minorHAnsi"/>
              <w:sz w:val="22"/>
              <w:szCs w:val="22"/>
              <w:lang w:val="en-AU"/>
            </w:rPr>
            <w:t>a</w:t>
          </w:r>
          <w:r w:rsidR="00B839DD">
            <w:rPr>
              <w:rFonts w:asciiTheme="minorHAnsi" w:hAnsiTheme="minorHAnsi"/>
              <w:sz w:val="22"/>
              <w:szCs w:val="22"/>
              <w:lang w:val="en-AU"/>
            </w:rPr>
            <w:t>ny fea</w:t>
          </w:r>
          <w:r w:rsidR="00196157">
            <w:rPr>
              <w:rFonts w:asciiTheme="minorHAnsi" w:hAnsiTheme="minorHAnsi"/>
              <w:sz w:val="22"/>
              <w:szCs w:val="22"/>
              <w:lang w:val="en-AU"/>
            </w:rPr>
            <w:t xml:space="preserve">tures of the </w:t>
          </w:r>
          <w:r w:rsidR="0083023D">
            <w:rPr>
              <w:rFonts w:asciiTheme="minorHAnsi" w:hAnsiTheme="minorHAnsi"/>
              <w:sz w:val="22"/>
              <w:szCs w:val="22"/>
              <w:lang w:val="en-AU"/>
            </w:rPr>
            <w:t>motor</w:t>
          </w:r>
          <w:r w:rsidR="00196157">
            <w:rPr>
              <w:rFonts w:asciiTheme="minorHAnsi" w:hAnsiTheme="minorHAnsi"/>
              <w:sz w:val="22"/>
              <w:szCs w:val="22"/>
              <w:lang w:val="en-AU"/>
            </w:rPr>
            <w:t xml:space="preserve"> insurance </w:t>
          </w:r>
          <w:r w:rsidR="00CC0D98" w:rsidRPr="00CC0D98">
            <w:rPr>
              <w:rFonts w:asciiTheme="minorHAnsi" w:hAnsiTheme="minorHAnsi"/>
              <w:sz w:val="22"/>
              <w:szCs w:val="22"/>
              <w:lang w:val="en-AU"/>
            </w:rPr>
            <w:t>and/or home and</w:t>
          </w:r>
          <w:r w:rsidR="00CC0D98">
            <w:rPr>
              <w:rFonts w:asciiTheme="minorHAnsi" w:hAnsiTheme="minorHAnsi"/>
              <w:sz w:val="22"/>
              <w:szCs w:val="22"/>
              <w:lang w:val="en-AU"/>
            </w:rPr>
            <w:t xml:space="preserve"> </w:t>
          </w:r>
          <w:r w:rsidR="00CC0D98" w:rsidRPr="00CC0D98">
            <w:rPr>
              <w:rFonts w:asciiTheme="minorHAnsi" w:hAnsiTheme="minorHAnsi"/>
              <w:sz w:val="22"/>
              <w:szCs w:val="22"/>
              <w:lang w:val="en-AU"/>
            </w:rPr>
            <w:t>contents insurance markets in Western Australia and/or certain areas of Western</w:t>
          </w:r>
          <w:r w:rsidR="00CC0D98">
            <w:rPr>
              <w:rFonts w:asciiTheme="minorHAnsi" w:hAnsiTheme="minorHAnsi"/>
              <w:sz w:val="22"/>
              <w:szCs w:val="22"/>
              <w:lang w:val="en-AU"/>
            </w:rPr>
            <w:t xml:space="preserve"> </w:t>
          </w:r>
          <w:r w:rsidR="00CC0D98" w:rsidRPr="00CC0D98">
            <w:rPr>
              <w:rFonts w:asciiTheme="minorHAnsi" w:hAnsiTheme="minorHAnsi"/>
              <w:sz w:val="22"/>
              <w:szCs w:val="22"/>
              <w:lang w:val="en-AU"/>
            </w:rPr>
            <w:t>Australia which differ compared to the rest of Australia</w:t>
          </w:r>
          <w:r w:rsidR="00CC0D98">
            <w:rPr>
              <w:rFonts w:asciiTheme="minorHAnsi" w:hAnsiTheme="minorHAnsi"/>
              <w:sz w:val="22"/>
              <w:szCs w:val="22"/>
              <w:lang w:val="en-AU"/>
            </w:rPr>
            <w:t xml:space="preserve">. </w:t>
          </w:r>
        </w:p>
        <w:p w14:paraId="0E1F572B" w14:textId="77777777" w:rsidR="00276DD8" w:rsidRPr="001E3CB1" w:rsidRDefault="00276DD8" w:rsidP="00276DD8">
          <w:pPr>
            <w:pStyle w:val="BoxText"/>
            <w:rPr>
              <w:rFonts w:asciiTheme="minorHAnsi" w:hAnsiTheme="minorHAnsi"/>
              <w:sz w:val="22"/>
              <w:szCs w:val="22"/>
            </w:rPr>
          </w:pPr>
        </w:p>
        <w:p w14:paraId="1C981219" w14:textId="3B4029E8" w:rsidR="00721BFA" w:rsidRPr="00034CAA" w:rsidRDefault="006C5CC8" w:rsidP="00034CA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w:t>
          </w:r>
          <w:r w:rsidR="00034CAA">
            <w:rPr>
              <w:rFonts w:asciiTheme="minorHAnsi" w:hAnsiTheme="minorHAnsi"/>
              <w:sz w:val="22"/>
              <w:szCs w:val="22"/>
              <w:lang w:val="en-AU"/>
            </w:rPr>
            <w:t xml:space="preserve"> how </w:t>
          </w:r>
          <w:r w:rsidR="00034CAA" w:rsidRPr="00034CAA">
            <w:rPr>
              <w:rFonts w:asciiTheme="minorHAnsi" w:hAnsiTheme="minorHAnsi"/>
              <w:sz w:val="22"/>
              <w:szCs w:val="22"/>
              <w:lang w:val="en-AU"/>
            </w:rPr>
            <w:t>effective a competitor RACI is in Western Australia, and on what factors it</w:t>
          </w:r>
          <w:r w:rsidR="00034CAA">
            <w:rPr>
              <w:rFonts w:asciiTheme="minorHAnsi" w:hAnsiTheme="minorHAnsi"/>
              <w:sz w:val="22"/>
              <w:szCs w:val="22"/>
              <w:lang w:val="en-AU"/>
            </w:rPr>
            <w:t xml:space="preserve"> </w:t>
          </w:r>
          <w:r w:rsidR="00034CAA" w:rsidRPr="00034CAA">
            <w:rPr>
              <w:rFonts w:asciiTheme="minorHAnsi" w:hAnsiTheme="minorHAnsi"/>
              <w:sz w:val="22"/>
              <w:szCs w:val="22"/>
              <w:lang w:val="en-AU"/>
            </w:rPr>
            <w:t>competes most strongly (e.g. price, service quality, coverage, etc)</w:t>
          </w:r>
          <w:r w:rsidR="00510FFC">
            <w:rPr>
              <w:rFonts w:asciiTheme="minorHAnsi" w:hAnsiTheme="minorHAnsi"/>
              <w:sz w:val="22"/>
              <w:szCs w:val="22"/>
              <w:lang w:val="en-AU"/>
            </w:rPr>
            <w:t>. Also e</w:t>
          </w:r>
          <w:r w:rsidR="00110DEF">
            <w:rPr>
              <w:rFonts w:asciiTheme="minorHAnsi" w:hAnsiTheme="minorHAnsi"/>
              <w:sz w:val="22"/>
              <w:szCs w:val="22"/>
              <w:lang w:val="en-AU"/>
            </w:rPr>
            <w:t xml:space="preserve">xplain </w:t>
          </w:r>
          <w:r w:rsidR="00034CAA" w:rsidRPr="00034CAA">
            <w:rPr>
              <w:rFonts w:asciiTheme="minorHAnsi" w:hAnsiTheme="minorHAnsi"/>
              <w:sz w:val="22"/>
              <w:szCs w:val="22"/>
              <w:lang w:val="en-AU"/>
            </w:rPr>
            <w:t>on what</w:t>
          </w:r>
          <w:r w:rsidR="00034CAA">
            <w:rPr>
              <w:rFonts w:asciiTheme="minorHAnsi" w:hAnsiTheme="minorHAnsi"/>
              <w:sz w:val="22"/>
              <w:szCs w:val="22"/>
              <w:lang w:val="en-AU"/>
            </w:rPr>
            <w:t xml:space="preserve"> </w:t>
          </w:r>
          <w:r w:rsidR="00034CAA" w:rsidRPr="00034CAA">
            <w:rPr>
              <w:rFonts w:asciiTheme="minorHAnsi" w:hAnsiTheme="minorHAnsi"/>
              <w:sz w:val="22"/>
              <w:szCs w:val="22"/>
              <w:lang w:val="en-AU"/>
            </w:rPr>
            <w:t>factors it does not compete strongly</w:t>
          </w:r>
          <w:r w:rsidR="00034CAA">
            <w:rPr>
              <w:rFonts w:asciiTheme="minorHAnsi" w:hAnsiTheme="minorHAnsi"/>
              <w:sz w:val="22"/>
              <w:szCs w:val="22"/>
              <w:lang w:val="en-AU"/>
            </w:rPr>
            <w:t>.</w:t>
          </w:r>
        </w:p>
        <w:p w14:paraId="10FB11D7" w14:textId="77777777" w:rsidR="00721BFA" w:rsidRPr="001E3CB1" w:rsidRDefault="00721BFA" w:rsidP="00721BFA">
          <w:pPr>
            <w:pStyle w:val="BoxText"/>
            <w:rPr>
              <w:rFonts w:asciiTheme="minorHAnsi" w:hAnsiTheme="minorHAnsi"/>
              <w:sz w:val="22"/>
              <w:szCs w:val="22"/>
            </w:rPr>
          </w:pPr>
        </w:p>
        <w:p w14:paraId="693C33AB" w14:textId="18483AA9" w:rsidR="00487F3C" w:rsidRPr="00034CAA" w:rsidRDefault="00487F3C" w:rsidP="00487F3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how </w:t>
          </w:r>
          <w:r w:rsidRPr="00034CAA">
            <w:rPr>
              <w:rFonts w:asciiTheme="minorHAnsi" w:hAnsiTheme="minorHAnsi"/>
              <w:sz w:val="22"/>
              <w:szCs w:val="22"/>
              <w:lang w:val="en-AU"/>
            </w:rPr>
            <w:t xml:space="preserve">effective a competitor </w:t>
          </w:r>
          <w:r>
            <w:rPr>
              <w:rFonts w:asciiTheme="minorHAnsi" w:hAnsiTheme="minorHAnsi"/>
              <w:sz w:val="22"/>
              <w:szCs w:val="22"/>
              <w:lang w:val="en-AU"/>
            </w:rPr>
            <w:t>IAG</w:t>
          </w:r>
          <w:r w:rsidRPr="00034CAA">
            <w:rPr>
              <w:rFonts w:asciiTheme="minorHAnsi" w:hAnsiTheme="minorHAnsi"/>
              <w:sz w:val="22"/>
              <w:szCs w:val="22"/>
              <w:lang w:val="en-AU"/>
            </w:rPr>
            <w:t xml:space="preserve"> is in Western Australia, and on what factors it</w:t>
          </w:r>
          <w:r>
            <w:rPr>
              <w:rFonts w:asciiTheme="minorHAnsi" w:hAnsiTheme="minorHAnsi"/>
              <w:sz w:val="22"/>
              <w:szCs w:val="22"/>
              <w:lang w:val="en-AU"/>
            </w:rPr>
            <w:t xml:space="preserve"> </w:t>
          </w:r>
          <w:r w:rsidRPr="00034CAA">
            <w:rPr>
              <w:rFonts w:asciiTheme="minorHAnsi" w:hAnsiTheme="minorHAnsi"/>
              <w:sz w:val="22"/>
              <w:szCs w:val="22"/>
              <w:lang w:val="en-AU"/>
            </w:rPr>
            <w:t>competes most strongly (e.g. price, service quality, coverage, etc)</w:t>
          </w:r>
          <w:r>
            <w:rPr>
              <w:rFonts w:asciiTheme="minorHAnsi" w:hAnsiTheme="minorHAnsi"/>
              <w:sz w:val="22"/>
              <w:szCs w:val="22"/>
              <w:lang w:val="en-AU"/>
            </w:rPr>
            <w:t xml:space="preserve">. Also explain </w:t>
          </w:r>
          <w:r w:rsidRPr="00034CAA">
            <w:rPr>
              <w:rFonts w:asciiTheme="minorHAnsi" w:hAnsiTheme="minorHAnsi"/>
              <w:sz w:val="22"/>
              <w:szCs w:val="22"/>
              <w:lang w:val="en-AU"/>
            </w:rPr>
            <w:t>on what</w:t>
          </w:r>
          <w:r>
            <w:rPr>
              <w:rFonts w:asciiTheme="minorHAnsi" w:hAnsiTheme="minorHAnsi"/>
              <w:sz w:val="22"/>
              <w:szCs w:val="22"/>
              <w:lang w:val="en-AU"/>
            </w:rPr>
            <w:t xml:space="preserve"> </w:t>
          </w:r>
          <w:r w:rsidRPr="00034CAA">
            <w:rPr>
              <w:rFonts w:asciiTheme="minorHAnsi" w:hAnsiTheme="minorHAnsi"/>
              <w:sz w:val="22"/>
              <w:szCs w:val="22"/>
              <w:lang w:val="en-AU"/>
            </w:rPr>
            <w:t>factors it does not compete strongly</w:t>
          </w:r>
          <w:r>
            <w:rPr>
              <w:rFonts w:asciiTheme="minorHAnsi" w:hAnsiTheme="minorHAnsi"/>
              <w:sz w:val="22"/>
              <w:szCs w:val="22"/>
              <w:lang w:val="en-AU"/>
            </w:rPr>
            <w:t>.</w:t>
          </w:r>
        </w:p>
        <w:p w14:paraId="45970A53" w14:textId="77777777" w:rsidR="00487F3C" w:rsidRPr="001E3CB1" w:rsidRDefault="00487F3C" w:rsidP="00487F3C">
          <w:pPr>
            <w:pStyle w:val="BoxText"/>
            <w:rPr>
              <w:rFonts w:asciiTheme="minorHAnsi" w:hAnsiTheme="minorHAnsi"/>
              <w:sz w:val="22"/>
              <w:szCs w:val="22"/>
            </w:rPr>
          </w:pPr>
        </w:p>
        <w:p w14:paraId="31B769BA" w14:textId="4960DE6C" w:rsidR="00487F3C" w:rsidRPr="001E3CB1" w:rsidRDefault="00487F3C" w:rsidP="00487F3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how closely IAG and RACI compete in the supply of motor insurance </w:t>
          </w:r>
          <w:r w:rsidRPr="00CC0D98">
            <w:rPr>
              <w:rFonts w:asciiTheme="minorHAnsi" w:hAnsiTheme="minorHAnsi"/>
              <w:sz w:val="22"/>
              <w:szCs w:val="22"/>
              <w:lang w:val="en-AU"/>
            </w:rPr>
            <w:t>and/or home and</w:t>
          </w:r>
          <w:r>
            <w:rPr>
              <w:rFonts w:asciiTheme="minorHAnsi" w:hAnsiTheme="minorHAnsi"/>
              <w:sz w:val="22"/>
              <w:szCs w:val="22"/>
              <w:lang w:val="en-AU"/>
            </w:rPr>
            <w:t xml:space="preserve"> </w:t>
          </w:r>
          <w:r w:rsidRPr="00CC0D98">
            <w:rPr>
              <w:rFonts w:asciiTheme="minorHAnsi" w:hAnsiTheme="minorHAnsi"/>
              <w:sz w:val="22"/>
              <w:szCs w:val="22"/>
              <w:lang w:val="en-AU"/>
            </w:rPr>
            <w:t xml:space="preserve">contents insurance </w:t>
          </w:r>
          <w:r>
            <w:rPr>
              <w:rFonts w:asciiTheme="minorHAnsi" w:hAnsiTheme="minorHAnsi"/>
              <w:sz w:val="22"/>
              <w:szCs w:val="22"/>
              <w:lang w:val="en-AU"/>
            </w:rPr>
            <w:t>Western Australia (e.g. in terms of price, service quality, coverage, etc).</w:t>
          </w:r>
        </w:p>
        <w:p w14:paraId="645FBF9D" w14:textId="77777777" w:rsidR="00487F3C" w:rsidRPr="001E3CB1" w:rsidRDefault="00487F3C" w:rsidP="00487F3C">
          <w:pPr>
            <w:pStyle w:val="BoxText"/>
            <w:rPr>
              <w:rFonts w:asciiTheme="minorHAnsi" w:hAnsiTheme="minorHAnsi"/>
              <w:sz w:val="22"/>
              <w:szCs w:val="22"/>
            </w:rPr>
          </w:pPr>
        </w:p>
        <w:p w14:paraId="0EBD23FF" w14:textId="5278147C" w:rsidR="00CB60CE" w:rsidRDefault="00487F3C" w:rsidP="00D932C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Explain how strongly established insurers and mid-tier insurers compete in Western Australia. </w:t>
          </w:r>
          <w:r w:rsidR="00271037">
            <w:rPr>
              <w:rFonts w:asciiTheme="minorHAnsi" w:hAnsiTheme="minorHAnsi"/>
              <w:sz w:val="22"/>
              <w:szCs w:val="22"/>
              <w:lang w:val="en-AU"/>
            </w:rPr>
            <w:t xml:space="preserve">Explain the extent to which </w:t>
          </w:r>
          <w:r w:rsidR="000241D2">
            <w:rPr>
              <w:rFonts w:asciiTheme="minorHAnsi" w:hAnsiTheme="minorHAnsi"/>
              <w:sz w:val="22"/>
              <w:szCs w:val="22"/>
              <w:lang w:val="en-AU"/>
            </w:rPr>
            <w:t xml:space="preserve">established insurer and mid-tier insurers </w:t>
          </w:r>
          <w:r w:rsidR="008E5A96">
            <w:rPr>
              <w:rFonts w:asciiTheme="minorHAnsi" w:hAnsiTheme="minorHAnsi"/>
              <w:sz w:val="22"/>
              <w:szCs w:val="22"/>
              <w:lang w:val="en-AU"/>
            </w:rPr>
            <w:t xml:space="preserve">would prevent </w:t>
          </w:r>
          <w:r w:rsidR="00C423CC">
            <w:rPr>
              <w:rFonts w:asciiTheme="minorHAnsi" w:hAnsiTheme="minorHAnsi"/>
              <w:sz w:val="22"/>
              <w:szCs w:val="22"/>
              <w:lang w:val="en-AU"/>
            </w:rPr>
            <w:t>the</w:t>
          </w:r>
          <w:r w:rsidR="008E5A96">
            <w:rPr>
              <w:rFonts w:asciiTheme="minorHAnsi" w:hAnsiTheme="minorHAnsi"/>
              <w:sz w:val="22"/>
              <w:szCs w:val="22"/>
              <w:lang w:val="en-AU"/>
            </w:rPr>
            <w:t xml:space="preserve"> merged IAG/RACI from increasing premiums, reducing coverage</w:t>
          </w:r>
          <w:r w:rsidR="00C21B5D">
            <w:rPr>
              <w:rFonts w:asciiTheme="minorHAnsi" w:hAnsiTheme="minorHAnsi"/>
              <w:sz w:val="22"/>
              <w:szCs w:val="22"/>
              <w:lang w:val="en-AU"/>
            </w:rPr>
            <w:t>, reducing its product range or diminishing the service provide</w:t>
          </w:r>
          <w:r w:rsidR="006B165A">
            <w:rPr>
              <w:rFonts w:asciiTheme="minorHAnsi" w:hAnsiTheme="minorHAnsi"/>
              <w:sz w:val="22"/>
              <w:szCs w:val="22"/>
              <w:lang w:val="en-AU"/>
            </w:rPr>
            <w:t xml:space="preserve">d in Western Australia. </w:t>
          </w:r>
          <w:r w:rsidR="00BC0118">
            <w:rPr>
              <w:rFonts w:asciiTheme="minorHAnsi" w:hAnsiTheme="minorHAnsi"/>
              <w:sz w:val="22"/>
              <w:szCs w:val="22"/>
              <w:lang w:val="en-AU"/>
            </w:rPr>
            <w:t xml:space="preserve">Please also include </w:t>
          </w:r>
          <w:r w:rsidR="00E17E94">
            <w:rPr>
              <w:rFonts w:asciiTheme="minorHAnsi" w:hAnsiTheme="minorHAnsi"/>
              <w:sz w:val="22"/>
              <w:szCs w:val="22"/>
              <w:lang w:val="en-AU"/>
            </w:rPr>
            <w:t xml:space="preserve">the </w:t>
          </w:r>
          <w:r w:rsidR="00911602">
            <w:rPr>
              <w:rFonts w:asciiTheme="minorHAnsi" w:hAnsiTheme="minorHAnsi"/>
              <w:sz w:val="22"/>
              <w:szCs w:val="22"/>
              <w:lang w:val="en-AU"/>
            </w:rPr>
            <w:t xml:space="preserve">level of constraint </w:t>
          </w:r>
          <w:r w:rsidR="00E17E94">
            <w:rPr>
              <w:rFonts w:asciiTheme="minorHAnsi" w:hAnsiTheme="minorHAnsi"/>
              <w:sz w:val="22"/>
              <w:szCs w:val="22"/>
              <w:lang w:val="en-AU"/>
            </w:rPr>
            <w:t xml:space="preserve">insurers with larger market shares outside of Western Australia </w:t>
          </w:r>
          <w:r w:rsidR="00911602">
            <w:rPr>
              <w:rFonts w:asciiTheme="minorHAnsi" w:hAnsiTheme="minorHAnsi"/>
              <w:sz w:val="22"/>
              <w:szCs w:val="22"/>
              <w:lang w:val="en-AU"/>
            </w:rPr>
            <w:t xml:space="preserve">are likely to impose. </w:t>
          </w:r>
        </w:p>
        <w:p w14:paraId="1F990E6B" w14:textId="77777777" w:rsidR="00895BA7" w:rsidRPr="001E3CB1" w:rsidRDefault="00895BA7" w:rsidP="00895BA7">
          <w:pPr>
            <w:pStyle w:val="BoxText"/>
            <w:rPr>
              <w:rFonts w:asciiTheme="minorHAnsi" w:hAnsiTheme="minorHAnsi"/>
              <w:sz w:val="22"/>
              <w:szCs w:val="22"/>
            </w:rPr>
          </w:pPr>
        </w:p>
        <w:p w14:paraId="5A4A0DFE" w14:textId="712626D6" w:rsidR="00F858C3" w:rsidRPr="00911602" w:rsidRDefault="00F858C3" w:rsidP="0091160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Explain any </w:t>
          </w:r>
          <w:r w:rsidRPr="00E232AE">
            <w:rPr>
              <w:rFonts w:asciiTheme="minorHAnsi" w:hAnsiTheme="minorHAnsi"/>
              <w:sz w:val="22"/>
              <w:szCs w:val="22"/>
              <w:lang w:val="en-AU"/>
            </w:rPr>
            <w:t>challenges being faced by the insurance industry and the impact this could have</w:t>
          </w:r>
          <w:r>
            <w:rPr>
              <w:rFonts w:asciiTheme="minorHAnsi" w:hAnsiTheme="minorHAnsi"/>
              <w:sz w:val="22"/>
              <w:szCs w:val="22"/>
              <w:lang w:val="en-AU"/>
            </w:rPr>
            <w:t xml:space="preserve"> </w:t>
          </w:r>
          <w:r w:rsidRPr="00D932CA">
            <w:rPr>
              <w:rFonts w:asciiTheme="minorHAnsi" w:hAnsiTheme="minorHAnsi"/>
              <w:sz w:val="22"/>
              <w:szCs w:val="22"/>
              <w:lang w:val="en-AU"/>
            </w:rPr>
            <w:t>on insurers and insurance products, including whether RACI is likely to experience</w:t>
          </w:r>
          <w:r>
            <w:rPr>
              <w:rFonts w:asciiTheme="minorHAnsi" w:hAnsiTheme="minorHAnsi"/>
              <w:sz w:val="22"/>
              <w:szCs w:val="22"/>
              <w:lang w:val="en-AU"/>
            </w:rPr>
            <w:t xml:space="preserve"> </w:t>
          </w:r>
          <w:r w:rsidRPr="00D932CA">
            <w:rPr>
              <w:rFonts w:asciiTheme="minorHAnsi" w:hAnsiTheme="minorHAnsi"/>
              <w:sz w:val="22"/>
              <w:szCs w:val="22"/>
              <w:lang w:val="en-AU"/>
            </w:rPr>
            <w:t>heightened vulnerability to these challenges as a state-based, mutual organisation</w:t>
          </w:r>
          <w:r>
            <w:rPr>
              <w:rFonts w:asciiTheme="minorHAnsi" w:hAnsiTheme="minorHAnsi"/>
              <w:sz w:val="22"/>
              <w:szCs w:val="22"/>
              <w:lang w:val="en-AU"/>
            </w:rPr>
            <w:t xml:space="preserve">. </w:t>
          </w:r>
        </w:p>
        <w:p w14:paraId="408EE166" w14:textId="77777777" w:rsidR="00E605F7" w:rsidRPr="001E3CB1" w:rsidRDefault="00E605F7" w:rsidP="00E605F7">
          <w:pPr>
            <w:pStyle w:val="BoxText"/>
            <w:rPr>
              <w:rFonts w:asciiTheme="minorHAnsi" w:hAnsiTheme="minorHAnsi"/>
              <w:sz w:val="22"/>
              <w:szCs w:val="22"/>
            </w:rPr>
          </w:pPr>
        </w:p>
        <w:p w14:paraId="32424B29" w14:textId="3A07EA62" w:rsidR="009E7653" w:rsidRPr="00911602" w:rsidRDefault="009E7653" w:rsidP="009E765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any insurers that have entered or exited in the last 12 months or </w:t>
          </w:r>
          <w:r w:rsidR="00814F17">
            <w:rPr>
              <w:rFonts w:asciiTheme="minorHAnsi" w:hAnsiTheme="minorHAnsi"/>
              <w:sz w:val="22"/>
              <w:szCs w:val="22"/>
              <w:lang w:val="en-AU"/>
            </w:rPr>
            <w:t xml:space="preserve">known </w:t>
          </w:r>
          <w:r>
            <w:rPr>
              <w:rFonts w:asciiTheme="minorHAnsi" w:hAnsiTheme="minorHAnsi"/>
              <w:sz w:val="22"/>
              <w:szCs w:val="22"/>
              <w:lang w:val="en-AU"/>
            </w:rPr>
            <w:t>upcoming examples of entry or exit in the supply of motor and home and contents insurance in Western Australia or Australia.</w:t>
          </w:r>
        </w:p>
        <w:p w14:paraId="344A4527" w14:textId="77777777" w:rsidR="009E7653" w:rsidRPr="001E3CB1" w:rsidRDefault="009E7653" w:rsidP="009E7653">
          <w:pPr>
            <w:pStyle w:val="BoxText"/>
            <w:rPr>
              <w:rFonts w:asciiTheme="minorHAnsi" w:hAnsiTheme="minorHAnsi"/>
              <w:sz w:val="22"/>
              <w:szCs w:val="22"/>
            </w:rPr>
          </w:pPr>
        </w:p>
        <w:p w14:paraId="739B7621" w14:textId="5E5D4494" w:rsidR="00721BFA" w:rsidRPr="00721BFA" w:rsidRDefault="00721BFA" w:rsidP="00721BFA">
          <w:pPr>
            <w:pStyle w:val="BodyText"/>
            <w:keepNext/>
            <w:tabs>
              <w:tab w:val="clear" w:pos="851"/>
            </w:tabs>
            <w:spacing w:before="240"/>
            <w:rPr>
              <w:rFonts w:asciiTheme="minorHAnsi" w:hAnsiTheme="minorHAnsi"/>
              <w:b/>
              <w:bCs/>
              <w:i/>
              <w:iCs/>
              <w:sz w:val="22"/>
              <w:szCs w:val="22"/>
              <w:lang w:val="en-AU"/>
            </w:rPr>
          </w:pPr>
          <w:r w:rsidRPr="00721BFA">
            <w:rPr>
              <w:rFonts w:asciiTheme="minorHAnsi" w:hAnsiTheme="minorHAnsi"/>
              <w:b/>
              <w:bCs/>
              <w:i/>
              <w:iCs/>
              <w:sz w:val="22"/>
              <w:szCs w:val="22"/>
              <w:lang w:val="en-AU"/>
            </w:rPr>
            <w:t>Que</w:t>
          </w:r>
          <w:r w:rsidR="00AF21AD">
            <w:rPr>
              <w:rFonts w:asciiTheme="minorHAnsi" w:hAnsiTheme="minorHAnsi"/>
              <w:b/>
              <w:bCs/>
              <w:i/>
              <w:iCs/>
              <w:sz w:val="22"/>
              <w:szCs w:val="22"/>
              <w:lang w:val="en-AU"/>
            </w:rPr>
            <w:t>stions about repair services</w:t>
          </w:r>
        </w:p>
        <w:p w14:paraId="1B06ED6A" w14:textId="3872448E" w:rsidR="00721BFA" w:rsidRPr="00A941B8" w:rsidRDefault="00A941B8" w:rsidP="00A941B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Explain </w:t>
          </w:r>
          <w:r w:rsidRPr="00A941B8">
            <w:rPr>
              <w:rFonts w:asciiTheme="minorHAnsi" w:hAnsiTheme="minorHAnsi"/>
              <w:sz w:val="22"/>
              <w:szCs w:val="22"/>
              <w:lang w:val="en-AU"/>
            </w:rPr>
            <w:t xml:space="preserve">the extent to which </w:t>
          </w:r>
          <w:r w:rsidR="00883A85">
            <w:rPr>
              <w:rFonts w:asciiTheme="minorHAnsi" w:hAnsiTheme="minorHAnsi"/>
              <w:sz w:val="22"/>
              <w:szCs w:val="22"/>
              <w:lang w:val="en-AU"/>
            </w:rPr>
            <w:t>the</w:t>
          </w:r>
          <w:r w:rsidR="005D5F0D">
            <w:rPr>
              <w:rFonts w:asciiTheme="minorHAnsi" w:hAnsiTheme="minorHAnsi"/>
              <w:sz w:val="22"/>
              <w:szCs w:val="22"/>
              <w:lang w:val="en-AU"/>
            </w:rPr>
            <w:t xml:space="preserve"> merged </w:t>
          </w:r>
          <w:r w:rsidR="00883A85">
            <w:rPr>
              <w:rFonts w:asciiTheme="minorHAnsi" w:hAnsiTheme="minorHAnsi"/>
              <w:sz w:val="22"/>
              <w:szCs w:val="22"/>
              <w:lang w:val="en-AU"/>
            </w:rPr>
            <w:t>IAG/RACI</w:t>
          </w:r>
          <w:r w:rsidRPr="00A941B8">
            <w:rPr>
              <w:rFonts w:asciiTheme="minorHAnsi" w:hAnsiTheme="minorHAnsi"/>
              <w:sz w:val="22"/>
              <w:szCs w:val="22"/>
              <w:lang w:val="en-AU"/>
            </w:rPr>
            <w:t xml:space="preserve"> would be in an enhanced position t</w:t>
          </w:r>
          <w:r>
            <w:rPr>
              <w:rFonts w:asciiTheme="minorHAnsi" w:hAnsiTheme="minorHAnsi"/>
              <w:sz w:val="22"/>
              <w:szCs w:val="22"/>
              <w:lang w:val="en-AU"/>
            </w:rPr>
            <w:t xml:space="preserve">o </w:t>
          </w:r>
          <w:r w:rsidRPr="00A941B8">
            <w:rPr>
              <w:rFonts w:asciiTheme="minorHAnsi" w:hAnsiTheme="minorHAnsi"/>
              <w:sz w:val="22"/>
              <w:szCs w:val="22"/>
              <w:lang w:val="en-AU"/>
            </w:rPr>
            <w:t>foreclose or frustrate competing insurers' access to each of (</w:t>
          </w:r>
          <w:proofErr w:type="spellStart"/>
          <w:r w:rsidRPr="00A941B8">
            <w:rPr>
              <w:rFonts w:asciiTheme="minorHAnsi" w:hAnsiTheme="minorHAnsi"/>
              <w:sz w:val="22"/>
              <w:szCs w:val="22"/>
              <w:lang w:val="en-AU"/>
            </w:rPr>
            <w:t>i</w:t>
          </w:r>
          <w:proofErr w:type="spellEnd"/>
          <w:r w:rsidRPr="00A941B8">
            <w:rPr>
              <w:rFonts w:asciiTheme="minorHAnsi" w:hAnsiTheme="minorHAnsi"/>
              <w:sz w:val="22"/>
              <w:szCs w:val="22"/>
              <w:lang w:val="en-AU"/>
            </w:rPr>
            <w:t>) smash repair</w:t>
          </w:r>
          <w:r>
            <w:rPr>
              <w:rFonts w:asciiTheme="minorHAnsi" w:hAnsiTheme="minorHAnsi"/>
              <w:sz w:val="22"/>
              <w:szCs w:val="22"/>
              <w:lang w:val="en-AU"/>
            </w:rPr>
            <w:t xml:space="preserve"> </w:t>
          </w:r>
          <w:r w:rsidRPr="00A941B8">
            <w:rPr>
              <w:rFonts w:asciiTheme="minorHAnsi" w:hAnsiTheme="minorHAnsi"/>
              <w:sz w:val="22"/>
              <w:szCs w:val="22"/>
              <w:lang w:val="en-AU"/>
            </w:rPr>
            <w:t>services, (ii) windscreen repair and replacement services, and (iii) building repair</w:t>
          </w:r>
          <w:r>
            <w:rPr>
              <w:rFonts w:asciiTheme="minorHAnsi" w:hAnsiTheme="minorHAnsi"/>
              <w:sz w:val="22"/>
              <w:szCs w:val="22"/>
              <w:lang w:val="en-AU"/>
            </w:rPr>
            <w:t xml:space="preserve"> </w:t>
          </w:r>
          <w:r w:rsidRPr="00A941B8">
            <w:rPr>
              <w:rFonts w:asciiTheme="minorHAnsi" w:hAnsiTheme="minorHAnsi"/>
              <w:sz w:val="22"/>
              <w:szCs w:val="22"/>
              <w:lang w:val="en-AU"/>
            </w:rPr>
            <w:t>services</w:t>
          </w:r>
          <w:r w:rsidR="00F74E46">
            <w:rPr>
              <w:rFonts w:asciiTheme="minorHAnsi" w:hAnsiTheme="minorHAnsi"/>
              <w:sz w:val="22"/>
              <w:szCs w:val="22"/>
              <w:lang w:val="en-AU"/>
            </w:rPr>
            <w:t>.</w:t>
          </w:r>
        </w:p>
        <w:p w14:paraId="73CEC8D5" w14:textId="77777777" w:rsidR="00721BFA" w:rsidRPr="001E3CB1" w:rsidRDefault="00721BFA" w:rsidP="00721BFA">
          <w:pPr>
            <w:pStyle w:val="BoxText"/>
            <w:rPr>
              <w:rFonts w:asciiTheme="minorHAnsi" w:hAnsiTheme="minorHAnsi"/>
              <w:sz w:val="22"/>
              <w:szCs w:val="22"/>
            </w:rPr>
          </w:pPr>
        </w:p>
        <w:p w14:paraId="3EBBCF24" w14:textId="330CCB12" w:rsidR="009A4A90" w:rsidRPr="00E727E2" w:rsidRDefault="00F9494D" w:rsidP="00E727E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Explain </w:t>
          </w:r>
          <w:r w:rsidR="00635569">
            <w:rPr>
              <w:rFonts w:asciiTheme="minorHAnsi" w:hAnsiTheme="minorHAnsi"/>
              <w:sz w:val="22"/>
              <w:szCs w:val="22"/>
              <w:lang w:val="en-AU"/>
            </w:rPr>
            <w:t xml:space="preserve">the extent to which the merged entity </w:t>
          </w:r>
          <w:r w:rsidR="00C423CC">
            <w:rPr>
              <w:rFonts w:asciiTheme="minorHAnsi" w:hAnsiTheme="minorHAnsi"/>
              <w:sz w:val="22"/>
              <w:szCs w:val="22"/>
              <w:lang w:val="en-AU"/>
            </w:rPr>
            <w:t>IAG/RACI would be able to red</w:t>
          </w:r>
          <w:r w:rsidR="00EA4C71">
            <w:rPr>
              <w:rFonts w:asciiTheme="minorHAnsi" w:hAnsiTheme="minorHAnsi"/>
              <w:sz w:val="22"/>
              <w:szCs w:val="22"/>
              <w:lang w:val="en-AU"/>
            </w:rPr>
            <w:t xml:space="preserve">uce prices or degrade the terms on which it acquires repair services. </w:t>
          </w:r>
          <w:r w:rsidR="00E727E2" w:rsidRPr="00E727E2">
            <w:rPr>
              <w:rFonts w:asciiTheme="minorHAnsi" w:hAnsiTheme="minorHAnsi"/>
              <w:sz w:val="22"/>
              <w:szCs w:val="22"/>
              <w:lang w:val="en-AU"/>
            </w:rPr>
            <w:t>Please explain why you consider the merged</w:t>
          </w:r>
          <w:r w:rsidR="00E727E2">
            <w:rPr>
              <w:rFonts w:asciiTheme="minorHAnsi" w:hAnsiTheme="minorHAnsi"/>
              <w:sz w:val="22"/>
              <w:szCs w:val="22"/>
              <w:lang w:val="en-AU"/>
            </w:rPr>
            <w:t xml:space="preserve"> </w:t>
          </w:r>
          <w:r w:rsidR="00E727E2" w:rsidRPr="00E727E2">
            <w:rPr>
              <w:rFonts w:asciiTheme="minorHAnsi" w:hAnsiTheme="minorHAnsi"/>
              <w:sz w:val="22"/>
              <w:szCs w:val="22"/>
              <w:lang w:val="en-AU"/>
            </w:rPr>
            <w:t>entity would (or would not) be able to do this, including whether competition from other</w:t>
          </w:r>
          <w:r w:rsidR="00E727E2">
            <w:rPr>
              <w:rFonts w:asciiTheme="minorHAnsi" w:hAnsiTheme="minorHAnsi"/>
              <w:sz w:val="22"/>
              <w:szCs w:val="22"/>
              <w:lang w:val="en-AU"/>
            </w:rPr>
            <w:t xml:space="preserve"> </w:t>
          </w:r>
          <w:r w:rsidR="00E727E2" w:rsidRPr="00E727E2">
            <w:rPr>
              <w:rFonts w:asciiTheme="minorHAnsi" w:hAnsiTheme="minorHAnsi"/>
              <w:sz w:val="22"/>
              <w:szCs w:val="22"/>
              <w:lang w:val="en-AU"/>
            </w:rPr>
            <w:t>insurers would prevent the merged entity from doing so</w:t>
          </w:r>
          <w:r w:rsidR="00E727E2">
            <w:rPr>
              <w:rFonts w:asciiTheme="minorHAnsi" w:hAnsiTheme="minorHAnsi"/>
              <w:sz w:val="22"/>
              <w:szCs w:val="22"/>
              <w:lang w:val="en-AU"/>
            </w:rPr>
            <w:t>.</w:t>
          </w:r>
        </w:p>
        <w:p w14:paraId="5FE39834" w14:textId="77777777" w:rsidR="009A4A90" w:rsidRPr="001E3CB1" w:rsidRDefault="009A4A90" w:rsidP="009A4A90">
          <w:pPr>
            <w:pStyle w:val="BoxText"/>
            <w:rPr>
              <w:rFonts w:asciiTheme="minorHAnsi" w:hAnsiTheme="minorHAnsi"/>
              <w:sz w:val="22"/>
              <w:szCs w:val="22"/>
            </w:rPr>
          </w:pPr>
        </w:p>
        <w:p w14:paraId="303B3E35" w14:textId="7C1EF4E4" w:rsidR="0072699B" w:rsidRPr="00954114" w:rsidRDefault="00954114" w:rsidP="00954114">
          <w:pPr>
            <w:ind w:left="340" w:hanging="340"/>
            <w:rPr>
              <w:rFonts w:asciiTheme="minorHAnsi" w:hAnsiTheme="minorHAnsi"/>
              <w:b/>
              <w:bCs/>
              <w:i/>
              <w:iCs/>
            </w:rPr>
          </w:pPr>
          <w:r w:rsidRPr="00CC02A7">
            <w:rPr>
              <w:rFonts w:asciiTheme="minorHAnsi" w:hAnsiTheme="minorHAnsi"/>
              <w:b/>
              <w:bCs/>
              <w:i/>
              <w:iCs/>
            </w:rPr>
            <w:t xml:space="preserve">Other issues </w:t>
          </w:r>
        </w:p>
        <w:p w14:paraId="5CD88C3B" w14:textId="4550A5A8" w:rsidR="0072699B" w:rsidRPr="001E3CB1" w:rsidRDefault="0072699B" w:rsidP="0072699B">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w:t>
          </w:r>
          <w:r>
            <w:rPr>
              <w:rFonts w:asciiTheme="minorHAnsi" w:hAnsiTheme="minorHAnsi"/>
              <w:sz w:val="22"/>
              <w:szCs w:val="22"/>
              <w:lang w:val="en-AU"/>
            </w:rPr>
            <w:t>ny additional information or comments that you consider relevant to the ACCC’s assessment of the Acquisition.</w:t>
          </w:r>
        </w:p>
        <w:p w14:paraId="7A88A82B" w14:textId="77777777" w:rsidR="0072699B" w:rsidRPr="001E3CB1" w:rsidRDefault="0072699B" w:rsidP="0072699B">
          <w:pPr>
            <w:pStyle w:val="BoxText"/>
            <w:rPr>
              <w:rFonts w:asciiTheme="minorHAnsi" w:hAnsiTheme="minorHAnsi"/>
              <w:sz w:val="22"/>
              <w:szCs w:val="22"/>
            </w:rPr>
          </w:pPr>
        </w:p>
        <w:p w14:paraId="3F8F2794" w14:textId="47848112" w:rsidR="008959DD" w:rsidRDefault="006104F9"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w:t>
            </w:r>
            <w:r w:rsidRPr="008723D7">
              <w:rPr>
                <w:rFonts w:asciiTheme="minorHAnsi" w:hAnsiTheme="minorHAnsi"/>
                <w:b w:val="0"/>
                <w:color w:val="000000" w:themeColor="text1"/>
                <w:szCs w:val="20"/>
              </w:rPr>
              <w:lastRenderedPageBreak/>
              <w:t>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71A0" w14:textId="77777777" w:rsidR="009A7986" w:rsidRDefault="009A79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1C84" w14:textId="77777777" w:rsidR="009A7986" w:rsidRDefault="009A7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83FA" w14:textId="77777777" w:rsidR="009A7986" w:rsidRDefault="009A79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60F0" w14:textId="77777777" w:rsidR="009A7986" w:rsidRDefault="009A79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41D2"/>
    <w:rsid w:val="00025BD7"/>
    <w:rsid w:val="00026D9E"/>
    <w:rsid w:val="00027816"/>
    <w:rsid w:val="000309A4"/>
    <w:rsid w:val="00030C78"/>
    <w:rsid w:val="0003100C"/>
    <w:rsid w:val="00032902"/>
    <w:rsid w:val="00032A3D"/>
    <w:rsid w:val="0003403F"/>
    <w:rsid w:val="00034C8C"/>
    <w:rsid w:val="00034CAA"/>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FF1"/>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252"/>
    <w:rsid w:val="000933F6"/>
    <w:rsid w:val="000972BD"/>
    <w:rsid w:val="000A2A49"/>
    <w:rsid w:val="000A2ABB"/>
    <w:rsid w:val="000A2B38"/>
    <w:rsid w:val="000A3598"/>
    <w:rsid w:val="000A4206"/>
    <w:rsid w:val="000A61CE"/>
    <w:rsid w:val="000A6444"/>
    <w:rsid w:val="000A6E03"/>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5D78"/>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0DEF"/>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6157"/>
    <w:rsid w:val="001979E5"/>
    <w:rsid w:val="001A1200"/>
    <w:rsid w:val="001A1DF2"/>
    <w:rsid w:val="001A26D6"/>
    <w:rsid w:val="001A2738"/>
    <w:rsid w:val="001A31F7"/>
    <w:rsid w:val="001A38B5"/>
    <w:rsid w:val="001A4A55"/>
    <w:rsid w:val="001A511B"/>
    <w:rsid w:val="001A5AEB"/>
    <w:rsid w:val="001A6981"/>
    <w:rsid w:val="001A7714"/>
    <w:rsid w:val="001A7916"/>
    <w:rsid w:val="001B0A5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171"/>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38A"/>
    <w:rsid w:val="001F3D58"/>
    <w:rsid w:val="001F436D"/>
    <w:rsid w:val="001F492E"/>
    <w:rsid w:val="001F6AF8"/>
    <w:rsid w:val="001F6DA3"/>
    <w:rsid w:val="001F709B"/>
    <w:rsid w:val="00202091"/>
    <w:rsid w:val="002026CD"/>
    <w:rsid w:val="00202906"/>
    <w:rsid w:val="002048DE"/>
    <w:rsid w:val="002062EB"/>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0249"/>
    <w:rsid w:val="00232194"/>
    <w:rsid w:val="00232AD1"/>
    <w:rsid w:val="0023448E"/>
    <w:rsid w:val="0023518D"/>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037"/>
    <w:rsid w:val="00271392"/>
    <w:rsid w:val="00271DE8"/>
    <w:rsid w:val="00271F7D"/>
    <w:rsid w:val="002721A5"/>
    <w:rsid w:val="002730B3"/>
    <w:rsid w:val="00273E7D"/>
    <w:rsid w:val="002740CF"/>
    <w:rsid w:val="002756D7"/>
    <w:rsid w:val="00276DD8"/>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0714"/>
    <w:rsid w:val="002D2315"/>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161E"/>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3A33"/>
    <w:rsid w:val="0032667E"/>
    <w:rsid w:val="003271B5"/>
    <w:rsid w:val="00327894"/>
    <w:rsid w:val="00327E04"/>
    <w:rsid w:val="00331264"/>
    <w:rsid w:val="00331F15"/>
    <w:rsid w:val="00333755"/>
    <w:rsid w:val="00333A0B"/>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0076"/>
    <w:rsid w:val="003616D5"/>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B6F"/>
    <w:rsid w:val="003E4FA5"/>
    <w:rsid w:val="003E5E42"/>
    <w:rsid w:val="003E633F"/>
    <w:rsid w:val="003E6586"/>
    <w:rsid w:val="003E6B8B"/>
    <w:rsid w:val="003E6E6B"/>
    <w:rsid w:val="003E7120"/>
    <w:rsid w:val="003F0073"/>
    <w:rsid w:val="003F013E"/>
    <w:rsid w:val="003F0FBF"/>
    <w:rsid w:val="003F3E3A"/>
    <w:rsid w:val="003F66FE"/>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4FD4"/>
    <w:rsid w:val="004459E8"/>
    <w:rsid w:val="00445FB4"/>
    <w:rsid w:val="0044747D"/>
    <w:rsid w:val="00447928"/>
    <w:rsid w:val="00450415"/>
    <w:rsid w:val="00450B9A"/>
    <w:rsid w:val="00450E24"/>
    <w:rsid w:val="00451A99"/>
    <w:rsid w:val="00451B9B"/>
    <w:rsid w:val="004525A2"/>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87F3C"/>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FE1"/>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A14"/>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0FFC"/>
    <w:rsid w:val="00512EAA"/>
    <w:rsid w:val="0051489F"/>
    <w:rsid w:val="0051584A"/>
    <w:rsid w:val="00517C69"/>
    <w:rsid w:val="00517E2B"/>
    <w:rsid w:val="00520991"/>
    <w:rsid w:val="00520B92"/>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3900"/>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00"/>
    <w:rsid w:val="005926BB"/>
    <w:rsid w:val="0059289A"/>
    <w:rsid w:val="005932D4"/>
    <w:rsid w:val="0059421F"/>
    <w:rsid w:val="00594B73"/>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5F0D"/>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4F9"/>
    <w:rsid w:val="00610758"/>
    <w:rsid w:val="0061339A"/>
    <w:rsid w:val="006146F4"/>
    <w:rsid w:val="00614F15"/>
    <w:rsid w:val="00615C6B"/>
    <w:rsid w:val="00615E2B"/>
    <w:rsid w:val="00616614"/>
    <w:rsid w:val="006166E8"/>
    <w:rsid w:val="00617742"/>
    <w:rsid w:val="0061794C"/>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3CE0"/>
    <w:rsid w:val="00635569"/>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65A"/>
    <w:rsid w:val="006B1EA5"/>
    <w:rsid w:val="006B1F08"/>
    <w:rsid w:val="006B229D"/>
    <w:rsid w:val="006B4004"/>
    <w:rsid w:val="006B4CF9"/>
    <w:rsid w:val="006B5CEA"/>
    <w:rsid w:val="006B7455"/>
    <w:rsid w:val="006B7AC8"/>
    <w:rsid w:val="006B7E97"/>
    <w:rsid w:val="006C0B8C"/>
    <w:rsid w:val="006C1525"/>
    <w:rsid w:val="006C232C"/>
    <w:rsid w:val="006C5CC8"/>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1BFA"/>
    <w:rsid w:val="0072258F"/>
    <w:rsid w:val="0072348C"/>
    <w:rsid w:val="00724A37"/>
    <w:rsid w:val="00724E56"/>
    <w:rsid w:val="0072699B"/>
    <w:rsid w:val="007277DE"/>
    <w:rsid w:val="007303C3"/>
    <w:rsid w:val="0073123F"/>
    <w:rsid w:val="00731542"/>
    <w:rsid w:val="00731972"/>
    <w:rsid w:val="00733354"/>
    <w:rsid w:val="007358A5"/>
    <w:rsid w:val="00737C3F"/>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039"/>
    <w:rsid w:val="007674A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617E"/>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4F17"/>
    <w:rsid w:val="0081522D"/>
    <w:rsid w:val="00816B05"/>
    <w:rsid w:val="00816E4C"/>
    <w:rsid w:val="008175A0"/>
    <w:rsid w:val="008201B5"/>
    <w:rsid w:val="008205CA"/>
    <w:rsid w:val="008210F6"/>
    <w:rsid w:val="008214D6"/>
    <w:rsid w:val="008216F8"/>
    <w:rsid w:val="008221AD"/>
    <w:rsid w:val="0082362D"/>
    <w:rsid w:val="008237AF"/>
    <w:rsid w:val="00827E1F"/>
    <w:rsid w:val="0083023D"/>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566A"/>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3786"/>
    <w:rsid w:val="008757BE"/>
    <w:rsid w:val="00875F86"/>
    <w:rsid w:val="0087704A"/>
    <w:rsid w:val="00877166"/>
    <w:rsid w:val="0088007E"/>
    <w:rsid w:val="008813A4"/>
    <w:rsid w:val="008819F1"/>
    <w:rsid w:val="00882D60"/>
    <w:rsid w:val="008837AC"/>
    <w:rsid w:val="00883A85"/>
    <w:rsid w:val="00883E2F"/>
    <w:rsid w:val="00884567"/>
    <w:rsid w:val="008857E6"/>
    <w:rsid w:val="008861DF"/>
    <w:rsid w:val="008908F0"/>
    <w:rsid w:val="0089354E"/>
    <w:rsid w:val="008945B4"/>
    <w:rsid w:val="008954D0"/>
    <w:rsid w:val="008959DD"/>
    <w:rsid w:val="00895BA7"/>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5A96"/>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1602"/>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6D29"/>
    <w:rsid w:val="009475C2"/>
    <w:rsid w:val="00951D5F"/>
    <w:rsid w:val="0095224F"/>
    <w:rsid w:val="00953A04"/>
    <w:rsid w:val="0095411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968E1"/>
    <w:rsid w:val="009A0013"/>
    <w:rsid w:val="009A0540"/>
    <w:rsid w:val="009A13A3"/>
    <w:rsid w:val="009A46E3"/>
    <w:rsid w:val="009A4964"/>
    <w:rsid w:val="009A4A90"/>
    <w:rsid w:val="009A4F19"/>
    <w:rsid w:val="009A7399"/>
    <w:rsid w:val="009A7986"/>
    <w:rsid w:val="009B0C64"/>
    <w:rsid w:val="009B19F4"/>
    <w:rsid w:val="009B5B38"/>
    <w:rsid w:val="009B6E24"/>
    <w:rsid w:val="009B74B0"/>
    <w:rsid w:val="009C02B1"/>
    <w:rsid w:val="009C0682"/>
    <w:rsid w:val="009C1E62"/>
    <w:rsid w:val="009C3F61"/>
    <w:rsid w:val="009C46E2"/>
    <w:rsid w:val="009C58D7"/>
    <w:rsid w:val="009C5BB0"/>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653"/>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3C5"/>
    <w:rsid w:val="00A01818"/>
    <w:rsid w:val="00A02A62"/>
    <w:rsid w:val="00A044FF"/>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4F45"/>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41B8"/>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1AD"/>
    <w:rsid w:val="00AF248F"/>
    <w:rsid w:val="00AF268C"/>
    <w:rsid w:val="00AF5B2D"/>
    <w:rsid w:val="00B01E50"/>
    <w:rsid w:val="00B03964"/>
    <w:rsid w:val="00B04AA5"/>
    <w:rsid w:val="00B05B30"/>
    <w:rsid w:val="00B06E4F"/>
    <w:rsid w:val="00B077EB"/>
    <w:rsid w:val="00B078ED"/>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00F"/>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1C6"/>
    <w:rsid w:val="00B56669"/>
    <w:rsid w:val="00B56E03"/>
    <w:rsid w:val="00B60BB0"/>
    <w:rsid w:val="00B60D3B"/>
    <w:rsid w:val="00B60F5D"/>
    <w:rsid w:val="00B620A9"/>
    <w:rsid w:val="00B63023"/>
    <w:rsid w:val="00B64C83"/>
    <w:rsid w:val="00B67834"/>
    <w:rsid w:val="00B67E91"/>
    <w:rsid w:val="00B7130E"/>
    <w:rsid w:val="00B72CE5"/>
    <w:rsid w:val="00B7305D"/>
    <w:rsid w:val="00B74184"/>
    <w:rsid w:val="00B75014"/>
    <w:rsid w:val="00B75DA6"/>
    <w:rsid w:val="00B807A9"/>
    <w:rsid w:val="00B8080B"/>
    <w:rsid w:val="00B80823"/>
    <w:rsid w:val="00B83169"/>
    <w:rsid w:val="00B839DD"/>
    <w:rsid w:val="00B850F3"/>
    <w:rsid w:val="00B86805"/>
    <w:rsid w:val="00B86BF3"/>
    <w:rsid w:val="00B87C39"/>
    <w:rsid w:val="00B90554"/>
    <w:rsid w:val="00B90A6F"/>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0118"/>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0D7C"/>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3B3"/>
    <w:rsid w:val="00C15E47"/>
    <w:rsid w:val="00C16707"/>
    <w:rsid w:val="00C17E33"/>
    <w:rsid w:val="00C2022A"/>
    <w:rsid w:val="00C2067A"/>
    <w:rsid w:val="00C2115C"/>
    <w:rsid w:val="00C21B5D"/>
    <w:rsid w:val="00C21EA4"/>
    <w:rsid w:val="00C2315A"/>
    <w:rsid w:val="00C232AD"/>
    <w:rsid w:val="00C2374B"/>
    <w:rsid w:val="00C265BA"/>
    <w:rsid w:val="00C26CAC"/>
    <w:rsid w:val="00C272A1"/>
    <w:rsid w:val="00C274FA"/>
    <w:rsid w:val="00C334AE"/>
    <w:rsid w:val="00C3434B"/>
    <w:rsid w:val="00C36EF5"/>
    <w:rsid w:val="00C37C0B"/>
    <w:rsid w:val="00C41521"/>
    <w:rsid w:val="00C423CC"/>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4DA"/>
    <w:rsid w:val="00C645F8"/>
    <w:rsid w:val="00C64A85"/>
    <w:rsid w:val="00C66AE7"/>
    <w:rsid w:val="00C66D15"/>
    <w:rsid w:val="00C6707A"/>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1F3A"/>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0CE"/>
    <w:rsid w:val="00CB666B"/>
    <w:rsid w:val="00CB6E61"/>
    <w:rsid w:val="00CB6FED"/>
    <w:rsid w:val="00CB738F"/>
    <w:rsid w:val="00CB7D72"/>
    <w:rsid w:val="00CC02D6"/>
    <w:rsid w:val="00CC0D98"/>
    <w:rsid w:val="00CC1BC3"/>
    <w:rsid w:val="00CC2C77"/>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247"/>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4FB"/>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1827"/>
    <w:rsid w:val="00D4333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2CA"/>
    <w:rsid w:val="00D935B7"/>
    <w:rsid w:val="00D937C4"/>
    <w:rsid w:val="00D9479B"/>
    <w:rsid w:val="00D950F5"/>
    <w:rsid w:val="00D96663"/>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B7829"/>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867"/>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17E94"/>
    <w:rsid w:val="00E20A21"/>
    <w:rsid w:val="00E20D32"/>
    <w:rsid w:val="00E211D6"/>
    <w:rsid w:val="00E232AE"/>
    <w:rsid w:val="00E23300"/>
    <w:rsid w:val="00E23993"/>
    <w:rsid w:val="00E25B8C"/>
    <w:rsid w:val="00E26F8B"/>
    <w:rsid w:val="00E30618"/>
    <w:rsid w:val="00E33D47"/>
    <w:rsid w:val="00E35BDE"/>
    <w:rsid w:val="00E365B0"/>
    <w:rsid w:val="00E368CB"/>
    <w:rsid w:val="00E370FD"/>
    <w:rsid w:val="00E412D2"/>
    <w:rsid w:val="00E41ABA"/>
    <w:rsid w:val="00E42CCD"/>
    <w:rsid w:val="00E43724"/>
    <w:rsid w:val="00E43FE1"/>
    <w:rsid w:val="00E44C0B"/>
    <w:rsid w:val="00E4674F"/>
    <w:rsid w:val="00E4734B"/>
    <w:rsid w:val="00E47BDA"/>
    <w:rsid w:val="00E505C5"/>
    <w:rsid w:val="00E50F05"/>
    <w:rsid w:val="00E51576"/>
    <w:rsid w:val="00E51620"/>
    <w:rsid w:val="00E52E85"/>
    <w:rsid w:val="00E541F8"/>
    <w:rsid w:val="00E545A6"/>
    <w:rsid w:val="00E5661A"/>
    <w:rsid w:val="00E56C0E"/>
    <w:rsid w:val="00E5754B"/>
    <w:rsid w:val="00E605F7"/>
    <w:rsid w:val="00E614B2"/>
    <w:rsid w:val="00E618AC"/>
    <w:rsid w:val="00E62E03"/>
    <w:rsid w:val="00E63639"/>
    <w:rsid w:val="00E63D4A"/>
    <w:rsid w:val="00E65C85"/>
    <w:rsid w:val="00E66199"/>
    <w:rsid w:val="00E700ED"/>
    <w:rsid w:val="00E727E2"/>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1"/>
    <w:rsid w:val="00EA4C74"/>
    <w:rsid w:val="00EA5F4A"/>
    <w:rsid w:val="00EA6B1B"/>
    <w:rsid w:val="00EB0D40"/>
    <w:rsid w:val="00EB3199"/>
    <w:rsid w:val="00EB3615"/>
    <w:rsid w:val="00EB3A1C"/>
    <w:rsid w:val="00EB6361"/>
    <w:rsid w:val="00EB6BAD"/>
    <w:rsid w:val="00EB79E4"/>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363A"/>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4E46"/>
    <w:rsid w:val="00F75A26"/>
    <w:rsid w:val="00F76587"/>
    <w:rsid w:val="00F7666D"/>
    <w:rsid w:val="00F81D20"/>
    <w:rsid w:val="00F82957"/>
    <w:rsid w:val="00F83B7D"/>
    <w:rsid w:val="00F83E0F"/>
    <w:rsid w:val="00F83FAD"/>
    <w:rsid w:val="00F841D6"/>
    <w:rsid w:val="00F843E1"/>
    <w:rsid w:val="00F84D5F"/>
    <w:rsid w:val="00F858C3"/>
    <w:rsid w:val="00F87995"/>
    <w:rsid w:val="00F906DD"/>
    <w:rsid w:val="00F91DC6"/>
    <w:rsid w:val="00F92192"/>
    <w:rsid w:val="00F93527"/>
    <w:rsid w:val="00F93844"/>
    <w:rsid w:val="00F94136"/>
    <w:rsid w:val="00F9494D"/>
    <w:rsid w:val="00F952A0"/>
    <w:rsid w:val="00FA11AC"/>
    <w:rsid w:val="00FA1881"/>
    <w:rsid w:val="00FA3C7F"/>
    <w:rsid w:val="00FA3CA6"/>
    <w:rsid w:val="00FA4275"/>
    <w:rsid w:val="00FA5577"/>
    <w:rsid w:val="00FA5F8D"/>
    <w:rsid w:val="00FA6367"/>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051A"/>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1014</Words>
  <Characters>5551</Characters>
  <Application>Microsoft Office Word</Application>
  <DocSecurity>0</DocSecurity>
  <Lines>108</Lines>
  <Paragraphs>41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Suzanne Wong</cp:lastModifiedBy>
  <cp:revision>11</cp:revision>
  <cp:lastPrinted>2022-05-27T10:23:00Z</cp:lastPrinted>
  <dcterms:created xsi:type="dcterms:W3CDTF">2026-02-27T00:11:00Z</dcterms:created>
  <dcterms:modified xsi:type="dcterms:W3CDTF">2026-03-04T02:36:00Z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