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bCs w:val="0"/>
          <w:color w:val="auto"/>
          <w:sz w:val="22"/>
          <w:szCs w:val="26"/>
        </w:rPr>
        <w:id w:val="-1147822166"/>
        <w:docPartObj>
          <w:docPartGallery w:val="Cover Pages"/>
          <w:docPartUnique/>
        </w:docPartObj>
      </w:sdtPr>
      <w:sdtEndPr>
        <w:rPr>
          <w:rFonts w:asciiTheme="minorHAnsi" w:hAnsiTheme="minorHAnsi"/>
          <w:b w:val="0"/>
          <w:szCs w:val="60"/>
        </w:rPr>
      </w:sdtEndPr>
      <w:sdtContent>
        <w:p w14:paraId="3793D354" w14:textId="77777777" w:rsidR="00B50690" w:rsidRPr="005143E0" w:rsidRDefault="00B50690" w:rsidP="00B50690">
          <w:pPr>
            <w:pStyle w:val="Heading1"/>
            <w:rPr>
              <w:rFonts w:ascii="Roboto" w:hAnsi="Roboto"/>
            </w:rPr>
          </w:pPr>
          <w:r w:rsidRPr="005143E0">
            <w:rPr>
              <w:rFonts w:ascii="Roboto" w:hAnsi="Roboto" w:cs="Arial"/>
              <w:szCs w:val="26"/>
            </w:rPr>
            <w:t>Q</w:t>
          </w:r>
          <w:r w:rsidRPr="005143E0">
            <w:rPr>
              <w:rFonts w:ascii="Roboto" w:hAnsi="Roboto"/>
            </w:rPr>
            <w:t>uestionnaire: IAG – RAC Insurance</w:t>
          </w:r>
        </w:p>
        <w:p w14:paraId="3D1F1602" w14:textId="77777777" w:rsidR="00B50690" w:rsidRPr="005143E0" w:rsidRDefault="00B50690" w:rsidP="00B50690">
          <w:pPr>
            <w:pStyle w:val="Titlepagefilenumber"/>
            <w:jc w:val="left"/>
          </w:pPr>
          <w:r w:rsidRPr="005143E0">
            <w:t>MN-65005</w:t>
          </w:r>
        </w:p>
        <w:p w14:paraId="6C9C120E" w14:textId="5D1729EA" w:rsidR="00B50690" w:rsidRPr="005143E0" w:rsidRDefault="00B50690" w:rsidP="00B50690">
          <w:pPr>
            <w:pStyle w:val="Heading2"/>
            <w:spacing w:before="240" w:after="240"/>
            <w:rPr>
              <w:rFonts w:ascii="Roboto" w:hAnsi="Roboto"/>
              <w:highlight w:val="yellow"/>
            </w:rPr>
          </w:pPr>
          <w:r w:rsidRPr="005143E0">
            <w:rPr>
              <w:rFonts w:ascii="Roboto" w:hAnsi="Roboto"/>
            </w:rPr>
            <w:t xml:space="preserve">Deadline to respond: </w:t>
          </w:r>
          <w:r w:rsidR="0070548F" w:rsidRPr="005143E0">
            <w:rPr>
              <w:rFonts w:ascii="Roboto" w:hAnsi="Roboto"/>
            </w:rPr>
            <w:t>21 October 2026</w:t>
          </w:r>
        </w:p>
        <w:p w14:paraId="3A6DA04B" w14:textId="7E925516" w:rsidR="00B50690" w:rsidRPr="005143E0" w:rsidRDefault="00B50690" w:rsidP="00B50690">
          <w:pPr>
            <w:rPr>
              <w:bCs/>
            </w:rPr>
          </w:pPr>
          <w:r w:rsidRPr="005143E0">
            <w:t>The Australian Competition and Consumer Commission (</w:t>
          </w:r>
          <w:r w:rsidRPr="005143E0">
            <w:rPr>
              <w:b/>
              <w:bCs/>
            </w:rPr>
            <w:t>ACCC</w:t>
          </w:r>
          <w:r w:rsidRPr="005143E0">
            <w:t xml:space="preserve">) is currently assessing </w:t>
          </w:r>
          <w:r w:rsidR="003C11A6" w:rsidRPr="005143E0">
            <w:t xml:space="preserve">whether </w:t>
          </w:r>
          <w:r w:rsidRPr="005143E0">
            <w:rPr>
              <w:bCs/>
            </w:rPr>
            <w:t>Insurance Australia Group (</w:t>
          </w:r>
          <w:r w:rsidRPr="005143E0">
            <w:rPr>
              <w:b/>
            </w:rPr>
            <w:t>IAG</w:t>
          </w:r>
          <w:r w:rsidRPr="005143E0">
            <w:rPr>
              <w:bCs/>
            </w:rPr>
            <w:t>)</w:t>
          </w:r>
          <w:r w:rsidR="003C11A6" w:rsidRPr="005143E0">
            <w:rPr>
              <w:bCs/>
            </w:rPr>
            <w:t>’s</w:t>
          </w:r>
          <w:r w:rsidRPr="005143E0">
            <w:rPr>
              <w:bCs/>
            </w:rPr>
            <w:t xml:space="preserve"> proposal to acquire 100% of the shares in RAC Insurance Inc (</w:t>
          </w:r>
          <w:r w:rsidRPr="005143E0">
            <w:rPr>
              <w:b/>
            </w:rPr>
            <w:t>RACI</w:t>
          </w:r>
          <w:r w:rsidRPr="005143E0">
            <w:rPr>
              <w:bCs/>
            </w:rPr>
            <w:t>) from the Royal Automobile Club of Western Australia Inc (</w:t>
          </w:r>
          <w:r w:rsidRPr="005143E0">
            <w:rPr>
              <w:b/>
            </w:rPr>
            <w:t>RAC</w:t>
          </w:r>
          <w:r w:rsidRPr="005143E0">
            <w:rPr>
              <w:bCs/>
            </w:rPr>
            <w:t xml:space="preserve">) and enter into a 20-year agreement for RAC to exclusively distribute insurance products underwritten by IAG under the RAC brand (the </w:t>
          </w:r>
          <w:r w:rsidRPr="005143E0">
            <w:rPr>
              <w:b/>
              <w:bCs/>
            </w:rPr>
            <w:t>Acquisition</w:t>
          </w:r>
          <w:r w:rsidRPr="005143E0">
            <w:rPr>
              <w:bCs/>
            </w:rPr>
            <w:t>)</w:t>
          </w:r>
          <w:r w:rsidR="003C11A6" w:rsidRPr="005143E0">
            <w:rPr>
              <w:bCs/>
            </w:rPr>
            <w:t xml:space="preserve"> would</w:t>
          </w:r>
          <w:r w:rsidR="00C92D1B" w:rsidRPr="005143E0">
            <w:rPr>
              <w:bCs/>
            </w:rPr>
            <w:t>, taking into account the proposed undertaking below,</w:t>
          </w:r>
          <w:r w:rsidR="003C11A6" w:rsidRPr="005143E0">
            <w:rPr>
              <w:bCs/>
            </w:rPr>
            <w:t xml:space="preserve"> result in a net public benefit</w:t>
          </w:r>
          <w:r w:rsidRPr="005143E0">
            <w:rPr>
              <w:bCs/>
            </w:rPr>
            <w:t xml:space="preserve">. </w:t>
          </w:r>
        </w:p>
        <w:p w14:paraId="1AAB24CE" w14:textId="77777777" w:rsidR="00B50690" w:rsidRPr="005143E0" w:rsidRDefault="00B50690" w:rsidP="00B50690">
          <w:r w:rsidRPr="005143E0">
            <w:t xml:space="preserve">For further information about the ACCC’s assessment of the Acquisition, see the ACCC’s </w:t>
          </w:r>
          <w:hyperlink r:id="rId12" w:history="1">
            <w:r w:rsidRPr="005143E0">
              <w:rPr>
                <w:rStyle w:val="Hyperlink"/>
                <w:rFonts w:ascii="Roboto" w:hAnsi="Roboto"/>
              </w:rPr>
              <w:t>Acquisitions Register</w:t>
            </w:r>
          </w:hyperlink>
          <w:r w:rsidRPr="005143E0">
            <w:t>.</w:t>
          </w:r>
        </w:p>
        <w:p w14:paraId="247664E9" w14:textId="00766105" w:rsidR="00006892" w:rsidRPr="005143E0" w:rsidRDefault="00006892" w:rsidP="00B50690">
          <w:r w:rsidRPr="005143E0">
            <w:t xml:space="preserve">On 22 September the ACCC determined under section 51 </w:t>
          </w:r>
          <w:proofErr w:type="gramStart"/>
          <w:r w:rsidRPr="005143E0">
            <w:t>ABZE(</w:t>
          </w:r>
          <w:proofErr w:type="gramEnd"/>
          <w:r w:rsidRPr="005143E0">
            <w:t xml:space="preserve">1) of the </w:t>
          </w:r>
          <w:r w:rsidRPr="005143E0">
            <w:rPr>
              <w:i/>
              <w:iCs/>
            </w:rPr>
            <w:t xml:space="preserve">Competition and Consumer Act 2010 </w:t>
          </w:r>
          <w:r w:rsidRPr="005143E0">
            <w:t>(</w:t>
          </w:r>
          <w:proofErr w:type="spellStart"/>
          <w:r w:rsidRPr="005143E0">
            <w:t>Cth</w:t>
          </w:r>
          <w:proofErr w:type="spellEnd"/>
          <w:r w:rsidRPr="005143E0">
            <w:t xml:space="preserve">) (the </w:t>
          </w:r>
          <w:r w:rsidRPr="005143E0">
            <w:rPr>
              <w:b/>
              <w:bCs/>
            </w:rPr>
            <w:t>Act</w:t>
          </w:r>
          <w:r w:rsidRPr="005143E0">
            <w:t xml:space="preserve">) that the Acquisition must not be put into effect. The ACCC made this determination on the basis that the Acquisition, if put into effect, would in all the circumstances, have the effect, or be likely to have the effect, of substantially lessening competition in a market. </w:t>
          </w:r>
        </w:p>
        <w:p w14:paraId="3B87037C" w14:textId="0606A24F" w:rsidR="000F4A49" w:rsidRPr="005143E0" w:rsidRDefault="00006892" w:rsidP="00B50690">
          <w:r w:rsidRPr="005143E0">
            <w:t xml:space="preserve">On </w:t>
          </w:r>
          <w:r w:rsidR="007F137D" w:rsidRPr="005143E0">
            <w:t>13 October 2026,</w:t>
          </w:r>
          <w:r w:rsidRPr="005143E0">
            <w:t xml:space="preserve"> IAG </w:t>
          </w:r>
          <w:r w:rsidR="00C116D4" w:rsidRPr="005143E0">
            <w:t xml:space="preserve">applied for a determination from the ACCC under section 51ABZW (1)(a) that the Acquisition would be of net public benefit. </w:t>
          </w:r>
          <w:r w:rsidR="00DF6457" w:rsidRPr="005143E0">
            <w:t>IAG and RAC’s</w:t>
          </w:r>
          <w:r w:rsidR="000F4A49" w:rsidRPr="005143E0">
            <w:t xml:space="preserve"> </w:t>
          </w:r>
          <w:r w:rsidR="00DF6457" w:rsidRPr="005143E0">
            <w:t xml:space="preserve">claimed </w:t>
          </w:r>
          <w:r w:rsidR="000F4A49" w:rsidRPr="005143E0">
            <w:t xml:space="preserve">public benefits arising from the Acquisition are set out in the document </w:t>
          </w:r>
          <w:r w:rsidR="0070548F" w:rsidRPr="005143E0">
            <w:t xml:space="preserve">titled </w:t>
          </w:r>
          <w:r w:rsidR="006C50DC" w:rsidRPr="005143E0">
            <w:t>Summary of IAG/RACI's claimed public benefits</w:t>
          </w:r>
          <w:r w:rsidR="0070548F" w:rsidRPr="005143E0">
            <w:t xml:space="preserve">, available on the ACCC’s </w:t>
          </w:r>
          <w:hyperlink r:id="rId13" w:history="1">
            <w:r w:rsidR="0070548F" w:rsidRPr="005143E0">
              <w:rPr>
                <w:rStyle w:val="Hyperlink"/>
                <w:rFonts w:ascii="Roboto" w:hAnsi="Roboto"/>
              </w:rPr>
              <w:t>Acquisitions Register</w:t>
            </w:r>
          </w:hyperlink>
          <w:r w:rsidR="0070548F" w:rsidRPr="005143E0">
            <w:t xml:space="preserve">. </w:t>
          </w:r>
          <w:r w:rsidR="000A0F2E" w:rsidRPr="005143E0">
            <w:t xml:space="preserve">The claimed benefits are also listed in the questions below. </w:t>
          </w:r>
        </w:p>
        <w:p w14:paraId="3D1154CE" w14:textId="2BD62C52" w:rsidR="007F137D" w:rsidRPr="005143E0" w:rsidRDefault="00C92D1B" w:rsidP="00B50690">
          <w:r w:rsidRPr="005143E0">
            <w:t>IAG’s application</w:t>
          </w:r>
          <w:r w:rsidR="0070548F" w:rsidRPr="005143E0">
            <w:t xml:space="preserve"> also</w:t>
          </w:r>
          <w:r w:rsidRPr="005143E0">
            <w:t xml:space="preserve"> included a proposed undertaking under which IAG </w:t>
          </w:r>
          <w:r w:rsidR="00DF6457" w:rsidRPr="005143E0">
            <w:t xml:space="preserve">commits </w:t>
          </w:r>
          <w:r w:rsidR="007F137D" w:rsidRPr="005143E0">
            <w:t>to</w:t>
          </w:r>
          <w:r w:rsidRPr="005143E0">
            <w:t>:</w:t>
          </w:r>
        </w:p>
        <w:p w14:paraId="4341FFA4" w14:textId="7B83D3E1" w:rsidR="007F137D" w:rsidRPr="005143E0" w:rsidRDefault="007F137D" w:rsidP="007F137D">
          <w:pPr>
            <w:pStyle w:val="ListParagraph"/>
            <w:numPr>
              <w:ilvl w:val="0"/>
              <w:numId w:val="34"/>
            </w:numPr>
          </w:pPr>
          <w:r w:rsidRPr="005143E0">
            <w:t xml:space="preserve">divest to an ACCC-approved purchaser the </w:t>
          </w:r>
          <w:r w:rsidR="00DF6457" w:rsidRPr="005143E0">
            <w:t>‘</w:t>
          </w:r>
          <w:r w:rsidRPr="005143E0">
            <w:t>renewal right</w:t>
          </w:r>
          <w:r w:rsidR="00DF6457" w:rsidRPr="005143E0">
            <w:t>s’</w:t>
          </w:r>
          <w:r w:rsidRPr="005143E0">
            <w:t xml:space="preserve"> in respect of its NRMA home </w:t>
          </w:r>
          <w:r w:rsidR="00DF6457" w:rsidRPr="005143E0">
            <w:t xml:space="preserve">and contents </w:t>
          </w:r>
          <w:r w:rsidRPr="005143E0">
            <w:t xml:space="preserve">and motor </w:t>
          </w:r>
          <w:r w:rsidR="00DF6457" w:rsidRPr="005143E0">
            <w:t xml:space="preserve">vehicle </w:t>
          </w:r>
          <w:r w:rsidRPr="005143E0">
            <w:t>insurance book in WA and, at the option of the purchaser, the SGIO brand</w:t>
          </w:r>
        </w:p>
        <w:p w14:paraId="55F90E05" w14:textId="5F920EB0" w:rsidR="007F137D" w:rsidRPr="005143E0" w:rsidRDefault="007F137D" w:rsidP="007F137D">
          <w:pPr>
            <w:pStyle w:val="ListParagraph"/>
            <w:numPr>
              <w:ilvl w:val="0"/>
              <w:numId w:val="34"/>
            </w:numPr>
          </w:pPr>
          <w:r w:rsidRPr="005143E0">
            <w:t xml:space="preserve">comply with behavioural </w:t>
          </w:r>
          <w:r w:rsidR="00236878" w:rsidRPr="005143E0">
            <w:t>commitments</w:t>
          </w:r>
          <w:r w:rsidRPr="005143E0">
            <w:t xml:space="preserve"> </w:t>
          </w:r>
          <w:r w:rsidR="00236878" w:rsidRPr="005143E0">
            <w:t xml:space="preserve">including </w:t>
          </w:r>
          <w:r w:rsidRPr="005143E0">
            <w:t xml:space="preserve">certain </w:t>
          </w:r>
          <w:r w:rsidR="00236878" w:rsidRPr="005143E0">
            <w:t>key terms</w:t>
          </w:r>
          <w:r w:rsidR="00D01BFC" w:rsidRPr="005143E0">
            <w:t xml:space="preserve"> </w:t>
          </w:r>
          <w:r w:rsidRPr="005143E0">
            <w:t>in the Distribution Agreement</w:t>
          </w:r>
          <w:r w:rsidR="00443178" w:rsidRPr="005143E0">
            <w:t xml:space="preserve"> </w:t>
          </w:r>
          <w:r w:rsidR="00236878" w:rsidRPr="005143E0">
            <w:t xml:space="preserve">regarding </w:t>
          </w:r>
          <w:r w:rsidR="009F34F6" w:rsidRPr="005143E0">
            <w:t xml:space="preserve">the </w:t>
          </w:r>
          <w:r w:rsidR="00236878" w:rsidRPr="005143E0">
            <w:t xml:space="preserve">competitiveness of the RAC brand, obligations regarding dealings with </w:t>
          </w:r>
          <w:r w:rsidRPr="005143E0">
            <w:t>smash repair</w:t>
          </w:r>
          <w:r w:rsidR="00236878" w:rsidRPr="005143E0">
            <w:t xml:space="preserve">ers, </w:t>
          </w:r>
          <w:r w:rsidRPr="005143E0">
            <w:t>minimum service standards, and expanded insurance availability</w:t>
          </w:r>
        </w:p>
        <w:p w14:paraId="4E9BAEAE" w14:textId="3FCD87BD" w:rsidR="007F137D" w:rsidRPr="005143E0" w:rsidRDefault="007F137D" w:rsidP="007F137D">
          <w:pPr>
            <w:pStyle w:val="ListParagraph"/>
            <w:numPr>
              <w:ilvl w:val="0"/>
              <w:numId w:val="34"/>
            </w:numPr>
          </w:pPr>
          <w:r w:rsidRPr="005143E0">
            <w:t>establish a $20</w:t>
          </w:r>
          <w:r w:rsidR="00236878" w:rsidRPr="005143E0">
            <w:t xml:space="preserve"> </w:t>
          </w:r>
          <w:r w:rsidRPr="005143E0">
            <w:t>m</w:t>
          </w:r>
          <w:r w:rsidR="00236878" w:rsidRPr="005143E0">
            <w:t>illion</w:t>
          </w:r>
          <w:r w:rsidRPr="005143E0">
            <w:t xml:space="preserve"> WA Community Fund, </w:t>
          </w:r>
          <w:r w:rsidR="00F151F3" w:rsidRPr="005143E0">
            <w:t>and</w:t>
          </w:r>
        </w:p>
        <w:p w14:paraId="7EC39416" w14:textId="42B0C83C" w:rsidR="00C92D1B" w:rsidRPr="005143E0" w:rsidRDefault="007F137D" w:rsidP="009F34F6">
          <w:pPr>
            <w:pStyle w:val="ListParagraph"/>
            <w:numPr>
              <w:ilvl w:val="0"/>
              <w:numId w:val="34"/>
            </w:numPr>
          </w:pPr>
          <w:r w:rsidRPr="005143E0">
            <w:t xml:space="preserve">appoint a Compliance Officer and </w:t>
          </w:r>
          <w:r w:rsidR="00984F1B" w:rsidRPr="005143E0">
            <w:t xml:space="preserve">engage </w:t>
          </w:r>
          <w:r w:rsidRPr="005143E0">
            <w:t>an ACCC</w:t>
          </w:r>
          <w:r w:rsidR="00D01BFC" w:rsidRPr="005143E0">
            <w:t>-</w:t>
          </w:r>
          <w:r w:rsidRPr="005143E0">
            <w:t xml:space="preserve">approved independent auditor. </w:t>
          </w:r>
          <w:r w:rsidR="00C92D1B" w:rsidRPr="005143E0">
            <w:t xml:space="preserve"> </w:t>
          </w:r>
        </w:p>
        <w:p w14:paraId="273B8DEB" w14:textId="7A6A096C" w:rsidR="00C116D4" w:rsidRPr="005143E0" w:rsidRDefault="00C116D4" w:rsidP="00B50690">
          <w:r w:rsidRPr="005143E0">
            <w:t xml:space="preserve">The ACCC </w:t>
          </w:r>
          <w:r w:rsidR="003A5350" w:rsidRPr="005143E0">
            <w:t xml:space="preserve">is required </w:t>
          </w:r>
          <w:r w:rsidRPr="005143E0">
            <w:t>to assess whether the Acquisition</w:t>
          </w:r>
          <w:r w:rsidR="003A5350" w:rsidRPr="005143E0">
            <w:t xml:space="preserve">, </w:t>
          </w:r>
          <w:proofErr w:type="gramStart"/>
          <w:r w:rsidR="003A5350" w:rsidRPr="005143E0">
            <w:t>taking into account</w:t>
          </w:r>
          <w:proofErr w:type="gramEnd"/>
          <w:r w:rsidR="003A5350" w:rsidRPr="005143E0">
            <w:t xml:space="preserve"> the proposed undertaking</w:t>
          </w:r>
          <w:r w:rsidRPr="005143E0">
            <w:t xml:space="preserve"> would result, or likely result, in a benefit to the public, and whether the benefit would outweigh the detriment that would result, or be likely to result, from the Acquisition</w:t>
          </w:r>
          <w:r w:rsidR="00B50690" w:rsidRPr="005143E0">
            <w:t xml:space="preserve">. </w:t>
          </w:r>
        </w:p>
        <w:p w14:paraId="32AFB838" w14:textId="75DD635F" w:rsidR="00B50690" w:rsidRPr="005143E0" w:rsidRDefault="00B50690" w:rsidP="00B50690">
          <w:r w:rsidRPr="005143E0">
            <w:t xml:space="preserve">The ACCC invites you to provide submissions or information in response to the questions below by </w:t>
          </w:r>
          <w:r w:rsidR="0070548F" w:rsidRPr="005143E0">
            <w:t>21 October 2026</w:t>
          </w:r>
          <w:r w:rsidR="00C116D4" w:rsidRPr="005143E0">
            <w:t xml:space="preserve"> </w:t>
          </w:r>
          <w:r w:rsidRPr="005143E0">
            <w:t xml:space="preserve">via email to </w:t>
          </w:r>
          <w:hyperlink r:id="rId14" w:history="1">
            <w:r w:rsidRPr="005143E0">
              <w:rPr>
                <w:rStyle w:val="Hyperlink"/>
                <w:rFonts w:ascii="Roboto" w:hAnsi="Roboto"/>
              </w:rPr>
              <w:t>mergers@accc.gov.au</w:t>
            </w:r>
          </w:hyperlink>
          <w:r w:rsidRPr="005143E0">
            <w:t xml:space="preserve"> with the title </w:t>
          </w:r>
          <w:r w:rsidRPr="005143E0">
            <w:rPr>
              <w:i/>
              <w:iCs/>
            </w:rPr>
            <w:t xml:space="preserve">Submission re: </w:t>
          </w:r>
          <w:bookmarkStart w:id="0" w:name="_Hlk206001287"/>
          <w:r w:rsidRPr="005143E0">
            <w:rPr>
              <w:i/>
              <w:iCs/>
            </w:rPr>
            <w:lastRenderedPageBreak/>
            <w:t xml:space="preserve">IAG – </w:t>
          </w:r>
          <w:bookmarkEnd w:id="0"/>
          <w:r w:rsidRPr="005143E0">
            <w:rPr>
              <w:i/>
              <w:iCs/>
            </w:rPr>
            <w:t>RAC Insurance.</w:t>
          </w:r>
          <w:r w:rsidRPr="005143E0">
            <w:t xml:space="preserve"> The ACCC must complete its assessment within strict statutory timelines which also impacts the time available for consultation.</w:t>
          </w:r>
        </w:p>
        <w:p w14:paraId="1A3B1DD4" w14:textId="77777777" w:rsidR="00B50690" w:rsidRPr="005143E0" w:rsidRDefault="00B50690" w:rsidP="00B50690">
          <w:pPr>
            <w:rPr>
              <w:i/>
              <w:iCs/>
            </w:rPr>
          </w:pPr>
          <w:bookmarkStart w:id="1" w:name="_Hlk206001294"/>
          <w:r w:rsidRPr="005143E0">
            <w:t xml:space="preserve">If you would prefer to speak to a member of the ACCC case team, please email </w:t>
          </w:r>
          <w:hyperlink r:id="rId15" w:history="1">
            <w:r w:rsidRPr="005143E0">
              <w:rPr>
                <w:rStyle w:val="Hyperlink"/>
                <w:rFonts w:ascii="Roboto" w:hAnsi="Roboto"/>
              </w:rPr>
              <w:t>mergers@accc.gov.au</w:t>
            </w:r>
          </w:hyperlink>
          <w:r w:rsidRPr="005143E0">
            <w:t xml:space="preserve"> with the title </w:t>
          </w:r>
          <w:r w:rsidRPr="005143E0">
            <w:rPr>
              <w:i/>
              <w:iCs/>
            </w:rPr>
            <w:t>Request for call re: IAG – RAC Insurance</w:t>
          </w:r>
          <w:r w:rsidRPr="005143E0">
            <w:t>.</w:t>
          </w:r>
          <w:bookmarkEnd w:id="1"/>
          <w:r w:rsidRPr="005143E0">
            <w:t xml:space="preserve"> Someone from the case team will contact you to find a suitable time for a call.</w:t>
          </w:r>
        </w:p>
        <w:p w14:paraId="68F40D8D" w14:textId="77777777" w:rsidR="00B50690" w:rsidRPr="005143E0" w:rsidRDefault="00B50690" w:rsidP="00B50690">
          <w:r w:rsidRPr="005143E0">
            <w:t>Please note that:</w:t>
          </w:r>
        </w:p>
        <w:p w14:paraId="75B8DB9F" w14:textId="47485906" w:rsidR="00B50690" w:rsidRPr="005143E0" w:rsidRDefault="00B50690" w:rsidP="00B50690">
          <w:pPr>
            <w:pStyle w:val="ListParagraph"/>
            <w:numPr>
              <w:ilvl w:val="0"/>
              <w:numId w:val="33"/>
            </w:numPr>
          </w:pPr>
          <w:r w:rsidRPr="005143E0">
            <w:t xml:space="preserve">This request is made in accordance with section 51ABZZD(2)(a) and (c) of the </w:t>
          </w:r>
          <w:r w:rsidR="00CD31B8" w:rsidRPr="005143E0">
            <w:t xml:space="preserve">Act. </w:t>
          </w:r>
          <w:r w:rsidRPr="005143E0">
            <w:t xml:space="preserve">This means that while the ACCC may </w:t>
          </w:r>
          <w:proofErr w:type="gramStart"/>
          <w:r w:rsidRPr="005143E0">
            <w:t>take into account</w:t>
          </w:r>
          <w:proofErr w:type="gramEnd"/>
          <w:r w:rsidRPr="005143E0">
            <w:t xml:space="preserve"> submissions or information received after the due date, it is not required to do so.</w:t>
          </w:r>
        </w:p>
        <w:p w14:paraId="4FCE5733" w14:textId="77777777" w:rsidR="00B50690" w:rsidRPr="005143E0" w:rsidRDefault="00B50690" w:rsidP="00B50690">
          <w:pPr>
            <w:pStyle w:val="ListParagraph"/>
            <w:numPr>
              <w:ilvl w:val="0"/>
              <w:numId w:val="33"/>
            </w:numPr>
          </w:pPr>
          <w:r w:rsidRPr="005143E0">
            <w:t xml:space="preserve">In responding to the questions below or when providing a submission, please highlight and/or mark any confidential information and indicate why the information is confidential (as brief reasons in footnotes in your response or submission, or in a separate document such as the ACCC’s </w:t>
          </w:r>
          <w:hyperlink r:id="rId16" w:history="1">
            <w:r w:rsidRPr="005143E0">
              <w:rPr>
                <w:rStyle w:val="Hyperlink"/>
                <w:rFonts w:ascii="Roboto" w:hAnsi="Roboto"/>
              </w:rPr>
              <w:t>confidentiality claims template</w:t>
            </w:r>
          </w:hyperlink>
          <w:r w:rsidRPr="005143E0">
            <w:t>). The standard terms on which the ACCC accepts confidential information are outlined at the end of this document.</w:t>
          </w:r>
        </w:p>
        <w:p w14:paraId="39F423DB" w14:textId="77777777" w:rsidR="00B50690" w:rsidRDefault="00B50690" w:rsidP="00B50690">
          <w:pPr>
            <w:pStyle w:val="Heading2"/>
          </w:pPr>
          <w:r>
            <w:t xml:space="preserve">Questions </w:t>
          </w:r>
        </w:p>
        <w:p w14:paraId="07F9F65B" w14:textId="3781FF0C" w:rsidR="00B50690" w:rsidRPr="00B50690" w:rsidRDefault="00B50690" w:rsidP="00B50690">
          <w:r>
            <w:t>If you have not previously provided a submission to the ACCC on this matter, please</w:t>
          </w:r>
          <w:r w:rsidR="00127980">
            <w:t xml:space="preserve">: </w:t>
          </w:r>
        </w:p>
        <w:p w14:paraId="66106AB6" w14:textId="77777777" w:rsidR="00B50690" w:rsidRPr="009F34F6" w:rsidRDefault="00B50690" w:rsidP="00B50690">
          <w:pPr>
            <w:pStyle w:val="BodyText"/>
            <w:keepNext/>
            <w:numPr>
              <w:ilvl w:val="0"/>
              <w:numId w:val="32"/>
            </w:numPr>
            <w:spacing w:before="240"/>
            <w:rPr>
              <w:rFonts w:ascii="Roboto" w:hAnsi="Roboto"/>
              <w:sz w:val="22"/>
              <w:szCs w:val="22"/>
              <w:lang w:val="en-AU"/>
            </w:rPr>
          </w:pPr>
          <w:r w:rsidRPr="009F34F6">
            <w:rPr>
              <w:rFonts w:ascii="Roboto" w:hAnsi="Roboto"/>
              <w:sz w:val="22"/>
              <w:szCs w:val="22"/>
              <w:lang w:val="en-AU"/>
            </w:rPr>
            <w:t>Provide a brief description of your business or, organisation including any relationships with IAG, RAC and/or RACI.</w:t>
          </w:r>
        </w:p>
        <w:p w14:paraId="1EDAC660" w14:textId="77777777" w:rsidR="00B50690" w:rsidRPr="001E3CB1" w:rsidRDefault="00B50690" w:rsidP="00B50690">
          <w:pPr>
            <w:pStyle w:val="BoxText"/>
            <w:rPr>
              <w:rFonts w:asciiTheme="minorHAnsi" w:hAnsiTheme="minorHAnsi"/>
              <w:sz w:val="22"/>
              <w:szCs w:val="22"/>
            </w:rPr>
          </w:pPr>
        </w:p>
        <w:p w14:paraId="49F906D3" w14:textId="77777777" w:rsidR="00B50690" w:rsidRPr="009F34F6" w:rsidRDefault="00B50690" w:rsidP="00B50690">
          <w:pPr>
            <w:pStyle w:val="BodyText"/>
            <w:keepNext/>
            <w:numPr>
              <w:ilvl w:val="0"/>
              <w:numId w:val="32"/>
            </w:numPr>
            <w:spacing w:before="240"/>
            <w:rPr>
              <w:rFonts w:ascii="Roboto" w:hAnsi="Roboto"/>
              <w:sz w:val="22"/>
              <w:szCs w:val="22"/>
              <w:lang w:val="en-AU"/>
            </w:rPr>
          </w:pPr>
          <w:bookmarkStart w:id="2" w:name="_Hlk205823490"/>
          <w:r w:rsidRPr="009F34F6">
            <w:rPr>
              <w:rFonts w:ascii="Roboto" w:hAnsi="Roboto"/>
              <w:sz w:val="22"/>
              <w:szCs w:val="22"/>
              <w:lang w:val="en-AU"/>
            </w:rPr>
            <w:t>Outline any concerns you have regarding the impact of the Acquisition on competition.</w:t>
          </w:r>
        </w:p>
        <w:bookmarkEnd w:id="2"/>
        <w:p w14:paraId="71879E19" w14:textId="77777777" w:rsidR="00B50690" w:rsidRPr="001E3CB1" w:rsidRDefault="00B50690" w:rsidP="00B50690">
          <w:pPr>
            <w:pStyle w:val="BoxText"/>
            <w:rPr>
              <w:rFonts w:asciiTheme="minorHAnsi" w:hAnsiTheme="minorHAnsi"/>
              <w:sz w:val="22"/>
              <w:szCs w:val="22"/>
            </w:rPr>
          </w:pPr>
        </w:p>
        <w:p w14:paraId="36C4601C" w14:textId="77777777" w:rsidR="0004284E" w:rsidRDefault="0004284E" w:rsidP="001549B1">
          <w:pPr>
            <w:pStyle w:val="BodyText"/>
            <w:keepNext/>
            <w:tabs>
              <w:tab w:val="clear" w:pos="851"/>
            </w:tabs>
            <w:spacing w:before="240"/>
            <w:rPr>
              <w:rFonts w:ascii="Roboto" w:hAnsi="Roboto"/>
              <w:b/>
              <w:bCs/>
              <w:i/>
              <w:iCs/>
              <w:sz w:val="22"/>
              <w:szCs w:val="22"/>
              <w:lang w:val="en-AU"/>
            </w:rPr>
          </w:pPr>
        </w:p>
        <w:p w14:paraId="261F063B" w14:textId="1BE4E225" w:rsidR="001549B1" w:rsidRPr="0004284E" w:rsidRDefault="00B50690" w:rsidP="001549B1">
          <w:pPr>
            <w:pStyle w:val="BodyText"/>
            <w:keepNext/>
            <w:tabs>
              <w:tab w:val="clear" w:pos="851"/>
            </w:tabs>
            <w:spacing w:before="240"/>
            <w:rPr>
              <w:rFonts w:ascii="Roboto" w:hAnsi="Roboto"/>
              <w:b/>
              <w:bCs/>
              <w:i/>
              <w:iCs/>
              <w:sz w:val="22"/>
              <w:szCs w:val="22"/>
              <w:lang w:val="en-AU"/>
            </w:rPr>
          </w:pPr>
          <w:r w:rsidRPr="0004284E">
            <w:rPr>
              <w:rFonts w:ascii="Roboto" w:hAnsi="Roboto"/>
              <w:b/>
              <w:bCs/>
              <w:i/>
              <w:iCs/>
              <w:sz w:val="22"/>
              <w:szCs w:val="22"/>
              <w:lang w:val="en-AU"/>
            </w:rPr>
            <w:t xml:space="preserve">Questions about </w:t>
          </w:r>
          <w:r w:rsidR="001549B1" w:rsidRPr="0004284E">
            <w:rPr>
              <w:rFonts w:ascii="Roboto" w:hAnsi="Roboto"/>
              <w:b/>
              <w:bCs/>
              <w:i/>
              <w:iCs/>
              <w:sz w:val="22"/>
              <w:szCs w:val="22"/>
              <w:lang w:val="en-AU"/>
            </w:rPr>
            <w:t xml:space="preserve">IAG’s public benefit submissions </w:t>
          </w:r>
        </w:p>
        <w:p w14:paraId="09E78230" w14:textId="77777777" w:rsidR="005E0B05" w:rsidRPr="0004284E" w:rsidRDefault="0027340A" w:rsidP="00B50690">
          <w:pPr>
            <w:pStyle w:val="BodyText"/>
            <w:keepNext/>
            <w:numPr>
              <w:ilvl w:val="0"/>
              <w:numId w:val="32"/>
            </w:numPr>
            <w:spacing w:before="240"/>
            <w:rPr>
              <w:rFonts w:ascii="Roboto" w:hAnsi="Roboto"/>
              <w:sz w:val="22"/>
              <w:szCs w:val="22"/>
              <w:lang w:val="en-AU"/>
            </w:rPr>
          </w:pPr>
          <w:r w:rsidRPr="0004284E">
            <w:rPr>
              <w:rFonts w:ascii="Roboto" w:hAnsi="Roboto"/>
              <w:sz w:val="22"/>
              <w:szCs w:val="22"/>
              <w:lang w:val="en-AU"/>
            </w:rPr>
            <w:t xml:space="preserve">Provide any views you have </w:t>
          </w:r>
          <w:r w:rsidR="00BF4632" w:rsidRPr="0004284E">
            <w:rPr>
              <w:rFonts w:ascii="Roboto" w:hAnsi="Roboto"/>
              <w:sz w:val="22"/>
              <w:szCs w:val="22"/>
              <w:lang w:val="en-AU"/>
            </w:rPr>
            <w:t>on</w:t>
          </w:r>
          <w:r w:rsidR="004D7411" w:rsidRPr="0004284E">
            <w:rPr>
              <w:rFonts w:ascii="Roboto" w:hAnsi="Roboto"/>
              <w:sz w:val="22"/>
              <w:szCs w:val="22"/>
              <w:lang w:val="en-AU"/>
            </w:rPr>
            <w:t xml:space="preserve"> the extent and likelihood of</w:t>
          </w:r>
          <w:r w:rsidR="00BF4632" w:rsidRPr="0004284E">
            <w:rPr>
              <w:rFonts w:ascii="Roboto" w:hAnsi="Roboto"/>
              <w:sz w:val="22"/>
              <w:szCs w:val="22"/>
              <w:lang w:val="en-AU"/>
            </w:rPr>
            <w:t xml:space="preserve"> IAG’s </w:t>
          </w:r>
          <w:r w:rsidR="004D7411" w:rsidRPr="0004284E">
            <w:rPr>
              <w:rFonts w:ascii="Roboto" w:hAnsi="Roboto"/>
              <w:sz w:val="22"/>
              <w:szCs w:val="22"/>
              <w:lang w:val="en-AU"/>
            </w:rPr>
            <w:t xml:space="preserve">claimed </w:t>
          </w:r>
          <w:r w:rsidR="00BF4632" w:rsidRPr="0004284E">
            <w:rPr>
              <w:rFonts w:ascii="Roboto" w:hAnsi="Roboto"/>
              <w:sz w:val="22"/>
              <w:szCs w:val="22"/>
              <w:lang w:val="en-AU"/>
            </w:rPr>
            <w:t>public benefits</w:t>
          </w:r>
          <w:r w:rsidR="004D7411" w:rsidRPr="0004284E">
            <w:rPr>
              <w:rFonts w:ascii="Roboto" w:hAnsi="Roboto"/>
              <w:sz w:val="22"/>
              <w:szCs w:val="22"/>
              <w:lang w:val="en-AU"/>
            </w:rPr>
            <w:t xml:space="preserve"> arising from the Acquisition</w:t>
          </w:r>
          <w:r w:rsidR="005E0B05" w:rsidRPr="0004284E">
            <w:rPr>
              <w:rFonts w:ascii="Roboto" w:hAnsi="Roboto"/>
              <w:sz w:val="22"/>
              <w:szCs w:val="22"/>
              <w:lang w:val="en-AU"/>
            </w:rPr>
            <w:t>.</w:t>
          </w:r>
        </w:p>
        <w:p w14:paraId="2BE3BE8B" w14:textId="77777777" w:rsidR="005E0B05" w:rsidRPr="001E3CB1" w:rsidRDefault="005E0B05" w:rsidP="0004284E">
          <w:pPr>
            <w:pStyle w:val="BoxText"/>
            <w:rPr>
              <w:rFonts w:asciiTheme="minorHAnsi" w:hAnsiTheme="minorHAnsi"/>
              <w:sz w:val="22"/>
              <w:szCs w:val="22"/>
            </w:rPr>
          </w:pPr>
        </w:p>
        <w:p w14:paraId="0DA7C3A3" w14:textId="31E4E27B" w:rsidR="0027340A" w:rsidRPr="0004284E" w:rsidRDefault="005E0B05" w:rsidP="0004284E">
          <w:pPr>
            <w:pStyle w:val="BodyText"/>
            <w:numPr>
              <w:ilvl w:val="0"/>
              <w:numId w:val="32"/>
            </w:numPr>
            <w:spacing w:before="240"/>
            <w:rPr>
              <w:rFonts w:ascii="Roboto" w:hAnsi="Roboto"/>
              <w:sz w:val="22"/>
              <w:szCs w:val="22"/>
              <w:lang w:val="en-AU"/>
            </w:rPr>
          </w:pPr>
          <w:r w:rsidRPr="0004284E">
            <w:rPr>
              <w:rFonts w:ascii="Roboto" w:hAnsi="Roboto"/>
              <w:sz w:val="22"/>
              <w:szCs w:val="22"/>
              <w:lang w:val="en-AU"/>
            </w:rPr>
            <w:t>Provide any views you have on the extent and likelihood that the Acquisition would lead to</w:t>
          </w:r>
          <w:r w:rsidR="0027340A" w:rsidRPr="0004284E">
            <w:rPr>
              <w:rFonts w:ascii="Roboto" w:hAnsi="Roboto"/>
              <w:sz w:val="22"/>
              <w:szCs w:val="22"/>
              <w:lang w:val="en-AU"/>
            </w:rPr>
            <w:t>:</w:t>
          </w:r>
        </w:p>
        <w:p w14:paraId="0E74F834" w14:textId="7C1753ED" w:rsidR="00B50690" w:rsidRPr="0004284E" w:rsidRDefault="0027340A" w:rsidP="0004284E">
          <w:pPr>
            <w:pStyle w:val="BodyText"/>
            <w:numPr>
              <w:ilvl w:val="1"/>
              <w:numId w:val="32"/>
            </w:numPr>
            <w:spacing w:before="240"/>
            <w:rPr>
              <w:rFonts w:ascii="Roboto" w:hAnsi="Roboto"/>
              <w:sz w:val="22"/>
              <w:szCs w:val="22"/>
              <w:lang w:val="en-AU"/>
            </w:rPr>
          </w:pPr>
          <w:r w:rsidRPr="0004284E">
            <w:rPr>
              <w:rFonts w:ascii="Roboto" w:hAnsi="Roboto"/>
              <w:sz w:val="22"/>
              <w:szCs w:val="22"/>
              <w:lang w:val="en-AU"/>
            </w:rPr>
            <w:t>reinsurance synergies through IAG’s scale, geographic diversification and established relationships with reinsurers</w:t>
          </w:r>
        </w:p>
        <w:p w14:paraId="49ACF47D" w14:textId="5F16C7DA" w:rsidR="00EE50F3" w:rsidRPr="0004284E" w:rsidRDefault="0027340A" w:rsidP="0004284E">
          <w:pPr>
            <w:pStyle w:val="BodyText"/>
            <w:numPr>
              <w:ilvl w:val="1"/>
              <w:numId w:val="32"/>
            </w:numPr>
            <w:spacing w:before="240"/>
            <w:rPr>
              <w:rFonts w:ascii="Roboto" w:hAnsi="Roboto"/>
              <w:sz w:val="22"/>
              <w:szCs w:val="22"/>
              <w:lang w:val="en-AU"/>
            </w:rPr>
          </w:pPr>
          <w:r w:rsidRPr="0004284E">
            <w:rPr>
              <w:rFonts w:ascii="Roboto" w:hAnsi="Roboto"/>
              <w:sz w:val="22"/>
              <w:szCs w:val="22"/>
              <w:lang w:val="en-AU"/>
            </w:rPr>
            <w:lastRenderedPageBreak/>
            <w:t>claims cost synergies resulting from IAG’s technical and support functions, including with respect to fraud detection, claims management capability</w:t>
          </w:r>
          <w:r w:rsidR="00EE50F3" w:rsidRPr="0004284E">
            <w:rPr>
              <w:rFonts w:ascii="Roboto" w:hAnsi="Roboto"/>
              <w:sz w:val="22"/>
              <w:szCs w:val="22"/>
              <w:lang w:val="en-AU"/>
            </w:rPr>
            <w:t>, and</w:t>
          </w:r>
        </w:p>
        <w:p w14:paraId="5835E5F9" w14:textId="2A3ED7E2" w:rsidR="0027340A" w:rsidRPr="0004284E" w:rsidRDefault="00EE50F3" w:rsidP="0004284E">
          <w:pPr>
            <w:pStyle w:val="BodyText"/>
            <w:numPr>
              <w:ilvl w:val="1"/>
              <w:numId w:val="32"/>
            </w:numPr>
            <w:spacing w:before="240"/>
            <w:rPr>
              <w:rFonts w:ascii="Roboto" w:hAnsi="Roboto"/>
              <w:sz w:val="22"/>
              <w:szCs w:val="22"/>
              <w:lang w:val="en-AU"/>
            </w:rPr>
          </w:pPr>
          <w:r w:rsidRPr="0004284E">
            <w:rPr>
              <w:rFonts w:ascii="Roboto" w:hAnsi="Roboto"/>
              <w:sz w:val="22"/>
              <w:szCs w:val="22"/>
              <w:lang w:val="en-AU"/>
            </w:rPr>
            <w:t>expense synergies, including from the consolidation of duplicated corporate and technology functions</w:t>
          </w:r>
          <w:r w:rsidR="005143E0">
            <w:rPr>
              <w:rFonts w:ascii="Roboto" w:hAnsi="Roboto"/>
              <w:sz w:val="22"/>
              <w:szCs w:val="22"/>
              <w:lang w:val="en-AU"/>
            </w:rPr>
            <w:t>.</w:t>
          </w:r>
        </w:p>
        <w:p w14:paraId="1FE7800A" w14:textId="05F0B832" w:rsidR="004D7411" w:rsidRPr="0004284E" w:rsidRDefault="004D7411" w:rsidP="0004284E">
          <w:pPr>
            <w:pStyle w:val="BodyText"/>
            <w:tabs>
              <w:tab w:val="clear" w:pos="851"/>
            </w:tabs>
            <w:spacing w:before="240"/>
            <w:ind w:left="360" w:firstLine="0"/>
            <w:rPr>
              <w:rFonts w:ascii="Roboto" w:hAnsi="Roboto"/>
              <w:sz w:val="22"/>
              <w:szCs w:val="22"/>
              <w:lang w:val="en-AU"/>
            </w:rPr>
          </w:pPr>
          <w:r w:rsidRPr="0004284E">
            <w:rPr>
              <w:rFonts w:ascii="Roboto" w:hAnsi="Roboto"/>
              <w:sz w:val="22"/>
              <w:szCs w:val="22"/>
              <w:lang w:val="en-AU"/>
            </w:rPr>
            <w:t xml:space="preserve">Provide a view on whether the above </w:t>
          </w:r>
          <w:r w:rsidR="005E0B05" w:rsidRPr="0004284E">
            <w:rPr>
              <w:rFonts w:ascii="Roboto" w:hAnsi="Roboto"/>
              <w:sz w:val="22"/>
              <w:szCs w:val="22"/>
              <w:lang w:val="en-AU"/>
            </w:rPr>
            <w:t xml:space="preserve">synergies </w:t>
          </w:r>
          <w:r w:rsidRPr="0004284E">
            <w:rPr>
              <w:rFonts w:ascii="Roboto" w:hAnsi="Roboto"/>
              <w:sz w:val="22"/>
              <w:szCs w:val="22"/>
              <w:lang w:val="en-AU"/>
            </w:rPr>
            <w:t>would flow through to RACI and IAG policyholders and/or RAC members and IAG shareholders</w:t>
          </w:r>
          <w:r w:rsidR="0004284E">
            <w:rPr>
              <w:rFonts w:ascii="Roboto" w:hAnsi="Roboto"/>
              <w:sz w:val="22"/>
              <w:szCs w:val="22"/>
              <w:lang w:val="en-AU"/>
            </w:rPr>
            <w:t>.</w:t>
          </w:r>
        </w:p>
        <w:p w14:paraId="3862952B" w14:textId="77777777" w:rsidR="00B50690" w:rsidRPr="0004284E" w:rsidRDefault="00B50690" w:rsidP="00B50690">
          <w:pPr>
            <w:pStyle w:val="BoxText"/>
            <w:rPr>
              <w:rFonts w:ascii="Roboto" w:hAnsi="Roboto"/>
              <w:sz w:val="22"/>
              <w:szCs w:val="22"/>
            </w:rPr>
          </w:pPr>
        </w:p>
        <w:p w14:paraId="390167E4" w14:textId="713F08E0" w:rsidR="00B50690" w:rsidRPr="0004284E" w:rsidRDefault="000163E0" w:rsidP="00B50690">
          <w:pPr>
            <w:pStyle w:val="BodyText"/>
            <w:keepNext/>
            <w:numPr>
              <w:ilvl w:val="0"/>
              <w:numId w:val="32"/>
            </w:numPr>
            <w:spacing w:before="240"/>
            <w:rPr>
              <w:rFonts w:ascii="Roboto" w:hAnsi="Roboto"/>
              <w:sz w:val="22"/>
              <w:szCs w:val="22"/>
              <w:lang w:val="en-AU"/>
            </w:rPr>
          </w:pPr>
          <w:r w:rsidRPr="0004284E">
            <w:rPr>
              <w:rFonts w:ascii="Roboto" w:hAnsi="Roboto"/>
              <w:sz w:val="22"/>
              <w:szCs w:val="22"/>
              <w:lang w:val="en-AU"/>
            </w:rPr>
            <w:t xml:space="preserve">Provide any views you have </w:t>
          </w:r>
          <w:r w:rsidR="005E0B05" w:rsidRPr="0004284E">
            <w:rPr>
              <w:rFonts w:ascii="Roboto" w:hAnsi="Roboto"/>
              <w:sz w:val="22"/>
              <w:szCs w:val="22"/>
              <w:lang w:val="en-AU"/>
            </w:rPr>
            <w:t xml:space="preserve">on the extent and likelihood that the Acquisition </w:t>
          </w:r>
          <w:r w:rsidR="00BE640D" w:rsidRPr="0004284E">
            <w:rPr>
              <w:rFonts w:ascii="Roboto" w:hAnsi="Roboto"/>
              <w:sz w:val="22"/>
              <w:szCs w:val="22"/>
              <w:lang w:val="en-AU"/>
            </w:rPr>
            <w:t>would</w:t>
          </w:r>
          <w:r w:rsidR="00117460" w:rsidRPr="0004284E">
            <w:rPr>
              <w:rFonts w:ascii="Roboto" w:hAnsi="Roboto"/>
              <w:sz w:val="22"/>
              <w:szCs w:val="22"/>
              <w:lang w:val="en-AU"/>
            </w:rPr>
            <w:t xml:space="preserve"> benefit RACI policyholders and the broader Australian public by enhancing the financial resilience of </w:t>
          </w:r>
          <w:proofErr w:type="gramStart"/>
          <w:r w:rsidR="00117460" w:rsidRPr="0004284E">
            <w:rPr>
              <w:rFonts w:ascii="Roboto" w:hAnsi="Roboto"/>
              <w:sz w:val="22"/>
              <w:szCs w:val="22"/>
              <w:lang w:val="en-AU"/>
            </w:rPr>
            <w:t xml:space="preserve">RACI, </w:t>
          </w:r>
          <w:r w:rsidR="004B0442" w:rsidRPr="0004284E">
            <w:rPr>
              <w:rFonts w:ascii="Roboto" w:hAnsi="Roboto"/>
              <w:sz w:val="22"/>
              <w:szCs w:val="22"/>
              <w:lang w:val="en-AU"/>
            </w:rPr>
            <w:t>and</w:t>
          </w:r>
          <w:proofErr w:type="gramEnd"/>
          <w:r w:rsidR="004B0442" w:rsidRPr="0004284E">
            <w:rPr>
              <w:rFonts w:ascii="Roboto" w:hAnsi="Roboto"/>
              <w:sz w:val="22"/>
              <w:szCs w:val="22"/>
              <w:lang w:val="en-AU"/>
            </w:rPr>
            <w:t xml:space="preserve"> reduce the risk of RACI requiring government intervention and public resources in response to a major peril event. </w:t>
          </w:r>
        </w:p>
        <w:p w14:paraId="05FB646F" w14:textId="77777777" w:rsidR="00B50690" w:rsidRPr="001E3CB1" w:rsidRDefault="00B50690" w:rsidP="00B50690">
          <w:pPr>
            <w:pStyle w:val="BoxText"/>
            <w:rPr>
              <w:rFonts w:asciiTheme="minorHAnsi" w:hAnsiTheme="minorHAnsi"/>
              <w:sz w:val="22"/>
              <w:szCs w:val="22"/>
            </w:rPr>
          </w:pPr>
        </w:p>
        <w:p w14:paraId="18489832" w14:textId="7A2DAEA6" w:rsidR="00B50690" w:rsidRPr="0004284E" w:rsidRDefault="00015078" w:rsidP="00B50690">
          <w:pPr>
            <w:pStyle w:val="BodyText"/>
            <w:keepNext/>
            <w:numPr>
              <w:ilvl w:val="0"/>
              <w:numId w:val="32"/>
            </w:numPr>
            <w:spacing w:before="240"/>
            <w:rPr>
              <w:rFonts w:ascii="Roboto" w:hAnsi="Roboto"/>
              <w:sz w:val="22"/>
              <w:szCs w:val="22"/>
              <w:lang w:val="en-AU"/>
            </w:rPr>
          </w:pPr>
          <w:r w:rsidRPr="0004284E">
            <w:rPr>
              <w:rFonts w:ascii="Roboto" w:hAnsi="Roboto"/>
              <w:sz w:val="22"/>
              <w:szCs w:val="22"/>
              <w:lang w:val="en-AU"/>
            </w:rPr>
            <w:t xml:space="preserve">Provide any views you have </w:t>
          </w:r>
          <w:r w:rsidR="005E0B05" w:rsidRPr="0004284E">
            <w:rPr>
              <w:rFonts w:ascii="Roboto" w:hAnsi="Roboto"/>
              <w:sz w:val="22"/>
              <w:szCs w:val="22"/>
              <w:lang w:val="en-AU"/>
            </w:rPr>
            <w:t xml:space="preserve">you have on the extent and likelihood that </w:t>
          </w:r>
          <w:r w:rsidRPr="0004284E">
            <w:rPr>
              <w:rFonts w:ascii="Roboto" w:hAnsi="Roboto"/>
              <w:sz w:val="22"/>
              <w:szCs w:val="22"/>
              <w:lang w:val="en-AU"/>
            </w:rPr>
            <w:t xml:space="preserve">the Acquisition </w:t>
          </w:r>
          <w:r w:rsidR="00BE48A7" w:rsidRPr="0004284E">
            <w:rPr>
              <w:rFonts w:ascii="Roboto" w:hAnsi="Roboto"/>
              <w:sz w:val="22"/>
              <w:szCs w:val="22"/>
              <w:lang w:val="en-AU"/>
            </w:rPr>
            <w:t>would</w:t>
          </w:r>
          <w:r w:rsidRPr="0004284E">
            <w:rPr>
              <w:rFonts w:ascii="Roboto" w:hAnsi="Roboto"/>
              <w:sz w:val="22"/>
              <w:szCs w:val="22"/>
              <w:lang w:val="en-AU"/>
            </w:rPr>
            <w:t xml:space="preserve"> benefit RAC members and the broader WA community by increasing RAC’s ability to invest in and expand its community initiatives</w:t>
          </w:r>
          <w:r w:rsidR="00BC4046" w:rsidRPr="0004284E">
            <w:rPr>
              <w:rFonts w:ascii="Roboto" w:hAnsi="Roboto"/>
              <w:sz w:val="22"/>
              <w:szCs w:val="22"/>
              <w:lang w:val="en-AU"/>
            </w:rPr>
            <w:t>.</w:t>
          </w:r>
        </w:p>
        <w:p w14:paraId="34036D8A" w14:textId="77777777" w:rsidR="00B50690" w:rsidRPr="0004284E" w:rsidRDefault="00B50690" w:rsidP="00B50690">
          <w:pPr>
            <w:pStyle w:val="BoxText"/>
            <w:rPr>
              <w:rFonts w:ascii="Roboto" w:hAnsi="Roboto"/>
              <w:sz w:val="22"/>
              <w:szCs w:val="22"/>
            </w:rPr>
          </w:pPr>
        </w:p>
        <w:p w14:paraId="1D2A14F5" w14:textId="62A153FF" w:rsidR="00B50690" w:rsidRPr="008E1A6C" w:rsidRDefault="002F2496" w:rsidP="00B50690">
          <w:pPr>
            <w:pStyle w:val="BodyText"/>
            <w:keepNext/>
            <w:numPr>
              <w:ilvl w:val="0"/>
              <w:numId w:val="32"/>
            </w:numPr>
            <w:spacing w:before="240"/>
            <w:rPr>
              <w:rFonts w:asciiTheme="minorHAnsi" w:hAnsiTheme="minorHAnsi"/>
              <w:sz w:val="22"/>
              <w:szCs w:val="22"/>
              <w:lang w:val="en-AU"/>
            </w:rPr>
          </w:pPr>
          <w:r w:rsidRPr="0004284E">
            <w:rPr>
              <w:rFonts w:ascii="Roboto" w:hAnsi="Roboto"/>
              <w:sz w:val="22"/>
              <w:szCs w:val="22"/>
              <w:lang w:val="en-AU"/>
            </w:rPr>
            <w:t xml:space="preserve">Provide any views you have </w:t>
          </w:r>
          <w:r w:rsidR="005E0B05" w:rsidRPr="0004284E">
            <w:rPr>
              <w:rFonts w:ascii="Roboto" w:hAnsi="Roboto"/>
              <w:sz w:val="22"/>
              <w:szCs w:val="22"/>
              <w:lang w:val="en-AU"/>
            </w:rPr>
            <w:t>on the extent and likelihood that the Acquisition would result in any other public benefits</w:t>
          </w:r>
          <w:r w:rsidRPr="0004284E">
            <w:rPr>
              <w:rFonts w:ascii="Roboto" w:hAnsi="Roboto"/>
              <w:sz w:val="22"/>
              <w:szCs w:val="22"/>
              <w:lang w:val="en-AU"/>
            </w:rPr>
            <w:t xml:space="preserve">, including </w:t>
          </w:r>
          <w:r w:rsidR="00447055" w:rsidRPr="0004284E">
            <w:rPr>
              <w:rFonts w:ascii="Roboto" w:hAnsi="Roboto"/>
              <w:sz w:val="22"/>
              <w:szCs w:val="22"/>
              <w:lang w:val="en-AU"/>
            </w:rPr>
            <w:t xml:space="preserve">IAG’s proposal for RACI insurance products, to be underwritten by IAG, to be available in </w:t>
          </w:r>
          <w:r w:rsidRPr="0004284E">
            <w:rPr>
              <w:rFonts w:ascii="Roboto" w:hAnsi="Roboto"/>
              <w:sz w:val="22"/>
              <w:szCs w:val="22"/>
              <w:lang w:val="en-AU"/>
            </w:rPr>
            <w:t>Northern Western Australia (above the 26</w:t>
          </w:r>
          <w:r w:rsidRPr="0004284E">
            <w:rPr>
              <w:rFonts w:ascii="Roboto" w:hAnsi="Roboto"/>
              <w:sz w:val="22"/>
              <w:szCs w:val="22"/>
              <w:vertAlign w:val="superscript"/>
              <w:lang w:val="en-AU"/>
            </w:rPr>
            <w:t>th</w:t>
          </w:r>
          <w:r w:rsidRPr="0004284E">
            <w:rPr>
              <w:rFonts w:ascii="Roboto" w:hAnsi="Roboto"/>
              <w:sz w:val="22"/>
              <w:szCs w:val="22"/>
              <w:lang w:val="en-AU"/>
            </w:rPr>
            <w:t xml:space="preserve"> parallel).  </w:t>
          </w:r>
        </w:p>
        <w:p w14:paraId="07B028BE" w14:textId="77777777" w:rsidR="00B50690" w:rsidRPr="001E3CB1" w:rsidRDefault="00B50690" w:rsidP="00B50690">
          <w:pPr>
            <w:pStyle w:val="BoxText"/>
            <w:rPr>
              <w:rFonts w:asciiTheme="minorHAnsi" w:hAnsiTheme="minorHAnsi"/>
              <w:sz w:val="22"/>
              <w:szCs w:val="22"/>
            </w:rPr>
          </w:pPr>
        </w:p>
        <w:p w14:paraId="07B20829" w14:textId="77777777" w:rsidR="005143E0" w:rsidRDefault="005143E0" w:rsidP="00B50690">
          <w:pPr>
            <w:pStyle w:val="BodyText"/>
            <w:keepNext/>
            <w:tabs>
              <w:tab w:val="clear" w:pos="851"/>
            </w:tabs>
            <w:spacing w:before="240"/>
            <w:rPr>
              <w:rFonts w:asciiTheme="minorHAnsi" w:hAnsiTheme="minorHAnsi"/>
              <w:b/>
              <w:bCs/>
              <w:i/>
              <w:iCs/>
              <w:sz w:val="22"/>
              <w:szCs w:val="22"/>
              <w:lang w:val="en-AU"/>
            </w:rPr>
          </w:pPr>
        </w:p>
        <w:p w14:paraId="0C17BD7E" w14:textId="61229B70" w:rsidR="00B50690" w:rsidRPr="005143E0" w:rsidRDefault="00B50690" w:rsidP="00B50690">
          <w:pPr>
            <w:pStyle w:val="BodyText"/>
            <w:keepNext/>
            <w:tabs>
              <w:tab w:val="clear" w:pos="851"/>
            </w:tabs>
            <w:spacing w:before="240"/>
            <w:rPr>
              <w:rFonts w:ascii="Roboto" w:hAnsi="Roboto"/>
              <w:b/>
              <w:bCs/>
              <w:i/>
              <w:iCs/>
              <w:sz w:val="22"/>
              <w:szCs w:val="22"/>
              <w:lang w:val="en-AU"/>
            </w:rPr>
          </w:pPr>
          <w:r w:rsidRPr="005143E0">
            <w:rPr>
              <w:rFonts w:ascii="Roboto" w:hAnsi="Roboto"/>
              <w:b/>
              <w:bCs/>
              <w:i/>
              <w:iCs/>
              <w:sz w:val="22"/>
              <w:szCs w:val="22"/>
              <w:lang w:val="en-AU"/>
            </w:rPr>
            <w:t xml:space="preserve">Questions about </w:t>
          </w:r>
          <w:r w:rsidR="008E1A6C" w:rsidRPr="005143E0">
            <w:rPr>
              <w:rFonts w:ascii="Roboto" w:hAnsi="Roboto"/>
              <w:b/>
              <w:bCs/>
              <w:i/>
              <w:iCs/>
              <w:sz w:val="22"/>
              <w:szCs w:val="22"/>
              <w:lang w:val="en-AU"/>
            </w:rPr>
            <w:t>public benefit remedy offer</w:t>
          </w:r>
        </w:p>
        <w:p w14:paraId="5091CF68" w14:textId="542653BB" w:rsidR="007F137D" w:rsidRPr="005143E0" w:rsidRDefault="007F137D" w:rsidP="007F137D">
          <w:pPr>
            <w:pStyle w:val="BodyText"/>
            <w:keepNext/>
            <w:numPr>
              <w:ilvl w:val="0"/>
              <w:numId w:val="32"/>
            </w:numPr>
            <w:spacing w:before="240"/>
            <w:rPr>
              <w:rFonts w:ascii="Roboto" w:hAnsi="Roboto"/>
              <w:sz w:val="22"/>
              <w:szCs w:val="22"/>
              <w:lang w:val="en-AU"/>
            </w:rPr>
          </w:pPr>
          <w:r w:rsidRPr="005143E0">
            <w:rPr>
              <w:rFonts w:ascii="Roboto" w:hAnsi="Roboto"/>
              <w:sz w:val="22"/>
              <w:szCs w:val="22"/>
              <w:lang w:val="en-AU"/>
            </w:rPr>
            <w:t xml:space="preserve">Describe the extent to which the divestiture obligations in Part A of the undertaking (including Schedule 5), requiring IAG to divest IAG’s </w:t>
          </w:r>
          <w:r w:rsidR="00EB638E" w:rsidRPr="005143E0">
            <w:rPr>
              <w:rFonts w:ascii="Roboto" w:hAnsi="Roboto"/>
              <w:sz w:val="22"/>
              <w:szCs w:val="22"/>
              <w:lang w:val="en-AU"/>
            </w:rPr>
            <w:t>“</w:t>
          </w:r>
          <w:r w:rsidRPr="005143E0">
            <w:rPr>
              <w:rFonts w:ascii="Roboto" w:hAnsi="Roboto"/>
              <w:sz w:val="22"/>
              <w:szCs w:val="22"/>
              <w:lang w:val="en-AU"/>
            </w:rPr>
            <w:t>renewal rights</w:t>
          </w:r>
          <w:r w:rsidR="00EB638E" w:rsidRPr="005143E0">
            <w:rPr>
              <w:rFonts w:ascii="Roboto" w:hAnsi="Roboto"/>
              <w:sz w:val="22"/>
              <w:szCs w:val="22"/>
              <w:lang w:val="en-AU"/>
            </w:rPr>
            <w:t>”</w:t>
          </w:r>
          <w:r w:rsidRPr="005143E0">
            <w:rPr>
              <w:rFonts w:ascii="Roboto" w:hAnsi="Roboto"/>
              <w:sz w:val="22"/>
              <w:szCs w:val="22"/>
              <w:lang w:val="en-AU"/>
            </w:rPr>
            <w:t xml:space="preserve"> in respect of its NRMA home</w:t>
          </w:r>
          <w:r w:rsidR="005143E0" w:rsidRPr="005143E0">
            <w:rPr>
              <w:rFonts w:ascii="Roboto" w:hAnsi="Roboto"/>
              <w:sz w:val="22"/>
              <w:szCs w:val="22"/>
              <w:lang w:val="en-AU"/>
            </w:rPr>
            <w:t xml:space="preserve"> and contents</w:t>
          </w:r>
          <w:r w:rsidRPr="005143E0">
            <w:rPr>
              <w:rFonts w:ascii="Roboto" w:hAnsi="Roboto"/>
              <w:sz w:val="22"/>
              <w:szCs w:val="22"/>
              <w:lang w:val="en-AU"/>
            </w:rPr>
            <w:t xml:space="preserve"> and motor insurance book in WA and, at the option of the purchaser, the SGIO brand would </w:t>
          </w:r>
          <w:r w:rsidR="00EB638E" w:rsidRPr="005143E0">
            <w:rPr>
              <w:rFonts w:ascii="Roboto" w:hAnsi="Roboto"/>
              <w:sz w:val="22"/>
              <w:szCs w:val="22"/>
              <w:lang w:val="en-AU"/>
            </w:rPr>
            <w:t xml:space="preserve">address </w:t>
          </w:r>
          <w:r w:rsidRPr="005143E0">
            <w:rPr>
              <w:rFonts w:ascii="Roboto" w:hAnsi="Roboto"/>
              <w:sz w:val="22"/>
              <w:szCs w:val="22"/>
              <w:lang w:val="en-AU"/>
            </w:rPr>
            <w:t>c</w:t>
          </w:r>
          <w:r w:rsidR="00EB638E" w:rsidRPr="005143E0">
            <w:rPr>
              <w:rFonts w:ascii="Roboto" w:hAnsi="Roboto"/>
              <w:sz w:val="22"/>
              <w:szCs w:val="22"/>
              <w:lang w:val="en-AU"/>
            </w:rPr>
            <w:t>ompetition</w:t>
          </w:r>
          <w:r w:rsidRPr="005143E0">
            <w:rPr>
              <w:rFonts w:ascii="Roboto" w:hAnsi="Roboto"/>
              <w:sz w:val="22"/>
              <w:szCs w:val="22"/>
              <w:lang w:val="en-AU"/>
            </w:rPr>
            <w:t xml:space="preserve"> detriments</w:t>
          </w:r>
          <w:r w:rsidR="00EB638E" w:rsidRPr="005143E0">
            <w:rPr>
              <w:rFonts w:ascii="Roboto" w:hAnsi="Roboto"/>
              <w:sz w:val="22"/>
              <w:szCs w:val="22"/>
              <w:lang w:val="en-AU"/>
            </w:rPr>
            <w:t xml:space="preserve"> associated with the Acquisition</w:t>
          </w:r>
          <w:r w:rsidR="00B95C06" w:rsidRPr="005143E0">
            <w:rPr>
              <w:rFonts w:ascii="Roboto" w:hAnsi="Roboto"/>
              <w:sz w:val="22"/>
              <w:szCs w:val="22"/>
              <w:lang w:val="en-AU"/>
            </w:rPr>
            <w:t xml:space="preserve"> and/or provide public benefits</w:t>
          </w:r>
          <w:r w:rsidRPr="005143E0">
            <w:rPr>
              <w:rFonts w:ascii="Roboto" w:hAnsi="Roboto"/>
              <w:sz w:val="22"/>
              <w:szCs w:val="22"/>
              <w:lang w:val="en-AU"/>
            </w:rPr>
            <w:t>.</w:t>
          </w:r>
        </w:p>
        <w:p w14:paraId="04CE96C9" w14:textId="77777777" w:rsidR="007F137D" w:rsidRPr="005143E0" w:rsidRDefault="007F137D" w:rsidP="007F137D">
          <w:pPr>
            <w:pStyle w:val="BoxText"/>
            <w:rPr>
              <w:rFonts w:ascii="Roboto" w:hAnsi="Roboto"/>
              <w:sz w:val="22"/>
              <w:szCs w:val="22"/>
            </w:rPr>
          </w:pPr>
        </w:p>
        <w:p w14:paraId="78000843" w14:textId="57AC022B" w:rsidR="007F137D" w:rsidRPr="005143E0" w:rsidRDefault="007F137D" w:rsidP="007F137D">
          <w:pPr>
            <w:pStyle w:val="BodyText"/>
            <w:keepNext/>
            <w:numPr>
              <w:ilvl w:val="0"/>
              <w:numId w:val="32"/>
            </w:numPr>
            <w:spacing w:before="240"/>
            <w:rPr>
              <w:rFonts w:ascii="Roboto" w:hAnsi="Roboto"/>
              <w:sz w:val="22"/>
              <w:szCs w:val="22"/>
              <w:lang w:val="en-AU"/>
            </w:rPr>
          </w:pPr>
          <w:r w:rsidRPr="005143E0">
            <w:rPr>
              <w:rFonts w:ascii="Roboto" w:hAnsi="Roboto"/>
              <w:sz w:val="22"/>
              <w:szCs w:val="22"/>
              <w:lang w:val="en-AU"/>
            </w:rPr>
            <w:lastRenderedPageBreak/>
            <w:t xml:space="preserve">Describe the extent to which the behavioural obligations in Part B (clauses 10-14 inclusive) of the undertaking would </w:t>
          </w:r>
          <w:r w:rsidR="00B95C06" w:rsidRPr="005143E0">
            <w:rPr>
              <w:rFonts w:ascii="Roboto" w:hAnsi="Roboto"/>
              <w:sz w:val="22"/>
              <w:szCs w:val="22"/>
              <w:lang w:val="en-AU"/>
            </w:rPr>
            <w:t xml:space="preserve">address </w:t>
          </w:r>
          <w:r w:rsidR="00F75870" w:rsidRPr="005143E0">
            <w:rPr>
              <w:rFonts w:ascii="Roboto" w:hAnsi="Roboto"/>
              <w:sz w:val="22"/>
              <w:szCs w:val="22"/>
              <w:lang w:val="en-AU"/>
            </w:rPr>
            <w:t xml:space="preserve">competition </w:t>
          </w:r>
          <w:r w:rsidRPr="005143E0">
            <w:rPr>
              <w:rFonts w:ascii="Roboto" w:hAnsi="Roboto"/>
              <w:sz w:val="22"/>
              <w:szCs w:val="22"/>
              <w:lang w:val="en-AU"/>
            </w:rPr>
            <w:t>detriments</w:t>
          </w:r>
          <w:r w:rsidR="00B95C06" w:rsidRPr="005143E0">
            <w:rPr>
              <w:rFonts w:ascii="Roboto" w:hAnsi="Roboto"/>
              <w:sz w:val="22"/>
              <w:szCs w:val="22"/>
              <w:lang w:val="en-AU"/>
            </w:rPr>
            <w:t xml:space="preserve"> associated with the Acquisition and/or provide public benefits</w:t>
          </w:r>
          <w:r w:rsidRPr="005143E0">
            <w:rPr>
              <w:rFonts w:ascii="Roboto" w:hAnsi="Roboto"/>
              <w:sz w:val="22"/>
              <w:szCs w:val="22"/>
              <w:lang w:val="en-AU"/>
            </w:rPr>
            <w:t>.</w:t>
          </w:r>
        </w:p>
        <w:p w14:paraId="7F7ADBF3" w14:textId="77777777" w:rsidR="007F137D" w:rsidRPr="005143E0" w:rsidRDefault="007F137D" w:rsidP="007F137D">
          <w:pPr>
            <w:pStyle w:val="BoxText"/>
            <w:rPr>
              <w:rFonts w:ascii="Roboto" w:hAnsi="Roboto"/>
              <w:sz w:val="22"/>
              <w:szCs w:val="22"/>
            </w:rPr>
          </w:pPr>
        </w:p>
        <w:p w14:paraId="05CD54A8" w14:textId="1DDE3D8B" w:rsidR="00B50690" w:rsidRPr="005143E0" w:rsidRDefault="007F137D" w:rsidP="00B50690">
          <w:pPr>
            <w:pStyle w:val="BodyText"/>
            <w:keepNext/>
            <w:numPr>
              <w:ilvl w:val="0"/>
              <w:numId w:val="32"/>
            </w:numPr>
            <w:spacing w:before="240"/>
            <w:rPr>
              <w:rFonts w:ascii="Roboto" w:hAnsi="Roboto"/>
              <w:sz w:val="22"/>
              <w:szCs w:val="22"/>
              <w:lang w:val="en-AU"/>
            </w:rPr>
          </w:pPr>
          <w:r w:rsidRPr="005143E0">
            <w:rPr>
              <w:rFonts w:ascii="Roboto" w:hAnsi="Roboto"/>
              <w:sz w:val="22"/>
              <w:szCs w:val="22"/>
              <w:lang w:val="en-AU"/>
            </w:rPr>
            <w:t>Provide any additional information or comments you consider relevant to the ACCC’s consideration of the remedy offer.</w:t>
          </w:r>
        </w:p>
        <w:p w14:paraId="17F44A6C" w14:textId="77777777" w:rsidR="00B50690" w:rsidRPr="001E3CB1" w:rsidRDefault="00B50690" w:rsidP="00B50690">
          <w:pPr>
            <w:pStyle w:val="BoxText"/>
            <w:rPr>
              <w:rFonts w:asciiTheme="minorHAnsi" w:hAnsiTheme="minorHAnsi"/>
              <w:sz w:val="22"/>
              <w:szCs w:val="22"/>
            </w:rPr>
          </w:pPr>
        </w:p>
        <w:p w14:paraId="11D7D473" w14:textId="77777777" w:rsidR="00B50690" w:rsidRDefault="001E1E11" w:rsidP="00B50690">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B50690" w14:paraId="08000EF4" w14:textId="77777777" w:rsidTr="00D95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FFDF0A2" w14:textId="77777777" w:rsidR="00B50690" w:rsidRDefault="00B50690" w:rsidP="00D95841">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6C053ACF" w14:textId="77777777" w:rsidR="00B50690" w:rsidRPr="00961072" w:rsidRDefault="00B50690" w:rsidP="00D95841">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1FAE0DBD" w14:textId="77777777" w:rsidR="00B50690" w:rsidRDefault="00B50690" w:rsidP="00D95841">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are</w:t>
            </w:r>
            <w:r w:rsidRPr="008723D7">
              <w:rPr>
                <w:b w:val="0"/>
                <w:bCs/>
              </w:rPr>
              <w:t xml:space="preserve">: </w:t>
            </w:r>
          </w:p>
          <w:p w14:paraId="7351CCEB" w14:textId="77777777" w:rsidR="00B50690" w:rsidRPr="008723D7" w:rsidRDefault="00B50690" w:rsidP="00B50690">
            <w:pPr>
              <w:pStyle w:val="ListParagraph"/>
              <w:numPr>
                <w:ilvl w:val="0"/>
                <w:numId w:val="31"/>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242F5B98" w14:textId="77777777" w:rsidR="00B50690" w:rsidRPr="00192973" w:rsidRDefault="00B50690" w:rsidP="00B50690">
            <w:pPr>
              <w:pStyle w:val="ListParagraph"/>
              <w:numPr>
                <w:ilvl w:val="0"/>
                <w:numId w:val="31"/>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47D99263" w14:textId="77777777" w:rsidR="00B50690" w:rsidRPr="00192973" w:rsidRDefault="00B50690" w:rsidP="00B50690">
            <w:pPr>
              <w:pStyle w:val="ListParagraph"/>
              <w:numPr>
                <w:ilvl w:val="0"/>
                <w:numId w:val="31"/>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00D1B457" w14:textId="77777777" w:rsidR="00B50690" w:rsidRPr="00961072" w:rsidRDefault="00B50690" w:rsidP="00D95841">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7" w:history="1">
              <w:r w:rsidRPr="00760DD0">
                <w:rPr>
                  <w:rStyle w:val="Hyperlink"/>
                  <w:b w:val="0"/>
                  <w:sz w:val="20"/>
                  <w:szCs w:val="20"/>
                </w:rPr>
                <w:t>interim merger process guidelines</w:t>
              </w:r>
            </w:hyperlink>
            <w:r>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054A539A" w14:textId="537EEE7A" w:rsidR="00B50690" w:rsidRPr="00617DC8" w:rsidRDefault="00B50690" w:rsidP="00B50690">
      <w:pPr>
        <w:pStyle w:val="Numberedparagraph11"/>
        <w:numPr>
          <w:ilvl w:val="0"/>
          <w:numId w:val="0"/>
        </w:numPr>
        <w:ind w:left="680" w:hanging="680"/>
        <w:rPr>
          <w:rStyle w:val="Strong"/>
          <w:rFonts w:eastAsiaTheme="minorHAnsi"/>
          <w:b w:val="0"/>
          <w:bCs w:val="0"/>
        </w:rPr>
      </w:pPr>
    </w:p>
    <w:p w14:paraId="4BBA751D" w14:textId="77777777" w:rsidR="003415B3" w:rsidRPr="00757A20" w:rsidRDefault="003415B3" w:rsidP="00757A20"/>
    <w:sectPr w:rsidR="003415B3" w:rsidRPr="00757A20" w:rsidSect="00C06739">
      <w:footerReference w:type="default" r:id="rId18"/>
      <w:pgSz w:w="11906" w:h="16838"/>
      <w:pgMar w:top="1276"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DFD5" w14:textId="77777777" w:rsidR="001E1E11" w:rsidRDefault="001E1E11" w:rsidP="004B4412">
      <w:pPr>
        <w:spacing w:before="0"/>
      </w:pPr>
      <w:r>
        <w:separator/>
      </w:r>
    </w:p>
  </w:endnote>
  <w:endnote w:type="continuationSeparator" w:id="0">
    <w:p w14:paraId="5211BEFA" w14:textId="77777777" w:rsidR="001E1E11" w:rsidRDefault="001E1E11" w:rsidP="004B441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C848E" w14:textId="4534A2A3" w:rsidR="00132BA7" w:rsidRPr="00B229D7" w:rsidRDefault="00132BA7" w:rsidP="00B229D7">
    <w:pPr>
      <w:tabs>
        <w:tab w:val="center" w:pos="4513"/>
        <w:tab w:val="right" w:pos="8505"/>
      </w:tabs>
      <w:spacing w:after="120" w:line="276" w:lineRule="auto"/>
      <w:rPr>
        <w:sz w:val="18"/>
      </w:rPr>
    </w:pPr>
    <w:r w:rsidRPr="00671AE7">
      <w:rPr>
        <w:sz w:val="18"/>
      </w:rPr>
      <w:tab/>
    </w:r>
    <w:r w:rsidRPr="00671AE7">
      <w:rPr>
        <w:sz w:val="18"/>
      </w:rPr>
      <w:tab/>
    </w:r>
    <w:r w:rsidRPr="00671AE7">
      <w:rPr>
        <w:sz w:val="18"/>
      </w:rPr>
      <w:fldChar w:fldCharType="begin"/>
    </w:r>
    <w:r w:rsidRPr="00671AE7">
      <w:rPr>
        <w:sz w:val="18"/>
      </w:rPr>
      <w:instrText xml:space="preserve"> PAGE   \* MERGEFORMAT </w:instrText>
    </w:r>
    <w:r w:rsidRPr="00671AE7">
      <w:rPr>
        <w:sz w:val="18"/>
      </w:rPr>
      <w:fldChar w:fldCharType="separate"/>
    </w:r>
    <w:r>
      <w:rPr>
        <w:noProof/>
        <w:sz w:val="18"/>
      </w:rPr>
      <w:t>2</w:t>
    </w:r>
    <w:r w:rsidRPr="00671AE7">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FCA68" w14:textId="77777777" w:rsidR="001E1E11" w:rsidRDefault="001E1E11" w:rsidP="004B4412">
      <w:pPr>
        <w:spacing w:before="0"/>
      </w:pPr>
      <w:r>
        <w:separator/>
      </w:r>
    </w:p>
  </w:footnote>
  <w:footnote w:type="continuationSeparator" w:id="0">
    <w:p w14:paraId="63B1573C" w14:textId="77777777" w:rsidR="001E1E11" w:rsidRDefault="001E1E11" w:rsidP="004B441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4BEAAD6"/>
    <w:lvl w:ilvl="0">
      <w:start w:val="1"/>
      <w:numFmt w:val="decimal"/>
      <w:pStyle w:val="ListNumber5"/>
      <w:lvlText w:val="%1."/>
      <w:lvlJc w:val="left"/>
      <w:pPr>
        <w:ind w:left="1701" w:hanging="340"/>
      </w:pPr>
      <w:rPr>
        <w:rFonts w:hint="default"/>
      </w:rPr>
    </w:lvl>
  </w:abstractNum>
  <w:abstractNum w:abstractNumId="1" w15:restartNumberingAfterBreak="0">
    <w:nsid w:val="FFFFFF7D"/>
    <w:multiLevelType w:val="singleLevel"/>
    <w:tmpl w:val="33EA20A0"/>
    <w:lvl w:ilvl="0">
      <w:start w:val="1"/>
      <w:numFmt w:val="decimal"/>
      <w:pStyle w:val="ListNumber4"/>
      <w:lvlText w:val="%1."/>
      <w:lvlJc w:val="left"/>
      <w:pPr>
        <w:ind w:left="1361" w:hanging="340"/>
      </w:pPr>
      <w:rPr>
        <w:rFonts w:hint="default"/>
      </w:rPr>
    </w:lvl>
  </w:abstractNum>
  <w:abstractNum w:abstractNumId="2"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3"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4" w15:restartNumberingAfterBreak="0">
    <w:nsid w:val="FFFFFF80"/>
    <w:multiLevelType w:val="singleLevel"/>
    <w:tmpl w:val="E38619F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3BE8B6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7"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8"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9" w15:restartNumberingAfterBreak="0">
    <w:nsid w:val="0B6B43DD"/>
    <w:multiLevelType w:val="multilevel"/>
    <w:tmpl w:val="3C18B90E"/>
    <w:styleLink w:val="Copyrightbullet"/>
    <w:lvl w:ilvl="0">
      <w:start w:val="1"/>
      <w:numFmt w:val="bullet"/>
      <w:lvlText w:val=""/>
      <w:lvlJc w:val="left"/>
      <w:pPr>
        <w:ind w:left="360" w:hanging="360"/>
      </w:pPr>
      <w:rPr>
        <w:rFonts w:ascii="Symbol" w:hAnsi="Symbol"/>
        <w:sz w:val="1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2" w15:restartNumberingAfterBreak="0">
    <w:nsid w:val="16C66F44"/>
    <w:multiLevelType w:val="hybridMultilevel"/>
    <w:tmpl w:val="4ED4762C"/>
    <w:lvl w:ilvl="0" w:tplc="78E8CC60">
      <w:start w:val="1"/>
      <w:numFmt w:val="lowerRoman"/>
      <w:pStyle w:val="ListLegal5"/>
      <w:lvlText w:val="%1."/>
      <w:lvlJc w:val="right"/>
      <w:pPr>
        <w:ind w:left="2041" w:hanging="340"/>
      </w:pPr>
      <w:rPr>
        <w:rFonts w:hint="default"/>
      </w:rPr>
    </w:lvl>
    <w:lvl w:ilvl="1" w:tplc="0C090019" w:tentative="1">
      <w:start w:val="1"/>
      <w:numFmt w:val="lowerLetter"/>
      <w:lvlText w:val="%2."/>
      <w:lvlJc w:val="left"/>
      <w:pPr>
        <w:ind w:left="2781" w:hanging="360"/>
      </w:pPr>
    </w:lvl>
    <w:lvl w:ilvl="2" w:tplc="0C09001B" w:tentative="1">
      <w:start w:val="1"/>
      <w:numFmt w:val="lowerRoman"/>
      <w:lvlText w:val="%3."/>
      <w:lvlJc w:val="right"/>
      <w:pPr>
        <w:ind w:left="3501" w:hanging="180"/>
      </w:pPr>
    </w:lvl>
    <w:lvl w:ilvl="3" w:tplc="0C09000F" w:tentative="1">
      <w:start w:val="1"/>
      <w:numFmt w:val="decimal"/>
      <w:lvlText w:val="%4."/>
      <w:lvlJc w:val="left"/>
      <w:pPr>
        <w:ind w:left="4221" w:hanging="360"/>
      </w:pPr>
    </w:lvl>
    <w:lvl w:ilvl="4" w:tplc="0C090019" w:tentative="1">
      <w:start w:val="1"/>
      <w:numFmt w:val="lowerLetter"/>
      <w:lvlText w:val="%5."/>
      <w:lvlJc w:val="left"/>
      <w:pPr>
        <w:ind w:left="4941" w:hanging="360"/>
      </w:pPr>
    </w:lvl>
    <w:lvl w:ilvl="5" w:tplc="0C09001B" w:tentative="1">
      <w:start w:val="1"/>
      <w:numFmt w:val="lowerRoman"/>
      <w:lvlText w:val="%6."/>
      <w:lvlJc w:val="right"/>
      <w:pPr>
        <w:ind w:left="5661" w:hanging="180"/>
      </w:pPr>
    </w:lvl>
    <w:lvl w:ilvl="6" w:tplc="0C09000F" w:tentative="1">
      <w:start w:val="1"/>
      <w:numFmt w:val="decimal"/>
      <w:lvlText w:val="%7."/>
      <w:lvlJc w:val="left"/>
      <w:pPr>
        <w:ind w:left="6381" w:hanging="360"/>
      </w:pPr>
    </w:lvl>
    <w:lvl w:ilvl="7" w:tplc="0C090019" w:tentative="1">
      <w:start w:val="1"/>
      <w:numFmt w:val="lowerLetter"/>
      <w:lvlText w:val="%8."/>
      <w:lvlJc w:val="left"/>
      <w:pPr>
        <w:ind w:left="7101" w:hanging="360"/>
      </w:pPr>
    </w:lvl>
    <w:lvl w:ilvl="8" w:tplc="0C09001B" w:tentative="1">
      <w:start w:val="1"/>
      <w:numFmt w:val="lowerRoman"/>
      <w:lvlText w:val="%9."/>
      <w:lvlJc w:val="right"/>
      <w:pPr>
        <w:ind w:left="7821" w:hanging="180"/>
      </w:pPr>
    </w:lvl>
  </w:abstractNum>
  <w:abstractNum w:abstractNumId="13" w15:restartNumberingAfterBreak="0">
    <w:nsid w:val="1CF519CE"/>
    <w:multiLevelType w:val="multilevel"/>
    <w:tmpl w:val="65B8C748"/>
    <w:lvl w:ilvl="0">
      <w:start w:val="1"/>
      <w:numFmt w:val="decimal"/>
      <w:pStyle w:val="Numbered1"/>
      <w:lvlText w:val="%1."/>
      <w:lvlJc w:val="left"/>
      <w:pPr>
        <w:ind w:left="360" w:hanging="360"/>
      </w:pPr>
    </w:lvl>
    <w:lvl w:ilvl="1">
      <w:start w:val="1"/>
      <w:numFmt w:val="decimal"/>
      <w:pStyle w:val="Numbered11"/>
      <w:lvlText w:val="%1.%2."/>
      <w:lvlJc w:val="left"/>
      <w:pPr>
        <w:ind w:left="792" w:hanging="432"/>
      </w:p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94145D42"/>
    <w:lvl w:ilvl="0" w:tplc="FD08E066">
      <w:start w:val="1"/>
      <w:numFmt w:val="bullet"/>
      <w:pStyle w:val="List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CF07D5F"/>
    <w:multiLevelType w:val="hybridMultilevel"/>
    <w:tmpl w:val="D6DC675A"/>
    <w:lvl w:ilvl="0" w:tplc="6C6CF7F2">
      <w:start w:val="1"/>
      <w:numFmt w:val="lowerLetter"/>
      <w:pStyle w:val="Listalphabet4"/>
      <w:lvlText w:val="(%1)"/>
      <w:lvlJc w:val="left"/>
      <w:pPr>
        <w:ind w:left="1361" w:hanging="340"/>
      </w:pPr>
      <w:rPr>
        <w:rFonts w:hint="default"/>
      </w:rPr>
    </w:lvl>
    <w:lvl w:ilvl="1" w:tplc="0C090019" w:tentative="1">
      <w:start w:val="1"/>
      <w:numFmt w:val="lowerLetter"/>
      <w:lvlText w:val="%2."/>
      <w:lvlJc w:val="left"/>
      <w:pPr>
        <w:ind w:left="2101" w:hanging="360"/>
      </w:pPr>
    </w:lvl>
    <w:lvl w:ilvl="2" w:tplc="0C09001B" w:tentative="1">
      <w:start w:val="1"/>
      <w:numFmt w:val="lowerRoman"/>
      <w:lvlText w:val="%3."/>
      <w:lvlJc w:val="right"/>
      <w:pPr>
        <w:ind w:left="2821" w:hanging="180"/>
      </w:pPr>
    </w:lvl>
    <w:lvl w:ilvl="3" w:tplc="0C09000F" w:tentative="1">
      <w:start w:val="1"/>
      <w:numFmt w:val="decimal"/>
      <w:lvlText w:val="%4."/>
      <w:lvlJc w:val="left"/>
      <w:pPr>
        <w:ind w:left="3541" w:hanging="360"/>
      </w:pPr>
    </w:lvl>
    <w:lvl w:ilvl="4" w:tplc="0C090019" w:tentative="1">
      <w:start w:val="1"/>
      <w:numFmt w:val="lowerLetter"/>
      <w:lvlText w:val="%5."/>
      <w:lvlJc w:val="left"/>
      <w:pPr>
        <w:ind w:left="4261" w:hanging="360"/>
      </w:pPr>
    </w:lvl>
    <w:lvl w:ilvl="5" w:tplc="0C09001B" w:tentative="1">
      <w:start w:val="1"/>
      <w:numFmt w:val="lowerRoman"/>
      <w:lvlText w:val="%6."/>
      <w:lvlJc w:val="right"/>
      <w:pPr>
        <w:ind w:left="4981" w:hanging="180"/>
      </w:pPr>
    </w:lvl>
    <w:lvl w:ilvl="6" w:tplc="0C09000F" w:tentative="1">
      <w:start w:val="1"/>
      <w:numFmt w:val="decimal"/>
      <w:lvlText w:val="%7."/>
      <w:lvlJc w:val="left"/>
      <w:pPr>
        <w:ind w:left="5701" w:hanging="360"/>
      </w:pPr>
    </w:lvl>
    <w:lvl w:ilvl="7" w:tplc="0C090019" w:tentative="1">
      <w:start w:val="1"/>
      <w:numFmt w:val="lowerLetter"/>
      <w:lvlText w:val="%8."/>
      <w:lvlJc w:val="left"/>
      <w:pPr>
        <w:ind w:left="6421" w:hanging="360"/>
      </w:pPr>
    </w:lvl>
    <w:lvl w:ilvl="8" w:tplc="0C09001B" w:tentative="1">
      <w:start w:val="1"/>
      <w:numFmt w:val="lowerRoman"/>
      <w:lvlText w:val="%9."/>
      <w:lvlJc w:val="right"/>
      <w:pPr>
        <w:ind w:left="7141" w:hanging="180"/>
      </w:pPr>
    </w:lvl>
  </w:abstractNum>
  <w:abstractNum w:abstractNumId="19" w15:restartNumberingAfterBreak="0">
    <w:nsid w:val="434A3E66"/>
    <w:multiLevelType w:val="hybridMultilevel"/>
    <w:tmpl w:val="D354D186"/>
    <w:lvl w:ilvl="0" w:tplc="0C09000F">
      <w:start w:val="1"/>
      <w:numFmt w:val="decimal"/>
      <w:lvlText w:val="%1."/>
      <w:lvlJc w:val="left"/>
      <w:pPr>
        <w:ind w:left="360" w:hanging="360"/>
      </w:pPr>
    </w:lvl>
    <w:lvl w:ilvl="1" w:tplc="0C090001">
      <w:start w:val="1"/>
      <w:numFmt w:val="bullet"/>
      <w:lvlText w:val=""/>
      <w:lvlJc w:val="left"/>
      <w:pPr>
        <w:ind w:left="72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3EB5F04"/>
    <w:multiLevelType w:val="hybridMultilevel"/>
    <w:tmpl w:val="CC88FA9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8" w15:restartNumberingAfterBreak="0">
    <w:nsid w:val="73F84B72"/>
    <w:multiLevelType w:val="hybridMultilevel"/>
    <w:tmpl w:val="CDC0D9C4"/>
    <w:lvl w:ilvl="0" w:tplc="6C5C8C5A">
      <w:start w:val="1"/>
      <w:numFmt w:val="lowerLetter"/>
      <w:pStyle w:val="Listalphabet5"/>
      <w:lvlText w:val="(%1)"/>
      <w:lvlJc w:val="left"/>
      <w:pPr>
        <w:ind w:left="1701" w:hanging="341"/>
      </w:pPr>
      <w:rPr>
        <w:rFonts w:hint="default"/>
      </w:rPr>
    </w:lvl>
    <w:lvl w:ilvl="1" w:tplc="0C090019" w:tentative="1">
      <w:start w:val="1"/>
      <w:numFmt w:val="lowerLetter"/>
      <w:lvlText w:val="%2."/>
      <w:lvlJc w:val="left"/>
      <w:pPr>
        <w:ind w:left="2440" w:hanging="360"/>
      </w:pPr>
    </w:lvl>
    <w:lvl w:ilvl="2" w:tplc="0C09001B" w:tentative="1">
      <w:start w:val="1"/>
      <w:numFmt w:val="lowerRoman"/>
      <w:lvlText w:val="%3."/>
      <w:lvlJc w:val="right"/>
      <w:pPr>
        <w:ind w:left="3160" w:hanging="180"/>
      </w:pPr>
    </w:lvl>
    <w:lvl w:ilvl="3" w:tplc="0C09000F" w:tentative="1">
      <w:start w:val="1"/>
      <w:numFmt w:val="decimal"/>
      <w:lvlText w:val="%4."/>
      <w:lvlJc w:val="left"/>
      <w:pPr>
        <w:ind w:left="3880" w:hanging="360"/>
      </w:pPr>
    </w:lvl>
    <w:lvl w:ilvl="4" w:tplc="0C090019" w:tentative="1">
      <w:start w:val="1"/>
      <w:numFmt w:val="lowerLetter"/>
      <w:lvlText w:val="%5."/>
      <w:lvlJc w:val="left"/>
      <w:pPr>
        <w:ind w:left="4600" w:hanging="360"/>
      </w:pPr>
    </w:lvl>
    <w:lvl w:ilvl="5" w:tplc="0C09001B" w:tentative="1">
      <w:start w:val="1"/>
      <w:numFmt w:val="lowerRoman"/>
      <w:lvlText w:val="%6."/>
      <w:lvlJc w:val="right"/>
      <w:pPr>
        <w:ind w:left="5320" w:hanging="180"/>
      </w:pPr>
    </w:lvl>
    <w:lvl w:ilvl="6" w:tplc="0C09000F" w:tentative="1">
      <w:start w:val="1"/>
      <w:numFmt w:val="decimal"/>
      <w:lvlText w:val="%7."/>
      <w:lvlJc w:val="left"/>
      <w:pPr>
        <w:ind w:left="6040" w:hanging="360"/>
      </w:pPr>
    </w:lvl>
    <w:lvl w:ilvl="7" w:tplc="0C090019" w:tentative="1">
      <w:start w:val="1"/>
      <w:numFmt w:val="lowerLetter"/>
      <w:lvlText w:val="%8."/>
      <w:lvlJc w:val="left"/>
      <w:pPr>
        <w:ind w:left="6760" w:hanging="360"/>
      </w:pPr>
    </w:lvl>
    <w:lvl w:ilvl="8" w:tplc="0C09001B" w:tentative="1">
      <w:start w:val="1"/>
      <w:numFmt w:val="lowerRoman"/>
      <w:lvlText w:val="%9."/>
      <w:lvlJc w:val="right"/>
      <w:pPr>
        <w:ind w:left="7480" w:hanging="180"/>
      </w:pPr>
    </w:lvl>
  </w:abstractNum>
  <w:abstractNum w:abstractNumId="29" w15:restartNumberingAfterBreak="0">
    <w:nsid w:val="760C7082"/>
    <w:multiLevelType w:val="hybridMultilevel"/>
    <w:tmpl w:val="C9D6B284"/>
    <w:lvl w:ilvl="0" w:tplc="A9080AEA">
      <w:start w:val="1"/>
      <w:numFmt w:val="lowerRoman"/>
      <w:pStyle w:val="ListLegal4"/>
      <w:lvlText w:val="%1."/>
      <w:lvlJc w:val="right"/>
      <w:pPr>
        <w:ind w:left="1701" w:hanging="340"/>
      </w:pPr>
      <w:rPr>
        <w:rFonts w:hint="default"/>
      </w:rPr>
    </w:lvl>
    <w:lvl w:ilvl="1" w:tplc="0C090019" w:tentative="1">
      <w:start w:val="1"/>
      <w:numFmt w:val="lowerLetter"/>
      <w:lvlText w:val="%2."/>
      <w:lvlJc w:val="left"/>
      <w:pPr>
        <w:ind w:left="2441" w:hanging="360"/>
      </w:pPr>
    </w:lvl>
    <w:lvl w:ilvl="2" w:tplc="0C09001B" w:tentative="1">
      <w:start w:val="1"/>
      <w:numFmt w:val="lowerRoman"/>
      <w:lvlText w:val="%3."/>
      <w:lvlJc w:val="right"/>
      <w:pPr>
        <w:ind w:left="3161" w:hanging="180"/>
      </w:pPr>
    </w:lvl>
    <w:lvl w:ilvl="3" w:tplc="0C09000F" w:tentative="1">
      <w:start w:val="1"/>
      <w:numFmt w:val="decimal"/>
      <w:lvlText w:val="%4."/>
      <w:lvlJc w:val="left"/>
      <w:pPr>
        <w:ind w:left="3881" w:hanging="360"/>
      </w:pPr>
    </w:lvl>
    <w:lvl w:ilvl="4" w:tplc="0C090019" w:tentative="1">
      <w:start w:val="1"/>
      <w:numFmt w:val="lowerLetter"/>
      <w:lvlText w:val="%5."/>
      <w:lvlJc w:val="left"/>
      <w:pPr>
        <w:ind w:left="4601" w:hanging="360"/>
      </w:pPr>
    </w:lvl>
    <w:lvl w:ilvl="5" w:tplc="0C09001B" w:tentative="1">
      <w:start w:val="1"/>
      <w:numFmt w:val="lowerRoman"/>
      <w:lvlText w:val="%6."/>
      <w:lvlJc w:val="right"/>
      <w:pPr>
        <w:ind w:left="5321" w:hanging="180"/>
      </w:pPr>
    </w:lvl>
    <w:lvl w:ilvl="6" w:tplc="0C09000F" w:tentative="1">
      <w:start w:val="1"/>
      <w:numFmt w:val="decimal"/>
      <w:lvlText w:val="%7."/>
      <w:lvlJc w:val="left"/>
      <w:pPr>
        <w:ind w:left="6041" w:hanging="360"/>
      </w:pPr>
    </w:lvl>
    <w:lvl w:ilvl="7" w:tplc="0C090019" w:tentative="1">
      <w:start w:val="1"/>
      <w:numFmt w:val="lowerLetter"/>
      <w:lvlText w:val="%8."/>
      <w:lvlJc w:val="left"/>
      <w:pPr>
        <w:ind w:left="6761" w:hanging="360"/>
      </w:pPr>
    </w:lvl>
    <w:lvl w:ilvl="8" w:tplc="0C09001B" w:tentative="1">
      <w:start w:val="1"/>
      <w:numFmt w:val="lowerRoman"/>
      <w:lvlText w:val="%9."/>
      <w:lvlJc w:val="right"/>
      <w:pPr>
        <w:ind w:left="7481" w:hanging="180"/>
      </w:p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4CB082C4"/>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23036132">
    <w:abstractNumId w:val="9"/>
  </w:num>
  <w:num w:numId="2" w16cid:durableId="1949703091">
    <w:abstractNumId w:val="17"/>
  </w:num>
  <w:num w:numId="3" w16cid:durableId="1412266878">
    <w:abstractNumId w:val="31"/>
  </w:num>
  <w:num w:numId="4" w16cid:durableId="1989164930">
    <w:abstractNumId w:val="7"/>
  </w:num>
  <w:num w:numId="5" w16cid:durableId="619994683">
    <w:abstractNumId w:val="25"/>
  </w:num>
  <w:num w:numId="6" w16cid:durableId="1141339735">
    <w:abstractNumId w:val="9"/>
  </w:num>
  <w:num w:numId="7" w16cid:durableId="1164054342">
    <w:abstractNumId w:val="24"/>
  </w:num>
  <w:num w:numId="8" w16cid:durableId="571429865">
    <w:abstractNumId w:val="22"/>
  </w:num>
  <w:num w:numId="9" w16cid:durableId="1278609132">
    <w:abstractNumId w:val="23"/>
  </w:num>
  <w:num w:numId="10" w16cid:durableId="893154032">
    <w:abstractNumId w:val="16"/>
  </w:num>
  <w:num w:numId="11" w16cid:durableId="839346575">
    <w:abstractNumId w:val="15"/>
  </w:num>
  <w:num w:numId="12" w16cid:durableId="1868717688">
    <w:abstractNumId w:val="18"/>
  </w:num>
  <w:num w:numId="13" w16cid:durableId="2054840610">
    <w:abstractNumId w:val="28"/>
  </w:num>
  <w:num w:numId="14" w16cid:durableId="455291381">
    <w:abstractNumId w:val="6"/>
  </w:num>
  <w:num w:numId="15" w16cid:durableId="1687707154">
    <w:abstractNumId w:val="5"/>
  </w:num>
  <w:num w:numId="16" w16cid:durableId="1162114525">
    <w:abstractNumId w:val="4"/>
  </w:num>
  <w:num w:numId="17" w16cid:durableId="1853447173">
    <w:abstractNumId w:val="10"/>
  </w:num>
  <w:num w:numId="18" w16cid:durableId="1854150284">
    <w:abstractNumId w:val="21"/>
  </w:num>
  <w:num w:numId="19" w16cid:durableId="650330594">
    <w:abstractNumId w:val="30"/>
  </w:num>
  <w:num w:numId="20" w16cid:durableId="706368338">
    <w:abstractNumId w:val="2"/>
  </w:num>
  <w:num w:numId="21" w16cid:durableId="808590342">
    <w:abstractNumId w:val="26"/>
  </w:num>
  <w:num w:numId="22" w16cid:durableId="1034386890">
    <w:abstractNumId w:val="29"/>
  </w:num>
  <w:num w:numId="23" w16cid:durableId="37510447">
    <w:abstractNumId w:val="12"/>
  </w:num>
  <w:num w:numId="24" w16cid:durableId="650135254">
    <w:abstractNumId w:val="8"/>
  </w:num>
  <w:num w:numId="25" w16cid:durableId="818300987">
    <w:abstractNumId w:val="3"/>
  </w:num>
  <w:num w:numId="26" w16cid:durableId="869729386">
    <w:abstractNumId w:val="1"/>
  </w:num>
  <w:num w:numId="27" w16cid:durableId="418018149">
    <w:abstractNumId w:val="0"/>
  </w:num>
  <w:num w:numId="28" w16cid:durableId="2019653084">
    <w:abstractNumId w:val="11"/>
  </w:num>
  <w:num w:numId="29" w16cid:durableId="1551185461">
    <w:abstractNumId w:val="13"/>
  </w:num>
  <w:num w:numId="30" w16cid:durableId="4341340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4624976">
    <w:abstractNumId w:val="20"/>
  </w:num>
  <w:num w:numId="32" w16cid:durableId="1031221078">
    <w:abstractNumId w:val="19"/>
  </w:num>
  <w:num w:numId="33" w16cid:durableId="260647112">
    <w:abstractNumId w:val="14"/>
  </w:num>
  <w:num w:numId="34" w16cid:durableId="896360620">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B50690"/>
    <w:rsid w:val="0000544B"/>
    <w:rsid w:val="00005623"/>
    <w:rsid w:val="00006789"/>
    <w:rsid w:val="00006892"/>
    <w:rsid w:val="00015078"/>
    <w:rsid w:val="000158A1"/>
    <w:rsid w:val="000163E0"/>
    <w:rsid w:val="0002115F"/>
    <w:rsid w:val="00021202"/>
    <w:rsid w:val="000219D5"/>
    <w:rsid w:val="000225C4"/>
    <w:rsid w:val="000309A4"/>
    <w:rsid w:val="00030C78"/>
    <w:rsid w:val="0003100C"/>
    <w:rsid w:val="0003578C"/>
    <w:rsid w:val="0003748B"/>
    <w:rsid w:val="000410DE"/>
    <w:rsid w:val="0004284E"/>
    <w:rsid w:val="0004416F"/>
    <w:rsid w:val="000549D5"/>
    <w:rsid w:val="00056C97"/>
    <w:rsid w:val="00057DAF"/>
    <w:rsid w:val="000608BE"/>
    <w:rsid w:val="00062041"/>
    <w:rsid w:val="00063247"/>
    <w:rsid w:val="0006589F"/>
    <w:rsid w:val="00070C0C"/>
    <w:rsid w:val="00070F9F"/>
    <w:rsid w:val="0007137B"/>
    <w:rsid w:val="00075F8B"/>
    <w:rsid w:val="00081536"/>
    <w:rsid w:val="0008319C"/>
    <w:rsid w:val="00085663"/>
    <w:rsid w:val="000858B1"/>
    <w:rsid w:val="00085EBF"/>
    <w:rsid w:val="00087AF0"/>
    <w:rsid w:val="000933F6"/>
    <w:rsid w:val="000A0F2E"/>
    <w:rsid w:val="000A3598"/>
    <w:rsid w:val="000A4206"/>
    <w:rsid w:val="000B2626"/>
    <w:rsid w:val="000B28F6"/>
    <w:rsid w:val="000B60A1"/>
    <w:rsid w:val="000B7FA9"/>
    <w:rsid w:val="000D122C"/>
    <w:rsid w:val="000D28C0"/>
    <w:rsid w:val="000D6E58"/>
    <w:rsid w:val="000D722C"/>
    <w:rsid w:val="000E1819"/>
    <w:rsid w:val="000E3A2E"/>
    <w:rsid w:val="000E6C72"/>
    <w:rsid w:val="000F2368"/>
    <w:rsid w:val="000F4A49"/>
    <w:rsid w:val="00114A99"/>
    <w:rsid w:val="001161F2"/>
    <w:rsid w:val="00116EB2"/>
    <w:rsid w:val="00117460"/>
    <w:rsid w:val="00124609"/>
    <w:rsid w:val="00127980"/>
    <w:rsid w:val="00127FCF"/>
    <w:rsid w:val="00132BA7"/>
    <w:rsid w:val="00133D45"/>
    <w:rsid w:val="0014426C"/>
    <w:rsid w:val="001526D9"/>
    <w:rsid w:val="001549B1"/>
    <w:rsid w:val="001573E4"/>
    <w:rsid w:val="00160756"/>
    <w:rsid w:val="00162580"/>
    <w:rsid w:val="00167F59"/>
    <w:rsid w:val="0017232E"/>
    <w:rsid w:val="00174102"/>
    <w:rsid w:val="001766DD"/>
    <w:rsid w:val="00180157"/>
    <w:rsid w:val="00181223"/>
    <w:rsid w:val="00186F77"/>
    <w:rsid w:val="00190383"/>
    <w:rsid w:val="00191E24"/>
    <w:rsid w:val="001926A4"/>
    <w:rsid w:val="001929F8"/>
    <w:rsid w:val="001948CA"/>
    <w:rsid w:val="001A18F2"/>
    <w:rsid w:val="001A38B5"/>
    <w:rsid w:val="001A5F6E"/>
    <w:rsid w:val="001A6981"/>
    <w:rsid w:val="001B45A0"/>
    <w:rsid w:val="001B785A"/>
    <w:rsid w:val="001C18EE"/>
    <w:rsid w:val="001D055E"/>
    <w:rsid w:val="001D0E06"/>
    <w:rsid w:val="001E1E11"/>
    <w:rsid w:val="001E2654"/>
    <w:rsid w:val="001F3D58"/>
    <w:rsid w:val="001F436D"/>
    <w:rsid w:val="001F4909"/>
    <w:rsid w:val="001F492E"/>
    <w:rsid w:val="001F6DA3"/>
    <w:rsid w:val="002026CD"/>
    <w:rsid w:val="00212737"/>
    <w:rsid w:val="0022467B"/>
    <w:rsid w:val="00224DB9"/>
    <w:rsid w:val="00236878"/>
    <w:rsid w:val="00251745"/>
    <w:rsid w:val="00251A4F"/>
    <w:rsid w:val="00251C18"/>
    <w:rsid w:val="002524EB"/>
    <w:rsid w:val="00256778"/>
    <w:rsid w:val="00263AC0"/>
    <w:rsid w:val="00264472"/>
    <w:rsid w:val="00266D14"/>
    <w:rsid w:val="0026772D"/>
    <w:rsid w:val="00271DE8"/>
    <w:rsid w:val="002721A5"/>
    <w:rsid w:val="002730B3"/>
    <w:rsid w:val="0027340A"/>
    <w:rsid w:val="0027627A"/>
    <w:rsid w:val="0028103B"/>
    <w:rsid w:val="0028677E"/>
    <w:rsid w:val="00286874"/>
    <w:rsid w:val="00296B65"/>
    <w:rsid w:val="002A07DB"/>
    <w:rsid w:val="002A7DEF"/>
    <w:rsid w:val="002C3AC8"/>
    <w:rsid w:val="002C7D40"/>
    <w:rsid w:val="002D7472"/>
    <w:rsid w:val="002F0DA1"/>
    <w:rsid w:val="002F2496"/>
    <w:rsid w:val="002F294A"/>
    <w:rsid w:val="002F7986"/>
    <w:rsid w:val="00303C4A"/>
    <w:rsid w:val="003062CC"/>
    <w:rsid w:val="00307010"/>
    <w:rsid w:val="00307F6D"/>
    <w:rsid w:val="00312766"/>
    <w:rsid w:val="003129FF"/>
    <w:rsid w:val="00312DC8"/>
    <w:rsid w:val="003177A2"/>
    <w:rsid w:val="003221EB"/>
    <w:rsid w:val="003271B5"/>
    <w:rsid w:val="00327E04"/>
    <w:rsid w:val="00331264"/>
    <w:rsid w:val="00334C8D"/>
    <w:rsid w:val="00340655"/>
    <w:rsid w:val="003415B3"/>
    <w:rsid w:val="003459E6"/>
    <w:rsid w:val="003518B3"/>
    <w:rsid w:val="00355E94"/>
    <w:rsid w:val="00363926"/>
    <w:rsid w:val="003642F5"/>
    <w:rsid w:val="00367E3B"/>
    <w:rsid w:val="003709E7"/>
    <w:rsid w:val="00372E11"/>
    <w:rsid w:val="00374C60"/>
    <w:rsid w:val="003846F1"/>
    <w:rsid w:val="0039291E"/>
    <w:rsid w:val="003966EF"/>
    <w:rsid w:val="003A0496"/>
    <w:rsid w:val="003A0A5F"/>
    <w:rsid w:val="003A2139"/>
    <w:rsid w:val="003A5350"/>
    <w:rsid w:val="003A671F"/>
    <w:rsid w:val="003A673F"/>
    <w:rsid w:val="003B5A70"/>
    <w:rsid w:val="003C11A6"/>
    <w:rsid w:val="003C6B26"/>
    <w:rsid w:val="003D5061"/>
    <w:rsid w:val="003E5E42"/>
    <w:rsid w:val="003F0FBF"/>
    <w:rsid w:val="003F76BC"/>
    <w:rsid w:val="00401913"/>
    <w:rsid w:val="00406876"/>
    <w:rsid w:val="004111BA"/>
    <w:rsid w:val="00412767"/>
    <w:rsid w:val="004158BC"/>
    <w:rsid w:val="0044224D"/>
    <w:rsid w:val="00443178"/>
    <w:rsid w:val="00443F72"/>
    <w:rsid w:val="00444152"/>
    <w:rsid w:val="00447055"/>
    <w:rsid w:val="00451A99"/>
    <w:rsid w:val="00462352"/>
    <w:rsid w:val="00464B44"/>
    <w:rsid w:val="0047153E"/>
    <w:rsid w:val="0047298B"/>
    <w:rsid w:val="00475209"/>
    <w:rsid w:val="00475DDE"/>
    <w:rsid w:val="0047684B"/>
    <w:rsid w:val="00477E77"/>
    <w:rsid w:val="00480B4B"/>
    <w:rsid w:val="00482318"/>
    <w:rsid w:val="00485DC4"/>
    <w:rsid w:val="004909AA"/>
    <w:rsid w:val="00492598"/>
    <w:rsid w:val="00492B7F"/>
    <w:rsid w:val="004A2055"/>
    <w:rsid w:val="004A732F"/>
    <w:rsid w:val="004B0442"/>
    <w:rsid w:val="004B2624"/>
    <w:rsid w:val="004B4412"/>
    <w:rsid w:val="004C348C"/>
    <w:rsid w:val="004C36B8"/>
    <w:rsid w:val="004C7F0F"/>
    <w:rsid w:val="004D55BA"/>
    <w:rsid w:val="004D7411"/>
    <w:rsid w:val="004D7F94"/>
    <w:rsid w:val="004F2EB5"/>
    <w:rsid w:val="004F6C6F"/>
    <w:rsid w:val="00503002"/>
    <w:rsid w:val="005037B1"/>
    <w:rsid w:val="005038DB"/>
    <w:rsid w:val="005067C7"/>
    <w:rsid w:val="00507084"/>
    <w:rsid w:val="005143E0"/>
    <w:rsid w:val="0051489F"/>
    <w:rsid w:val="00530128"/>
    <w:rsid w:val="00532467"/>
    <w:rsid w:val="005329BA"/>
    <w:rsid w:val="00546761"/>
    <w:rsid w:val="00547CCF"/>
    <w:rsid w:val="00550F68"/>
    <w:rsid w:val="005522A3"/>
    <w:rsid w:val="00553DC8"/>
    <w:rsid w:val="0055520C"/>
    <w:rsid w:val="00555CA4"/>
    <w:rsid w:val="00561A58"/>
    <w:rsid w:val="00563787"/>
    <w:rsid w:val="00564A4D"/>
    <w:rsid w:val="00565C7F"/>
    <w:rsid w:val="00567FFB"/>
    <w:rsid w:val="00571B35"/>
    <w:rsid w:val="00571C9F"/>
    <w:rsid w:val="005770B9"/>
    <w:rsid w:val="00577A09"/>
    <w:rsid w:val="00584D8F"/>
    <w:rsid w:val="0059289A"/>
    <w:rsid w:val="00596D42"/>
    <w:rsid w:val="005A13E6"/>
    <w:rsid w:val="005A36D6"/>
    <w:rsid w:val="005A3CC7"/>
    <w:rsid w:val="005A404D"/>
    <w:rsid w:val="005B08C7"/>
    <w:rsid w:val="005B1E3C"/>
    <w:rsid w:val="005B2118"/>
    <w:rsid w:val="005B6355"/>
    <w:rsid w:val="005C26CC"/>
    <w:rsid w:val="005D1401"/>
    <w:rsid w:val="005D1D9B"/>
    <w:rsid w:val="005D5515"/>
    <w:rsid w:val="005D5DB5"/>
    <w:rsid w:val="005E0B05"/>
    <w:rsid w:val="005E5B61"/>
    <w:rsid w:val="005E5C5B"/>
    <w:rsid w:val="005E6C0E"/>
    <w:rsid w:val="00601C69"/>
    <w:rsid w:val="006146F4"/>
    <w:rsid w:val="00614F15"/>
    <w:rsid w:val="00615C6B"/>
    <w:rsid w:val="00616614"/>
    <w:rsid w:val="0061686F"/>
    <w:rsid w:val="006213B8"/>
    <w:rsid w:val="0062158E"/>
    <w:rsid w:val="00632D6D"/>
    <w:rsid w:val="00632E83"/>
    <w:rsid w:val="00635FEF"/>
    <w:rsid w:val="00642C3E"/>
    <w:rsid w:val="00650503"/>
    <w:rsid w:val="00663DAD"/>
    <w:rsid w:val="00664554"/>
    <w:rsid w:val="0066478D"/>
    <w:rsid w:val="00671AE7"/>
    <w:rsid w:val="00676679"/>
    <w:rsid w:val="00685508"/>
    <w:rsid w:val="00685C75"/>
    <w:rsid w:val="0068645C"/>
    <w:rsid w:val="00687F39"/>
    <w:rsid w:val="00692337"/>
    <w:rsid w:val="00696334"/>
    <w:rsid w:val="006A5493"/>
    <w:rsid w:val="006B1EA5"/>
    <w:rsid w:val="006B1F08"/>
    <w:rsid w:val="006B4CF9"/>
    <w:rsid w:val="006B7AC8"/>
    <w:rsid w:val="006B7E97"/>
    <w:rsid w:val="006C0B8C"/>
    <w:rsid w:val="006C232C"/>
    <w:rsid w:val="006C50DC"/>
    <w:rsid w:val="006D550F"/>
    <w:rsid w:val="006D5787"/>
    <w:rsid w:val="006D77F3"/>
    <w:rsid w:val="006E01A3"/>
    <w:rsid w:val="006E0AEC"/>
    <w:rsid w:val="006E5E8A"/>
    <w:rsid w:val="006F15C9"/>
    <w:rsid w:val="00701CAB"/>
    <w:rsid w:val="0070527F"/>
    <w:rsid w:val="0070548F"/>
    <w:rsid w:val="00707563"/>
    <w:rsid w:val="007101A5"/>
    <w:rsid w:val="007128ED"/>
    <w:rsid w:val="00712AA6"/>
    <w:rsid w:val="007140E9"/>
    <w:rsid w:val="0072348C"/>
    <w:rsid w:val="00724A37"/>
    <w:rsid w:val="00724E56"/>
    <w:rsid w:val="00725399"/>
    <w:rsid w:val="007303C3"/>
    <w:rsid w:val="00731972"/>
    <w:rsid w:val="00743223"/>
    <w:rsid w:val="00746E01"/>
    <w:rsid w:val="007543B0"/>
    <w:rsid w:val="00757A20"/>
    <w:rsid w:val="00760270"/>
    <w:rsid w:val="00761BD9"/>
    <w:rsid w:val="00763008"/>
    <w:rsid w:val="00763E5D"/>
    <w:rsid w:val="00763ED0"/>
    <w:rsid w:val="00767740"/>
    <w:rsid w:val="00777EE6"/>
    <w:rsid w:val="00782EEA"/>
    <w:rsid w:val="00783041"/>
    <w:rsid w:val="007840E8"/>
    <w:rsid w:val="00785952"/>
    <w:rsid w:val="00786E92"/>
    <w:rsid w:val="00792606"/>
    <w:rsid w:val="00797B0E"/>
    <w:rsid w:val="007A36C2"/>
    <w:rsid w:val="007B1E94"/>
    <w:rsid w:val="007B2C72"/>
    <w:rsid w:val="007C1C53"/>
    <w:rsid w:val="007C5708"/>
    <w:rsid w:val="007C6994"/>
    <w:rsid w:val="007C79EF"/>
    <w:rsid w:val="007D0D13"/>
    <w:rsid w:val="007D2F09"/>
    <w:rsid w:val="007D3FAE"/>
    <w:rsid w:val="007D6B1A"/>
    <w:rsid w:val="007E24C9"/>
    <w:rsid w:val="007E26A9"/>
    <w:rsid w:val="007E4904"/>
    <w:rsid w:val="007E4CB5"/>
    <w:rsid w:val="007F066B"/>
    <w:rsid w:val="007F137D"/>
    <w:rsid w:val="007F5A54"/>
    <w:rsid w:val="00801348"/>
    <w:rsid w:val="008033C4"/>
    <w:rsid w:val="00804A78"/>
    <w:rsid w:val="00806C88"/>
    <w:rsid w:val="0081034E"/>
    <w:rsid w:val="00810AB9"/>
    <w:rsid w:val="008115C7"/>
    <w:rsid w:val="00814126"/>
    <w:rsid w:val="008304BF"/>
    <w:rsid w:val="008344F6"/>
    <w:rsid w:val="0083510F"/>
    <w:rsid w:val="00841405"/>
    <w:rsid w:val="00844E8F"/>
    <w:rsid w:val="00851209"/>
    <w:rsid w:val="0086712E"/>
    <w:rsid w:val="00870400"/>
    <w:rsid w:val="00872C8E"/>
    <w:rsid w:val="0087307A"/>
    <w:rsid w:val="0088007E"/>
    <w:rsid w:val="00882D60"/>
    <w:rsid w:val="008837AC"/>
    <w:rsid w:val="008861DF"/>
    <w:rsid w:val="008908F0"/>
    <w:rsid w:val="008945B4"/>
    <w:rsid w:val="008A26D5"/>
    <w:rsid w:val="008A587D"/>
    <w:rsid w:val="008B03A4"/>
    <w:rsid w:val="008B6617"/>
    <w:rsid w:val="008B6F19"/>
    <w:rsid w:val="008C100D"/>
    <w:rsid w:val="008C2844"/>
    <w:rsid w:val="008C460E"/>
    <w:rsid w:val="008C5486"/>
    <w:rsid w:val="008E0C82"/>
    <w:rsid w:val="008E1A6C"/>
    <w:rsid w:val="008E7031"/>
    <w:rsid w:val="00917127"/>
    <w:rsid w:val="00917166"/>
    <w:rsid w:val="00917F8D"/>
    <w:rsid w:val="00922A90"/>
    <w:rsid w:val="00922C95"/>
    <w:rsid w:val="009233EE"/>
    <w:rsid w:val="0093301E"/>
    <w:rsid w:val="00935F0A"/>
    <w:rsid w:val="00940A2F"/>
    <w:rsid w:val="009546B1"/>
    <w:rsid w:val="009661DE"/>
    <w:rsid w:val="00984CFC"/>
    <w:rsid w:val="00984F1B"/>
    <w:rsid w:val="009856B7"/>
    <w:rsid w:val="0098602B"/>
    <w:rsid w:val="00991B3B"/>
    <w:rsid w:val="009962BA"/>
    <w:rsid w:val="009A0540"/>
    <w:rsid w:val="009A13A3"/>
    <w:rsid w:val="009A4F19"/>
    <w:rsid w:val="009B0C64"/>
    <w:rsid w:val="009B74B0"/>
    <w:rsid w:val="009C02B1"/>
    <w:rsid w:val="009D14ED"/>
    <w:rsid w:val="009D4414"/>
    <w:rsid w:val="009D6B46"/>
    <w:rsid w:val="009F1673"/>
    <w:rsid w:val="009F2BE5"/>
    <w:rsid w:val="009F34F6"/>
    <w:rsid w:val="009F4940"/>
    <w:rsid w:val="009F75EB"/>
    <w:rsid w:val="009F7BE4"/>
    <w:rsid w:val="00A1665B"/>
    <w:rsid w:val="00A16A80"/>
    <w:rsid w:val="00A3638B"/>
    <w:rsid w:val="00A4478A"/>
    <w:rsid w:val="00A44852"/>
    <w:rsid w:val="00A44EBF"/>
    <w:rsid w:val="00A4732A"/>
    <w:rsid w:val="00A57D04"/>
    <w:rsid w:val="00A60A26"/>
    <w:rsid w:val="00A61598"/>
    <w:rsid w:val="00A7027E"/>
    <w:rsid w:val="00A76F5C"/>
    <w:rsid w:val="00A81A4C"/>
    <w:rsid w:val="00A82967"/>
    <w:rsid w:val="00A82C39"/>
    <w:rsid w:val="00A84E3A"/>
    <w:rsid w:val="00A84F46"/>
    <w:rsid w:val="00A871F4"/>
    <w:rsid w:val="00A90A07"/>
    <w:rsid w:val="00A90D79"/>
    <w:rsid w:val="00AA13DB"/>
    <w:rsid w:val="00AB0A0A"/>
    <w:rsid w:val="00AB7DE5"/>
    <w:rsid w:val="00AC0201"/>
    <w:rsid w:val="00AC0A16"/>
    <w:rsid w:val="00AC1B2C"/>
    <w:rsid w:val="00AC3264"/>
    <w:rsid w:val="00AC6F01"/>
    <w:rsid w:val="00AE0FE2"/>
    <w:rsid w:val="00AE1BF1"/>
    <w:rsid w:val="00AE5DED"/>
    <w:rsid w:val="00AF0DD2"/>
    <w:rsid w:val="00AF1692"/>
    <w:rsid w:val="00AF1AC2"/>
    <w:rsid w:val="00B05B30"/>
    <w:rsid w:val="00B10314"/>
    <w:rsid w:val="00B13048"/>
    <w:rsid w:val="00B15998"/>
    <w:rsid w:val="00B1716D"/>
    <w:rsid w:val="00B17A1D"/>
    <w:rsid w:val="00B207A0"/>
    <w:rsid w:val="00B229D7"/>
    <w:rsid w:val="00B25D38"/>
    <w:rsid w:val="00B31F29"/>
    <w:rsid w:val="00B32EB8"/>
    <w:rsid w:val="00B40D5B"/>
    <w:rsid w:val="00B50690"/>
    <w:rsid w:val="00B56E03"/>
    <w:rsid w:val="00B60D3B"/>
    <w:rsid w:val="00B60F5D"/>
    <w:rsid w:val="00B67E91"/>
    <w:rsid w:val="00B8080B"/>
    <w:rsid w:val="00B87C39"/>
    <w:rsid w:val="00B95C06"/>
    <w:rsid w:val="00BA4665"/>
    <w:rsid w:val="00BB2FB2"/>
    <w:rsid w:val="00BB3304"/>
    <w:rsid w:val="00BC2D9B"/>
    <w:rsid w:val="00BC4046"/>
    <w:rsid w:val="00BD3446"/>
    <w:rsid w:val="00BD58DB"/>
    <w:rsid w:val="00BE038A"/>
    <w:rsid w:val="00BE1F1B"/>
    <w:rsid w:val="00BE47B5"/>
    <w:rsid w:val="00BE48A7"/>
    <w:rsid w:val="00BE4C99"/>
    <w:rsid w:val="00BE640D"/>
    <w:rsid w:val="00BF2DD1"/>
    <w:rsid w:val="00BF3F18"/>
    <w:rsid w:val="00BF4632"/>
    <w:rsid w:val="00C011F3"/>
    <w:rsid w:val="00C058AB"/>
    <w:rsid w:val="00C06739"/>
    <w:rsid w:val="00C116D4"/>
    <w:rsid w:val="00C15AE6"/>
    <w:rsid w:val="00C16707"/>
    <w:rsid w:val="00C17E33"/>
    <w:rsid w:val="00C2067A"/>
    <w:rsid w:val="00C2315A"/>
    <w:rsid w:val="00C232AD"/>
    <w:rsid w:val="00C41521"/>
    <w:rsid w:val="00C4326D"/>
    <w:rsid w:val="00C46F1C"/>
    <w:rsid w:val="00C508D9"/>
    <w:rsid w:val="00C538A9"/>
    <w:rsid w:val="00C53B5A"/>
    <w:rsid w:val="00C54F5A"/>
    <w:rsid w:val="00C552FA"/>
    <w:rsid w:val="00C62C31"/>
    <w:rsid w:val="00C702DD"/>
    <w:rsid w:val="00C755AD"/>
    <w:rsid w:val="00C771CE"/>
    <w:rsid w:val="00C86679"/>
    <w:rsid w:val="00C92D1B"/>
    <w:rsid w:val="00C94BD6"/>
    <w:rsid w:val="00C95BF7"/>
    <w:rsid w:val="00CA4DA3"/>
    <w:rsid w:val="00CB0D48"/>
    <w:rsid w:val="00CB45C5"/>
    <w:rsid w:val="00CB666B"/>
    <w:rsid w:val="00CD1F42"/>
    <w:rsid w:val="00CD31B8"/>
    <w:rsid w:val="00CE35F5"/>
    <w:rsid w:val="00CF799E"/>
    <w:rsid w:val="00D00EFD"/>
    <w:rsid w:val="00D01BFC"/>
    <w:rsid w:val="00D01CF0"/>
    <w:rsid w:val="00D0442A"/>
    <w:rsid w:val="00D1042A"/>
    <w:rsid w:val="00D13C1B"/>
    <w:rsid w:val="00D16673"/>
    <w:rsid w:val="00D203E1"/>
    <w:rsid w:val="00D237E3"/>
    <w:rsid w:val="00D34064"/>
    <w:rsid w:val="00D36376"/>
    <w:rsid w:val="00D45BEB"/>
    <w:rsid w:val="00D46519"/>
    <w:rsid w:val="00D544B8"/>
    <w:rsid w:val="00D60F9B"/>
    <w:rsid w:val="00D61388"/>
    <w:rsid w:val="00D61A54"/>
    <w:rsid w:val="00D63846"/>
    <w:rsid w:val="00D64AF7"/>
    <w:rsid w:val="00D64DEA"/>
    <w:rsid w:val="00D706D9"/>
    <w:rsid w:val="00D73D5F"/>
    <w:rsid w:val="00D751CA"/>
    <w:rsid w:val="00D80866"/>
    <w:rsid w:val="00D80893"/>
    <w:rsid w:val="00D8155B"/>
    <w:rsid w:val="00D81627"/>
    <w:rsid w:val="00D83618"/>
    <w:rsid w:val="00D8637C"/>
    <w:rsid w:val="00D9237C"/>
    <w:rsid w:val="00D92CF1"/>
    <w:rsid w:val="00D92D38"/>
    <w:rsid w:val="00D9479B"/>
    <w:rsid w:val="00D950F5"/>
    <w:rsid w:val="00DA2F31"/>
    <w:rsid w:val="00DB0F93"/>
    <w:rsid w:val="00DB3269"/>
    <w:rsid w:val="00DB5491"/>
    <w:rsid w:val="00DB6836"/>
    <w:rsid w:val="00DC542F"/>
    <w:rsid w:val="00DC7981"/>
    <w:rsid w:val="00DD78A7"/>
    <w:rsid w:val="00DE4EFA"/>
    <w:rsid w:val="00DE5520"/>
    <w:rsid w:val="00DF6457"/>
    <w:rsid w:val="00DF73AD"/>
    <w:rsid w:val="00E039A0"/>
    <w:rsid w:val="00E04380"/>
    <w:rsid w:val="00E04818"/>
    <w:rsid w:val="00E04A0A"/>
    <w:rsid w:val="00E04A85"/>
    <w:rsid w:val="00E06442"/>
    <w:rsid w:val="00E11E4C"/>
    <w:rsid w:val="00E160A4"/>
    <w:rsid w:val="00E20A21"/>
    <w:rsid w:val="00E23993"/>
    <w:rsid w:val="00E25B8C"/>
    <w:rsid w:val="00E368CB"/>
    <w:rsid w:val="00E370FD"/>
    <w:rsid w:val="00E42FB0"/>
    <w:rsid w:val="00E4674F"/>
    <w:rsid w:val="00E618AC"/>
    <w:rsid w:val="00E63639"/>
    <w:rsid w:val="00E63D4A"/>
    <w:rsid w:val="00E65C85"/>
    <w:rsid w:val="00E66199"/>
    <w:rsid w:val="00E6622B"/>
    <w:rsid w:val="00E700ED"/>
    <w:rsid w:val="00E742CF"/>
    <w:rsid w:val="00E755EC"/>
    <w:rsid w:val="00E7624D"/>
    <w:rsid w:val="00E87A15"/>
    <w:rsid w:val="00E916B5"/>
    <w:rsid w:val="00EA3D42"/>
    <w:rsid w:val="00EA5F4A"/>
    <w:rsid w:val="00EA6B1B"/>
    <w:rsid w:val="00EB3A1C"/>
    <w:rsid w:val="00EB638E"/>
    <w:rsid w:val="00EC16B7"/>
    <w:rsid w:val="00EC2824"/>
    <w:rsid w:val="00ED2039"/>
    <w:rsid w:val="00ED33F4"/>
    <w:rsid w:val="00ED68B9"/>
    <w:rsid w:val="00EE28F3"/>
    <w:rsid w:val="00EE50F3"/>
    <w:rsid w:val="00EF0EA8"/>
    <w:rsid w:val="00EF5110"/>
    <w:rsid w:val="00F035D1"/>
    <w:rsid w:val="00F073E2"/>
    <w:rsid w:val="00F151F3"/>
    <w:rsid w:val="00F15882"/>
    <w:rsid w:val="00F20BD3"/>
    <w:rsid w:val="00F30D42"/>
    <w:rsid w:val="00F325ED"/>
    <w:rsid w:val="00F373A5"/>
    <w:rsid w:val="00F4150D"/>
    <w:rsid w:val="00F426D2"/>
    <w:rsid w:val="00F47559"/>
    <w:rsid w:val="00F502A3"/>
    <w:rsid w:val="00F5403D"/>
    <w:rsid w:val="00F55C1E"/>
    <w:rsid w:val="00F60BE4"/>
    <w:rsid w:val="00F61B84"/>
    <w:rsid w:val="00F62762"/>
    <w:rsid w:val="00F64C7B"/>
    <w:rsid w:val="00F676DD"/>
    <w:rsid w:val="00F71729"/>
    <w:rsid w:val="00F72B7A"/>
    <w:rsid w:val="00F75870"/>
    <w:rsid w:val="00F75A26"/>
    <w:rsid w:val="00F81D20"/>
    <w:rsid w:val="00F83E0F"/>
    <w:rsid w:val="00F83FAD"/>
    <w:rsid w:val="00F843E1"/>
    <w:rsid w:val="00F91DC6"/>
    <w:rsid w:val="00F952A0"/>
    <w:rsid w:val="00FA3C7F"/>
    <w:rsid w:val="00FA6CA4"/>
    <w:rsid w:val="00FB52D7"/>
    <w:rsid w:val="00FB74E2"/>
    <w:rsid w:val="00FC3208"/>
    <w:rsid w:val="00FD4006"/>
    <w:rsid w:val="00FD5614"/>
    <w:rsid w:val="00FD5EB0"/>
    <w:rsid w:val="00FE0BE1"/>
    <w:rsid w:val="00FE17B5"/>
    <w:rsid w:val="00FE1DE9"/>
    <w:rsid w:val="00FE39C2"/>
    <w:rsid w:val="00FE64AE"/>
    <w:rsid w:val="00FF420C"/>
    <w:rsid w:val="00FF55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139DB"/>
  <w15:chartTrackingRefBased/>
  <w15:docId w15:val="{154DD99F-78EF-45C4-9118-0F550889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690"/>
    <w:rPr>
      <w:rFonts w:ascii="Roboto" w:hAnsi="Roboto"/>
    </w:rPr>
  </w:style>
  <w:style w:type="paragraph" w:styleId="Heading1">
    <w:name w:val="heading 1"/>
    <w:basedOn w:val="Normal"/>
    <w:next w:val="Normal"/>
    <w:link w:val="Heading1Char"/>
    <w:qFormat/>
    <w:rsid w:val="00444152"/>
    <w:pPr>
      <w:keepNext/>
      <w:spacing w:before="360"/>
      <w:outlineLvl w:val="0"/>
    </w:pPr>
    <w:rPr>
      <w:rFonts w:asciiTheme="majorHAnsi" w:eastAsiaTheme="majorEastAsia" w:hAnsiTheme="majorHAnsi" w:cstheme="majorBidi"/>
      <w:bCs/>
      <w:color w:val="342D8C" w:themeColor="accent1"/>
      <w:sz w:val="60"/>
      <w:szCs w:val="28"/>
    </w:rPr>
  </w:style>
  <w:style w:type="paragraph" w:styleId="Heading2">
    <w:name w:val="heading 2"/>
    <w:next w:val="Normal"/>
    <w:link w:val="Heading2Char"/>
    <w:qFormat/>
    <w:rsid w:val="00444152"/>
    <w:pPr>
      <w:keepNext/>
      <w:spacing w:before="360" w:line="240" w:lineRule="atLeast"/>
      <w:outlineLvl w:val="1"/>
    </w:pPr>
    <w:rPr>
      <w:rFonts w:asciiTheme="majorHAnsi" w:eastAsiaTheme="majorEastAsia" w:hAnsiTheme="majorHAnsi" w:cstheme="majorBidi"/>
      <w:bCs/>
      <w:color w:val="342D8C" w:themeColor="accent1"/>
      <w:sz w:val="38"/>
      <w:szCs w:val="26"/>
    </w:rPr>
  </w:style>
  <w:style w:type="paragraph" w:styleId="Heading3">
    <w:name w:val="heading 3"/>
    <w:basedOn w:val="Normal"/>
    <w:next w:val="Normal"/>
    <w:link w:val="Heading3Char"/>
    <w:qFormat/>
    <w:rsid w:val="00444152"/>
    <w:pPr>
      <w:keepNext/>
      <w:spacing w:before="340"/>
      <w:outlineLvl w:val="2"/>
    </w:pPr>
    <w:rPr>
      <w:rFonts w:asciiTheme="majorHAnsi" w:eastAsiaTheme="majorEastAsia" w:hAnsiTheme="majorHAnsi" w:cstheme="majorBidi"/>
      <w:b/>
      <w:bCs/>
      <w:sz w:val="30"/>
    </w:rPr>
  </w:style>
  <w:style w:type="paragraph" w:styleId="Heading4">
    <w:name w:val="heading 4"/>
    <w:basedOn w:val="Normal"/>
    <w:next w:val="Normal"/>
    <w:link w:val="Heading4Char"/>
    <w:qFormat/>
    <w:rsid w:val="00444152"/>
    <w:pPr>
      <w:spacing w:before="280"/>
      <w:outlineLvl w:val="3"/>
    </w:pPr>
    <w:rPr>
      <w:rFonts w:asciiTheme="majorHAnsi" w:eastAsiaTheme="majorEastAsia" w:hAnsiTheme="majorHAnsi" w:cstheme="majorBidi"/>
      <w:bCs/>
      <w:iCs/>
      <w:color w:val="000000" w:themeColor="text1"/>
      <w:sz w:val="28"/>
    </w:rPr>
  </w:style>
  <w:style w:type="paragraph" w:styleId="Heading5">
    <w:name w:val="heading 5"/>
    <w:next w:val="Normal"/>
    <w:link w:val="Heading5Char"/>
    <w:uiPriority w:val="2"/>
    <w:qFormat/>
    <w:rsid w:val="00444152"/>
    <w:pPr>
      <w:spacing w:line="240" w:lineRule="atLeast"/>
      <w:outlineLvl w:val="4"/>
    </w:pPr>
    <w:rPr>
      <w:rFonts w:asciiTheme="majorHAnsi" w:eastAsiaTheme="majorEastAsia" w:hAnsiTheme="majorHAnsi" w:cstheme="majorBidi"/>
      <w:sz w:val="24"/>
    </w:rPr>
  </w:style>
  <w:style w:type="paragraph" w:styleId="Heading6">
    <w:name w:val="heading 6"/>
    <w:basedOn w:val="Normal"/>
    <w:next w:val="Normal"/>
    <w:link w:val="Heading6Char"/>
    <w:uiPriority w:val="2"/>
    <w:qFormat/>
    <w:rsid w:val="00444152"/>
    <w:pPr>
      <w:spacing w:before="24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2"/>
    <w:rsid w:val="00444152"/>
    <w:pPr>
      <w:spacing w:before="240"/>
      <w:outlineLvl w:val="6"/>
    </w:pPr>
    <w:rPr>
      <w:rFonts w:asciiTheme="majorHAnsi" w:eastAsiaTheme="majorEastAsia" w:hAnsiTheme="majorHAnsi" w:cstheme="majorBidi"/>
      <w:iCs/>
      <w:color w:val="000000" w:themeColor="text1"/>
    </w:rPr>
  </w:style>
  <w:style w:type="paragraph" w:styleId="Heading8">
    <w:name w:val="heading 8"/>
    <w:basedOn w:val="Normal"/>
    <w:next w:val="Normal"/>
    <w:link w:val="Heading8Char"/>
    <w:uiPriority w:val="2"/>
    <w:rsid w:val="00444152"/>
    <w:pPr>
      <w:spacing w:before="240"/>
      <w:outlineLvl w:val="7"/>
    </w:pPr>
    <w:rPr>
      <w:rFonts w:asciiTheme="majorHAnsi" w:eastAsiaTheme="majorEastAsia" w:hAnsiTheme="majorHAnsi" w:cstheme="majorBidi"/>
      <w:color w:val="000000" w:themeColor="text1"/>
      <w:szCs w:val="20"/>
    </w:rPr>
  </w:style>
  <w:style w:type="paragraph" w:styleId="Heading9">
    <w:name w:val="heading 9"/>
    <w:aliases w:val="Numbered Table"/>
    <w:basedOn w:val="Normal"/>
    <w:next w:val="Normal"/>
    <w:link w:val="Heading9Char"/>
    <w:uiPriority w:val="2"/>
    <w:qFormat/>
    <w:rsid w:val="00444152"/>
    <w:pPr>
      <w:numPr>
        <w:numId w:val="7"/>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4152"/>
    <w:rPr>
      <w:rFonts w:asciiTheme="majorHAnsi" w:eastAsiaTheme="majorEastAsia" w:hAnsiTheme="majorHAnsi" w:cstheme="majorBidi"/>
      <w:bCs/>
      <w:color w:val="342D8C" w:themeColor="accent1"/>
      <w:sz w:val="60"/>
      <w:szCs w:val="28"/>
    </w:rPr>
  </w:style>
  <w:style w:type="character" w:customStyle="1" w:styleId="Heading2Char">
    <w:name w:val="Heading 2 Char"/>
    <w:basedOn w:val="DefaultParagraphFont"/>
    <w:link w:val="Heading2"/>
    <w:rsid w:val="00444152"/>
    <w:rPr>
      <w:rFonts w:asciiTheme="majorHAnsi" w:eastAsiaTheme="majorEastAsia" w:hAnsiTheme="majorHAnsi" w:cstheme="majorBidi"/>
      <w:bCs/>
      <w:color w:val="342D8C" w:themeColor="accent1"/>
      <w:sz w:val="38"/>
      <w:szCs w:val="26"/>
    </w:rPr>
  </w:style>
  <w:style w:type="character" w:customStyle="1" w:styleId="Heading3Char">
    <w:name w:val="Heading 3 Char"/>
    <w:basedOn w:val="DefaultParagraphFont"/>
    <w:link w:val="Heading3"/>
    <w:rsid w:val="00444152"/>
    <w:rPr>
      <w:rFonts w:asciiTheme="majorHAnsi" w:eastAsiaTheme="majorEastAsia" w:hAnsiTheme="majorHAnsi" w:cstheme="majorBidi"/>
      <w:b/>
      <w:bCs/>
      <w:sz w:val="30"/>
    </w:rPr>
  </w:style>
  <w:style w:type="character" w:customStyle="1" w:styleId="Heading4Char">
    <w:name w:val="Heading 4 Char"/>
    <w:basedOn w:val="DefaultParagraphFont"/>
    <w:link w:val="Heading4"/>
    <w:rsid w:val="00444152"/>
    <w:rPr>
      <w:rFonts w:asciiTheme="majorHAnsi" w:eastAsiaTheme="majorEastAsia" w:hAnsiTheme="majorHAnsi" w:cstheme="majorBidi"/>
      <w:bCs/>
      <w:iCs/>
      <w:color w:val="000000" w:themeColor="text1"/>
      <w:sz w:val="28"/>
    </w:rPr>
  </w:style>
  <w:style w:type="character" w:customStyle="1" w:styleId="Heading5Char">
    <w:name w:val="Heading 5 Char"/>
    <w:basedOn w:val="DefaultParagraphFont"/>
    <w:link w:val="Heading5"/>
    <w:uiPriority w:val="2"/>
    <w:rsid w:val="00444152"/>
    <w:rPr>
      <w:rFonts w:asciiTheme="majorHAnsi" w:eastAsiaTheme="majorEastAsia" w:hAnsiTheme="majorHAnsi" w:cstheme="majorBidi"/>
      <w:sz w:val="24"/>
    </w:rPr>
  </w:style>
  <w:style w:type="character" w:customStyle="1" w:styleId="Heading6Char">
    <w:name w:val="Heading 6 Char"/>
    <w:basedOn w:val="DefaultParagraphFont"/>
    <w:link w:val="Heading6"/>
    <w:uiPriority w:val="2"/>
    <w:rsid w:val="00444152"/>
    <w:rPr>
      <w:rFonts w:asciiTheme="majorHAnsi" w:eastAsiaTheme="majorEastAsia" w:hAnsiTheme="majorHAnsi" w:cstheme="majorBidi"/>
      <w:i/>
      <w:iCs/>
    </w:rPr>
  </w:style>
  <w:style w:type="paragraph" w:customStyle="1" w:styleId="Chaptertitle">
    <w:name w:val="Chapter title"/>
    <w:basedOn w:val="Normal"/>
    <w:link w:val="ChaptertitleChar"/>
    <w:rsid w:val="00444152"/>
    <w:pPr>
      <w:spacing w:before="520" w:after="120"/>
    </w:pPr>
    <w:rPr>
      <w:rFonts w:asciiTheme="majorHAnsi" w:hAnsiTheme="majorHAnsi"/>
      <w:color w:val="342D8C" w:themeColor="accent1"/>
      <w:sz w:val="52"/>
      <w:szCs w:val="52"/>
    </w:rPr>
  </w:style>
  <w:style w:type="character" w:customStyle="1" w:styleId="ChaptertitleChar">
    <w:name w:val="Chapter title Char"/>
    <w:basedOn w:val="DefaultParagraphFont"/>
    <w:link w:val="Chaptertitle"/>
    <w:rsid w:val="00444152"/>
    <w:rPr>
      <w:rFonts w:asciiTheme="majorHAnsi" w:hAnsiTheme="majorHAnsi"/>
      <w:color w:val="342D8C" w:themeColor="accent1"/>
      <w:sz w:val="52"/>
      <w:szCs w:val="52"/>
    </w:rPr>
  </w:style>
  <w:style w:type="paragraph" w:customStyle="1" w:styleId="Tabletext">
    <w:name w:val="Table text"/>
    <w:basedOn w:val="Normal"/>
    <w:link w:val="TabletextChar"/>
    <w:uiPriority w:val="1"/>
    <w:qFormat/>
    <w:rsid w:val="00444152"/>
    <w:pPr>
      <w:spacing w:before="120" w:after="60"/>
    </w:pPr>
    <w:rPr>
      <w:sz w:val="20"/>
    </w:rPr>
  </w:style>
  <w:style w:type="paragraph" w:customStyle="1" w:styleId="Copyrighttext">
    <w:name w:val="Copyright text"/>
    <w:basedOn w:val="Normal"/>
    <w:link w:val="CopyrighttextChar"/>
    <w:uiPriority w:val="2"/>
    <w:qFormat/>
    <w:rsid w:val="00444152"/>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444152"/>
    <w:rPr>
      <w:sz w:val="16"/>
      <w:szCs w:val="16"/>
    </w:rPr>
  </w:style>
  <w:style w:type="paragraph" w:styleId="TOC8">
    <w:name w:val="toc 8"/>
    <w:basedOn w:val="Normal"/>
    <w:next w:val="Normal"/>
    <w:uiPriority w:val="39"/>
    <w:rsid w:val="00444152"/>
    <w:pPr>
      <w:tabs>
        <w:tab w:val="right" w:leader="dot" w:pos="9016"/>
      </w:tabs>
      <w:spacing w:after="100"/>
      <w:ind w:left="2977"/>
    </w:pPr>
    <w:rPr>
      <w:noProof/>
    </w:rPr>
  </w:style>
  <w:style w:type="paragraph" w:styleId="TOC9">
    <w:name w:val="toc 9"/>
    <w:basedOn w:val="Normal"/>
    <w:next w:val="Normal"/>
    <w:uiPriority w:val="39"/>
    <w:rsid w:val="00444152"/>
    <w:pPr>
      <w:tabs>
        <w:tab w:val="right" w:leader="dot" w:pos="9016"/>
      </w:tabs>
      <w:spacing w:after="100"/>
      <w:ind w:left="3402"/>
    </w:pPr>
    <w:rPr>
      <w:noProof/>
    </w:rPr>
  </w:style>
  <w:style w:type="paragraph" w:customStyle="1" w:styleId="Numbered1">
    <w:name w:val="Numbered 1"/>
    <w:basedOn w:val="Heading1"/>
    <w:next w:val="Normal"/>
    <w:link w:val="Numbered1Char"/>
    <w:qFormat/>
    <w:rsid w:val="0061686F"/>
    <w:pPr>
      <w:numPr>
        <w:numId w:val="29"/>
      </w:numPr>
      <w:ind w:left="1021" w:hanging="1021"/>
    </w:pPr>
  </w:style>
  <w:style w:type="paragraph" w:customStyle="1" w:styleId="Numbered11">
    <w:name w:val="Numbered 1.1"/>
    <w:basedOn w:val="Heading2"/>
    <w:next w:val="Normal"/>
    <w:qFormat/>
    <w:rsid w:val="0061686F"/>
    <w:pPr>
      <w:numPr>
        <w:ilvl w:val="1"/>
        <w:numId w:val="29"/>
      </w:numPr>
      <w:ind w:left="1021" w:hanging="1021"/>
    </w:pPr>
    <w:rPr>
      <w:rFonts w:cs="Arial"/>
    </w:rPr>
  </w:style>
  <w:style w:type="paragraph" w:customStyle="1" w:styleId="Numbered111">
    <w:name w:val="Numbered 1.1.1"/>
    <w:basedOn w:val="Heading3"/>
    <w:next w:val="Normal"/>
    <w:qFormat/>
    <w:rsid w:val="0061686F"/>
    <w:pPr>
      <w:numPr>
        <w:ilvl w:val="2"/>
        <w:numId w:val="29"/>
      </w:numPr>
      <w:ind w:left="1021" w:hanging="1021"/>
      <w:contextualSpacing/>
    </w:pPr>
  </w:style>
  <w:style w:type="paragraph" w:customStyle="1" w:styleId="Numbered1111">
    <w:name w:val="Numbered 1.1.1.1"/>
    <w:basedOn w:val="Heading4"/>
    <w:next w:val="Normal"/>
    <w:rsid w:val="0061686F"/>
    <w:pPr>
      <w:numPr>
        <w:ilvl w:val="3"/>
        <w:numId w:val="29"/>
      </w:numPr>
      <w:tabs>
        <w:tab w:val="left" w:pos="1361"/>
      </w:tabs>
      <w:ind w:left="1021" w:hanging="1021"/>
    </w:pPr>
  </w:style>
  <w:style w:type="paragraph" w:styleId="Header">
    <w:name w:val="header"/>
    <w:basedOn w:val="Normal"/>
    <w:link w:val="HeaderChar"/>
    <w:uiPriority w:val="99"/>
    <w:unhideWhenUsed/>
    <w:qFormat/>
    <w:rsid w:val="00444152"/>
    <w:pPr>
      <w:tabs>
        <w:tab w:val="center" w:pos="4513"/>
        <w:tab w:val="right" w:pos="9026"/>
      </w:tabs>
      <w:spacing w:after="120"/>
    </w:pPr>
    <w:rPr>
      <w:sz w:val="18"/>
    </w:rPr>
  </w:style>
  <w:style w:type="character" w:customStyle="1" w:styleId="HeaderChar">
    <w:name w:val="Header Char"/>
    <w:basedOn w:val="DefaultParagraphFont"/>
    <w:link w:val="Header"/>
    <w:uiPriority w:val="99"/>
    <w:rsid w:val="00444152"/>
    <w:rPr>
      <w:sz w:val="18"/>
    </w:rPr>
  </w:style>
  <w:style w:type="paragraph" w:styleId="NoSpacing">
    <w:name w:val="No Spacing"/>
    <w:uiPriority w:val="1"/>
    <w:qFormat/>
    <w:rsid w:val="00444152"/>
    <w:pPr>
      <w:spacing w:before="0"/>
    </w:pPr>
  </w:style>
  <w:style w:type="paragraph" w:customStyle="1" w:styleId="Tabletitle">
    <w:name w:val="Table title"/>
    <w:basedOn w:val="Normal"/>
    <w:link w:val="TabletitleChar"/>
    <w:qFormat/>
    <w:rsid w:val="00444152"/>
    <w:pPr>
      <w:spacing w:before="240" w:after="120"/>
    </w:pPr>
    <w:rPr>
      <w:b/>
      <w:szCs w:val="20"/>
    </w:rPr>
  </w:style>
  <w:style w:type="character" w:customStyle="1" w:styleId="TabletitleChar">
    <w:name w:val="Table title Char"/>
    <w:basedOn w:val="DefaultParagraphFont"/>
    <w:link w:val="Tabletitle"/>
    <w:rsid w:val="00444152"/>
    <w:rPr>
      <w:b/>
      <w:szCs w:val="20"/>
    </w:rPr>
  </w:style>
  <w:style w:type="paragraph" w:customStyle="1" w:styleId="Charttitle">
    <w:name w:val="Chart title"/>
    <w:basedOn w:val="Tabletitle"/>
    <w:rsid w:val="00444152"/>
  </w:style>
  <w:style w:type="paragraph" w:styleId="EndnoteText">
    <w:name w:val="endnote text"/>
    <w:basedOn w:val="Normal"/>
    <w:link w:val="EndnoteTextChar"/>
    <w:uiPriority w:val="99"/>
    <w:rsid w:val="00444152"/>
    <w:pPr>
      <w:spacing w:before="0"/>
    </w:pPr>
    <w:rPr>
      <w:sz w:val="20"/>
      <w:szCs w:val="20"/>
    </w:rPr>
  </w:style>
  <w:style w:type="paragraph" w:customStyle="1" w:styleId="TableColumnHeading">
    <w:name w:val="Table Column Heading"/>
    <w:qFormat/>
    <w:rsid w:val="00444152"/>
    <w:pPr>
      <w:spacing w:before="120" w:after="120"/>
    </w:pPr>
    <w:rPr>
      <w:sz w:val="20"/>
    </w:rPr>
  </w:style>
  <w:style w:type="paragraph" w:customStyle="1" w:styleId="Pullquoteheading">
    <w:name w:val="Pull quote heading"/>
    <w:basedOn w:val="Normal"/>
    <w:link w:val="PullquoteheadingChar"/>
    <w:uiPriority w:val="1"/>
    <w:rsid w:val="00444152"/>
    <w:pPr>
      <w:spacing w:after="120"/>
      <w:contextualSpacing/>
    </w:pPr>
    <w:rPr>
      <w:b/>
      <w:color w:val="342D8C" w:themeColor="accent1"/>
      <w:sz w:val="24"/>
      <w:szCs w:val="24"/>
    </w:rPr>
  </w:style>
  <w:style w:type="character" w:customStyle="1" w:styleId="PullquoteheadingChar">
    <w:name w:val="Pull quote heading Char"/>
    <w:basedOn w:val="DefaultParagraphFont"/>
    <w:link w:val="Pullquoteheading"/>
    <w:uiPriority w:val="1"/>
    <w:rsid w:val="00444152"/>
    <w:rPr>
      <w:b/>
      <w:color w:val="342D8C" w:themeColor="accent1"/>
      <w:sz w:val="24"/>
      <w:szCs w:val="24"/>
    </w:rPr>
  </w:style>
  <w:style w:type="paragraph" w:customStyle="1" w:styleId="Pullquotetext">
    <w:name w:val="Pull quote text"/>
    <w:link w:val="PullquotetextChar"/>
    <w:uiPriority w:val="1"/>
    <w:rsid w:val="00444152"/>
    <w:pPr>
      <w:spacing w:before="120"/>
    </w:pPr>
    <w:rPr>
      <w:color w:val="342D8C" w:themeColor="accent1"/>
      <w:sz w:val="24"/>
      <w:szCs w:val="24"/>
    </w:rPr>
  </w:style>
  <w:style w:type="character" w:customStyle="1" w:styleId="PullquotetextChar">
    <w:name w:val="Pull quote text Char"/>
    <w:basedOn w:val="PullquoteheadingChar"/>
    <w:link w:val="Pullquotetext"/>
    <w:uiPriority w:val="1"/>
    <w:rsid w:val="00444152"/>
    <w:rPr>
      <w:b w:val="0"/>
      <w:color w:val="342D8C" w:themeColor="accent1"/>
      <w:sz w:val="24"/>
      <w:szCs w:val="24"/>
    </w:rPr>
  </w:style>
  <w:style w:type="paragraph" w:customStyle="1" w:styleId="Note">
    <w:name w:val="Note"/>
    <w:basedOn w:val="Normal"/>
    <w:link w:val="NoteChar"/>
    <w:rsid w:val="00444152"/>
    <w:pPr>
      <w:spacing w:after="120"/>
    </w:pPr>
    <w:rPr>
      <w:i/>
      <w:sz w:val="16"/>
      <w:szCs w:val="16"/>
    </w:rPr>
  </w:style>
  <w:style w:type="character" w:customStyle="1" w:styleId="NoteChar">
    <w:name w:val="Note Char"/>
    <w:basedOn w:val="DefaultParagraphFont"/>
    <w:link w:val="Note"/>
    <w:rsid w:val="00444152"/>
    <w:rPr>
      <w:i/>
      <w:sz w:val="16"/>
      <w:szCs w:val="16"/>
    </w:rPr>
  </w:style>
  <w:style w:type="paragraph" w:customStyle="1" w:styleId="Source">
    <w:name w:val="Source"/>
    <w:basedOn w:val="Normal"/>
    <w:link w:val="SourceChar"/>
    <w:rsid w:val="00444152"/>
    <w:pPr>
      <w:spacing w:after="60"/>
    </w:pPr>
    <w:rPr>
      <w:sz w:val="16"/>
      <w:szCs w:val="16"/>
    </w:rPr>
  </w:style>
  <w:style w:type="character" w:customStyle="1" w:styleId="SourceChar">
    <w:name w:val="Source Char"/>
    <w:basedOn w:val="DefaultParagraphFont"/>
    <w:link w:val="Source"/>
    <w:rsid w:val="00444152"/>
    <w:rPr>
      <w:sz w:val="16"/>
      <w:szCs w:val="16"/>
    </w:rPr>
  </w:style>
  <w:style w:type="paragraph" w:customStyle="1" w:styleId="Footnotes">
    <w:name w:val="Footnotes"/>
    <w:basedOn w:val="FootnoteText"/>
    <w:link w:val="FootnotesChar"/>
    <w:uiPriority w:val="4"/>
    <w:semiHidden/>
    <w:qFormat/>
    <w:rsid w:val="00444152"/>
    <w:pPr>
      <w:keepLines/>
    </w:pPr>
  </w:style>
  <w:style w:type="character" w:customStyle="1" w:styleId="FootnotesChar">
    <w:name w:val="Footnotes Char"/>
    <w:basedOn w:val="DefaultParagraphFont"/>
    <w:link w:val="Footnotes"/>
    <w:uiPriority w:val="4"/>
    <w:semiHidden/>
    <w:rsid w:val="00444152"/>
    <w:rPr>
      <w:sz w:val="16"/>
      <w:szCs w:val="20"/>
    </w:rPr>
  </w:style>
  <w:style w:type="paragraph" w:styleId="Quote">
    <w:name w:val="Quote"/>
    <w:basedOn w:val="Normal"/>
    <w:next w:val="Normal"/>
    <w:link w:val="QuoteChar"/>
    <w:uiPriority w:val="29"/>
    <w:rsid w:val="00444152"/>
    <w:pPr>
      <w:ind w:left="737"/>
    </w:pPr>
    <w:rPr>
      <w:iCs/>
      <w:color w:val="000000" w:themeColor="text1"/>
    </w:rPr>
  </w:style>
  <w:style w:type="character" w:customStyle="1" w:styleId="QuoteChar">
    <w:name w:val="Quote Char"/>
    <w:basedOn w:val="DefaultParagraphFont"/>
    <w:link w:val="Quote"/>
    <w:uiPriority w:val="29"/>
    <w:rsid w:val="00444152"/>
    <w:rPr>
      <w:iCs/>
      <w:color w:val="000000" w:themeColor="text1"/>
    </w:rPr>
  </w:style>
  <w:style w:type="paragraph" w:customStyle="1" w:styleId="Bulletpoint">
    <w:name w:val="Bullet point"/>
    <w:basedOn w:val="ListBullet"/>
    <w:qFormat/>
    <w:rsid w:val="00444152"/>
    <w:pPr>
      <w:numPr>
        <w:numId w:val="3"/>
      </w:numPr>
    </w:pPr>
    <w:rPr>
      <w:rFonts w:cs="Times New Roman"/>
    </w:rPr>
  </w:style>
  <w:style w:type="paragraph" w:styleId="ListBullet">
    <w:name w:val="List Bullet"/>
    <w:basedOn w:val="Normal"/>
    <w:uiPriority w:val="99"/>
    <w:rsid w:val="00444152"/>
    <w:pPr>
      <w:numPr>
        <w:numId w:val="2"/>
      </w:numPr>
      <w:tabs>
        <w:tab w:val="left" w:pos="340"/>
      </w:tabs>
      <w:spacing w:before="120"/>
    </w:pPr>
  </w:style>
  <w:style w:type="paragraph" w:customStyle="1" w:styleId="Bulletpoint2">
    <w:name w:val="Bullet point 2"/>
    <w:basedOn w:val="ListBullet2"/>
    <w:uiPriority w:val="1"/>
    <w:qFormat/>
    <w:rsid w:val="00444152"/>
    <w:pPr>
      <w:numPr>
        <w:numId w:val="5"/>
      </w:numPr>
      <w:tabs>
        <w:tab w:val="left" w:pos="680"/>
      </w:tabs>
    </w:pPr>
  </w:style>
  <w:style w:type="paragraph" w:styleId="ListNumber">
    <w:name w:val="List Number"/>
    <w:basedOn w:val="Normal"/>
    <w:uiPriority w:val="99"/>
    <w:rsid w:val="00444152"/>
    <w:pPr>
      <w:numPr>
        <w:numId w:val="24"/>
      </w:numPr>
      <w:spacing w:before="120"/>
    </w:pPr>
    <w:rPr>
      <w:color w:val="000000" w:themeColor="text1" w:themeShade="BF"/>
    </w:rPr>
  </w:style>
  <w:style w:type="paragraph" w:styleId="ListBullet2">
    <w:name w:val="List Bullet 2"/>
    <w:basedOn w:val="Normal"/>
    <w:uiPriority w:val="99"/>
    <w:rsid w:val="00444152"/>
    <w:pPr>
      <w:numPr>
        <w:numId w:val="4"/>
      </w:numPr>
      <w:spacing w:before="120"/>
    </w:pPr>
  </w:style>
  <w:style w:type="paragraph" w:styleId="TOCHeading">
    <w:name w:val="TOC Heading"/>
    <w:basedOn w:val="Normal"/>
    <w:next w:val="Normal"/>
    <w:uiPriority w:val="39"/>
    <w:qFormat/>
    <w:rsid w:val="00444152"/>
    <w:pPr>
      <w:spacing w:before="480" w:after="120" w:line="276" w:lineRule="auto"/>
    </w:pPr>
    <w:rPr>
      <w:rFonts w:asciiTheme="majorHAnsi" w:eastAsiaTheme="majorEastAsia" w:hAnsiTheme="majorHAnsi" w:cstheme="majorBidi"/>
      <w:bCs/>
      <w:color w:val="342D8C" w:themeColor="accent1"/>
      <w:sz w:val="60"/>
      <w:szCs w:val="28"/>
      <w:lang w:val="en-US" w:eastAsia="ja-JP"/>
    </w:rPr>
  </w:style>
  <w:style w:type="paragraph" w:styleId="ListNumber2">
    <w:name w:val="List Number 2"/>
    <w:next w:val="Normal"/>
    <w:uiPriority w:val="99"/>
    <w:rsid w:val="00444152"/>
    <w:pPr>
      <w:numPr>
        <w:numId w:val="25"/>
      </w:numPr>
      <w:tabs>
        <w:tab w:val="left" w:pos="680"/>
      </w:tabs>
      <w:spacing w:before="120"/>
    </w:pPr>
  </w:style>
  <w:style w:type="character" w:styleId="Hyperlink">
    <w:name w:val="Hyperlink"/>
    <w:basedOn w:val="DefaultParagraphFont"/>
    <w:uiPriority w:val="99"/>
    <w:qFormat/>
    <w:rsid w:val="00444152"/>
    <w:rPr>
      <w:rFonts w:asciiTheme="minorHAnsi" w:hAnsiTheme="minorHAnsi"/>
      <w:color w:val="0000FF"/>
      <w:sz w:val="22"/>
      <w:u w:val="single"/>
    </w:rPr>
  </w:style>
  <w:style w:type="paragraph" w:styleId="BalloonText">
    <w:name w:val="Balloon Text"/>
    <w:basedOn w:val="Normal"/>
    <w:link w:val="BalloonTextChar"/>
    <w:uiPriority w:val="99"/>
    <w:semiHidden/>
    <w:unhideWhenUsed/>
    <w:rsid w:val="00444152"/>
    <w:pPr>
      <w:spacing w:before="0"/>
    </w:pPr>
    <w:rPr>
      <w:rFonts w:cs="Tahoma"/>
      <w:sz w:val="16"/>
      <w:szCs w:val="16"/>
    </w:rPr>
  </w:style>
  <w:style w:type="character" w:customStyle="1" w:styleId="BalloonTextChar">
    <w:name w:val="Balloon Text Char"/>
    <w:basedOn w:val="DefaultParagraphFont"/>
    <w:link w:val="BalloonText"/>
    <w:uiPriority w:val="99"/>
    <w:semiHidden/>
    <w:rsid w:val="00444152"/>
    <w:rPr>
      <w:rFonts w:cs="Tahoma"/>
      <w:sz w:val="16"/>
      <w:szCs w:val="16"/>
    </w:rPr>
  </w:style>
  <w:style w:type="paragraph" w:styleId="Footer">
    <w:name w:val="footer"/>
    <w:basedOn w:val="Normal"/>
    <w:link w:val="FooterChar"/>
    <w:uiPriority w:val="99"/>
    <w:unhideWhenUsed/>
    <w:qFormat/>
    <w:rsid w:val="00444152"/>
    <w:pPr>
      <w:tabs>
        <w:tab w:val="center" w:pos="4513"/>
        <w:tab w:val="right" w:pos="9026"/>
      </w:tabs>
      <w:spacing w:after="120"/>
    </w:pPr>
    <w:rPr>
      <w:sz w:val="18"/>
    </w:rPr>
  </w:style>
  <w:style w:type="character" w:customStyle="1" w:styleId="FooterChar">
    <w:name w:val="Footer Char"/>
    <w:basedOn w:val="DefaultParagraphFont"/>
    <w:link w:val="Footer"/>
    <w:uiPriority w:val="99"/>
    <w:rsid w:val="00444152"/>
    <w:rPr>
      <w:sz w:val="18"/>
    </w:rPr>
  </w:style>
  <w:style w:type="paragraph" w:styleId="ListParagraph">
    <w:name w:val="List Paragraph"/>
    <w:basedOn w:val="Normal"/>
    <w:link w:val="ListParagraphChar"/>
    <w:uiPriority w:val="34"/>
    <w:qFormat/>
    <w:rsid w:val="00444152"/>
    <w:pPr>
      <w:numPr>
        <w:numId w:val="17"/>
      </w:numPr>
      <w:tabs>
        <w:tab w:val="left" w:pos="340"/>
      </w:tabs>
      <w:spacing w:before="120"/>
    </w:pPr>
  </w:style>
  <w:style w:type="character" w:customStyle="1" w:styleId="Heading7Char">
    <w:name w:val="Heading 7 Char"/>
    <w:basedOn w:val="DefaultParagraphFont"/>
    <w:link w:val="Heading7"/>
    <w:uiPriority w:val="2"/>
    <w:rsid w:val="00444152"/>
    <w:rPr>
      <w:rFonts w:asciiTheme="majorHAnsi" w:eastAsiaTheme="majorEastAsia" w:hAnsiTheme="majorHAnsi" w:cstheme="majorBidi"/>
      <w:iCs/>
      <w:color w:val="000000" w:themeColor="text1"/>
    </w:rPr>
  </w:style>
  <w:style w:type="character" w:customStyle="1" w:styleId="Heading8Char">
    <w:name w:val="Heading 8 Char"/>
    <w:basedOn w:val="DefaultParagraphFont"/>
    <w:link w:val="Heading8"/>
    <w:uiPriority w:val="2"/>
    <w:rsid w:val="00444152"/>
    <w:rPr>
      <w:rFonts w:asciiTheme="majorHAnsi" w:eastAsiaTheme="majorEastAsia" w:hAnsiTheme="majorHAnsi" w:cstheme="majorBidi"/>
      <w:color w:val="000000" w:themeColor="text1"/>
      <w:szCs w:val="20"/>
    </w:rPr>
  </w:style>
  <w:style w:type="character" w:customStyle="1" w:styleId="Heading9Char">
    <w:name w:val="Heading 9 Char"/>
    <w:aliases w:val="Numbered Table Char"/>
    <w:basedOn w:val="DefaultParagraphFont"/>
    <w:link w:val="Heading9"/>
    <w:uiPriority w:val="2"/>
    <w:rsid w:val="00444152"/>
    <w:rPr>
      <w:rFonts w:eastAsiaTheme="majorEastAsia" w:cstheme="majorBidi"/>
      <w:b/>
      <w:iCs/>
      <w:color w:val="000000" w:themeColor="text1"/>
      <w:sz w:val="24"/>
      <w:szCs w:val="20"/>
    </w:rPr>
  </w:style>
  <w:style w:type="table" w:styleId="TableGrid">
    <w:name w:val="Table Grid"/>
    <w:aliases w:val="ACCC Table"/>
    <w:basedOn w:val="TableNormal"/>
    <w:uiPriority w:val="59"/>
    <w:rsid w:val="00444152"/>
    <w:pPr>
      <w:spacing w:before="60" w:after="60"/>
    </w:pPr>
    <w:rPr>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444152"/>
    <w:pPr>
      <w:spacing w:before="120" w:after="120"/>
    </w:pPr>
    <w:rPr>
      <w:sz w:val="20"/>
    </w:rPr>
    <w:tblPr>
      <w:tblBorders>
        <w:top w:val="single" w:sz="4" w:space="0" w:color="EDECE5" w:themeColor="background2"/>
        <w:left w:val="single" w:sz="4" w:space="0" w:color="EDECE5" w:themeColor="background2"/>
        <w:bottom w:val="single" w:sz="4" w:space="0" w:color="EDECE5" w:themeColor="background2"/>
        <w:right w:val="single" w:sz="4" w:space="0" w:color="EDECE5" w:themeColor="background2"/>
        <w:insideH w:val="single" w:sz="4" w:space="0" w:color="EDECE5" w:themeColor="background2"/>
        <w:insideV w:val="single" w:sz="4" w:space="0" w:color="EDECE5"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EDECE5" w:themeColor="background2"/>
          <w:left w:val="single" w:sz="4" w:space="0" w:color="EDECE5" w:themeColor="background2"/>
          <w:bottom w:val="single" w:sz="4" w:space="0" w:color="EDECE5" w:themeColor="background2"/>
          <w:right w:val="single" w:sz="4" w:space="0" w:color="EDECE5" w:themeColor="background2"/>
          <w:insideH w:val="single" w:sz="4" w:space="0" w:color="EDECE5" w:themeColor="background2"/>
          <w:insideV w:val="single" w:sz="4" w:space="0" w:color="EDECE5"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EDECE5" w:themeColor="background2"/>
          <w:left w:val="single" w:sz="4" w:space="0" w:color="EDECE5" w:themeColor="background2"/>
          <w:bottom w:val="single" w:sz="4" w:space="0" w:color="EDECE5" w:themeColor="background2"/>
          <w:right w:val="single" w:sz="4" w:space="0" w:color="EDECE5" w:themeColor="background2"/>
          <w:insideH w:val="single" w:sz="4" w:space="0" w:color="EDECE5" w:themeColor="background2"/>
          <w:insideV w:val="single" w:sz="4" w:space="0" w:color="EDECE5"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444152"/>
    <w:pPr>
      <w:spacing w:before="0"/>
    </w:pPr>
    <w:rPr>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444152"/>
    <w:pPr>
      <w:spacing w:before="0"/>
    </w:pPr>
    <w:rPr>
      <w:color w:val="000000"/>
      <w14:textFill>
        <w14:solidFill>
          <w14:srgbClr w14:val="000000">
            <w14:lumMod w14:val="75000"/>
            <w14:lumOff w14:val="0"/>
          </w14:srgbClr>
        </w14:solidFill>
      </w14:textFill>
    </w:rPr>
    <w:tblPr>
      <w:tblBorders>
        <w:top w:val="single" w:sz="4" w:space="0" w:color="00C0F3" w:themeColor="accent5"/>
        <w:left w:val="single" w:sz="4" w:space="0" w:color="00C0F3" w:themeColor="accent5"/>
        <w:bottom w:val="single" w:sz="4" w:space="0" w:color="00C0F3" w:themeColor="accent5"/>
        <w:right w:val="single" w:sz="4" w:space="0" w:color="00C0F3" w:themeColor="accent5"/>
        <w:insideH w:val="single" w:sz="4" w:space="0" w:color="00C0F3" w:themeColor="accent5"/>
        <w:insideV w:val="single" w:sz="4" w:space="0" w:color="00C0F3" w:themeColor="accent5"/>
      </w:tblBorders>
    </w:tblPr>
    <w:tcPr>
      <w:vAlign w:val="center"/>
    </w:tcPr>
    <w:tblStylePr w:type="firstRow">
      <w:pPr>
        <w:spacing w:before="0" w:after="0" w:line="240" w:lineRule="auto"/>
      </w:pPr>
      <w:rPr>
        <w:b w:val="0"/>
        <w:bCs/>
      </w:rPr>
      <w:tblPr/>
      <w:tcPr>
        <w:tcBorders>
          <w:top w:val="single" w:sz="4" w:space="0" w:color="00C0F3" w:themeColor="accent5"/>
          <w:left w:val="single" w:sz="4" w:space="0" w:color="00C0F3" w:themeColor="accent5"/>
          <w:bottom w:val="single" w:sz="4" w:space="0" w:color="00C0F3" w:themeColor="accent5"/>
          <w:right w:val="single" w:sz="4" w:space="0" w:color="00C0F3" w:themeColor="accent5"/>
          <w:insideH w:val="single" w:sz="4" w:space="0" w:color="00C0F3" w:themeColor="accent5"/>
          <w:insideV w:val="single" w:sz="4" w:space="0" w:color="00C0F3" w:themeColor="accent5"/>
          <w:tl2br w:val="nil"/>
          <w:tr2bl w:val="nil"/>
        </w:tcBorders>
      </w:tcPr>
    </w:tblStylePr>
    <w:tblStylePr w:type="lastRow">
      <w:pPr>
        <w:spacing w:before="0" w:after="0" w:line="240" w:lineRule="auto"/>
      </w:pPr>
      <w:rPr>
        <w:b w:val="0"/>
        <w:bCs/>
      </w:rPr>
      <w:tblPr/>
      <w:tcPr>
        <w:tcBorders>
          <w:top w:val="single" w:sz="4" w:space="0" w:color="00C0F3" w:themeColor="accent5"/>
          <w:left w:val="single" w:sz="4" w:space="0" w:color="00C0F3" w:themeColor="accent5"/>
          <w:bottom w:val="single" w:sz="4" w:space="0" w:color="00C0F3" w:themeColor="accent5"/>
          <w:right w:val="single" w:sz="4" w:space="0" w:color="00C0F3" w:themeColor="accent5"/>
          <w:insideH w:val="single" w:sz="4" w:space="0" w:color="00C0F3" w:themeColor="accent5"/>
          <w:insideV w:val="single" w:sz="4" w:space="0" w:color="00C0F3"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444152"/>
    <w:pPr>
      <w:spacing w:before="0"/>
    </w:pPr>
    <w:rPr>
      <w:color w:val="FFBE0D" w:themeColor="accent3" w:themeShade="BF"/>
    </w:rPr>
    <w:tblPr>
      <w:tblStyleRowBandSize w:val="1"/>
      <w:tblStyleColBandSize w:val="1"/>
      <w:tblBorders>
        <w:top w:val="single" w:sz="8" w:space="0" w:color="FFD768" w:themeColor="accent3"/>
        <w:bottom w:val="single" w:sz="8" w:space="0" w:color="FFD768" w:themeColor="accent3"/>
      </w:tblBorders>
    </w:tblPr>
    <w:tblStylePr w:type="firstRow">
      <w:pPr>
        <w:spacing w:before="0" w:after="0" w:line="240" w:lineRule="auto"/>
      </w:pPr>
      <w:rPr>
        <w:b/>
        <w:bCs/>
      </w:rPr>
      <w:tblPr/>
      <w:tcPr>
        <w:tcBorders>
          <w:top w:val="single" w:sz="8" w:space="0" w:color="FFD768" w:themeColor="accent3"/>
          <w:left w:val="nil"/>
          <w:bottom w:val="single" w:sz="8" w:space="0" w:color="FFD768" w:themeColor="accent3"/>
          <w:right w:val="nil"/>
          <w:insideH w:val="nil"/>
          <w:insideV w:val="nil"/>
        </w:tcBorders>
      </w:tcPr>
    </w:tblStylePr>
    <w:tblStylePr w:type="lastRow">
      <w:pPr>
        <w:spacing w:before="0" w:after="0" w:line="240" w:lineRule="auto"/>
      </w:pPr>
      <w:rPr>
        <w:b/>
        <w:bCs/>
      </w:rPr>
      <w:tblPr/>
      <w:tcPr>
        <w:tcBorders>
          <w:top w:val="single" w:sz="8" w:space="0" w:color="FFD768" w:themeColor="accent3"/>
          <w:left w:val="nil"/>
          <w:bottom w:val="single" w:sz="8" w:space="0" w:color="FFD76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5D9" w:themeFill="accent3" w:themeFillTint="3F"/>
      </w:tcPr>
    </w:tblStylePr>
    <w:tblStylePr w:type="band1Horz">
      <w:tblPr/>
      <w:tcPr>
        <w:tcBorders>
          <w:left w:val="nil"/>
          <w:right w:val="nil"/>
          <w:insideH w:val="nil"/>
          <w:insideV w:val="nil"/>
        </w:tcBorders>
        <w:shd w:val="clear" w:color="auto" w:fill="FFF5D9" w:themeFill="accent3" w:themeFillTint="3F"/>
      </w:tcPr>
    </w:tblStylePr>
  </w:style>
  <w:style w:type="table" w:styleId="LightGrid-Accent6">
    <w:name w:val="Light Grid Accent 6"/>
    <w:basedOn w:val="TableNormal"/>
    <w:uiPriority w:val="62"/>
    <w:rsid w:val="00444152"/>
    <w:pPr>
      <w:spacing w:before="0"/>
    </w:pPr>
    <w:tblPr>
      <w:tblStyleRowBandSize w:val="1"/>
      <w:tblStyleColBandSize w:val="1"/>
      <w:tblBorders>
        <w:top w:val="single" w:sz="8" w:space="0" w:color="F49AC1" w:themeColor="accent6"/>
        <w:left w:val="single" w:sz="8" w:space="0" w:color="F49AC1" w:themeColor="accent6"/>
        <w:bottom w:val="single" w:sz="8" w:space="0" w:color="F49AC1" w:themeColor="accent6"/>
        <w:right w:val="single" w:sz="8" w:space="0" w:color="F49AC1" w:themeColor="accent6"/>
        <w:insideH w:val="single" w:sz="8" w:space="0" w:color="F49AC1" w:themeColor="accent6"/>
        <w:insideV w:val="single" w:sz="8" w:space="0" w:color="F49AC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9AC1" w:themeColor="accent6"/>
          <w:left w:val="single" w:sz="8" w:space="0" w:color="F49AC1" w:themeColor="accent6"/>
          <w:bottom w:val="single" w:sz="18" w:space="0" w:color="F49AC1" w:themeColor="accent6"/>
          <w:right w:val="single" w:sz="8" w:space="0" w:color="F49AC1" w:themeColor="accent6"/>
          <w:insideH w:val="nil"/>
          <w:insideV w:val="single" w:sz="8" w:space="0" w:color="F49AC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9AC1" w:themeColor="accent6"/>
          <w:left w:val="single" w:sz="8" w:space="0" w:color="F49AC1" w:themeColor="accent6"/>
          <w:bottom w:val="single" w:sz="8" w:space="0" w:color="F49AC1" w:themeColor="accent6"/>
          <w:right w:val="single" w:sz="8" w:space="0" w:color="F49AC1" w:themeColor="accent6"/>
          <w:insideH w:val="nil"/>
          <w:insideV w:val="single" w:sz="8" w:space="0" w:color="F49AC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9AC1" w:themeColor="accent6"/>
          <w:left w:val="single" w:sz="8" w:space="0" w:color="F49AC1" w:themeColor="accent6"/>
          <w:bottom w:val="single" w:sz="8" w:space="0" w:color="F49AC1" w:themeColor="accent6"/>
          <w:right w:val="single" w:sz="8" w:space="0" w:color="F49AC1" w:themeColor="accent6"/>
        </w:tcBorders>
      </w:tcPr>
    </w:tblStylePr>
    <w:tblStylePr w:type="band1Vert">
      <w:tblPr/>
      <w:tcPr>
        <w:tcBorders>
          <w:top w:val="single" w:sz="8" w:space="0" w:color="F49AC1" w:themeColor="accent6"/>
          <w:left w:val="single" w:sz="8" w:space="0" w:color="F49AC1" w:themeColor="accent6"/>
          <w:bottom w:val="single" w:sz="8" w:space="0" w:color="F49AC1" w:themeColor="accent6"/>
          <w:right w:val="single" w:sz="8" w:space="0" w:color="F49AC1" w:themeColor="accent6"/>
        </w:tcBorders>
        <w:shd w:val="clear" w:color="auto" w:fill="FCE5EF" w:themeFill="accent6" w:themeFillTint="3F"/>
      </w:tcPr>
    </w:tblStylePr>
    <w:tblStylePr w:type="band1Horz">
      <w:tblPr/>
      <w:tcPr>
        <w:tcBorders>
          <w:top w:val="single" w:sz="8" w:space="0" w:color="F49AC1" w:themeColor="accent6"/>
          <w:left w:val="single" w:sz="8" w:space="0" w:color="F49AC1" w:themeColor="accent6"/>
          <w:bottom w:val="single" w:sz="8" w:space="0" w:color="F49AC1" w:themeColor="accent6"/>
          <w:right w:val="single" w:sz="8" w:space="0" w:color="F49AC1" w:themeColor="accent6"/>
          <w:insideV w:val="single" w:sz="8" w:space="0" w:color="F49AC1" w:themeColor="accent6"/>
        </w:tcBorders>
        <w:shd w:val="clear" w:color="auto" w:fill="FCE5EF" w:themeFill="accent6" w:themeFillTint="3F"/>
      </w:tcPr>
    </w:tblStylePr>
    <w:tblStylePr w:type="band2Horz">
      <w:tblPr/>
      <w:tcPr>
        <w:tcBorders>
          <w:top w:val="single" w:sz="8" w:space="0" w:color="F49AC1" w:themeColor="accent6"/>
          <w:left w:val="single" w:sz="8" w:space="0" w:color="F49AC1" w:themeColor="accent6"/>
          <w:bottom w:val="single" w:sz="8" w:space="0" w:color="F49AC1" w:themeColor="accent6"/>
          <w:right w:val="single" w:sz="8" w:space="0" w:color="F49AC1" w:themeColor="accent6"/>
          <w:insideV w:val="single" w:sz="8" w:space="0" w:color="F49AC1" w:themeColor="accent6"/>
        </w:tcBorders>
      </w:tcPr>
    </w:tblStylePr>
  </w:style>
  <w:style w:type="table" w:styleId="MediumShading1">
    <w:name w:val="Medium Shading 1"/>
    <w:basedOn w:val="TableNormal"/>
    <w:uiPriority w:val="63"/>
    <w:rsid w:val="00444152"/>
    <w:pPr>
      <w:spacing w:before="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4152"/>
    <w:pPr>
      <w:spacing w:before="0"/>
    </w:p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44152"/>
    <w:pPr>
      <w:spacing w:before="0"/>
    </w:p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4152"/>
    <w:pPr>
      <w:spacing w:before="0"/>
    </w:pPr>
    <w:tblPr>
      <w:tblStyleRowBandSize w:val="1"/>
      <w:tblStyleColBandSize w:val="1"/>
      <w:tblBorders>
        <w:top w:val="single" w:sz="8" w:space="0" w:color="FFE08D" w:themeColor="accent3" w:themeTint="BF"/>
        <w:left w:val="single" w:sz="8" w:space="0" w:color="FFE08D" w:themeColor="accent3" w:themeTint="BF"/>
        <w:bottom w:val="single" w:sz="8" w:space="0" w:color="FFE08D" w:themeColor="accent3" w:themeTint="BF"/>
        <w:right w:val="single" w:sz="8" w:space="0" w:color="FFE08D" w:themeColor="accent3" w:themeTint="BF"/>
        <w:insideH w:val="single" w:sz="8" w:space="0" w:color="FFE08D" w:themeColor="accent3" w:themeTint="BF"/>
      </w:tblBorders>
    </w:tblPr>
    <w:tblStylePr w:type="firstRow">
      <w:pPr>
        <w:spacing w:before="0" w:after="0" w:line="240" w:lineRule="auto"/>
      </w:pPr>
      <w:rPr>
        <w:b/>
        <w:bCs/>
        <w:color w:val="FFFFFF" w:themeColor="background1"/>
      </w:rPr>
      <w:tblPr/>
      <w:tcPr>
        <w:tcBorders>
          <w:top w:val="single" w:sz="8" w:space="0" w:color="FFE08D" w:themeColor="accent3" w:themeTint="BF"/>
          <w:left w:val="single" w:sz="8" w:space="0" w:color="FFE08D" w:themeColor="accent3" w:themeTint="BF"/>
          <w:bottom w:val="single" w:sz="8" w:space="0" w:color="FFE08D" w:themeColor="accent3" w:themeTint="BF"/>
          <w:right w:val="single" w:sz="8" w:space="0" w:color="FFE08D" w:themeColor="accent3" w:themeTint="BF"/>
          <w:insideH w:val="nil"/>
          <w:insideV w:val="nil"/>
        </w:tcBorders>
        <w:shd w:val="clear" w:color="auto" w:fill="FFD768" w:themeFill="accent3"/>
      </w:tcPr>
    </w:tblStylePr>
    <w:tblStylePr w:type="lastRow">
      <w:pPr>
        <w:spacing w:before="0" w:after="0" w:line="240" w:lineRule="auto"/>
      </w:pPr>
      <w:rPr>
        <w:b/>
        <w:bCs/>
      </w:rPr>
      <w:tblPr/>
      <w:tcPr>
        <w:tcBorders>
          <w:top w:val="double" w:sz="6" w:space="0" w:color="FFE08D" w:themeColor="accent3" w:themeTint="BF"/>
          <w:left w:val="single" w:sz="8" w:space="0" w:color="FFE08D" w:themeColor="accent3" w:themeTint="BF"/>
          <w:bottom w:val="single" w:sz="8" w:space="0" w:color="FFE08D" w:themeColor="accent3" w:themeTint="BF"/>
          <w:right w:val="single" w:sz="8" w:space="0" w:color="FFE08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5D9" w:themeFill="accent3" w:themeFillTint="3F"/>
      </w:tcPr>
    </w:tblStylePr>
    <w:tblStylePr w:type="band1Horz">
      <w:tblPr/>
      <w:tcPr>
        <w:tcBorders>
          <w:insideH w:val="nil"/>
          <w:insideV w:val="nil"/>
        </w:tcBorders>
        <w:shd w:val="clear" w:color="auto" w:fill="FFF5D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44152"/>
    <w:pPr>
      <w:spacing w:before="0"/>
    </w:pPr>
    <w:tblPr>
      <w:tblStyleRowBandSize w:val="1"/>
      <w:tblStyleColBandSize w:val="1"/>
      <w:tblBorders>
        <w:top w:val="single" w:sz="8" w:space="0" w:color="B4DA99" w:themeColor="accent4" w:themeTint="BF"/>
        <w:left w:val="single" w:sz="8" w:space="0" w:color="B4DA99" w:themeColor="accent4" w:themeTint="BF"/>
        <w:bottom w:val="single" w:sz="8" w:space="0" w:color="B4DA99" w:themeColor="accent4" w:themeTint="BF"/>
        <w:right w:val="single" w:sz="8" w:space="0" w:color="B4DA99" w:themeColor="accent4" w:themeTint="BF"/>
        <w:insideH w:val="single" w:sz="8" w:space="0" w:color="B4DA99" w:themeColor="accent4" w:themeTint="BF"/>
      </w:tblBorders>
    </w:tblPr>
    <w:tblStylePr w:type="firstRow">
      <w:pPr>
        <w:spacing w:before="0" w:after="0" w:line="240" w:lineRule="auto"/>
      </w:pPr>
      <w:rPr>
        <w:b/>
        <w:bCs/>
        <w:color w:val="FFFFFF" w:themeColor="background1"/>
      </w:rPr>
      <w:tblPr/>
      <w:tcPr>
        <w:tcBorders>
          <w:top w:val="single" w:sz="8" w:space="0" w:color="B4DA99" w:themeColor="accent4" w:themeTint="BF"/>
          <w:left w:val="single" w:sz="8" w:space="0" w:color="B4DA99" w:themeColor="accent4" w:themeTint="BF"/>
          <w:bottom w:val="single" w:sz="8" w:space="0" w:color="B4DA99" w:themeColor="accent4" w:themeTint="BF"/>
          <w:right w:val="single" w:sz="8" w:space="0" w:color="B4DA99" w:themeColor="accent4" w:themeTint="BF"/>
          <w:insideH w:val="nil"/>
          <w:insideV w:val="nil"/>
        </w:tcBorders>
        <w:shd w:val="clear" w:color="auto" w:fill="9CCE78" w:themeFill="accent4"/>
      </w:tcPr>
    </w:tblStylePr>
    <w:tblStylePr w:type="lastRow">
      <w:pPr>
        <w:spacing w:before="0" w:after="0" w:line="240" w:lineRule="auto"/>
      </w:pPr>
      <w:rPr>
        <w:b/>
        <w:bCs/>
      </w:rPr>
      <w:tblPr/>
      <w:tcPr>
        <w:tcBorders>
          <w:top w:val="double" w:sz="6" w:space="0" w:color="B4DA99" w:themeColor="accent4" w:themeTint="BF"/>
          <w:left w:val="single" w:sz="8" w:space="0" w:color="B4DA99" w:themeColor="accent4" w:themeTint="BF"/>
          <w:bottom w:val="single" w:sz="8" w:space="0" w:color="B4DA99" w:themeColor="accent4" w:themeTint="BF"/>
          <w:right w:val="single" w:sz="8" w:space="0" w:color="B4DA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E6F3DD" w:themeFill="accent4" w:themeFillTint="3F"/>
      </w:tcPr>
    </w:tblStylePr>
    <w:tblStylePr w:type="band1Horz">
      <w:tblPr/>
      <w:tcPr>
        <w:tcBorders>
          <w:insideH w:val="nil"/>
          <w:insideV w:val="nil"/>
        </w:tcBorders>
        <w:shd w:val="clear" w:color="auto" w:fill="E6F3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4152"/>
    <w:pPr>
      <w:spacing w:before="0"/>
    </w:pPr>
    <w:tblPr>
      <w:tblStyleRowBandSize w:val="1"/>
      <w:tblStyleColBandSize w:val="1"/>
      <w:tblBorders>
        <w:top w:val="single" w:sz="8" w:space="0" w:color="37D4FF" w:themeColor="accent5" w:themeTint="BF"/>
        <w:left w:val="single" w:sz="8" w:space="0" w:color="37D4FF" w:themeColor="accent5" w:themeTint="BF"/>
        <w:bottom w:val="single" w:sz="8" w:space="0" w:color="37D4FF" w:themeColor="accent5" w:themeTint="BF"/>
        <w:right w:val="single" w:sz="8" w:space="0" w:color="37D4FF" w:themeColor="accent5" w:themeTint="BF"/>
        <w:insideH w:val="single" w:sz="8" w:space="0" w:color="37D4FF" w:themeColor="accent5" w:themeTint="BF"/>
      </w:tblBorders>
    </w:tblPr>
    <w:tblStylePr w:type="firstRow">
      <w:pPr>
        <w:spacing w:before="0" w:after="0" w:line="240" w:lineRule="auto"/>
      </w:pPr>
      <w:rPr>
        <w:b/>
        <w:bCs/>
        <w:color w:val="FFFFFF" w:themeColor="background1"/>
      </w:rPr>
      <w:tblPr/>
      <w:tcPr>
        <w:tcBorders>
          <w:top w:val="single" w:sz="8" w:space="0" w:color="37D4FF" w:themeColor="accent5" w:themeTint="BF"/>
          <w:left w:val="single" w:sz="8" w:space="0" w:color="37D4FF" w:themeColor="accent5" w:themeTint="BF"/>
          <w:bottom w:val="single" w:sz="8" w:space="0" w:color="37D4FF" w:themeColor="accent5" w:themeTint="BF"/>
          <w:right w:val="single" w:sz="8" w:space="0" w:color="37D4FF" w:themeColor="accent5" w:themeTint="BF"/>
          <w:insideH w:val="nil"/>
          <w:insideV w:val="nil"/>
        </w:tcBorders>
        <w:shd w:val="clear" w:color="auto" w:fill="00C0F3" w:themeFill="accent5"/>
      </w:tcPr>
    </w:tblStylePr>
    <w:tblStylePr w:type="lastRow">
      <w:pPr>
        <w:spacing w:before="0" w:after="0" w:line="240" w:lineRule="auto"/>
      </w:pPr>
      <w:rPr>
        <w:b/>
        <w:bCs/>
      </w:rPr>
      <w:tblPr/>
      <w:tcPr>
        <w:tcBorders>
          <w:top w:val="double" w:sz="6" w:space="0" w:color="37D4FF" w:themeColor="accent5" w:themeTint="BF"/>
          <w:left w:val="single" w:sz="8" w:space="0" w:color="37D4FF" w:themeColor="accent5" w:themeTint="BF"/>
          <w:bottom w:val="single" w:sz="8" w:space="0" w:color="37D4FF" w:themeColor="accent5" w:themeTint="BF"/>
          <w:right w:val="single" w:sz="8" w:space="0" w:color="37D4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BDF1FF" w:themeFill="accent5" w:themeFillTint="3F"/>
      </w:tcPr>
    </w:tblStylePr>
    <w:tblStylePr w:type="band1Horz">
      <w:tblPr/>
      <w:tcPr>
        <w:tcBorders>
          <w:insideH w:val="nil"/>
          <w:insideV w:val="nil"/>
        </w:tcBorders>
        <w:shd w:val="clear" w:color="auto" w:fill="BDF1FF"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444152"/>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444152"/>
    <w:pPr>
      <w:spacing w:before="0"/>
    </w:pPr>
    <w:rPr>
      <w:color w:val="008FB6" w:themeColor="accent5" w:themeShade="BF"/>
    </w:rPr>
    <w:tblPr>
      <w:tblStyleRowBandSize w:val="1"/>
      <w:tblStyleColBandSize w:val="1"/>
      <w:tblBorders>
        <w:top w:val="single" w:sz="8" w:space="0" w:color="00C0F3" w:themeColor="accent5"/>
        <w:bottom w:val="single" w:sz="8" w:space="0" w:color="00C0F3" w:themeColor="accent5"/>
      </w:tblBorders>
    </w:tblPr>
    <w:tblStylePr w:type="firstRow">
      <w:pPr>
        <w:spacing w:before="0" w:after="0" w:line="240" w:lineRule="auto"/>
      </w:pPr>
      <w:rPr>
        <w:b/>
        <w:bCs/>
      </w:rPr>
      <w:tblPr/>
      <w:tcPr>
        <w:tcBorders>
          <w:top w:val="single" w:sz="8" w:space="0" w:color="00C0F3" w:themeColor="accent5"/>
          <w:left w:val="nil"/>
          <w:bottom w:val="single" w:sz="8" w:space="0" w:color="00C0F3" w:themeColor="accent5"/>
          <w:right w:val="nil"/>
          <w:insideH w:val="nil"/>
          <w:insideV w:val="nil"/>
        </w:tcBorders>
      </w:tcPr>
    </w:tblStylePr>
    <w:tblStylePr w:type="lastRow">
      <w:pPr>
        <w:spacing w:before="0" w:after="0" w:line="240" w:lineRule="auto"/>
      </w:pPr>
      <w:rPr>
        <w:b/>
        <w:bCs/>
      </w:rPr>
      <w:tblPr/>
      <w:tcPr>
        <w:tcBorders>
          <w:top w:val="single" w:sz="8" w:space="0" w:color="00C0F3" w:themeColor="accent5"/>
          <w:left w:val="nil"/>
          <w:bottom w:val="single" w:sz="8" w:space="0" w:color="00C0F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1FF" w:themeFill="accent5" w:themeFillTint="3F"/>
      </w:tcPr>
    </w:tblStylePr>
    <w:tblStylePr w:type="band1Horz">
      <w:tblPr/>
      <w:tcPr>
        <w:tcBorders>
          <w:left w:val="nil"/>
          <w:right w:val="nil"/>
          <w:insideH w:val="nil"/>
          <w:insideV w:val="nil"/>
        </w:tcBorders>
        <w:shd w:val="clear" w:color="auto" w:fill="BDF1FF" w:themeFill="accent5" w:themeFillTint="3F"/>
      </w:tcPr>
    </w:tblStylePr>
  </w:style>
  <w:style w:type="table" w:styleId="LightGrid-Accent3">
    <w:name w:val="Light Grid Accent 3"/>
    <w:basedOn w:val="TableNormal"/>
    <w:uiPriority w:val="62"/>
    <w:rsid w:val="00444152"/>
    <w:pPr>
      <w:spacing w:before="0"/>
    </w:pPr>
    <w:tblPr>
      <w:tblStyleRowBandSize w:val="1"/>
      <w:tblStyleColBandSize w:val="1"/>
      <w:tblBorders>
        <w:top w:val="single" w:sz="8" w:space="0" w:color="FFD768" w:themeColor="accent3"/>
        <w:left w:val="single" w:sz="8" w:space="0" w:color="FFD768" w:themeColor="accent3"/>
        <w:bottom w:val="single" w:sz="8" w:space="0" w:color="FFD768" w:themeColor="accent3"/>
        <w:right w:val="single" w:sz="8" w:space="0" w:color="FFD768" w:themeColor="accent3"/>
        <w:insideH w:val="single" w:sz="8" w:space="0" w:color="FFD768" w:themeColor="accent3"/>
        <w:insideV w:val="single" w:sz="8" w:space="0" w:color="FFD76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768" w:themeColor="accent3"/>
          <w:left w:val="single" w:sz="8" w:space="0" w:color="FFD768" w:themeColor="accent3"/>
          <w:bottom w:val="single" w:sz="18" w:space="0" w:color="FFD768" w:themeColor="accent3"/>
          <w:right w:val="single" w:sz="8" w:space="0" w:color="FFD768" w:themeColor="accent3"/>
          <w:insideH w:val="nil"/>
          <w:insideV w:val="single" w:sz="8" w:space="0" w:color="FFD76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768" w:themeColor="accent3"/>
          <w:left w:val="single" w:sz="8" w:space="0" w:color="FFD768" w:themeColor="accent3"/>
          <w:bottom w:val="single" w:sz="8" w:space="0" w:color="FFD768" w:themeColor="accent3"/>
          <w:right w:val="single" w:sz="8" w:space="0" w:color="FFD768" w:themeColor="accent3"/>
          <w:insideH w:val="nil"/>
          <w:insideV w:val="single" w:sz="8" w:space="0" w:color="FFD76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768" w:themeColor="accent3"/>
          <w:left w:val="single" w:sz="8" w:space="0" w:color="FFD768" w:themeColor="accent3"/>
          <w:bottom w:val="single" w:sz="8" w:space="0" w:color="FFD768" w:themeColor="accent3"/>
          <w:right w:val="single" w:sz="8" w:space="0" w:color="FFD768" w:themeColor="accent3"/>
        </w:tcBorders>
      </w:tcPr>
    </w:tblStylePr>
    <w:tblStylePr w:type="band1Vert">
      <w:tblPr/>
      <w:tcPr>
        <w:tcBorders>
          <w:top w:val="single" w:sz="8" w:space="0" w:color="FFD768" w:themeColor="accent3"/>
          <w:left w:val="single" w:sz="8" w:space="0" w:color="FFD768" w:themeColor="accent3"/>
          <w:bottom w:val="single" w:sz="8" w:space="0" w:color="FFD768" w:themeColor="accent3"/>
          <w:right w:val="single" w:sz="8" w:space="0" w:color="FFD768" w:themeColor="accent3"/>
        </w:tcBorders>
        <w:shd w:val="clear" w:color="auto" w:fill="FFF5D9" w:themeFill="accent3" w:themeFillTint="3F"/>
      </w:tcPr>
    </w:tblStylePr>
    <w:tblStylePr w:type="band1Horz">
      <w:tblPr/>
      <w:tcPr>
        <w:tcBorders>
          <w:top w:val="single" w:sz="8" w:space="0" w:color="FFD768" w:themeColor="accent3"/>
          <w:left w:val="single" w:sz="8" w:space="0" w:color="FFD768" w:themeColor="accent3"/>
          <w:bottom w:val="single" w:sz="8" w:space="0" w:color="FFD768" w:themeColor="accent3"/>
          <w:right w:val="single" w:sz="8" w:space="0" w:color="FFD768" w:themeColor="accent3"/>
          <w:insideV w:val="single" w:sz="8" w:space="0" w:color="FFD768" w:themeColor="accent3"/>
        </w:tcBorders>
        <w:shd w:val="clear" w:color="auto" w:fill="FFF5D9" w:themeFill="accent3" w:themeFillTint="3F"/>
      </w:tcPr>
    </w:tblStylePr>
    <w:tblStylePr w:type="band2Horz">
      <w:tblPr/>
      <w:tcPr>
        <w:tcBorders>
          <w:top w:val="single" w:sz="8" w:space="0" w:color="FFD768" w:themeColor="accent3"/>
          <w:left w:val="single" w:sz="8" w:space="0" w:color="FFD768" w:themeColor="accent3"/>
          <w:bottom w:val="single" w:sz="8" w:space="0" w:color="FFD768" w:themeColor="accent3"/>
          <w:right w:val="single" w:sz="8" w:space="0" w:color="FFD768" w:themeColor="accent3"/>
          <w:insideV w:val="single" w:sz="8" w:space="0" w:color="FFD768" w:themeColor="accent3"/>
        </w:tcBorders>
      </w:tcPr>
    </w:tblStylePr>
  </w:style>
  <w:style w:type="paragraph" w:styleId="Bibliography">
    <w:name w:val="Bibliography"/>
    <w:basedOn w:val="Normal"/>
    <w:next w:val="Normal"/>
    <w:uiPriority w:val="37"/>
    <w:semiHidden/>
    <w:rsid w:val="00444152"/>
  </w:style>
  <w:style w:type="paragraph" w:styleId="BodyText3">
    <w:name w:val="Body Text 3"/>
    <w:basedOn w:val="Normal"/>
    <w:link w:val="BodyText3Char"/>
    <w:uiPriority w:val="99"/>
    <w:semiHidden/>
    <w:unhideWhenUsed/>
    <w:rsid w:val="00444152"/>
    <w:pPr>
      <w:spacing w:after="120"/>
    </w:pPr>
    <w:rPr>
      <w:szCs w:val="16"/>
    </w:rPr>
  </w:style>
  <w:style w:type="character" w:customStyle="1" w:styleId="BodyText3Char">
    <w:name w:val="Body Text 3 Char"/>
    <w:basedOn w:val="DefaultParagraphFont"/>
    <w:link w:val="BodyText3"/>
    <w:uiPriority w:val="99"/>
    <w:semiHidden/>
    <w:rsid w:val="00444152"/>
    <w:rPr>
      <w:szCs w:val="16"/>
    </w:rPr>
  </w:style>
  <w:style w:type="paragraph" w:styleId="TOC1">
    <w:name w:val="toc 1"/>
    <w:basedOn w:val="Normal"/>
    <w:next w:val="Normal"/>
    <w:autoRedefine/>
    <w:uiPriority w:val="39"/>
    <w:qFormat/>
    <w:rsid w:val="00444152"/>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444152"/>
    <w:pPr>
      <w:tabs>
        <w:tab w:val="left" w:pos="880"/>
        <w:tab w:val="right" w:leader="dot" w:pos="9016"/>
      </w:tabs>
      <w:spacing w:after="100"/>
      <w:ind w:left="425"/>
    </w:pPr>
    <w:rPr>
      <w:noProof/>
    </w:rPr>
  </w:style>
  <w:style w:type="paragraph" w:styleId="TOC3">
    <w:name w:val="toc 3"/>
    <w:basedOn w:val="Normal"/>
    <w:next w:val="Normal"/>
    <w:uiPriority w:val="39"/>
    <w:qFormat/>
    <w:rsid w:val="00444152"/>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444152"/>
    <w:pPr>
      <w:spacing w:before="720" w:after="120"/>
      <w:contextualSpacing/>
      <w:outlineLvl w:val="0"/>
    </w:pPr>
    <w:rPr>
      <w:rFonts w:asciiTheme="majorHAnsi" w:eastAsiaTheme="majorEastAsia" w:hAnsiTheme="majorHAnsi" w:cstheme="majorBidi"/>
      <w:b/>
      <w:color w:val="342D8C" w:themeColor="accent1"/>
      <w:spacing w:val="5"/>
      <w:kern w:val="28"/>
      <w:sz w:val="80"/>
      <w:szCs w:val="52"/>
    </w:rPr>
  </w:style>
  <w:style w:type="character" w:customStyle="1" w:styleId="TitleChar">
    <w:name w:val="Title Char"/>
    <w:basedOn w:val="DefaultParagraphFont"/>
    <w:link w:val="Title"/>
    <w:uiPriority w:val="10"/>
    <w:rsid w:val="00444152"/>
    <w:rPr>
      <w:rFonts w:asciiTheme="majorHAnsi" w:eastAsiaTheme="majorEastAsia" w:hAnsiTheme="majorHAnsi" w:cstheme="majorBidi"/>
      <w:b/>
      <w:color w:val="342D8C" w:themeColor="accent1"/>
      <w:spacing w:val="5"/>
      <w:kern w:val="28"/>
      <w:sz w:val="80"/>
      <w:szCs w:val="52"/>
    </w:rPr>
  </w:style>
  <w:style w:type="paragraph" w:customStyle="1" w:styleId="CoverDate">
    <w:name w:val="Cover Date"/>
    <w:rsid w:val="00444152"/>
    <w:rPr>
      <w:rFonts w:asciiTheme="majorHAnsi" w:hAnsiTheme="majorHAnsi"/>
      <w:color w:val="000000" w:themeColor="text1"/>
      <w:sz w:val="24"/>
      <w:szCs w:val="24"/>
    </w:rPr>
  </w:style>
  <w:style w:type="character" w:styleId="BookTitle">
    <w:name w:val="Book Title"/>
    <w:uiPriority w:val="33"/>
    <w:rsid w:val="00444152"/>
    <w:rPr>
      <w:rFonts w:asciiTheme="minorHAnsi" w:hAnsiTheme="minorHAnsi"/>
      <w:bCs/>
      <w:i/>
      <w:caps w:val="0"/>
      <w:smallCaps w:val="0"/>
      <w:spacing w:val="0"/>
      <w:sz w:val="22"/>
    </w:rPr>
  </w:style>
  <w:style w:type="table" w:styleId="LightList-Accent1">
    <w:name w:val="Light List Accent 1"/>
    <w:basedOn w:val="TableNormal"/>
    <w:uiPriority w:val="61"/>
    <w:rsid w:val="00444152"/>
    <w:pPr>
      <w:spacing w:before="0"/>
    </w:p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444152"/>
    <w:pPr>
      <w:spacing w:before="0"/>
    </w:pPr>
    <w:tblPr>
      <w:tblStyleRowBandSize w:val="1"/>
      <w:tblStyleColBandSize w:val="1"/>
      <w:tblBorders>
        <w:top w:val="single" w:sz="8" w:space="0" w:color="FFD768" w:themeColor="accent3"/>
        <w:left w:val="single" w:sz="8" w:space="0" w:color="FFD768" w:themeColor="accent3"/>
        <w:bottom w:val="single" w:sz="8" w:space="0" w:color="FFD768" w:themeColor="accent3"/>
        <w:right w:val="single" w:sz="8" w:space="0" w:color="FFD768" w:themeColor="accent3"/>
      </w:tblBorders>
    </w:tblPr>
    <w:tblStylePr w:type="firstRow">
      <w:pPr>
        <w:spacing w:before="0" w:after="0" w:line="240" w:lineRule="auto"/>
      </w:pPr>
      <w:rPr>
        <w:b/>
        <w:bCs/>
        <w:color w:val="FFFFFF" w:themeColor="background1"/>
      </w:rPr>
      <w:tblPr/>
      <w:tcPr>
        <w:shd w:val="clear" w:color="auto" w:fill="FFD768" w:themeFill="accent3"/>
      </w:tcPr>
    </w:tblStylePr>
    <w:tblStylePr w:type="lastRow">
      <w:pPr>
        <w:spacing w:before="0" w:after="0" w:line="240" w:lineRule="auto"/>
      </w:pPr>
      <w:rPr>
        <w:b/>
        <w:bCs/>
      </w:rPr>
      <w:tblPr/>
      <w:tcPr>
        <w:tcBorders>
          <w:top w:val="double" w:sz="6" w:space="0" w:color="FFD768" w:themeColor="accent3"/>
          <w:left w:val="single" w:sz="8" w:space="0" w:color="FFD768" w:themeColor="accent3"/>
          <w:bottom w:val="single" w:sz="8" w:space="0" w:color="FFD768" w:themeColor="accent3"/>
          <w:right w:val="single" w:sz="8" w:space="0" w:color="FFD768" w:themeColor="accent3"/>
        </w:tcBorders>
      </w:tcPr>
    </w:tblStylePr>
    <w:tblStylePr w:type="firstCol">
      <w:rPr>
        <w:b/>
        <w:bCs/>
      </w:rPr>
    </w:tblStylePr>
    <w:tblStylePr w:type="lastCol">
      <w:rPr>
        <w:b/>
        <w:bCs/>
      </w:rPr>
    </w:tblStylePr>
    <w:tblStylePr w:type="band1Vert">
      <w:tblPr/>
      <w:tcPr>
        <w:tcBorders>
          <w:top w:val="single" w:sz="8" w:space="0" w:color="FFD768" w:themeColor="accent3"/>
          <w:left w:val="single" w:sz="8" w:space="0" w:color="FFD768" w:themeColor="accent3"/>
          <w:bottom w:val="single" w:sz="8" w:space="0" w:color="FFD768" w:themeColor="accent3"/>
          <w:right w:val="single" w:sz="8" w:space="0" w:color="FFD768" w:themeColor="accent3"/>
        </w:tcBorders>
      </w:tcPr>
    </w:tblStylePr>
    <w:tblStylePr w:type="band1Horz">
      <w:tblPr/>
      <w:tcPr>
        <w:tcBorders>
          <w:top w:val="single" w:sz="8" w:space="0" w:color="FFD768" w:themeColor="accent3"/>
          <w:left w:val="single" w:sz="8" w:space="0" w:color="FFD768" w:themeColor="accent3"/>
          <w:bottom w:val="single" w:sz="8" w:space="0" w:color="FFD768" w:themeColor="accent3"/>
          <w:right w:val="single" w:sz="8" w:space="0" w:color="FFD768" w:themeColor="accent3"/>
        </w:tcBorders>
      </w:tcPr>
    </w:tblStylePr>
  </w:style>
  <w:style w:type="table" w:styleId="LightList-Accent5">
    <w:name w:val="Light List Accent 5"/>
    <w:basedOn w:val="TableNormal"/>
    <w:uiPriority w:val="61"/>
    <w:rsid w:val="00444152"/>
    <w:pPr>
      <w:spacing w:before="0"/>
    </w:pPr>
    <w:tblPr>
      <w:tblStyleRowBandSize w:val="1"/>
      <w:tblStyleColBandSize w:val="1"/>
      <w:tblBorders>
        <w:top w:val="single" w:sz="8" w:space="0" w:color="00C0F3" w:themeColor="accent5"/>
        <w:left w:val="single" w:sz="8" w:space="0" w:color="00C0F3" w:themeColor="accent5"/>
        <w:bottom w:val="single" w:sz="8" w:space="0" w:color="00C0F3" w:themeColor="accent5"/>
        <w:right w:val="single" w:sz="8" w:space="0" w:color="00C0F3" w:themeColor="accent5"/>
      </w:tblBorders>
    </w:tblPr>
    <w:tblStylePr w:type="firstRow">
      <w:pPr>
        <w:spacing w:before="0" w:after="0" w:line="240" w:lineRule="auto"/>
      </w:pPr>
      <w:rPr>
        <w:b/>
        <w:bCs/>
        <w:color w:val="auto"/>
      </w:rPr>
      <w:tblPr/>
      <w:tcPr>
        <w:shd w:val="clear" w:color="auto" w:fill="00C0F3" w:themeFill="accent5"/>
      </w:tcPr>
    </w:tblStylePr>
    <w:tblStylePr w:type="lastRow">
      <w:pPr>
        <w:spacing w:before="0" w:after="0" w:line="240" w:lineRule="auto"/>
      </w:pPr>
      <w:rPr>
        <w:b/>
        <w:bCs/>
      </w:rPr>
      <w:tblPr/>
      <w:tcPr>
        <w:tcBorders>
          <w:top w:val="double" w:sz="6" w:space="0" w:color="00C0F3" w:themeColor="accent5"/>
          <w:left w:val="single" w:sz="8" w:space="0" w:color="00C0F3" w:themeColor="accent5"/>
          <w:bottom w:val="single" w:sz="8" w:space="0" w:color="00C0F3" w:themeColor="accent5"/>
          <w:right w:val="single" w:sz="8" w:space="0" w:color="00C0F3" w:themeColor="accent5"/>
        </w:tcBorders>
      </w:tcPr>
    </w:tblStylePr>
    <w:tblStylePr w:type="firstCol">
      <w:rPr>
        <w:b/>
        <w:bCs/>
      </w:rPr>
    </w:tblStylePr>
    <w:tblStylePr w:type="lastCol">
      <w:rPr>
        <w:b/>
        <w:bCs/>
      </w:rPr>
    </w:tblStylePr>
    <w:tblStylePr w:type="band1Vert">
      <w:tblPr/>
      <w:tcPr>
        <w:tcBorders>
          <w:top w:val="single" w:sz="8" w:space="0" w:color="00C0F3" w:themeColor="accent5"/>
          <w:left w:val="single" w:sz="8" w:space="0" w:color="00C0F3" w:themeColor="accent5"/>
          <w:bottom w:val="single" w:sz="8" w:space="0" w:color="00C0F3" w:themeColor="accent5"/>
          <w:right w:val="single" w:sz="8" w:space="0" w:color="00C0F3" w:themeColor="accent5"/>
        </w:tcBorders>
      </w:tcPr>
    </w:tblStylePr>
    <w:tblStylePr w:type="band1Horz">
      <w:tblPr/>
      <w:tcPr>
        <w:tcBorders>
          <w:top w:val="single" w:sz="8" w:space="0" w:color="00C0F3" w:themeColor="accent5"/>
          <w:left w:val="single" w:sz="8" w:space="0" w:color="00C0F3" w:themeColor="accent5"/>
          <w:bottom w:val="single" w:sz="8" w:space="0" w:color="00C0F3" w:themeColor="accent5"/>
          <w:right w:val="single" w:sz="8" w:space="0" w:color="00C0F3" w:themeColor="accent5"/>
        </w:tcBorders>
      </w:tcPr>
    </w:tblStylePr>
  </w:style>
  <w:style w:type="character" w:styleId="Emphasis">
    <w:name w:val="Emphasis"/>
    <w:basedOn w:val="DefaultParagraphFont"/>
    <w:uiPriority w:val="20"/>
    <w:qFormat/>
    <w:rsid w:val="00444152"/>
    <w:rPr>
      <w:i/>
      <w:iCs/>
    </w:rPr>
  </w:style>
  <w:style w:type="paragraph" w:styleId="NormalIndent">
    <w:name w:val="Normal Indent"/>
    <w:basedOn w:val="Normal"/>
    <w:uiPriority w:val="1"/>
    <w:rsid w:val="00444152"/>
    <w:pPr>
      <w:ind w:left="720"/>
    </w:pPr>
  </w:style>
  <w:style w:type="paragraph" w:styleId="FootnoteText">
    <w:name w:val="footnote text"/>
    <w:basedOn w:val="Normal"/>
    <w:link w:val="FootnoteTextChar"/>
    <w:uiPriority w:val="2"/>
    <w:rsid w:val="00444152"/>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444152"/>
    <w:rPr>
      <w:sz w:val="16"/>
      <w:szCs w:val="20"/>
    </w:rPr>
  </w:style>
  <w:style w:type="character" w:styleId="FootnoteReference">
    <w:name w:val="footnote reference"/>
    <w:basedOn w:val="DefaultParagraphFont"/>
    <w:uiPriority w:val="99"/>
    <w:semiHidden/>
    <w:unhideWhenUsed/>
    <w:rsid w:val="00444152"/>
    <w:rPr>
      <w:vertAlign w:val="superscript"/>
    </w:rPr>
  </w:style>
  <w:style w:type="character" w:styleId="Strong">
    <w:name w:val="Strong"/>
    <w:basedOn w:val="DefaultParagraphFont"/>
    <w:uiPriority w:val="22"/>
    <w:qFormat/>
    <w:rsid w:val="00444152"/>
    <w:rPr>
      <w:b/>
      <w:bCs/>
    </w:rPr>
  </w:style>
  <w:style w:type="paragraph" w:styleId="Subtitle">
    <w:name w:val="Subtitle"/>
    <w:next w:val="Normal"/>
    <w:link w:val="SubtitleChar"/>
    <w:uiPriority w:val="11"/>
    <w:qFormat/>
    <w:rsid w:val="00444152"/>
    <w:pPr>
      <w:spacing w:before="360" w:after="120"/>
    </w:pPr>
    <w:rPr>
      <w:rFonts w:asciiTheme="majorHAnsi" w:hAnsiTheme="majorHAnsi"/>
      <w:b/>
      <w:color w:val="000000" w:themeColor="text1"/>
      <w:sz w:val="36"/>
      <w:szCs w:val="52"/>
    </w:rPr>
  </w:style>
  <w:style w:type="character" w:customStyle="1" w:styleId="SubtitleChar">
    <w:name w:val="Subtitle Char"/>
    <w:basedOn w:val="DefaultParagraphFont"/>
    <w:link w:val="Subtitle"/>
    <w:uiPriority w:val="11"/>
    <w:rsid w:val="00444152"/>
    <w:rPr>
      <w:rFonts w:asciiTheme="majorHAnsi" w:hAnsiTheme="majorHAnsi"/>
      <w:b/>
      <w:color w:val="000000" w:themeColor="text1"/>
      <w:sz w:val="36"/>
      <w:szCs w:val="52"/>
    </w:rPr>
  </w:style>
  <w:style w:type="table" w:styleId="LightShading-Accent4">
    <w:name w:val="Light Shading Accent 4"/>
    <w:basedOn w:val="TableNormal"/>
    <w:uiPriority w:val="60"/>
    <w:rsid w:val="00444152"/>
    <w:pPr>
      <w:spacing w:before="0"/>
    </w:pPr>
    <w:rPr>
      <w:color w:val="70B341" w:themeColor="accent4" w:themeShade="BF"/>
    </w:rPr>
    <w:tblPr>
      <w:tblStyleRowBandSize w:val="1"/>
      <w:tblStyleColBandSize w:val="1"/>
      <w:tblBorders>
        <w:top w:val="single" w:sz="8" w:space="0" w:color="9CCE78" w:themeColor="accent4"/>
        <w:bottom w:val="single" w:sz="8" w:space="0" w:color="9CCE78" w:themeColor="accent4"/>
      </w:tblBorders>
    </w:tblPr>
    <w:tblStylePr w:type="firstRow">
      <w:pPr>
        <w:spacing w:before="0" w:after="0" w:line="240" w:lineRule="auto"/>
      </w:pPr>
      <w:rPr>
        <w:b/>
        <w:bCs/>
      </w:rPr>
      <w:tblPr/>
      <w:tcPr>
        <w:tcBorders>
          <w:top w:val="single" w:sz="8" w:space="0" w:color="9CCE78" w:themeColor="accent4"/>
          <w:left w:val="nil"/>
          <w:bottom w:val="single" w:sz="8" w:space="0" w:color="9CCE78" w:themeColor="accent4"/>
          <w:right w:val="nil"/>
          <w:insideH w:val="nil"/>
          <w:insideV w:val="nil"/>
        </w:tcBorders>
      </w:tcPr>
    </w:tblStylePr>
    <w:tblStylePr w:type="lastRow">
      <w:pPr>
        <w:spacing w:before="0" w:after="0" w:line="240" w:lineRule="auto"/>
      </w:pPr>
      <w:rPr>
        <w:b/>
        <w:bCs/>
      </w:rPr>
      <w:tblPr/>
      <w:tcPr>
        <w:tcBorders>
          <w:top w:val="single" w:sz="8" w:space="0" w:color="9CCE78" w:themeColor="accent4"/>
          <w:left w:val="nil"/>
          <w:bottom w:val="single" w:sz="8" w:space="0" w:color="9CCE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3DD" w:themeFill="accent4" w:themeFillTint="3F"/>
      </w:tcPr>
    </w:tblStylePr>
    <w:tblStylePr w:type="band1Horz">
      <w:tblPr/>
      <w:tcPr>
        <w:tcBorders>
          <w:left w:val="nil"/>
          <w:right w:val="nil"/>
          <w:insideH w:val="nil"/>
          <w:insideV w:val="nil"/>
        </w:tcBorders>
        <w:shd w:val="clear" w:color="auto" w:fill="E6F3DD" w:themeFill="accent4" w:themeFillTint="3F"/>
      </w:tcPr>
    </w:tblStylePr>
  </w:style>
  <w:style w:type="table" w:styleId="LightShading-Accent6">
    <w:name w:val="Light Shading Accent 6"/>
    <w:basedOn w:val="TableNormal"/>
    <w:uiPriority w:val="60"/>
    <w:rsid w:val="00444152"/>
    <w:pPr>
      <w:spacing w:before="0"/>
    </w:pPr>
    <w:rPr>
      <w:color w:val="EA3F89" w:themeColor="accent6" w:themeShade="BF"/>
    </w:rPr>
    <w:tblPr>
      <w:tblStyleRowBandSize w:val="1"/>
      <w:tblStyleColBandSize w:val="1"/>
      <w:tblBorders>
        <w:top w:val="single" w:sz="8" w:space="0" w:color="F49AC1" w:themeColor="accent6"/>
        <w:bottom w:val="single" w:sz="8" w:space="0" w:color="F49AC1" w:themeColor="accent6"/>
      </w:tblBorders>
    </w:tblPr>
    <w:tblStylePr w:type="firstRow">
      <w:pPr>
        <w:spacing w:before="0" w:after="0" w:line="240" w:lineRule="auto"/>
      </w:pPr>
      <w:rPr>
        <w:b/>
        <w:bCs/>
      </w:rPr>
      <w:tblPr/>
      <w:tcPr>
        <w:tcBorders>
          <w:top w:val="single" w:sz="8" w:space="0" w:color="F49AC1" w:themeColor="accent6"/>
          <w:left w:val="nil"/>
          <w:bottom w:val="single" w:sz="8" w:space="0" w:color="F49AC1" w:themeColor="accent6"/>
          <w:right w:val="nil"/>
          <w:insideH w:val="nil"/>
          <w:insideV w:val="nil"/>
        </w:tcBorders>
      </w:tcPr>
    </w:tblStylePr>
    <w:tblStylePr w:type="lastRow">
      <w:pPr>
        <w:spacing w:before="0" w:after="0" w:line="240" w:lineRule="auto"/>
      </w:pPr>
      <w:rPr>
        <w:b/>
        <w:bCs/>
      </w:rPr>
      <w:tblPr/>
      <w:tcPr>
        <w:tcBorders>
          <w:top w:val="single" w:sz="8" w:space="0" w:color="F49AC1" w:themeColor="accent6"/>
          <w:left w:val="nil"/>
          <w:bottom w:val="single" w:sz="8" w:space="0" w:color="F49AC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5EF" w:themeFill="accent6" w:themeFillTint="3F"/>
      </w:tcPr>
    </w:tblStylePr>
    <w:tblStylePr w:type="band1Horz">
      <w:tblPr/>
      <w:tcPr>
        <w:tcBorders>
          <w:left w:val="nil"/>
          <w:right w:val="nil"/>
          <w:insideH w:val="nil"/>
          <w:insideV w:val="nil"/>
        </w:tcBorders>
        <w:shd w:val="clear" w:color="auto" w:fill="FCE5EF" w:themeFill="accent6" w:themeFillTint="3F"/>
      </w:tcPr>
    </w:tblStylePr>
  </w:style>
  <w:style w:type="paragraph" w:styleId="TOC4">
    <w:name w:val="toc 4"/>
    <w:basedOn w:val="Normal"/>
    <w:next w:val="Normal"/>
    <w:uiPriority w:val="39"/>
    <w:rsid w:val="00444152"/>
    <w:pPr>
      <w:tabs>
        <w:tab w:val="right" w:leader="dot" w:pos="9016"/>
      </w:tabs>
      <w:spacing w:after="100"/>
      <w:ind w:left="1276"/>
    </w:pPr>
    <w:rPr>
      <w:noProof/>
    </w:rPr>
  </w:style>
  <w:style w:type="paragraph" w:styleId="TOC5">
    <w:name w:val="toc 5"/>
    <w:basedOn w:val="Normal"/>
    <w:next w:val="Normal"/>
    <w:uiPriority w:val="39"/>
    <w:rsid w:val="00444152"/>
    <w:pPr>
      <w:tabs>
        <w:tab w:val="right" w:leader="dot" w:pos="9016"/>
      </w:tabs>
      <w:spacing w:after="100"/>
      <w:ind w:left="1701"/>
    </w:pPr>
    <w:rPr>
      <w:noProof/>
    </w:rPr>
  </w:style>
  <w:style w:type="paragraph" w:styleId="TOC6">
    <w:name w:val="toc 6"/>
    <w:basedOn w:val="Normal"/>
    <w:next w:val="Normal"/>
    <w:uiPriority w:val="39"/>
    <w:rsid w:val="00444152"/>
    <w:pPr>
      <w:tabs>
        <w:tab w:val="right" w:leader="dot" w:pos="9016"/>
      </w:tabs>
      <w:spacing w:after="100"/>
      <w:ind w:left="2127"/>
    </w:pPr>
    <w:rPr>
      <w:noProof/>
    </w:rPr>
  </w:style>
  <w:style w:type="paragraph" w:styleId="TOC7">
    <w:name w:val="toc 7"/>
    <w:basedOn w:val="Normal"/>
    <w:next w:val="Normal"/>
    <w:uiPriority w:val="39"/>
    <w:rsid w:val="00444152"/>
    <w:pPr>
      <w:tabs>
        <w:tab w:val="right" w:leader="dot" w:pos="9016"/>
      </w:tabs>
      <w:spacing w:after="100"/>
      <w:ind w:left="2552"/>
    </w:pPr>
    <w:rPr>
      <w:noProof/>
    </w:rPr>
  </w:style>
  <w:style w:type="table" w:customStyle="1" w:styleId="ACCCTable2">
    <w:name w:val="ACCC Table 2"/>
    <w:basedOn w:val="TableNormal"/>
    <w:next w:val="LightShading"/>
    <w:uiPriority w:val="60"/>
    <w:rsid w:val="00444152"/>
    <w:pPr>
      <w:spacing w:before="120" w:after="120"/>
    </w:pPr>
    <w:rPr>
      <w:color w:val="000000" w:themeColor="text1" w:themeShade="BF"/>
      <w:sz w:val="20"/>
    </w:rPr>
    <w:tblPr>
      <w:tblBorders>
        <w:top w:val="single" w:sz="4" w:space="0" w:color="EDECE5" w:themeColor="background2"/>
        <w:bottom w:val="single" w:sz="4" w:space="0" w:color="EDECE5" w:themeColor="background2"/>
        <w:insideH w:val="single" w:sz="4" w:space="0" w:color="EDECE5"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444152"/>
    <w:pPr>
      <w:spacing w:before="0"/>
    </w:p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444152"/>
    <w:pPr>
      <w:spacing w:before="0"/>
    </w:pPr>
    <w:tblPr>
      <w:tblStyleRowBandSize w:val="1"/>
      <w:tblStyleColBandSize w:val="1"/>
      <w:tblBorders>
        <w:top w:val="single" w:sz="8" w:space="0" w:color="9CCE78" w:themeColor="accent4"/>
        <w:left w:val="single" w:sz="8" w:space="0" w:color="9CCE78" w:themeColor="accent4"/>
        <w:bottom w:val="single" w:sz="8" w:space="0" w:color="9CCE78" w:themeColor="accent4"/>
        <w:right w:val="single" w:sz="8" w:space="0" w:color="9CCE78" w:themeColor="accent4"/>
      </w:tblBorders>
    </w:tblPr>
    <w:tblStylePr w:type="firstRow">
      <w:pPr>
        <w:spacing w:before="0" w:after="0" w:line="240" w:lineRule="auto"/>
      </w:pPr>
      <w:rPr>
        <w:b/>
        <w:bCs/>
        <w:color w:val="FFFFFF" w:themeColor="background1"/>
      </w:rPr>
      <w:tblPr/>
      <w:tcPr>
        <w:shd w:val="clear" w:color="auto" w:fill="9CCE78" w:themeFill="accent4"/>
      </w:tcPr>
    </w:tblStylePr>
    <w:tblStylePr w:type="lastRow">
      <w:pPr>
        <w:spacing w:before="0" w:after="0" w:line="240" w:lineRule="auto"/>
      </w:pPr>
      <w:rPr>
        <w:b/>
        <w:bCs/>
      </w:rPr>
      <w:tblPr/>
      <w:tcPr>
        <w:tcBorders>
          <w:top w:val="double" w:sz="6" w:space="0" w:color="9CCE78" w:themeColor="accent4"/>
          <w:left w:val="single" w:sz="8" w:space="0" w:color="9CCE78" w:themeColor="accent4"/>
          <w:bottom w:val="single" w:sz="8" w:space="0" w:color="9CCE78" w:themeColor="accent4"/>
          <w:right w:val="single" w:sz="8" w:space="0" w:color="9CCE78" w:themeColor="accent4"/>
        </w:tcBorders>
      </w:tcPr>
    </w:tblStylePr>
    <w:tblStylePr w:type="firstCol">
      <w:rPr>
        <w:b/>
        <w:bCs/>
      </w:rPr>
    </w:tblStylePr>
    <w:tblStylePr w:type="lastCol">
      <w:rPr>
        <w:b/>
        <w:bCs/>
      </w:rPr>
    </w:tblStylePr>
    <w:tblStylePr w:type="band1Vert">
      <w:tblPr/>
      <w:tcPr>
        <w:tcBorders>
          <w:top w:val="single" w:sz="8" w:space="0" w:color="9CCE78" w:themeColor="accent4"/>
          <w:left w:val="single" w:sz="8" w:space="0" w:color="9CCE78" w:themeColor="accent4"/>
          <w:bottom w:val="single" w:sz="8" w:space="0" w:color="9CCE78" w:themeColor="accent4"/>
          <w:right w:val="single" w:sz="8" w:space="0" w:color="9CCE78" w:themeColor="accent4"/>
        </w:tcBorders>
      </w:tcPr>
    </w:tblStylePr>
    <w:tblStylePr w:type="band1Horz">
      <w:tblPr/>
      <w:tcPr>
        <w:tcBorders>
          <w:top w:val="single" w:sz="8" w:space="0" w:color="9CCE78" w:themeColor="accent4"/>
          <w:left w:val="single" w:sz="8" w:space="0" w:color="9CCE78" w:themeColor="accent4"/>
          <w:bottom w:val="single" w:sz="8" w:space="0" w:color="9CCE78" w:themeColor="accent4"/>
          <w:right w:val="single" w:sz="8" w:space="0" w:color="9CCE78" w:themeColor="accent4"/>
        </w:tcBorders>
      </w:tcPr>
    </w:tblStylePr>
  </w:style>
  <w:style w:type="table" w:styleId="LightList-Accent6">
    <w:name w:val="Light List Accent 6"/>
    <w:basedOn w:val="TableNormal"/>
    <w:uiPriority w:val="61"/>
    <w:rsid w:val="00444152"/>
    <w:pPr>
      <w:spacing w:before="0"/>
    </w:pPr>
    <w:tblPr>
      <w:tblStyleRowBandSize w:val="1"/>
      <w:tblStyleColBandSize w:val="1"/>
      <w:tblBorders>
        <w:top w:val="single" w:sz="8" w:space="0" w:color="F49AC1" w:themeColor="accent6"/>
        <w:left w:val="single" w:sz="8" w:space="0" w:color="F49AC1" w:themeColor="accent6"/>
        <w:bottom w:val="single" w:sz="8" w:space="0" w:color="F49AC1" w:themeColor="accent6"/>
        <w:right w:val="single" w:sz="8" w:space="0" w:color="F49AC1" w:themeColor="accent6"/>
      </w:tblBorders>
    </w:tblPr>
    <w:tblStylePr w:type="firstRow">
      <w:pPr>
        <w:spacing w:before="0" w:after="0" w:line="240" w:lineRule="auto"/>
      </w:pPr>
      <w:rPr>
        <w:b/>
        <w:bCs/>
        <w:color w:val="FFFFFF" w:themeColor="background1"/>
      </w:rPr>
      <w:tblPr/>
      <w:tcPr>
        <w:shd w:val="clear" w:color="auto" w:fill="F49AC1" w:themeFill="accent6"/>
      </w:tcPr>
    </w:tblStylePr>
    <w:tblStylePr w:type="lastRow">
      <w:pPr>
        <w:spacing w:before="0" w:after="0" w:line="240" w:lineRule="auto"/>
      </w:pPr>
      <w:rPr>
        <w:b/>
        <w:bCs/>
      </w:rPr>
      <w:tblPr/>
      <w:tcPr>
        <w:tcBorders>
          <w:top w:val="double" w:sz="6" w:space="0" w:color="F49AC1" w:themeColor="accent6"/>
          <w:left w:val="single" w:sz="8" w:space="0" w:color="F49AC1" w:themeColor="accent6"/>
          <w:bottom w:val="single" w:sz="8" w:space="0" w:color="F49AC1" w:themeColor="accent6"/>
          <w:right w:val="single" w:sz="8" w:space="0" w:color="F49AC1" w:themeColor="accent6"/>
        </w:tcBorders>
      </w:tcPr>
    </w:tblStylePr>
    <w:tblStylePr w:type="firstCol">
      <w:rPr>
        <w:b/>
        <w:bCs/>
      </w:rPr>
    </w:tblStylePr>
    <w:tblStylePr w:type="lastCol">
      <w:rPr>
        <w:b/>
        <w:bCs/>
      </w:rPr>
    </w:tblStylePr>
    <w:tblStylePr w:type="band1Vert">
      <w:tblPr/>
      <w:tcPr>
        <w:tcBorders>
          <w:top w:val="single" w:sz="8" w:space="0" w:color="F49AC1" w:themeColor="accent6"/>
          <w:left w:val="single" w:sz="8" w:space="0" w:color="F49AC1" w:themeColor="accent6"/>
          <w:bottom w:val="single" w:sz="8" w:space="0" w:color="F49AC1" w:themeColor="accent6"/>
          <w:right w:val="single" w:sz="8" w:space="0" w:color="F49AC1" w:themeColor="accent6"/>
        </w:tcBorders>
      </w:tcPr>
    </w:tblStylePr>
    <w:tblStylePr w:type="band1Horz">
      <w:tblPr/>
      <w:tcPr>
        <w:tcBorders>
          <w:top w:val="single" w:sz="8" w:space="0" w:color="F49AC1" w:themeColor="accent6"/>
          <w:left w:val="single" w:sz="8" w:space="0" w:color="F49AC1" w:themeColor="accent6"/>
          <w:bottom w:val="single" w:sz="8" w:space="0" w:color="F49AC1" w:themeColor="accent6"/>
          <w:right w:val="single" w:sz="8" w:space="0" w:color="F49AC1" w:themeColor="accent6"/>
        </w:tcBorders>
      </w:tcPr>
    </w:tblStylePr>
  </w:style>
  <w:style w:type="table" w:styleId="LightGrid">
    <w:name w:val="Light Grid"/>
    <w:basedOn w:val="TableNormal"/>
    <w:uiPriority w:val="62"/>
    <w:rsid w:val="00444152"/>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44152"/>
    <w:pPr>
      <w:spacing w:before="0"/>
    </w:p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444152"/>
    <w:pPr>
      <w:spacing w:before="0"/>
    </w:p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444152"/>
    <w:pPr>
      <w:spacing w:before="0"/>
    </w:pPr>
    <w:tblPr>
      <w:tblStyleRowBandSize w:val="1"/>
      <w:tblStyleColBandSize w:val="1"/>
      <w:tblBorders>
        <w:top w:val="single" w:sz="8" w:space="0" w:color="9CCE78" w:themeColor="accent4"/>
        <w:left w:val="single" w:sz="8" w:space="0" w:color="9CCE78" w:themeColor="accent4"/>
        <w:bottom w:val="single" w:sz="8" w:space="0" w:color="9CCE78" w:themeColor="accent4"/>
        <w:right w:val="single" w:sz="8" w:space="0" w:color="9CCE78" w:themeColor="accent4"/>
        <w:insideH w:val="single" w:sz="8" w:space="0" w:color="9CCE78" w:themeColor="accent4"/>
        <w:insideV w:val="single" w:sz="8" w:space="0" w:color="9CCE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CCE78" w:themeColor="accent4"/>
          <w:left w:val="single" w:sz="8" w:space="0" w:color="9CCE78" w:themeColor="accent4"/>
          <w:bottom w:val="single" w:sz="18" w:space="0" w:color="9CCE78" w:themeColor="accent4"/>
          <w:right w:val="single" w:sz="8" w:space="0" w:color="9CCE78" w:themeColor="accent4"/>
          <w:insideH w:val="nil"/>
          <w:insideV w:val="single" w:sz="8" w:space="0" w:color="9CCE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CE78" w:themeColor="accent4"/>
          <w:left w:val="single" w:sz="8" w:space="0" w:color="9CCE78" w:themeColor="accent4"/>
          <w:bottom w:val="single" w:sz="8" w:space="0" w:color="9CCE78" w:themeColor="accent4"/>
          <w:right w:val="single" w:sz="8" w:space="0" w:color="9CCE78" w:themeColor="accent4"/>
          <w:insideH w:val="nil"/>
          <w:insideV w:val="single" w:sz="8" w:space="0" w:color="9CCE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CE78" w:themeColor="accent4"/>
          <w:left w:val="single" w:sz="8" w:space="0" w:color="9CCE78" w:themeColor="accent4"/>
          <w:bottom w:val="single" w:sz="8" w:space="0" w:color="9CCE78" w:themeColor="accent4"/>
          <w:right w:val="single" w:sz="8" w:space="0" w:color="9CCE78" w:themeColor="accent4"/>
        </w:tcBorders>
      </w:tcPr>
    </w:tblStylePr>
    <w:tblStylePr w:type="band1Vert">
      <w:tblPr/>
      <w:tcPr>
        <w:tcBorders>
          <w:top w:val="single" w:sz="8" w:space="0" w:color="9CCE78" w:themeColor="accent4"/>
          <w:left w:val="single" w:sz="8" w:space="0" w:color="9CCE78" w:themeColor="accent4"/>
          <w:bottom w:val="single" w:sz="8" w:space="0" w:color="9CCE78" w:themeColor="accent4"/>
          <w:right w:val="single" w:sz="8" w:space="0" w:color="9CCE78" w:themeColor="accent4"/>
        </w:tcBorders>
        <w:shd w:val="clear" w:color="auto" w:fill="E6F3DD" w:themeFill="accent4" w:themeFillTint="3F"/>
      </w:tcPr>
    </w:tblStylePr>
    <w:tblStylePr w:type="band1Horz">
      <w:tblPr/>
      <w:tcPr>
        <w:tcBorders>
          <w:top w:val="single" w:sz="8" w:space="0" w:color="9CCE78" w:themeColor="accent4"/>
          <w:left w:val="single" w:sz="8" w:space="0" w:color="9CCE78" w:themeColor="accent4"/>
          <w:bottom w:val="single" w:sz="8" w:space="0" w:color="9CCE78" w:themeColor="accent4"/>
          <w:right w:val="single" w:sz="8" w:space="0" w:color="9CCE78" w:themeColor="accent4"/>
          <w:insideV w:val="single" w:sz="8" w:space="0" w:color="9CCE78" w:themeColor="accent4"/>
        </w:tcBorders>
        <w:shd w:val="clear" w:color="auto" w:fill="E6F3DD" w:themeFill="accent4" w:themeFillTint="3F"/>
      </w:tcPr>
    </w:tblStylePr>
    <w:tblStylePr w:type="band2Horz">
      <w:tblPr/>
      <w:tcPr>
        <w:tcBorders>
          <w:top w:val="single" w:sz="8" w:space="0" w:color="9CCE78" w:themeColor="accent4"/>
          <w:left w:val="single" w:sz="8" w:space="0" w:color="9CCE78" w:themeColor="accent4"/>
          <w:bottom w:val="single" w:sz="8" w:space="0" w:color="9CCE78" w:themeColor="accent4"/>
          <w:right w:val="single" w:sz="8" w:space="0" w:color="9CCE78" w:themeColor="accent4"/>
          <w:insideV w:val="single" w:sz="8" w:space="0" w:color="9CCE78" w:themeColor="accent4"/>
        </w:tcBorders>
      </w:tcPr>
    </w:tblStylePr>
  </w:style>
  <w:style w:type="table" w:styleId="LightGrid-Accent5">
    <w:name w:val="Light Grid Accent 5"/>
    <w:basedOn w:val="TableNormal"/>
    <w:uiPriority w:val="62"/>
    <w:rsid w:val="00444152"/>
    <w:pPr>
      <w:spacing w:before="0"/>
    </w:pPr>
    <w:tblPr>
      <w:tblStyleRowBandSize w:val="1"/>
      <w:tblStyleColBandSize w:val="1"/>
      <w:tblBorders>
        <w:top w:val="single" w:sz="8" w:space="0" w:color="00C0F3" w:themeColor="accent5"/>
        <w:left w:val="single" w:sz="8" w:space="0" w:color="00C0F3" w:themeColor="accent5"/>
        <w:bottom w:val="single" w:sz="8" w:space="0" w:color="00C0F3" w:themeColor="accent5"/>
        <w:right w:val="single" w:sz="8" w:space="0" w:color="00C0F3" w:themeColor="accent5"/>
        <w:insideH w:val="single" w:sz="8" w:space="0" w:color="00C0F3" w:themeColor="accent5"/>
        <w:insideV w:val="single" w:sz="8" w:space="0" w:color="00C0F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C0F3" w:themeColor="accent5"/>
          <w:left w:val="single" w:sz="8" w:space="0" w:color="00C0F3" w:themeColor="accent5"/>
          <w:bottom w:val="single" w:sz="18" w:space="0" w:color="00C0F3" w:themeColor="accent5"/>
          <w:right w:val="single" w:sz="8" w:space="0" w:color="00C0F3" w:themeColor="accent5"/>
          <w:insideH w:val="nil"/>
          <w:insideV w:val="single" w:sz="8" w:space="0" w:color="00C0F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C0F3" w:themeColor="accent5"/>
          <w:left w:val="single" w:sz="8" w:space="0" w:color="00C0F3" w:themeColor="accent5"/>
          <w:bottom w:val="single" w:sz="8" w:space="0" w:color="00C0F3" w:themeColor="accent5"/>
          <w:right w:val="single" w:sz="8" w:space="0" w:color="00C0F3" w:themeColor="accent5"/>
          <w:insideH w:val="nil"/>
          <w:insideV w:val="single" w:sz="8" w:space="0" w:color="00C0F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C0F3" w:themeColor="accent5"/>
          <w:left w:val="single" w:sz="8" w:space="0" w:color="00C0F3" w:themeColor="accent5"/>
          <w:bottom w:val="single" w:sz="8" w:space="0" w:color="00C0F3" w:themeColor="accent5"/>
          <w:right w:val="single" w:sz="8" w:space="0" w:color="00C0F3" w:themeColor="accent5"/>
        </w:tcBorders>
      </w:tcPr>
    </w:tblStylePr>
    <w:tblStylePr w:type="band1Vert">
      <w:tblPr/>
      <w:tcPr>
        <w:tcBorders>
          <w:top w:val="single" w:sz="8" w:space="0" w:color="00C0F3" w:themeColor="accent5"/>
          <w:left w:val="single" w:sz="8" w:space="0" w:color="00C0F3" w:themeColor="accent5"/>
          <w:bottom w:val="single" w:sz="8" w:space="0" w:color="00C0F3" w:themeColor="accent5"/>
          <w:right w:val="single" w:sz="8" w:space="0" w:color="00C0F3" w:themeColor="accent5"/>
        </w:tcBorders>
        <w:shd w:val="clear" w:color="auto" w:fill="BDF1FF" w:themeFill="accent5" w:themeFillTint="3F"/>
      </w:tcPr>
    </w:tblStylePr>
    <w:tblStylePr w:type="band1Horz">
      <w:tblPr/>
      <w:tcPr>
        <w:tcBorders>
          <w:top w:val="single" w:sz="8" w:space="0" w:color="00C0F3" w:themeColor="accent5"/>
          <w:left w:val="single" w:sz="8" w:space="0" w:color="00C0F3" w:themeColor="accent5"/>
          <w:bottom w:val="single" w:sz="8" w:space="0" w:color="00C0F3" w:themeColor="accent5"/>
          <w:right w:val="single" w:sz="8" w:space="0" w:color="00C0F3" w:themeColor="accent5"/>
          <w:insideV w:val="single" w:sz="8" w:space="0" w:color="00C0F3" w:themeColor="accent5"/>
        </w:tcBorders>
        <w:shd w:val="clear" w:color="auto" w:fill="BDF1FF" w:themeFill="accent5" w:themeFillTint="3F"/>
      </w:tcPr>
    </w:tblStylePr>
    <w:tblStylePr w:type="band2Horz">
      <w:tblPr/>
      <w:tcPr>
        <w:tcBorders>
          <w:top w:val="single" w:sz="8" w:space="0" w:color="00C0F3" w:themeColor="accent5"/>
          <w:left w:val="single" w:sz="8" w:space="0" w:color="00C0F3" w:themeColor="accent5"/>
          <w:bottom w:val="single" w:sz="8" w:space="0" w:color="00C0F3" w:themeColor="accent5"/>
          <w:right w:val="single" w:sz="8" w:space="0" w:color="00C0F3" w:themeColor="accent5"/>
          <w:insideV w:val="single" w:sz="8" w:space="0" w:color="00C0F3" w:themeColor="accent5"/>
        </w:tcBorders>
      </w:tcPr>
    </w:tblStylePr>
  </w:style>
  <w:style w:type="paragraph" w:customStyle="1" w:styleId="HeaderRight">
    <w:name w:val="Header Right"/>
    <w:basedOn w:val="Header"/>
    <w:uiPriority w:val="35"/>
    <w:qFormat/>
    <w:rsid w:val="00444152"/>
    <w:pPr>
      <w:tabs>
        <w:tab w:val="clear" w:pos="4513"/>
        <w:tab w:val="clear" w:pos="9026"/>
        <w:tab w:val="center" w:pos="4320"/>
        <w:tab w:val="right" w:pos="8640"/>
      </w:tabs>
      <w:spacing w:before="0" w:after="200"/>
      <w:jc w:val="right"/>
    </w:pPr>
    <w:rPr>
      <w:rFonts w:cs="Times New Roman"/>
      <w:szCs w:val="20"/>
      <w:lang w:val="en-US" w:eastAsia="ja-JP"/>
    </w:rPr>
  </w:style>
  <w:style w:type="paragraph" w:styleId="Caption">
    <w:name w:val="caption"/>
    <w:basedOn w:val="Normal"/>
    <w:next w:val="Normal"/>
    <w:uiPriority w:val="35"/>
    <w:unhideWhenUsed/>
    <w:qFormat/>
    <w:rsid w:val="00444152"/>
    <w:pPr>
      <w:spacing w:before="240" w:after="120"/>
    </w:pPr>
    <w:rPr>
      <w:b/>
      <w:bCs/>
      <w:szCs w:val="18"/>
    </w:rPr>
  </w:style>
  <w:style w:type="paragraph" w:styleId="List">
    <w:name w:val="List"/>
    <w:basedOn w:val="Normal"/>
    <w:uiPriority w:val="99"/>
    <w:rsid w:val="00444152"/>
    <w:pPr>
      <w:tabs>
        <w:tab w:val="left" w:pos="340"/>
      </w:tabs>
      <w:spacing w:before="120"/>
      <w:ind w:left="340" w:hanging="340"/>
    </w:pPr>
  </w:style>
  <w:style w:type="paragraph" w:styleId="List2">
    <w:name w:val="List 2"/>
    <w:basedOn w:val="Normal"/>
    <w:uiPriority w:val="99"/>
    <w:rsid w:val="00444152"/>
    <w:pPr>
      <w:tabs>
        <w:tab w:val="left" w:pos="680"/>
      </w:tabs>
      <w:spacing w:before="120"/>
      <w:ind w:left="680" w:hanging="340"/>
    </w:pPr>
  </w:style>
  <w:style w:type="paragraph" w:styleId="List3">
    <w:name w:val="List 3"/>
    <w:basedOn w:val="Normal"/>
    <w:uiPriority w:val="99"/>
    <w:rsid w:val="00444152"/>
    <w:pPr>
      <w:tabs>
        <w:tab w:val="left" w:pos="1021"/>
      </w:tabs>
      <w:spacing w:before="120"/>
      <w:ind w:left="1020" w:hanging="340"/>
    </w:pPr>
  </w:style>
  <w:style w:type="table" w:styleId="TableList6">
    <w:name w:val="Table List 6"/>
    <w:basedOn w:val="TableNormal"/>
    <w:uiPriority w:val="99"/>
    <w:semiHidden/>
    <w:unhideWhenUsed/>
    <w:rsid w:val="0044415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4415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444152"/>
    <w:pPr>
      <w:numPr>
        <w:numId w:val="14"/>
      </w:numPr>
      <w:spacing w:before="120"/>
    </w:pPr>
  </w:style>
  <w:style w:type="table" w:styleId="TableProfessional">
    <w:name w:val="Table Professional"/>
    <w:basedOn w:val="TableNormal"/>
    <w:uiPriority w:val="99"/>
    <w:semiHidden/>
    <w:unhideWhenUsed/>
    <w:rsid w:val="0044415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44415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444152"/>
    <w:pPr>
      <w:tabs>
        <w:tab w:val="left" w:pos="340"/>
      </w:tabs>
      <w:spacing w:before="120"/>
      <w:ind w:left="340"/>
    </w:pPr>
  </w:style>
  <w:style w:type="paragraph" w:styleId="ListContinue2">
    <w:name w:val="List Continue 2"/>
    <w:basedOn w:val="Normal"/>
    <w:uiPriority w:val="99"/>
    <w:rsid w:val="00444152"/>
    <w:pPr>
      <w:tabs>
        <w:tab w:val="left" w:pos="680"/>
      </w:tabs>
      <w:spacing w:before="120"/>
      <w:ind w:left="680"/>
    </w:pPr>
  </w:style>
  <w:style w:type="paragraph" w:styleId="ListContinue3">
    <w:name w:val="List Continue 3"/>
    <w:basedOn w:val="Normal"/>
    <w:uiPriority w:val="99"/>
    <w:rsid w:val="00444152"/>
    <w:pPr>
      <w:tabs>
        <w:tab w:val="left" w:pos="1021"/>
      </w:tabs>
      <w:spacing w:before="120"/>
      <w:ind w:left="1021"/>
    </w:pPr>
  </w:style>
  <w:style w:type="table" w:styleId="TableTheme">
    <w:name w:val="Table Theme"/>
    <w:basedOn w:val="TableNormal"/>
    <w:uiPriority w:val="99"/>
    <w:semiHidden/>
    <w:unhideWhenUsed/>
    <w:rsid w:val="00444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444152"/>
    <w:pPr>
      <w:numPr>
        <w:numId w:val="20"/>
      </w:numPr>
      <w:tabs>
        <w:tab w:val="left" w:pos="1021"/>
      </w:tabs>
      <w:spacing w:before="120"/>
    </w:pPr>
  </w:style>
  <w:style w:type="table" w:customStyle="1" w:styleId="ACCCTable1">
    <w:name w:val="ACCC Table1"/>
    <w:basedOn w:val="TableNormal"/>
    <w:next w:val="TableGrid"/>
    <w:uiPriority w:val="59"/>
    <w:rsid w:val="00444152"/>
    <w:pPr>
      <w:spacing w:before="60" w:after="60"/>
    </w:pPr>
    <w:rPr>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444152"/>
    <w:pPr>
      <w:jc w:val="right"/>
    </w:pPr>
    <w:rPr>
      <w:rFonts w:eastAsia="Times New Roman" w:cs="Times New Roman"/>
      <w:szCs w:val="20"/>
    </w:rPr>
  </w:style>
  <w:style w:type="paragraph" w:customStyle="1" w:styleId="Tabletext-centred">
    <w:name w:val="Table text - centred"/>
    <w:basedOn w:val="Tabletext-right"/>
    <w:link w:val="Tabletext-centredChar"/>
    <w:rsid w:val="00444152"/>
    <w:pPr>
      <w:jc w:val="center"/>
    </w:pPr>
  </w:style>
  <w:style w:type="paragraph" w:customStyle="1" w:styleId="TableColoumnHeading-right">
    <w:name w:val="Table Coloumn Heading - right"/>
    <w:basedOn w:val="TableColumnHeading"/>
    <w:link w:val="TableColoumnHeading-rightChar"/>
    <w:rsid w:val="00444152"/>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444152"/>
    <w:rPr>
      <w:rFonts w:eastAsia="Times New Roman" w:cs="Times New Roman"/>
      <w:sz w:val="20"/>
      <w:szCs w:val="20"/>
    </w:rPr>
  </w:style>
  <w:style w:type="character" w:customStyle="1" w:styleId="TabletextChar">
    <w:name w:val="Table text Char"/>
    <w:basedOn w:val="DefaultParagraphFont"/>
    <w:link w:val="Tabletext"/>
    <w:uiPriority w:val="1"/>
    <w:rsid w:val="00444152"/>
    <w:rPr>
      <w:sz w:val="20"/>
    </w:rPr>
  </w:style>
  <w:style w:type="character" w:customStyle="1" w:styleId="TableColoumnHeading-rightChar">
    <w:name w:val="Table Coloumn Heading - right Char"/>
    <w:basedOn w:val="DefaultParagraphFont"/>
    <w:link w:val="TableColoumnHeading-right"/>
    <w:rsid w:val="00444152"/>
    <w:rPr>
      <w:rFonts w:eastAsia="Times New Roman" w:cs="Times New Roman"/>
      <w:sz w:val="20"/>
      <w:szCs w:val="20"/>
    </w:rPr>
  </w:style>
  <w:style w:type="character" w:customStyle="1" w:styleId="Tabletext-centredChar">
    <w:name w:val="Table text - centred Char"/>
    <w:basedOn w:val="Tabletext-rightChar"/>
    <w:link w:val="Tabletext-centred"/>
    <w:rsid w:val="00444152"/>
    <w:rPr>
      <w:rFonts w:eastAsia="Times New Roman" w:cs="Times New Roman"/>
      <w:sz w:val="20"/>
      <w:szCs w:val="20"/>
    </w:rPr>
  </w:style>
  <w:style w:type="paragraph" w:customStyle="1" w:styleId="TableColumnHeading-centred">
    <w:name w:val="Table Column Heading - centred"/>
    <w:basedOn w:val="TableColumnHeading"/>
    <w:rsid w:val="00444152"/>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444152"/>
    <w:rPr>
      <w:sz w:val="20"/>
      <w:szCs w:val="20"/>
    </w:rPr>
  </w:style>
  <w:style w:type="table" w:customStyle="1" w:styleId="ACCCTable3">
    <w:name w:val="ACCC Table 3"/>
    <w:basedOn w:val="TableNormal"/>
    <w:uiPriority w:val="99"/>
    <w:rsid w:val="00444152"/>
    <w:pPr>
      <w:spacing w:before="0"/>
    </w:pPr>
    <w:rPr>
      <w:sz w:val="20"/>
    </w:rPr>
    <w:tblPr>
      <w:tblBorders>
        <w:insideV w:val="single" w:sz="4" w:space="0" w:color="EDECE5"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444152"/>
    <w:rPr>
      <w:rFonts w:asciiTheme="minorHAnsi" w:hAnsiTheme="minorHAnsi"/>
      <w:sz w:val="16"/>
      <w:vertAlign w:val="superscript"/>
    </w:rPr>
  </w:style>
  <w:style w:type="paragraph" w:customStyle="1" w:styleId="Numberedparagraph11">
    <w:name w:val="Numbered paragraph 1.1"/>
    <w:basedOn w:val="Numbered11"/>
    <w:qFormat/>
    <w:rsid w:val="00444152"/>
    <w:pPr>
      <w:ind w:left="680" w:hanging="680"/>
      <w:outlineLvl w:val="9"/>
    </w:pPr>
    <w:rPr>
      <w:rFonts w:asciiTheme="minorHAnsi" w:hAnsiTheme="minorHAnsi"/>
      <w:bCs w:val="0"/>
      <w:color w:val="auto"/>
      <w:sz w:val="22"/>
    </w:rPr>
  </w:style>
  <w:style w:type="character" w:customStyle="1" w:styleId="Numbered1Char">
    <w:name w:val="Numbered 1 Char"/>
    <w:basedOn w:val="Heading1Char"/>
    <w:link w:val="Numbered1"/>
    <w:rsid w:val="0061686F"/>
    <w:rPr>
      <w:rFonts w:asciiTheme="majorHAnsi" w:eastAsiaTheme="majorEastAsia" w:hAnsiTheme="majorHAnsi" w:cstheme="majorBidi"/>
      <w:bCs/>
      <w:color w:val="342D8C" w:themeColor="accent1"/>
      <w:sz w:val="60"/>
      <w:szCs w:val="28"/>
    </w:rPr>
  </w:style>
  <w:style w:type="paragraph" w:customStyle="1" w:styleId="Numberedparagraph">
    <w:name w:val="Numbered paragraph"/>
    <w:basedOn w:val="Normal"/>
    <w:rsid w:val="00444152"/>
    <w:pPr>
      <w:numPr>
        <w:numId w:val="28"/>
      </w:numPr>
    </w:pPr>
    <w:rPr>
      <w:rFonts w:eastAsia="Times New Roman" w:cs="Times New Roman"/>
      <w:color w:val="000000" w:themeColor="text1" w:themeShade="BF"/>
      <w:szCs w:val="20"/>
    </w:rPr>
  </w:style>
  <w:style w:type="paragraph" w:customStyle="1" w:styleId="Listalphabet2">
    <w:name w:val="List alphabet 2"/>
    <w:rsid w:val="00444152"/>
    <w:pPr>
      <w:numPr>
        <w:numId w:val="10"/>
      </w:numPr>
      <w:tabs>
        <w:tab w:val="left" w:pos="680"/>
      </w:tabs>
      <w:spacing w:before="120"/>
    </w:pPr>
  </w:style>
  <w:style w:type="paragraph" w:customStyle="1" w:styleId="Listalphabet3">
    <w:name w:val="List alphabet 3"/>
    <w:rsid w:val="00444152"/>
    <w:pPr>
      <w:numPr>
        <w:numId w:val="11"/>
      </w:numPr>
      <w:tabs>
        <w:tab w:val="left" w:pos="1021"/>
      </w:tabs>
      <w:spacing w:before="120"/>
    </w:pPr>
  </w:style>
  <w:style w:type="paragraph" w:customStyle="1" w:styleId="Listalphabet">
    <w:name w:val="List alphabet"/>
    <w:qFormat/>
    <w:rsid w:val="00444152"/>
    <w:pPr>
      <w:numPr>
        <w:numId w:val="9"/>
      </w:numPr>
      <w:tabs>
        <w:tab w:val="left" w:pos="340"/>
      </w:tabs>
      <w:spacing w:before="120"/>
    </w:pPr>
  </w:style>
  <w:style w:type="paragraph" w:styleId="NoteHeading">
    <w:name w:val="Note Heading"/>
    <w:basedOn w:val="Normal"/>
    <w:next w:val="Normal"/>
    <w:link w:val="NoteHeadingChar"/>
    <w:uiPriority w:val="99"/>
    <w:semiHidden/>
    <w:unhideWhenUsed/>
    <w:rsid w:val="00444152"/>
    <w:pPr>
      <w:spacing w:before="0"/>
    </w:pPr>
  </w:style>
  <w:style w:type="character" w:customStyle="1" w:styleId="NoteHeadingChar">
    <w:name w:val="Note Heading Char"/>
    <w:basedOn w:val="DefaultParagraphFont"/>
    <w:link w:val="NoteHeading"/>
    <w:uiPriority w:val="99"/>
    <w:semiHidden/>
    <w:rsid w:val="00444152"/>
  </w:style>
  <w:style w:type="character" w:styleId="SubtleReference">
    <w:name w:val="Subtle Reference"/>
    <w:basedOn w:val="DefaultParagraphFont"/>
    <w:uiPriority w:val="31"/>
    <w:unhideWhenUsed/>
    <w:rsid w:val="00444152"/>
    <w:rPr>
      <w:smallCaps/>
      <w:color w:val="auto"/>
      <w:u w:val="single"/>
    </w:rPr>
  </w:style>
  <w:style w:type="paragraph" w:customStyle="1" w:styleId="ListLegal">
    <w:name w:val="List Legal"/>
    <w:basedOn w:val="ListParagraph"/>
    <w:rsid w:val="00444152"/>
    <w:pPr>
      <w:numPr>
        <w:numId w:val="18"/>
      </w:numPr>
      <w:tabs>
        <w:tab w:val="left" w:pos="680"/>
      </w:tabs>
    </w:pPr>
  </w:style>
  <w:style w:type="paragraph" w:customStyle="1" w:styleId="ListLegal2">
    <w:name w:val="List Legal 2"/>
    <w:basedOn w:val="ListLegal"/>
    <w:rsid w:val="00444152"/>
    <w:pPr>
      <w:numPr>
        <w:numId w:val="19"/>
      </w:numPr>
      <w:tabs>
        <w:tab w:val="clear" w:pos="680"/>
        <w:tab w:val="left" w:pos="1021"/>
      </w:tabs>
    </w:pPr>
  </w:style>
  <w:style w:type="paragraph" w:customStyle="1" w:styleId="ListLegal3">
    <w:name w:val="List Legal 3"/>
    <w:basedOn w:val="ListNumber3"/>
    <w:rsid w:val="00444152"/>
    <w:pPr>
      <w:numPr>
        <w:numId w:val="21"/>
      </w:numPr>
      <w:tabs>
        <w:tab w:val="clear" w:pos="1021"/>
        <w:tab w:val="left" w:pos="1361"/>
      </w:tabs>
    </w:pPr>
  </w:style>
  <w:style w:type="paragraph" w:customStyle="1" w:styleId="LegalNumbering">
    <w:name w:val="Legal Numbering"/>
    <w:basedOn w:val="Normal"/>
    <w:qFormat/>
    <w:rsid w:val="00444152"/>
    <w:pPr>
      <w:numPr>
        <w:numId w:val="8"/>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444152"/>
    <w:rPr>
      <w:sz w:val="16"/>
      <w:szCs w:val="16"/>
    </w:rPr>
  </w:style>
  <w:style w:type="paragraph" w:styleId="CommentText">
    <w:name w:val="annotation text"/>
    <w:basedOn w:val="Normal"/>
    <w:link w:val="CommentTextChar"/>
    <w:uiPriority w:val="99"/>
    <w:unhideWhenUsed/>
    <w:rsid w:val="00444152"/>
    <w:rPr>
      <w:sz w:val="20"/>
      <w:szCs w:val="20"/>
    </w:rPr>
  </w:style>
  <w:style w:type="character" w:customStyle="1" w:styleId="CommentTextChar">
    <w:name w:val="Comment Text Char"/>
    <w:basedOn w:val="DefaultParagraphFont"/>
    <w:link w:val="CommentText"/>
    <w:uiPriority w:val="99"/>
    <w:rsid w:val="00444152"/>
    <w:rPr>
      <w:sz w:val="20"/>
      <w:szCs w:val="20"/>
    </w:rPr>
  </w:style>
  <w:style w:type="paragraph" w:styleId="CommentSubject">
    <w:name w:val="annotation subject"/>
    <w:basedOn w:val="CommentText"/>
    <w:next w:val="CommentText"/>
    <w:link w:val="CommentSubjectChar"/>
    <w:uiPriority w:val="99"/>
    <w:semiHidden/>
    <w:unhideWhenUsed/>
    <w:rsid w:val="00444152"/>
    <w:rPr>
      <w:b/>
      <w:bCs/>
    </w:rPr>
  </w:style>
  <w:style w:type="character" w:customStyle="1" w:styleId="CommentSubjectChar">
    <w:name w:val="Comment Subject Char"/>
    <w:basedOn w:val="CommentTextChar"/>
    <w:link w:val="CommentSubject"/>
    <w:uiPriority w:val="99"/>
    <w:semiHidden/>
    <w:rsid w:val="00444152"/>
    <w:rPr>
      <w:b/>
      <w:bCs/>
      <w:sz w:val="20"/>
      <w:szCs w:val="20"/>
    </w:rPr>
  </w:style>
  <w:style w:type="table" w:styleId="GridTable1Light-Accent3">
    <w:name w:val="Grid Table 1 Light Accent 3"/>
    <w:basedOn w:val="TableNormal"/>
    <w:uiPriority w:val="46"/>
    <w:rsid w:val="00444152"/>
    <w:tblPr>
      <w:tblStyleRowBandSize w:val="1"/>
      <w:tblStyleColBandSize w:val="1"/>
      <w:tblBorders>
        <w:top w:val="single" w:sz="4" w:space="0" w:color="FFEEC2" w:themeColor="accent3" w:themeTint="66"/>
        <w:left w:val="single" w:sz="4" w:space="0" w:color="FFEEC2" w:themeColor="accent3" w:themeTint="66"/>
        <w:bottom w:val="single" w:sz="4" w:space="0" w:color="FFEEC2" w:themeColor="accent3" w:themeTint="66"/>
        <w:right w:val="single" w:sz="4" w:space="0" w:color="FFEEC2" w:themeColor="accent3" w:themeTint="66"/>
        <w:insideH w:val="single" w:sz="4" w:space="0" w:color="FFEEC2" w:themeColor="accent3" w:themeTint="66"/>
        <w:insideV w:val="single" w:sz="4" w:space="0" w:color="FFEEC2" w:themeColor="accent3" w:themeTint="66"/>
      </w:tblBorders>
    </w:tblPr>
    <w:tblStylePr w:type="firstRow">
      <w:rPr>
        <w:b/>
        <w:bCs/>
      </w:rPr>
      <w:tblPr/>
      <w:tcPr>
        <w:tcBorders>
          <w:bottom w:val="single" w:sz="12" w:space="0" w:color="FFE6A4" w:themeColor="accent3" w:themeTint="99"/>
        </w:tcBorders>
      </w:tcPr>
    </w:tblStylePr>
    <w:tblStylePr w:type="lastRow">
      <w:rPr>
        <w:b/>
        <w:bCs/>
      </w:rPr>
      <w:tblPr/>
      <w:tcPr>
        <w:tcBorders>
          <w:top w:val="double" w:sz="2" w:space="0" w:color="FFE6A4"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44415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4415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14426C"/>
    <w:pPr>
      <w:spacing w:before="0"/>
    </w:pPr>
    <w:rPr>
      <w:rFonts w:ascii="Arial" w:hAnsi="Arial"/>
    </w:rPr>
  </w:style>
  <w:style w:type="character" w:styleId="UnresolvedMention">
    <w:name w:val="Unresolved Mention"/>
    <w:basedOn w:val="DefaultParagraphFont"/>
    <w:uiPriority w:val="99"/>
    <w:semiHidden/>
    <w:unhideWhenUsed/>
    <w:rsid w:val="00444152"/>
    <w:rPr>
      <w:color w:val="605E5C"/>
      <w:shd w:val="clear" w:color="auto" w:fill="E1DFDD"/>
    </w:rPr>
  </w:style>
  <w:style w:type="character" w:styleId="FollowedHyperlink">
    <w:name w:val="FollowedHyperlink"/>
    <w:basedOn w:val="DefaultParagraphFont"/>
    <w:uiPriority w:val="99"/>
    <w:semiHidden/>
    <w:unhideWhenUsed/>
    <w:rsid w:val="00444152"/>
    <w:rPr>
      <w:color w:val="342D8C" w:themeColor="followedHyperlink"/>
      <w:u w:val="single"/>
    </w:rPr>
  </w:style>
  <w:style w:type="table" w:customStyle="1" w:styleId="ACCCGreybox">
    <w:name w:val="ACCC Grey box"/>
    <w:basedOn w:val="TableNormal"/>
    <w:uiPriority w:val="99"/>
    <w:rsid w:val="00444152"/>
    <w:pPr>
      <w:spacing w:before="120" w:after="120"/>
    </w:pPr>
    <w:tblPr/>
    <w:tcPr>
      <w:shd w:val="clear" w:color="auto" w:fill="D9D9D9" w:themeFill="background1" w:themeFillShade="D9"/>
    </w:tcPr>
  </w:style>
  <w:style w:type="paragraph" w:styleId="BlockText">
    <w:name w:val="Block Text"/>
    <w:basedOn w:val="Normal"/>
    <w:uiPriority w:val="99"/>
    <w:semiHidden/>
    <w:unhideWhenUsed/>
    <w:rsid w:val="00444152"/>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444152"/>
    <w:pPr>
      <w:spacing w:before="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44152"/>
    <w:pPr>
      <w:spacing w:before="0"/>
    </w:pPr>
    <w:rPr>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444152"/>
    <w:pPr>
      <w:spacing w:before="0"/>
    </w:pPr>
    <w:rPr>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444152"/>
    <w:pPr>
      <w:spacing w:before="0"/>
    </w:pPr>
    <w:rPr>
      <w:color w:val="000000" w:themeColor="text1"/>
    </w:rPr>
    <w:tblPr>
      <w:tblStyleRowBandSize w:val="1"/>
      <w:tblStyleColBandSize w:val="1"/>
      <w:tblBorders>
        <w:insideH w:val="single" w:sz="4" w:space="0" w:color="FFFFFF" w:themeColor="background1"/>
      </w:tblBorders>
    </w:tblPr>
    <w:tcPr>
      <w:shd w:val="clear" w:color="auto" w:fill="FFF6E0" w:themeFill="accent3" w:themeFillTint="33"/>
    </w:tcPr>
    <w:tblStylePr w:type="firstRow">
      <w:rPr>
        <w:b/>
        <w:bCs/>
      </w:rPr>
      <w:tblPr/>
      <w:tcPr>
        <w:shd w:val="clear" w:color="auto" w:fill="FFEEC2" w:themeFill="accent3" w:themeFillTint="66"/>
      </w:tcPr>
    </w:tblStylePr>
    <w:tblStylePr w:type="lastRow">
      <w:rPr>
        <w:b/>
        <w:bCs/>
        <w:color w:val="000000" w:themeColor="text1"/>
      </w:rPr>
      <w:tblPr/>
      <w:tcPr>
        <w:shd w:val="clear" w:color="auto" w:fill="FFEEC2" w:themeFill="accent3" w:themeFillTint="66"/>
      </w:tcPr>
    </w:tblStylePr>
    <w:tblStylePr w:type="firstCol">
      <w:rPr>
        <w:color w:val="FFFFFF" w:themeColor="background1"/>
      </w:rPr>
      <w:tblPr/>
      <w:tcPr>
        <w:shd w:val="clear" w:color="auto" w:fill="FFBE0D" w:themeFill="accent3" w:themeFillShade="BF"/>
      </w:tcPr>
    </w:tblStylePr>
    <w:tblStylePr w:type="lastCol">
      <w:rPr>
        <w:color w:val="FFFFFF" w:themeColor="background1"/>
      </w:rPr>
      <w:tblPr/>
      <w:tcPr>
        <w:shd w:val="clear" w:color="auto" w:fill="FFBE0D" w:themeFill="accent3" w:themeFillShade="BF"/>
      </w:tcPr>
    </w:tblStylePr>
    <w:tblStylePr w:type="band1Vert">
      <w:tblPr/>
      <w:tcPr>
        <w:shd w:val="clear" w:color="auto" w:fill="FFEAB3" w:themeFill="accent3" w:themeFillTint="7F"/>
      </w:tcPr>
    </w:tblStylePr>
    <w:tblStylePr w:type="band1Horz">
      <w:tblPr/>
      <w:tcPr>
        <w:shd w:val="clear" w:color="auto" w:fill="FFEAB3" w:themeFill="accent3" w:themeFillTint="7F"/>
      </w:tcPr>
    </w:tblStylePr>
  </w:style>
  <w:style w:type="table" w:styleId="ColorfulGrid-Accent4">
    <w:name w:val="Colorful Grid Accent 4"/>
    <w:basedOn w:val="TableNormal"/>
    <w:uiPriority w:val="73"/>
    <w:semiHidden/>
    <w:unhideWhenUsed/>
    <w:rsid w:val="00444152"/>
    <w:pPr>
      <w:spacing w:before="0"/>
    </w:pPr>
    <w:rPr>
      <w:color w:val="000000" w:themeColor="text1"/>
    </w:rPr>
    <w:tblPr>
      <w:tblStyleRowBandSize w:val="1"/>
      <w:tblStyleColBandSize w:val="1"/>
      <w:tblBorders>
        <w:insideH w:val="single" w:sz="4" w:space="0" w:color="FFFFFF" w:themeColor="background1"/>
      </w:tblBorders>
    </w:tblPr>
    <w:tcPr>
      <w:shd w:val="clear" w:color="auto" w:fill="EBF5E3" w:themeFill="accent4" w:themeFillTint="33"/>
    </w:tcPr>
    <w:tblStylePr w:type="firstRow">
      <w:rPr>
        <w:b/>
        <w:bCs/>
      </w:rPr>
      <w:tblPr/>
      <w:tcPr>
        <w:shd w:val="clear" w:color="auto" w:fill="D7EBC8" w:themeFill="accent4" w:themeFillTint="66"/>
      </w:tcPr>
    </w:tblStylePr>
    <w:tblStylePr w:type="lastRow">
      <w:rPr>
        <w:b/>
        <w:bCs/>
        <w:color w:val="000000" w:themeColor="text1"/>
      </w:rPr>
      <w:tblPr/>
      <w:tcPr>
        <w:shd w:val="clear" w:color="auto" w:fill="D7EBC8" w:themeFill="accent4" w:themeFillTint="66"/>
      </w:tcPr>
    </w:tblStylePr>
    <w:tblStylePr w:type="firstCol">
      <w:rPr>
        <w:color w:val="FFFFFF" w:themeColor="background1"/>
      </w:rPr>
      <w:tblPr/>
      <w:tcPr>
        <w:shd w:val="clear" w:color="auto" w:fill="70B341" w:themeFill="accent4" w:themeFillShade="BF"/>
      </w:tcPr>
    </w:tblStylePr>
    <w:tblStylePr w:type="lastCol">
      <w:rPr>
        <w:color w:val="FFFFFF" w:themeColor="background1"/>
      </w:rPr>
      <w:tblPr/>
      <w:tcPr>
        <w:shd w:val="clear" w:color="auto" w:fill="70B341" w:themeFill="accent4" w:themeFillShade="BF"/>
      </w:tcPr>
    </w:tblStylePr>
    <w:tblStylePr w:type="band1Vert">
      <w:tblPr/>
      <w:tcPr>
        <w:shd w:val="clear" w:color="auto" w:fill="CDE6BB" w:themeFill="accent4" w:themeFillTint="7F"/>
      </w:tcPr>
    </w:tblStylePr>
    <w:tblStylePr w:type="band1Horz">
      <w:tblPr/>
      <w:tcPr>
        <w:shd w:val="clear" w:color="auto" w:fill="CDE6BB" w:themeFill="accent4" w:themeFillTint="7F"/>
      </w:tcPr>
    </w:tblStylePr>
  </w:style>
  <w:style w:type="table" w:styleId="ColorfulGrid-Accent5">
    <w:name w:val="Colorful Grid Accent 5"/>
    <w:basedOn w:val="TableNormal"/>
    <w:uiPriority w:val="73"/>
    <w:semiHidden/>
    <w:unhideWhenUsed/>
    <w:rsid w:val="00444152"/>
    <w:pPr>
      <w:spacing w:before="0"/>
    </w:pPr>
    <w:rPr>
      <w:color w:val="000000" w:themeColor="text1"/>
    </w:rPr>
    <w:tblPr>
      <w:tblStyleRowBandSize w:val="1"/>
      <w:tblStyleColBandSize w:val="1"/>
      <w:tblBorders>
        <w:insideH w:val="single" w:sz="4" w:space="0" w:color="FFFFFF" w:themeColor="background1"/>
      </w:tblBorders>
    </w:tblPr>
    <w:tcPr>
      <w:shd w:val="clear" w:color="auto" w:fill="C9F3FF" w:themeFill="accent5" w:themeFillTint="33"/>
    </w:tcPr>
    <w:tblStylePr w:type="firstRow">
      <w:rPr>
        <w:b/>
        <w:bCs/>
      </w:rPr>
      <w:tblPr/>
      <w:tcPr>
        <w:shd w:val="clear" w:color="auto" w:fill="94E8FF" w:themeFill="accent5" w:themeFillTint="66"/>
      </w:tcPr>
    </w:tblStylePr>
    <w:tblStylePr w:type="lastRow">
      <w:rPr>
        <w:b/>
        <w:bCs/>
        <w:color w:val="000000" w:themeColor="text1"/>
      </w:rPr>
      <w:tblPr/>
      <w:tcPr>
        <w:shd w:val="clear" w:color="auto" w:fill="94E8FF" w:themeFill="accent5" w:themeFillTint="66"/>
      </w:tcPr>
    </w:tblStylePr>
    <w:tblStylePr w:type="firstCol">
      <w:rPr>
        <w:color w:val="FFFFFF" w:themeColor="background1"/>
      </w:rPr>
      <w:tblPr/>
      <w:tcPr>
        <w:shd w:val="clear" w:color="auto" w:fill="008FB6" w:themeFill="accent5" w:themeFillShade="BF"/>
      </w:tcPr>
    </w:tblStylePr>
    <w:tblStylePr w:type="lastCol">
      <w:rPr>
        <w:color w:val="FFFFFF" w:themeColor="background1"/>
      </w:rPr>
      <w:tblPr/>
      <w:tcPr>
        <w:shd w:val="clear" w:color="auto" w:fill="008FB6" w:themeFill="accent5" w:themeFillShade="BF"/>
      </w:tcPr>
    </w:tblStylePr>
    <w:tblStylePr w:type="band1Vert">
      <w:tblPr/>
      <w:tcPr>
        <w:shd w:val="clear" w:color="auto" w:fill="7AE2FF" w:themeFill="accent5" w:themeFillTint="7F"/>
      </w:tcPr>
    </w:tblStylePr>
    <w:tblStylePr w:type="band1Horz">
      <w:tblPr/>
      <w:tcPr>
        <w:shd w:val="clear" w:color="auto" w:fill="7AE2FF" w:themeFill="accent5" w:themeFillTint="7F"/>
      </w:tcPr>
    </w:tblStylePr>
  </w:style>
  <w:style w:type="table" w:styleId="ColorfulGrid-Accent6">
    <w:name w:val="Colorful Grid Accent 6"/>
    <w:basedOn w:val="TableNormal"/>
    <w:uiPriority w:val="73"/>
    <w:semiHidden/>
    <w:unhideWhenUsed/>
    <w:rsid w:val="00444152"/>
    <w:pPr>
      <w:spacing w:before="0"/>
    </w:pPr>
    <w:rPr>
      <w:color w:val="000000" w:themeColor="text1"/>
    </w:rPr>
    <w:tblPr>
      <w:tblStyleRowBandSize w:val="1"/>
      <w:tblStyleColBandSize w:val="1"/>
      <w:tblBorders>
        <w:insideH w:val="single" w:sz="4" w:space="0" w:color="FFFFFF" w:themeColor="background1"/>
      </w:tblBorders>
    </w:tblPr>
    <w:tcPr>
      <w:shd w:val="clear" w:color="auto" w:fill="FCEAF2" w:themeFill="accent6" w:themeFillTint="33"/>
    </w:tcPr>
    <w:tblStylePr w:type="firstRow">
      <w:rPr>
        <w:b/>
        <w:bCs/>
      </w:rPr>
      <w:tblPr/>
      <w:tcPr>
        <w:shd w:val="clear" w:color="auto" w:fill="FAD6E6" w:themeFill="accent6" w:themeFillTint="66"/>
      </w:tcPr>
    </w:tblStylePr>
    <w:tblStylePr w:type="lastRow">
      <w:rPr>
        <w:b/>
        <w:bCs/>
        <w:color w:val="000000" w:themeColor="text1"/>
      </w:rPr>
      <w:tblPr/>
      <w:tcPr>
        <w:shd w:val="clear" w:color="auto" w:fill="FAD6E6" w:themeFill="accent6" w:themeFillTint="66"/>
      </w:tcPr>
    </w:tblStylePr>
    <w:tblStylePr w:type="firstCol">
      <w:rPr>
        <w:color w:val="FFFFFF" w:themeColor="background1"/>
      </w:rPr>
      <w:tblPr/>
      <w:tcPr>
        <w:shd w:val="clear" w:color="auto" w:fill="EA3F89" w:themeFill="accent6" w:themeFillShade="BF"/>
      </w:tcPr>
    </w:tblStylePr>
    <w:tblStylePr w:type="lastCol">
      <w:rPr>
        <w:color w:val="FFFFFF" w:themeColor="background1"/>
      </w:rPr>
      <w:tblPr/>
      <w:tcPr>
        <w:shd w:val="clear" w:color="auto" w:fill="EA3F89" w:themeFill="accent6" w:themeFillShade="BF"/>
      </w:tcPr>
    </w:tblStylePr>
    <w:tblStylePr w:type="band1Vert">
      <w:tblPr/>
      <w:tcPr>
        <w:shd w:val="clear" w:color="auto" w:fill="F9CCDF" w:themeFill="accent6" w:themeFillTint="7F"/>
      </w:tcPr>
    </w:tblStylePr>
    <w:tblStylePr w:type="band1Horz">
      <w:tblPr/>
      <w:tcPr>
        <w:shd w:val="clear" w:color="auto" w:fill="F9CCDF" w:themeFill="accent6" w:themeFillTint="7F"/>
      </w:tcPr>
    </w:tblStylePr>
  </w:style>
  <w:style w:type="table" w:styleId="ColorfulList">
    <w:name w:val="Colorful List"/>
    <w:basedOn w:val="TableNormal"/>
    <w:uiPriority w:val="72"/>
    <w:semiHidden/>
    <w:unhideWhenUsed/>
    <w:rsid w:val="00444152"/>
    <w:pPr>
      <w:spacing w:before="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44152"/>
    <w:pPr>
      <w:spacing w:before="0"/>
    </w:pPr>
    <w:rPr>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444152"/>
    <w:pPr>
      <w:spacing w:before="0"/>
    </w:pPr>
    <w:rPr>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444152"/>
    <w:pPr>
      <w:spacing w:before="0"/>
    </w:pPr>
    <w:rPr>
      <w:color w:val="000000" w:themeColor="text1"/>
    </w:rPr>
    <w:tblPr>
      <w:tblStyleRowBandSize w:val="1"/>
      <w:tblStyleColBandSize w:val="1"/>
    </w:tblPr>
    <w:tcPr>
      <w:shd w:val="clear" w:color="auto" w:fill="FFFBF0" w:themeFill="accent3" w:themeFillTint="19"/>
    </w:tcPr>
    <w:tblStylePr w:type="firstRow">
      <w:rPr>
        <w:b/>
        <w:bCs/>
        <w:color w:val="FFFFFF" w:themeColor="background1"/>
      </w:rPr>
      <w:tblPr/>
      <w:tcPr>
        <w:tcBorders>
          <w:bottom w:val="single" w:sz="12" w:space="0" w:color="FFFFFF" w:themeColor="background1"/>
        </w:tcBorders>
        <w:shd w:val="clear" w:color="auto" w:fill="78BC48" w:themeFill="accent4" w:themeFillShade="CC"/>
      </w:tcPr>
    </w:tblStylePr>
    <w:tblStylePr w:type="lastRow">
      <w:rPr>
        <w:b/>
        <w:bCs/>
        <w:color w:val="78BC4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5D9" w:themeFill="accent3" w:themeFillTint="3F"/>
      </w:tcPr>
    </w:tblStylePr>
    <w:tblStylePr w:type="band1Horz">
      <w:tblPr/>
      <w:tcPr>
        <w:shd w:val="clear" w:color="auto" w:fill="FFF6E0" w:themeFill="accent3" w:themeFillTint="33"/>
      </w:tcPr>
    </w:tblStylePr>
  </w:style>
  <w:style w:type="table" w:styleId="ColorfulList-Accent4">
    <w:name w:val="Colorful List Accent 4"/>
    <w:basedOn w:val="TableNormal"/>
    <w:uiPriority w:val="72"/>
    <w:semiHidden/>
    <w:unhideWhenUsed/>
    <w:rsid w:val="00444152"/>
    <w:pPr>
      <w:spacing w:before="0"/>
    </w:pPr>
    <w:rPr>
      <w:color w:val="000000" w:themeColor="text1"/>
    </w:rPr>
    <w:tblPr>
      <w:tblStyleRowBandSize w:val="1"/>
      <w:tblStyleColBandSize w:val="1"/>
    </w:tblPr>
    <w:tcPr>
      <w:shd w:val="clear" w:color="auto" w:fill="F5FAF1" w:themeFill="accent4" w:themeFillTint="19"/>
    </w:tcPr>
    <w:tblStylePr w:type="firstRow">
      <w:rPr>
        <w:b/>
        <w:bCs/>
        <w:color w:val="FFFFFF" w:themeColor="background1"/>
      </w:rPr>
      <w:tblPr/>
      <w:tcPr>
        <w:tcBorders>
          <w:bottom w:val="single" w:sz="12" w:space="0" w:color="FFFFFF" w:themeColor="background1"/>
        </w:tcBorders>
        <w:shd w:val="clear" w:color="auto" w:fill="FFC320" w:themeFill="accent3" w:themeFillShade="CC"/>
      </w:tcPr>
    </w:tblStylePr>
    <w:tblStylePr w:type="lastRow">
      <w:rPr>
        <w:b/>
        <w:bCs/>
        <w:color w:val="FFC32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3DD" w:themeFill="accent4" w:themeFillTint="3F"/>
      </w:tcPr>
    </w:tblStylePr>
    <w:tblStylePr w:type="band1Horz">
      <w:tblPr/>
      <w:tcPr>
        <w:shd w:val="clear" w:color="auto" w:fill="EBF5E3" w:themeFill="accent4" w:themeFillTint="33"/>
      </w:tcPr>
    </w:tblStylePr>
  </w:style>
  <w:style w:type="table" w:styleId="ColorfulList-Accent5">
    <w:name w:val="Colorful List Accent 5"/>
    <w:basedOn w:val="TableNormal"/>
    <w:uiPriority w:val="72"/>
    <w:semiHidden/>
    <w:unhideWhenUsed/>
    <w:rsid w:val="00444152"/>
    <w:pPr>
      <w:spacing w:before="0"/>
    </w:pPr>
    <w:rPr>
      <w:color w:val="000000" w:themeColor="text1"/>
    </w:rPr>
    <w:tblPr>
      <w:tblStyleRowBandSize w:val="1"/>
      <w:tblStyleColBandSize w:val="1"/>
    </w:tblPr>
    <w:tcPr>
      <w:shd w:val="clear" w:color="auto" w:fill="E4F9FF" w:themeFill="accent5" w:themeFillTint="19"/>
    </w:tcPr>
    <w:tblStylePr w:type="firstRow">
      <w:rPr>
        <w:b/>
        <w:bCs/>
        <w:color w:val="FFFFFF" w:themeColor="background1"/>
      </w:rPr>
      <w:tblPr/>
      <w:tcPr>
        <w:tcBorders>
          <w:bottom w:val="single" w:sz="12" w:space="0" w:color="FFFFFF" w:themeColor="background1"/>
        </w:tcBorders>
        <w:shd w:val="clear" w:color="auto" w:fill="EC5294" w:themeFill="accent6" w:themeFillShade="CC"/>
      </w:tcPr>
    </w:tblStylePr>
    <w:tblStylePr w:type="lastRow">
      <w:rPr>
        <w:b/>
        <w:bCs/>
        <w:color w:val="EC529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F1FF" w:themeFill="accent5" w:themeFillTint="3F"/>
      </w:tcPr>
    </w:tblStylePr>
    <w:tblStylePr w:type="band1Horz">
      <w:tblPr/>
      <w:tcPr>
        <w:shd w:val="clear" w:color="auto" w:fill="C9F3FF" w:themeFill="accent5" w:themeFillTint="33"/>
      </w:tcPr>
    </w:tblStylePr>
  </w:style>
  <w:style w:type="table" w:styleId="ColorfulList-Accent6">
    <w:name w:val="Colorful List Accent 6"/>
    <w:basedOn w:val="TableNormal"/>
    <w:uiPriority w:val="72"/>
    <w:semiHidden/>
    <w:unhideWhenUsed/>
    <w:rsid w:val="00444152"/>
    <w:pPr>
      <w:spacing w:before="0"/>
    </w:pPr>
    <w:rPr>
      <w:color w:val="000000" w:themeColor="text1"/>
    </w:rPr>
    <w:tblPr>
      <w:tblStyleRowBandSize w:val="1"/>
      <w:tblStyleColBandSize w:val="1"/>
    </w:tblPr>
    <w:tcPr>
      <w:shd w:val="clear" w:color="auto" w:fill="FEF5F8" w:themeFill="accent6" w:themeFillTint="19"/>
    </w:tcPr>
    <w:tblStylePr w:type="firstRow">
      <w:rPr>
        <w:b/>
        <w:bCs/>
        <w:color w:val="FFFFFF" w:themeColor="background1"/>
      </w:rPr>
      <w:tblPr/>
      <w:tcPr>
        <w:tcBorders>
          <w:bottom w:val="single" w:sz="12" w:space="0" w:color="FFFFFF" w:themeColor="background1"/>
        </w:tcBorders>
        <w:shd w:val="clear" w:color="auto" w:fill="0099C2" w:themeFill="accent5" w:themeFillShade="CC"/>
      </w:tcPr>
    </w:tblStylePr>
    <w:tblStylePr w:type="lastRow">
      <w:rPr>
        <w:b/>
        <w:bCs/>
        <w:color w:val="0099C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5EF" w:themeFill="accent6" w:themeFillTint="3F"/>
      </w:tcPr>
    </w:tblStylePr>
    <w:tblStylePr w:type="band1Horz">
      <w:tblPr/>
      <w:tcPr>
        <w:shd w:val="clear" w:color="auto" w:fill="FCEAF2" w:themeFill="accent6" w:themeFillTint="33"/>
      </w:tcPr>
    </w:tblStylePr>
  </w:style>
  <w:style w:type="table" w:styleId="ColorfulShading">
    <w:name w:val="Colorful Shading"/>
    <w:basedOn w:val="TableNormal"/>
    <w:uiPriority w:val="71"/>
    <w:semiHidden/>
    <w:unhideWhenUsed/>
    <w:rsid w:val="00444152"/>
    <w:pPr>
      <w:spacing w:before="0"/>
    </w:pPr>
    <w:rPr>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44152"/>
    <w:pPr>
      <w:spacing w:before="0"/>
    </w:pPr>
    <w:rPr>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44152"/>
    <w:pPr>
      <w:spacing w:before="0"/>
    </w:pPr>
    <w:rPr>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44152"/>
    <w:pPr>
      <w:spacing w:before="0"/>
    </w:pPr>
    <w:rPr>
      <w:color w:val="000000" w:themeColor="text1"/>
    </w:rPr>
    <w:tblPr>
      <w:tblStyleRowBandSize w:val="1"/>
      <w:tblStyleColBandSize w:val="1"/>
      <w:tblBorders>
        <w:top w:val="single" w:sz="24" w:space="0" w:color="9CCE78" w:themeColor="accent4"/>
        <w:left w:val="single" w:sz="4" w:space="0" w:color="FFD768" w:themeColor="accent3"/>
        <w:bottom w:val="single" w:sz="4" w:space="0" w:color="FFD768" w:themeColor="accent3"/>
        <w:right w:val="single" w:sz="4" w:space="0" w:color="FFD768" w:themeColor="accent3"/>
        <w:insideH w:val="single" w:sz="4" w:space="0" w:color="FFFFFF" w:themeColor="background1"/>
        <w:insideV w:val="single" w:sz="4" w:space="0" w:color="FFFFFF" w:themeColor="background1"/>
      </w:tblBorders>
    </w:tblPr>
    <w:tcPr>
      <w:shd w:val="clear" w:color="auto" w:fill="FFFBF0" w:themeFill="accent3" w:themeFillTint="19"/>
    </w:tcPr>
    <w:tblStylePr w:type="firstRow">
      <w:rPr>
        <w:b/>
        <w:bCs/>
      </w:rPr>
      <w:tblPr/>
      <w:tcPr>
        <w:tcBorders>
          <w:top w:val="nil"/>
          <w:left w:val="nil"/>
          <w:bottom w:val="single" w:sz="24" w:space="0" w:color="9CCE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79D00" w:themeFill="accent3" w:themeFillShade="99"/>
      </w:tcPr>
    </w:tblStylePr>
    <w:tblStylePr w:type="firstCol">
      <w:rPr>
        <w:color w:val="FFFFFF" w:themeColor="background1"/>
      </w:rPr>
      <w:tblPr/>
      <w:tcPr>
        <w:tcBorders>
          <w:top w:val="nil"/>
          <w:left w:val="nil"/>
          <w:bottom w:val="nil"/>
          <w:right w:val="nil"/>
          <w:insideH w:val="single" w:sz="4" w:space="0" w:color="D79D00" w:themeColor="accent3" w:themeShade="99"/>
          <w:insideV w:val="nil"/>
        </w:tcBorders>
        <w:shd w:val="clear" w:color="auto" w:fill="D79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D79D00" w:themeFill="accent3" w:themeFillShade="99"/>
      </w:tcPr>
    </w:tblStylePr>
    <w:tblStylePr w:type="band1Vert">
      <w:tblPr/>
      <w:tcPr>
        <w:shd w:val="clear" w:color="auto" w:fill="FFEEC2" w:themeFill="accent3" w:themeFillTint="66"/>
      </w:tcPr>
    </w:tblStylePr>
    <w:tblStylePr w:type="band1Horz">
      <w:tblPr/>
      <w:tcPr>
        <w:shd w:val="clear" w:color="auto" w:fill="FFEAB3" w:themeFill="accent3" w:themeFillTint="7F"/>
      </w:tcPr>
    </w:tblStylePr>
  </w:style>
  <w:style w:type="table" w:styleId="ColorfulShading-Accent4">
    <w:name w:val="Colorful Shading Accent 4"/>
    <w:basedOn w:val="TableNormal"/>
    <w:uiPriority w:val="71"/>
    <w:semiHidden/>
    <w:unhideWhenUsed/>
    <w:rsid w:val="00444152"/>
    <w:pPr>
      <w:spacing w:before="0"/>
    </w:pPr>
    <w:rPr>
      <w:color w:val="000000" w:themeColor="text1"/>
    </w:rPr>
    <w:tblPr>
      <w:tblStyleRowBandSize w:val="1"/>
      <w:tblStyleColBandSize w:val="1"/>
      <w:tblBorders>
        <w:top w:val="single" w:sz="24" w:space="0" w:color="FFD768" w:themeColor="accent3"/>
        <w:left w:val="single" w:sz="4" w:space="0" w:color="9CCE78" w:themeColor="accent4"/>
        <w:bottom w:val="single" w:sz="4" w:space="0" w:color="9CCE78" w:themeColor="accent4"/>
        <w:right w:val="single" w:sz="4" w:space="0" w:color="9CCE78" w:themeColor="accent4"/>
        <w:insideH w:val="single" w:sz="4" w:space="0" w:color="FFFFFF" w:themeColor="background1"/>
        <w:insideV w:val="single" w:sz="4" w:space="0" w:color="FFFFFF" w:themeColor="background1"/>
      </w:tblBorders>
    </w:tblPr>
    <w:tcPr>
      <w:shd w:val="clear" w:color="auto" w:fill="F5FAF1" w:themeFill="accent4" w:themeFillTint="19"/>
    </w:tcPr>
    <w:tblStylePr w:type="firstRow">
      <w:rPr>
        <w:b/>
        <w:bCs/>
      </w:rPr>
      <w:tblPr/>
      <w:tcPr>
        <w:tcBorders>
          <w:top w:val="nil"/>
          <w:left w:val="nil"/>
          <w:bottom w:val="single" w:sz="24" w:space="0" w:color="FFD76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F34" w:themeFill="accent4" w:themeFillShade="99"/>
      </w:tcPr>
    </w:tblStylePr>
    <w:tblStylePr w:type="firstCol">
      <w:rPr>
        <w:color w:val="FFFFFF" w:themeColor="background1"/>
      </w:rPr>
      <w:tblPr/>
      <w:tcPr>
        <w:tcBorders>
          <w:top w:val="nil"/>
          <w:left w:val="nil"/>
          <w:bottom w:val="nil"/>
          <w:right w:val="nil"/>
          <w:insideH w:val="single" w:sz="4" w:space="0" w:color="598F34" w:themeColor="accent4" w:themeShade="99"/>
          <w:insideV w:val="nil"/>
        </w:tcBorders>
        <w:shd w:val="clear" w:color="auto" w:fill="598F3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98F34" w:themeFill="accent4" w:themeFillShade="99"/>
      </w:tcPr>
    </w:tblStylePr>
    <w:tblStylePr w:type="band1Vert">
      <w:tblPr/>
      <w:tcPr>
        <w:shd w:val="clear" w:color="auto" w:fill="D7EBC8" w:themeFill="accent4" w:themeFillTint="66"/>
      </w:tcPr>
    </w:tblStylePr>
    <w:tblStylePr w:type="band1Horz">
      <w:tblPr/>
      <w:tcPr>
        <w:shd w:val="clear" w:color="auto" w:fill="CDE6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44152"/>
    <w:pPr>
      <w:spacing w:before="0"/>
    </w:pPr>
    <w:rPr>
      <w:color w:val="000000" w:themeColor="text1"/>
    </w:rPr>
    <w:tblPr>
      <w:tblStyleRowBandSize w:val="1"/>
      <w:tblStyleColBandSize w:val="1"/>
      <w:tblBorders>
        <w:top w:val="single" w:sz="24" w:space="0" w:color="F49AC1" w:themeColor="accent6"/>
        <w:left w:val="single" w:sz="4" w:space="0" w:color="00C0F3" w:themeColor="accent5"/>
        <w:bottom w:val="single" w:sz="4" w:space="0" w:color="00C0F3" w:themeColor="accent5"/>
        <w:right w:val="single" w:sz="4" w:space="0" w:color="00C0F3" w:themeColor="accent5"/>
        <w:insideH w:val="single" w:sz="4" w:space="0" w:color="FFFFFF" w:themeColor="background1"/>
        <w:insideV w:val="single" w:sz="4" w:space="0" w:color="FFFFFF" w:themeColor="background1"/>
      </w:tblBorders>
    </w:tblPr>
    <w:tcPr>
      <w:shd w:val="clear" w:color="auto" w:fill="E4F9FF" w:themeFill="accent5" w:themeFillTint="19"/>
    </w:tcPr>
    <w:tblStylePr w:type="firstRow">
      <w:rPr>
        <w:b/>
        <w:bCs/>
      </w:rPr>
      <w:tblPr/>
      <w:tcPr>
        <w:tcBorders>
          <w:top w:val="nil"/>
          <w:left w:val="nil"/>
          <w:bottom w:val="single" w:sz="24" w:space="0" w:color="F49AC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291" w:themeFill="accent5" w:themeFillShade="99"/>
      </w:tcPr>
    </w:tblStylePr>
    <w:tblStylePr w:type="firstCol">
      <w:rPr>
        <w:color w:val="FFFFFF" w:themeColor="background1"/>
      </w:rPr>
      <w:tblPr/>
      <w:tcPr>
        <w:tcBorders>
          <w:top w:val="nil"/>
          <w:left w:val="nil"/>
          <w:bottom w:val="nil"/>
          <w:right w:val="nil"/>
          <w:insideH w:val="single" w:sz="4" w:space="0" w:color="007291" w:themeColor="accent5" w:themeShade="99"/>
          <w:insideV w:val="nil"/>
        </w:tcBorders>
        <w:shd w:val="clear" w:color="auto" w:fill="0072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7291" w:themeFill="accent5" w:themeFillShade="99"/>
      </w:tcPr>
    </w:tblStylePr>
    <w:tblStylePr w:type="band1Vert">
      <w:tblPr/>
      <w:tcPr>
        <w:shd w:val="clear" w:color="auto" w:fill="94E8FF" w:themeFill="accent5" w:themeFillTint="66"/>
      </w:tcPr>
    </w:tblStylePr>
    <w:tblStylePr w:type="band1Horz">
      <w:tblPr/>
      <w:tcPr>
        <w:shd w:val="clear" w:color="auto" w:fill="7AE2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44152"/>
    <w:pPr>
      <w:spacing w:before="0"/>
    </w:pPr>
    <w:rPr>
      <w:color w:val="000000" w:themeColor="text1"/>
    </w:rPr>
    <w:tblPr>
      <w:tblStyleRowBandSize w:val="1"/>
      <w:tblStyleColBandSize w:val="1"/>
      <w:tblBorders>
        <w:top w:val="single" w:sz="24" w:space="0" w:color="00C0F3" w:themeColor="accent5"/>
        <w:left w:val="single" w:sz="4" w:space="0" w:color="F49AC1" w:themeColor="accent6"/>
        <w:bottom w:val="single" w:sz="4" w:space="0" w:color="F49AC1" w:themeColor="accent6"/>
        <w:right w:val="single" w:sz="4" w:space="0" w:color="F49AC1" w:themeColor="accent6"/>
        <w:insideH w:val="single" w:sz="4" w:space="0" w:color="FFFFFF" w:themeColor="background1"/>
        <w:insideV w:val="single" w:sz="4" w:space="0" w:color="FFFFFF" w:themeColor="background1"/>
      </w:tblBorders>
    </w:tblPr>
    <w:tcPr>
      <w:shd w:val="clear" w:color="auto" w:fill="FEF5F8" w:themeFill="accent6" w:themeFillTint="19"/>
    </w:tcPr>
    <w:tblStylePr w:type="firstRow">
      <w:rPr>
        <w:b/>
        <w:bCs/>
      </w:rPr>
      <w:tblPr/>
      <w:tcPr>
        <w:tcBorders>
          <w:top w:val="nil"/>
          <w:left w:val="nil"/>
          <w:bottom w:val="single" w:sz="24" w:space="0" w:color="00C0F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7176A" w:themeFill="accent6" w:themeFillShade="99"/>
      </w:tcPr>
    </w:tblStylePr>
    <w:tblStylePr w:type="firstCol">
      <w:rPr>
        <w:color w:val="FFFFFF" w:themeColor="background1"/>
      </w:rPr>
      <w:tblPr/>
      <w:tcPr>
        <w:tcBorders>
          <w:top w:val="nil"/>
          <w:left w:val="nil"/>
          <w:bottom w:val="nil"/>
          <w:right w:val="nil"/>
          <w:insideH w:val="single" w:sz="4" w:space="0" w:color="D7176A" w:themeColor="accent6" w:themeShade="99"/>
          <w:insideV w:val="nil"/>
        </w:tcBorders>
        <w:shd w:val="clear" w:color="auto" w:fill="D7176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D7176A" w:themeFill="accent6" w:themeFillShade="99"/>
      </w:tcPr>
    </w:tblStylePr>
    <w:tblStylePr w:type="band1Vert">
      <w:tblPr/>
      <w:tcPr>
        <w:shd w:val="clear" w:color="auto" w:fill="FAD6E6" w:themeFill="accent6" w:themeFillTint="66"/>
      </w:tcPr>
    </w:tblStylePr>
    <w:tblStylePr w:type="band1Horz">
      <w:tblPr/>
      <w:tcPr>
        <w:shd w:val="clear" w:color="auto" w:fill="F9CCD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444152"/>
    <w:pPr>
      <w:spacing w:before="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44152"/>
    <w:pPr>
      <w:spacing w:before="0"/>
    </w:pPr>
    <w:rPr>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444152"/>
    <w:pPr>
      <w:spacing w:before="0"/>
    </w:pPr>
    <w:rPr>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444152"/>
    <w:pPr>
      <w:spacing w:before="0"/>
    </w:pPr>
    <w:rPr>
      <w:color w:val="FFFFFF" w:themeColor="background1"/>
    </w:rPr>
    <w:tblPr>
      <w:tblStyleRowBandSize w:val="1"/>
      <w:tblStyleColBandSize w:val="1"/>
    </w:tblPr>
    <w:tcPr>
      <w:shd w:val="clear" w:color="auto" w:fill="FFD76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283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FBE0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FBE0D" w:themeFill="accent3" w:themeFillShade="BF"/>
      </w:tcPr>
    </w:tblStylePr>
    <w:tblStylePr w:type="band1Vert">
      <w:tblPr/>
      <w:tcPr>
        <w:tcBorders>
          <w:top w:val="nil"/>
          <w:left w:val="nil"/>
          <w:bottom w:val="nil"/>
          <w:right w:val="nil"/>
          <w:insideH w:val="nil"/>
          <w:insideV w:val="nil"/>
        </w:tcBorders>
        <w:shd w:val="clear" w:color="auto" w:fill="FFBE0D" w:themeFill="accent3" w:themeFillShade="BF"/>
      </w:tcPr>
    </w:tblStylePr>
    <w:tblStylePr w:type="band1Horz">
      <w:tblPr/>
      <w:tcPr>
        <w:tcBorders>
          <w:top w:val="nil"/>
          <w:left w:val="nil"/>
          <w:bottom w:val="nil"/>
          <w:right w:val="nil"/>
          <w:insideH w:val="nil"/>
          <w:insideV w:val="nil"/>
        </w:tcBorders>
        <w:shd w:val="clear" w:color="auto" w:fill="FFBE0D" w:themeFill="accent3" w:themeFillShade="BF"/>
      </w:tcPr>
    </w:tblStylePr>
  </w:style>
  <w:style w:type="table" w:styleId="DarkList-Accent4">
    <w:name w:val="Dark List Accent 4"/>
    <w:basedOn w:val="TableNormal"/>
    <w:uiPriority w:val="70"/>
    <w:semiHidden/>
    <w:unhideWhenUsed/>
    <w:rsid w:val="00444152"/>
    <w:pPr>
      <w:spacing w:before="0"/>
    </w:pPr>
    <w:rPr>
      <w:color w:val="FFFFFF" w:themeColor="background1"/>
    </w:rPr>
    <w:tblPr>
      <w:tblStyleRowBandSize w:val="1"/>
      <w:tblStyleColBandSize w:val="1"/>
    </w:tblPr>
    <w:tcPr>
      <w:shd w:val="clear" w:color="auto" w:fill="9CCE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772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0B34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0B341" w:themeFill="accent4" w:themeFillShade="BF"/>
      </w:tcPr>
    </w:tblStylePr>
    <w:tblStylePr w:type="band1Vert">
      <w:tblPr/>
      <w:tcPr>
        <w:tcBorders>
          <w:top w:val="nil"/>
          <w:left w:val="nil"/>
          <w:bottom w:val="nil"/>
          <w:right w:val="nil"/>
          <w:insideH w:val="nil"/>
          <w:insideV w:val="nil"/>
        </w:tcBorders>
        <w:shd w:val="clear" w:color="auto" w:fill="70B341" w:themeFill="accent4" w:themeFillShade="BF"/>
      </w:tcPr>
    </w:tblStylePr>
    <w:tblStylePr w:type="band1Horz">
      <w:tblPr/>
      <w:tcPr>
        <w:tcBorders>
          <w:top w:val="nil"/>
          <w:left w:val="nil"/>
          <w:bottom w:val="nil"/>
          <w:right w:val="nil"/>
          <w:insideH w:val="nil"/>
          <w:insideV w:val="nil"/>
        </w:tcBorders>
        <w:shd w:val="clear" w:color="auto" w:fill="70B341" w:themeFill="accent4" w:themeFillShade="BF"/>
      </w:tcPr>
    </w:tblStylePr>
  </w:style>
  <w:style w:type="table" w:styleId="DarkList-Accent5">
    <w:name w:val="Dark List Accent 5"/>
    <w:basedOn w:val="TableNormal"/>
    <w:uiPriority w:val="70"/>
    <w:semiHidden/>
    <w:unhideWhenUsed/>
    <w:rsid w:val="00444152"/>
    <w:pPr>
      <w:spacing w:before="0"/>
    </w:pPr>
    <w:rPr>
      <w:color w:val="FFFFFF" w:themeColor="background1"/>
    </w:rPr>
    <w:tblPr>
      <w:tblStyleRowBandSize w:val="1"/>
      <w:tblStyleColBandSize w:val="1"/>
    </w:tblPr>
    <w:tcPr>
      <w:shd w:val="clear" w:color="auto" w:fill="00C0F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F7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8FB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8FB6" w:themeFill="accent5" w:themeFillShade="BF"/>
      </w:tcPr>
    </w:tblStylePr>
    <w:tblStylePr w:type="band1Vert">
      <w:tblPr/>
      <w:tcPr>
        <w:tcBorders>
          <w:top w:val="nil"/>
          <w:left w:val="nil"/>
          <w:bottom w:val="nil"/>
          <w:right w:val="nil"/>
          <w:insideH w:val="nil"/>
          <w:insideV w:val="nil"/>
        </w:tcBorders>
        <w:shd w:val="clear" w:color="auto" w:fill="008FB6" w:themeFill="accent5" w:themeFillShade="BF"/>
      </w:tcPr>
    </w:tblStylePr>
    <w:tblStylePr w:type="band1Horz">
      <w:tblPr/>
      <w:tcPr>
        <w:tcBorders>
          <w:top w:val="nil"/>
          <w:left w:val="nil"/>
          <w:bottom w:val="nil"/>
          <w:right w:val="nil"/>
          <w:insideH w:val="nil"/>
          <w:insideV w:val="nil"/>
        </w:tcBorders>
        <w:shd w:val="clear" w:color="auto" w:fill="008FB6" w:themeFill="accent5" w:themeFillShade="BF"/>
      </w:tcPr>
    </w:tblStylePr>
  </w:style>
  <w:style w:type="table" w:styleId="DarkList-Accent6">
    <w:name w:val="Dark List Accent 6"/>
    <w:basedOn w:val="TableNormal"/>
    <w:uiPriority w:val="70"/>
    <w:semiHidden/>
    <w:unhideWhenUsed/>
    <w:rsid w:val="00444152"/>
    <w:pPr>
      <w:spacing w:before="0"/>
    </w:pPr>
    <w:rPr>
      <w:color w:val="FFFFFF" w:themeColor="background1"/>
    </w:rPr>
    <w:tblPr>
      <w:tblStyleRowBandSize w:val="1"/>
      <w:tblStyleColBandSize w:val="1"/>
    </w:tblPr>
    <w:tcPr>
      <w:shd w:val="clear" w:color="auto" w:fill="F49AC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2135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A3F8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A3F89" w:themeFill="accent6" w:themeFillShade="BF"/>
      </w:tcPr>
    </w:tblStylePr>
    <w:tblStylePr w:type="band1Vert">
      <w:tblPr/>
      <w:tcPr>
        <w:tcBorders>
          <w:top w:val="nil"/>
          <w:left w:val="nil"/>
          <w:bottom w:val="nil"/>
          <w:right w:val="nil"/>
          <w:insideH w:val="nil"/>
          <w:insideV w:val="nil"/>
        </w:tcBorders>
        <w:shd w:val="clear" w:color="auto" w:fill="EA3F89" w:themeFill="accent6" w:themeFillShade="BF"/>
      </w:tcPr>
    </w:tblStylePr>
    <w:tblStylePr w:type="band1Horz">
      <w:tblPr/>
      <w:tcPr>
        <w:tcBorders>
          <w:top w:val="nil"/>
          <w:left w:val="nil"/>
          <w:bottom w:val="nil"/>
          <w:right w:val="nil"/>
          <w:insideH w:val="nil"/>
          <w:insideV w:val="nil"/>
        </w:tcBorders>
        <w:shd w:val="clear" w:color="auto" w:fill="EA3F89" w:themeFill="accent6" w:themeFillShade="BF"/>
      </w:tcPr>
    </w:tblStylePr>
  </w:style>
  <w:style w:type="table" w:styleId="GridTable1Light">
    <w:name w:val="Grid Table 1 Light"/>
    <w:basedOn w:val="TableNormal"/>
    <w:uiPriority w:val="46"/>
    <w:rsid w:val="004441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44152"/>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44152"/>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44152"/>
    <w:tblPr>
      <w:tblStyleRowBandSize w:val="1"/>
      <w:tblStyleColBandSize w:val="1"/>
      <w:tblBorders>
        <w:top w:val="single" w:sz="4" w:space="0" w:color="D7EBC8" w:themeColor="accent4" w:themeTint="66"/>
        <w:left w:val="single" w:sz="4" w:space="0" w:color="D7EBC8" w:themeColor="accent4" w:themeTint="66"/>
        <w:bottom w:val="single" w:sz="4" w:space="0" w:color="D7EBC8" w:themeColor="accent4" w:themeTint="66"/>
        <w:right w:val="single" w:sz="4" w:space="0" w:color="D7EBC8" w:themeColor="accent4" w:themeTint="66"/>
        <w:insideH w:val="single" w:sz="4" w:space="0" w:color="D7EBC8" w:themeColor="accent4" w:themeTint="66"/>
        <w:insideV w:val="single" w:sz="4" w:space="0" w:color="D7EBC8" w:themeColor="accent4" w:themeTint="66"/>
      </w:tblBorders>
    </w:tblPr>
    <w:tblStylePr w:type="firstRow">
      <w:rPr>
        <w:b/>
        <w:bCs/>
      </w:rPr>
      <w:tblPr/>
      <w:tcPr>
        <w:tcBorders>
          <w:bottom w:val="single" w:sz="12" w:space="0" w:color="C3E1AD" w:themeColor="accent4" w:themeTint="99"/>
        </w:tcBorders>
      </w:tcPr>
    </w:tblStylePr>
    <w:tblStylePr w:type="lastRow">
      <w:rPr>
        <w:b/>
        <w:bCs/>
      </w:rPr>
      <w:tblPr/>
      <w:tcPr>
        <w:tcBorders>
          <w:top w:val="double" w:sz="2" w:space="0" w:color="C3E1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44152"/>
    <w:tblPr>
      <w:tblStyleRowBandSize w:val="1"/>
      <w:tblStyleColBandSize w:val="1"/>
      <w:tblBorders>
        <w:top w:val="single" w:sz="4" w:space="0" w:color="94E8FF" w:themeColor="accent5" w:themeTint="66"/>
        <w:left w:val="single" w:sz="4" w:space="0" w:color="94E8FF" w:themeColor="accent5" w:themeTint="66"/>
        <w:bottom w:val="single" w:sz="4" w:space="0" w:color="94E8FF" w:themeColor="accent5" w:themeTint="66"/>
        <w:right w:val="single" w:sz="4" w:space="0" w:color="94E8FF" w:themeColor="accent5" w:themeTint="66"/>
        <w:insideH w:val="single" w:sz="4" w:space="0" w:color="94E8FF" w:themeColor="accent5" w:themeTint="66"/>
        <w:insideV w:val="single" w:sz="4" w:space="0" w:color="94E8FF" w:themeColor="accent5" w:themeTint="66"/>
      </w:tblBorders>
    </w:tblPr>
    <w:tblStylePr w:type="firstRow">
      <w:rPr>
        <w:b/>
        <w:bCs/>
      </w:rPr>
      <w:tblPr/>
      <w:tcPr>
        <w:tcBorders>
          <w:bottom w:val="single" w:sz="12" w:space="0" w:color="5EDDFF" w:themeColor="accent5" w:themeTint="99"/>
        </w:tcBorders>
      </w:tcPr>
    </w:tblStylePr>
    <w:tblStylePr w:type="lastRow">
      <w:rPr>
        <w:b/>
        <w:bCs/>
      </w:rPr>
      <w:tblPr/>
      <w:tcPr>
        <w:tcBorders>
          <w:top w:val="double" w:sz="2" w:space="0" w:color="5EDDF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44152"/>
    <w:tblPr>
      <w:tblStyleRowBandSize w:val="1"/>
      <w:tblStyleColBandSize w:val="1"/>
      <w:tblBorders>
        <w:top w:val="single" w:sz="4" w:space="0" w:color="FAD6E6" w:themeColor="accent6" w:themeTint="66"/>
        <w:left w:val="single" w:sz="4" w:space="0" w:color="FAD6E6" w:themeColor="accent6" w:themeTint="66"/>
        <w:bottom w:val="single" w:sz="4" w:space="0" w:color="FAD6E6" w:themeColor="accent6" w:themeTint="66"/>
        <w:right w:val="single" w:sz="4" w:space="0" w:color="FAD6E6" w:themeColor="accent6" w:themeTint="66"/>
        <w:insideH w:val="single" w:sz="4" w:space="0" w:color="FAD6E6" w:themeColor="accent6" w:themeTint="66"/>
        <w:insideV w:val="single" w:sz="4" w:space="0" w:color="FAD6E6" w:themeColor="accent6" w:themeTint="66"/>
      </w:tblBorders>
    </w:tblPr>
    <w:tblStylePr w:type="firstRow">
      <w:rPr>
        <w:b/>
        <w:bCs/>
      </w:rPr>
      <w:tblPr/>
      <w:tcPr>
        <w:tcBorders>
          <w:bottom w:val="single" w:sz="12" w:space="0" w:color="F8C2D9" w:themeColor="accent6" w:themeTint="99"/>
        </w:tcBorders>
      </w:tcPr>
    </w:tblStylePr>
    <w:tblStylePr w:type="lastRow">
      <w:rPr>
        <w:b/>
        <w:bCs/>
      </w:rPr>
      <w:tblPr/>
      <w:tcPr>
        <w:tcBorders>
          <w:top w:val="double" w:sz="2" w:space="0" w:color="F8C2D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4415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44152"/>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444152"/>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444152"/>
    <w:tblPr>
      <w:tblStyleRowBandSize w:val="1"/>
      <w:tblStyleColBandSize w:val="1"/>
      <w:tblBorders>
        <w:top w:val="single" w:sz="2" w:space="0" w:color="FFE6A4" w:themeColor="accent3" w:themeTint="99"/>
        <w:bottom w:val="single" w:sz="2" w:space="0" w:color="FFE6A4" w:themeColor="accent3" w:themeTint="99"/>
        <w:insideH w:val="single" w:sz="2" w:space="0" w:color="FFE6A4" w:themeColor="accent3" w:themeTint="99"/>
        <w:insideV w:val="single" w:sz="2" w:space="0" w:color="FFE6A4" w:themeColor="accent3" w:themeTint="99"/>
      </w:tblBorders>
    </w:tblPr>
    <w:tblStylePr w:type="firstRow">
      <w:rPr>
        <w:b/>
        <w:bCs/>
      </w:rPr>
      <w:tblPr/>
      <w:tcPr>
        <w:tcBorders>
          <w:top w:val="nil"/>
          <w:bottom w:val="single" w:sz="12" w:space="0" w:color="FFE6A4" w:themeColor="accent3" w:themeTint="99"/>
          <w:insideH w:val="nil"/>
          <w:insideV w:val="nil"/>
        </w:tcBorders>
        <w:shd w:val="clear" w:color="auto" w:fill="FFFFFF" w:themeFill="background1"/>
      </w:tcPr>
    </w:tblStylePr>
    <w:tblStylePr w:type="lastRow">
      <w:rPr>
        <w:b/>
        <w:bCs/>
      </w:rPr>
      <w:tblPr/>
      <w:tcPr>
        <w:tcBorders>
          <w:top w:val="double" w:sz="2" w:space="0" w:color="FFE6A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6E0" w:themeFill="accent3" w:themeFillTint="33"/>
      </w:tcPr>
    </w:tblStylePr>
    <w:tblStylePr w:type="band1Horz">
      <w:tblPr/>
      <w:tcPr>
        <w:shd w:val="clear" w:color="auto" w:fill="FFF6E0" w:themeFill="accent3" w:themeFillTint="33"/>
      </w:tcPr>
    </w:tblStylePr>
  </w:style>
  <w:style w:type="table" w:styleId="GridTable2-Accent4">
    <w:name w:val="Grid Table 2 Accent 4"/>
    <w:basedOn w:val="TableNormal"/>
    <w:uiPriority w:val="47"/>
    <w:rsid w:val="00444152"/>
    <w:tblPr>
      <w:tblStyleRowBandSize w:val="1"/>
      <w:tblStyleColBandSize w:val="1"/>
      <w:tblBorders>
        <w:top w:val="single" w:sz="2" w:space="0" w:color="C3E1AD" w:themeColor="accent4" w:themeTint="99"/>
        <w:bottom w:val="single" w:sz="2" w:space="0" w:color="C3E1AD" w:themeColor="accent4" w:themeTint="99"/>
        <w:insideH w:val="single" w:sz="2" w:space="0" w:color="C3E1AD" w:themeColor="accent4" w:themeTint="99"/>
        <w:insideV w:val="single" w:sz="2" w:space="0" w:color="C3E1AD" w:themeColor="accent4" w:themeTint="99"/>
      </w:tblBorders>
    </w:tblPr>
    <w:tblStylePr w:type="firstRow">
      <w:rPr>
        <w:b/>
        <w:bCs/>
      </w:rPr>
      <w:tblPr/>
      <w:tcPr>
        <w:tcBorders>
          <w:top w:val="nil"/>
          <w:bottom w:val="single" w:sz="12" w:space="0" w:color="C3E1AD" w:themeColor="accent4" w:themeTint="99"/>
          <w:insideH w:val="nil"/>
          <w:insideV w:val="nil"/>
        </w:tcBorders>
        <w:shd w:val="clear" w:color="auto" w:fill="FFFFFF" w:themeFill="background1"/>
      </w:tcPr>
    </w:tblStylePr>
    <w:tblStylePr w:type="lastRow">
      <w:rPr>
        <w:b/>
        <w:bCs/>
      </w:rPr>
      <w:tblPr/>
      <w:tcPr>
        <w:tcBorders>
          <w:top w:val="double" w:sz="2" w:space="0" w:color="C3E1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F5E3" w:themeFill="accent4" w:themeFillTint="33"/>
      </w:tcPr>
    </w:tblStylePr>
    <w:tblStylePr w:type="band1Horz">
      <w:tblPr/>
      <w:tcPr>
        <w:shd w:val="clear" w:color="auto" w:fill="EBF5E3" w:themeFill="accent4" w:themeFillTint="33"/>
      </w:tcPr>
    </w:tblStylePr>
  </w:style>
  <w:style w:type="table" w:styleId="GridTable2-Accent5">
    <w:name w:val="Grid Table 2 Accent 5"/>
    <w:basedOn w:val="TableNormal"/>
    <w:uiPriority w:val="47"/>
    <w:rsid w:val="00444152"/>
    <w:tblPr>
      <w:tblStyleRowBandSize w:val="1"/>
      <w:tblStyleColBandSize w:val="1"/>
      <w:tblBorders>
        <w:top w:val="single" w:sz="2" w:space="0" w:color="5EDDFF" w:themeColor="accent5" w:themeTint="99"/>
        <w:bottom w:val="single" w:sz="2" w:space="0" w:color="5EDDFF" w:themeColor="accent5" w:themeTint="99"/>
        <w:insideH w:val="single" w:sz="2" w:space="0" w:color="5EDDFF" w:themeColor="accent5" w:themeTint="99"/>
        <w:insideV w:val="single" w:sz="2" w:space="0" w:color="5EDDFF" w:themeColor="accent5" w:themeTint="99"/>
      </w:tblBorders>
    </w:tblPr>
    <w:tblStylePr w:type="firstRow">
      <w:rPr>
        <w:b/>
        <w:bCs/>
      </w:rPr>
      <w:tblPr/>
      <w:tcPr>
        <w:tcBorders>
          <w:top w:val="nil"/>
          <w:bottom w:val="single" w:sz="12" w:space="0" w:color="5EDDFF" w:themeColor="accent5" w:themeTint="99"/>
          <w:insideH w:val="nil"/>
          <w:insideV w:val="nil"/>
        </w:tcBorders>
        <w:shd w:val="clear" w:color="auto" w:fill="FFFFFF" w:themeFill="background1"/>
      </w:tcPr>
    </w:tblStylePr>
    <w:tblStylePr w:type="lastRow">
      <w:rPr>
        <w:b/>
        <w:bCs/>
      </w:rPr>
      <w:tblPr/>
      <w:tcPr>
        <w:tcBorders>
          <w:top w:val="double" w:sz="2" w:space="0" w:color="5EDD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3FF" w:themeFill="accent5" w:themeFillTint="33"/>
      </w:tcPr>
    </w:tblStylePr>
    <w:tblStylePr w:type="band1Horz">
      <w:tblPr/>
      <w:tcPr>
        <w:shd w:val="clear" w:color="auto" w:fill="C9F3FF" w:themeFill="accent5" w:themeFillTint="33"/>
      </w:tcPr>
    </w:tblStylePr>
  </w:style>
  <w:style w:type="table" w:styleId="GridTable2-Accent6">
    <w:name w:val="Grid Table 2 Accent 6"/>
    <w:basedOn w:val="TableNormal"/>
    <w:uiPriority w:val="47"/>
    <w:rsid w:val="00444152"/>
    <w:tblPr>
      <w:tblStyleRowBandSize w:val="1"/>
      <w:tblStyleColBandSize w:val="1"/>
      <w:tblBorders>
        <w:top w:val="single" w:sz="2" w:space="0" w:color="F8C2D9" w:themeColor="accent6" w:themeTint="99"/>
        <w:bottom w:val="single" w:sz="2" w:space="0" w:color="F8C2D9" w:themeColor="accent6" w:themeTint="99"/>
        <w:insideH w:val="single" w:sz="2" w:space="0" w:color="F8C2D9" w:themeColor="accent6" w:themeTint="99"/>
        <w:insideV w:val="single" w:sz="2" w:space="0" w:color="F8C2D9" w:themeColor="accent6" w:themeTint="99"/>
      </w:tblBorders>
    </w:tblPr>
    <w:tblStylePr w:type="firstRow">
      <w:rPr>
        <w:b/>
        <w:bCs/>
      </w:rPr>
      <w:tblPr/>
      <w:tcPr>
        <w:tcBorders>
          <w:top w:val="nil"/>
          <w:bottom w:val="single" w:sz="12" w:space="0" w:color="F8C2D9" w:themeColor="accent6" w:themeTint="99"/>
          <w:insideH w:val="nil"/>
          <w:insideV w:val="nil"/>
        </w:tcBorders>
        <w:shd w:val="clear" w:color="auto" w:fill="FFFFFF" w:themeFill="background1"/>
      </w:tcPr>
    </w:tblStylePr>
    <w:tblStylePr w:type="lastRow">
      <w:rPr>
        <w:b/>
        <w:bCs/>
      </w:rPr>
      <w:tblPr/>
      <w:tcPr>
        <w:tcBorders>
          <w:top w:val="double" w:sz="2" w:space="0" w:color="F8C2D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AF2" w:themeFill="accent6" w:themeFillTint="33"/>
      </w:tcPr>
    </w:tblStylePr>
    <w:tblStylePr w:type="band1Horz">
      <w:tblPr/>
      <w:tcPr>
        <w:shd w:val="clear" w:color="auto" w:fill="FCEAF2" w:themeFill="accent6" w:themeFillTint="33"/>
      </w:tcPr>
    </w:tblStylePr>
  </w:style>
  <w:style w:type="table" w:styleId="GridTable3">
    <w:name w:val="Grid Table 3"/>
    <w:basedOn w:val="TableNormal"/>
    <w:uiPriority w:val="48"/>
    <w:rsid w:val="0044415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44152"/>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444152"/>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444152"/>
    <w:tblPr>
      <w:tblStyleRowBandSize w:val="1"/>
      <w:tblStyleColBandSize w:val="1"/>
      <w:tblBorders>
        <w:top w:val="single" w:sz="4" w:space="0" w:color="FFE6A4" w:themeColor="accent3" w:themeTint="99"/>
        <w:left w:val="single" w:sz="4" w:space="0" w:color="FFE6A4" w:themeColor="accent3" w:themeTint="99"/>
        <w:bottom w:val="single" w:sz="4" w:space="0" w:color="FFE6A4" w:themeColor="accent3" w:themeTint="99"/>
        <w:right w:val="single" w:sz="4" w:space="0" w:color="FFE6A4" w:themeColor="accent3" w:themeTint="99"/>
        <w:insideH w:val="single" w:sz="4" w:space="0" w:color="FFE6A4" w:themeColor="accent3" w:themeTint="99"/>
        <w:insideV w:val="single" w:sz="4" w:space="0" w:color="FFE6A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6E0" w:themeFill="accent3" w:themeFillTint="33"/>
      </w:tcPr>
    </w:tblStylePr>
    <w:tblStylePr w:type="band1Horz">
      <w:tblPr/>
      <w:tcPr>
        <w:shd w:val="clear" w:color="auto" w:fill="FFF6E0" w:themeFill="accent3" w:themeFillTint="33"/>
      </w:tcPr>
    </w:tblStylePr>
    <w:tblStylePr w:type="neCell">
      <w:tblPr/>
      <w:tcPr>
        <w:tcBorders>
          <w:bottom w:val="single" w:sz="4" w:space="0" w:color="FFE6A4" w:themeColor="accent3" w:themeTint="99"/>
        </w:tcBorders>
      </w:tcPr>
    </w:tblStylePr>
    <w:tblStylePr w:type="nwCell">
      <w:tblPr/>
      <w:tcPr>
        <w:tcBorders>
          <w:bottom w:val="single" w:sz="4" w:space="0" w:color="FFE6A4" w:themeColor="accent3" w:themeTint="99"/>
        </w:tcBorders>
      </w:tcPr>
    </w:tblStylePr>
    <w:tblStylePr w:type="seCell">
      <w:tblPr/>
      <w:tcPr>
        <w:tcBorders>
          <w:top w:val="single" w:sz="4" w:space="0" w:color="FFE6A4" w:themeColor="accent3" w:themeTint="99"/>
        </w:tcBorders>
      </w:tcPr>
    </w:tblStylePr>
    <w:tblStylePr w:type="swCell">
      <w:tblPr/>
      <w:tcPr>
        <w:tcBorders>
          <w:top w:val="single" w:sz="4" w:space="0" w:color="FFE6A4" w:themeColor="accent3" w:themeTint="99"/>
        </w:tcBorders>
      </w:tcPr>
    </w:tblStylePr>
  </w:style>
  <w:style w:type="table" w:styleId="GridTable3-Accent4">
    <w:name w:val="Grid Table 3 Accent 4"/>
    <w:basedOn w:val="TableNormal"/>
    <w:uiPriority w:val="48"/>
    <w:rsid w:val="00444152"/>
    <w:tblPr>
      <w:tblStyleRowBandSize w:val="1"/>
      <w:tblStyleColBandSize w:val="1"/>
      <w:tblBorders>
        <w:top w:val="single" w:sz="4" w:space="0" w:color="C3E1AD" w:themeColor="accent4" w:themeTint="99"/>
        <w:left w:val="single" w:sz="4" w:space="0" w:color="C3E1AD" w:themeColor="accent4" w:themeTint="99"/>
        <w:bottom w:val="single" w:sz="4" w:space="0" w:color="C3E1AD" w:themeColor="accent4" w:themeTint="99"/>
        <w:right w:val="single" w:sz="4" w:space="0" w:color="C3E1AD" w:themeColor="accent4" w:themeTint="99"/>
        <w:insideH w:val="single" w:sz="4" w:space="0" w:color="C3E1AD" w:themeColor="accent4" w:themeTint="99"/>
        <w:insideV w:val="single" w:sz="4" w:space="0" w:color="C3E1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5E3" w:themeFill="accent4" w:themeFillTint="33"/>
      </w:tcPr>
    </w:tblStylePr>
    <w:tblStylePr w:type="band1Horz">
      <w:tblPr/>
      <w:tcPr>
        <w:shd w:val="clear" w:color="auto" w:fill="EBF5E3" w:themeFill="accent4" w:themeFillTint="33"/>
      </w:tcPr>
    </w:tblStylePr>
    <w:tblStylePr w:type="neCell">
      <w:tblPr/>
      <w:tcPr>
        <w:tcBorders>
          <w:bottom w:val="single" w:sz="4" w:space="0" w:color="C3E1AD" w:themeColor="accent4" w:themeTint="99"/>
        </w:tcBorders>
      </w:tcPr>
    </w:tblStylePr>
    <w:tblStylePr w:type="nwCell">
      <w:tblPr/>
      <w:tcPr>
        <w:tcBorders>
          <w:bottom w:val="single" w:sz="4" w:space="0" w:color="C3E1AD" w:themeColor="accent4" w:themeTint="99"/>
        </w:tcBorders>
      </w:tcPr>
    </w:tblStylePr>
    <w:tblStylePr w:type="seCell">
      <w:tblPr/>
      <w:tcPr>
        <w:tcBorders>
          <w:top w:val="single" w:sz="4" w:space="0" w:color="C3E1AD" w:themeColor="accent4" w:themeTint="99"/>
        </w:tcBorders>
      </w:tcPr>
    </w:tblStylePr>
    <w:tblStylePr w:type="swCell">
      <w:tblPr/>
      <w:tcPr>
        <w:tcBorders>
          <w:top w:val="single" w:sz="4" w:space="0" w:color="C3E1AD" w:themeColor="accent4" w:themeTint="99"/>
        </w:tcBorders>
      </w:tcPr>
    </w:tblStylePr>
  </w:style>
  <w:style w:type="table" w:styleId="GridTable3-Accent5">
    <w:name w:val="Grid Table 3 Accent 5"/>
    <w:basedOn w:val="TableNormal"/>
    <w:uiPriority w:val="48"/>
    <w:rsid w:val="00444152"/>
    <w:tblPr>
      <w:tblStyleRowBandSize w:val="1"/>
      <w:tblStyleColBandSize w:val="1"/>
      <w:tblBorders>
        <w:top w:val="single" w:sz="4" w:space="0" w:color="5EDDFF" w:themeColor="accent5" w:themeTint="99"/>
        <w:left w:val="single" w:sz="4" w:space="0" w:color="5EDDFF" w:themeColor="accent5" w:themeTint="99"/>
        <w:bottom w:val="single" w:sz="4" w:space="0" w:color="5EDDFF" w:themeColor="accent5" w:themeTint="99"/>
        <w:right w:val="single" w:sz="4" w:space="0" w:color="5EDDFF" w:themeColor="accent5" w:themeTint="99"/>
        <w:insideH w:val="single" w:sz="4" w:space="0" w:color="5EDDFF" w:themeColor="accent5" w:themeTint="99"/>
        <w:insideV w:val="single" w:sz="4" w:space="0" w:color="5EDD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3FF" w:themeFill="accent5" w:themeFillTint="33"/>
      </w:tcPr>
    </w:tblStylePr>
    <w:tblStylePr w:type="band1Horz">
      <w:tblPr/>
      <w:tcPr>
        <w:shd w:val="clear" w:color="auto" w:fill="C9F3FF" w:themeFill="accent5" w:themeFillTint="33"/>
      </w:tcPr>
    </w:tblStylePr>
    <w:tblStylePr w:type="neCell">
      <w:tblPr/>
      <w:tcPr>
        <w:tcBorders>
          <w:bottom w:val="single" w:sz="4" w:space="0" w:color="5EDDFF" w:themeColor="accent5" w:themeTint="99"/>
        </w:tcBorders>
      </w:tcPr>
    </w:tblStylePr>
    <w:tblStylePr w:type="nwCell">
      <w:tblPr/>
      <w:tcPr>
        <w:tcBorders>
          <w:bottom w:val="single" w:sz="4" w:space="0" w:color="5EDDFF" w:themeColor="accent5" w:themeTint="99"/>
        </w:tcBorders>
      </w:tcPr>
    </w:tblStylePr>
    <w:tblStylePr w:type="seCell">
      <w:tblPr/>
      <w:tcPr>
        <w:tcBorders>
          <w:top w:val="single" w:sz="4" w:space="0" w:color="5EDDFF" w:themeColor="accent5" w:themeTint="99"/>
        </w:tcBorders>
      </w:tcPr>
    </w:tblStylePr>
    <w:tblStylePr w:type="swCell">
      <w:tblPr/>
      <w:tcPr>
        <w:tcBorders>
          <w:top w:val="single" w:sz="4" w:space="0" w:color="5EDDFF" w:themeColor="accent5" w:themeTint="99"/>
        </w:tcBorders>
      </w:tcPr>
    </w:tblStylePr>
  </w:style>
  <w:style w:type="table" w:styleId="GridTable3-Accent6">
    <w:name w:val="Grid Table 3 Accent 6"/>
    <w:basedOn w:val="TableNormal"/>
    <w:uiPriority w:val="48"/>
    <w:rsid w:val="00444152"/>
    <w:tblPr>
      <w:tblStyleRowBandSize w:val="1"/>
      <w:tblStyleColBandSize w:val="1"/>
      <w:tblBorders>
        <w:top w:val="single" w:sz="4" w:space="0" w:color="F8C2D9" w:themeColor="accent6" w:themeTint="99"/>
        <w:left w:val="single" w:sz="4" w:space="0" w:color="F8C2D9" w:themeColor="accent6" w:themeTint="99"/>
        <w:bottom w:val="single" w:sz="4" w:space="0" w:color="F8C2D9" w:themeColor="accent6" w:themeTint="99"/>
        <w:right w:val="single" w:sz="4" w:space="0" w:color="F8C2D9" w:themeColor="accent6" w:themeTint="99"/>
        <w:insideH w:val="single" w:sz="4" w:space="0" w:color="F8C2D9" w:themeColor="accent6" w:themeTint="99"/>
        <w:insideV w:val="single" w:sz="4" w:space="0" w:color="F8C2D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AF2" w:themeFill="accent6" w:themeFillTint="33"/>
      </w:tcPr>
    </w:tblStylePr>
    <w:tblStylePr w:type="band1Horz">
      <w:tblPr/>
      <w:tcPr>
        <w:shd w:val="clear" w:color="auto" w:fill="FCEAF2" w:themeFill="accent6" w:themeFillTint="33"/>
      </w:tcPr>
    </w:tblStylePr>
    <w:tblStylePr w:type="neCell">
      <w:tblPr/>
      <w:tcPr>
        <w:tcBorders>
          <w:bottom w:val="single" w:sz="4" w:space="0" w:color="F8C2D9" w:themeColor="accent6" w:themeTint="99"/>
        </w:tcBorders>
      </w:tcPr>
    </w:tblStylePr>
    <w:tblStylePr w:type="nwCell">
      <w:tblPr/>
      <w:tcPr>
        <w:tcBorders>
          <w:bottom w:val="single" w:sz="4" w:space="0" w:color="F8C2D9" w:themeColor="accent6" w:themeTint="99"/>
        </w:tcBorders>
      </w:tcPr>
    </w:tblStylePr>
    <w:tblStylePr w:type="seCell">
      <w:tblPr/>
      <w:tcPr>
        <w:tcBorders>
          <w:top w:val="single" w:sz="4" w:space="0" w:color="F8C2D9" w:themeColor="accent6" w:themeTint="99"/>
        </w:tcBorders>
      </w:tcPr>
    </w:tblStylePr>
    <w:tblStylePr w:type="swCell">
      <w:tblPr/>
      <w:tcPr>
        <w:tcBorders>
          <w:top w:val="single" w:sz="4" w:space="0" w:color="F8C2D9" w:themeColor="accent6" w:themeTint="99"/>
        </w:tcBorders>
      </w:tcPr>
    </w:tblStylePr>
  </w:style>
  <w:style w:type="table" w:styleId="GridTable4-Accent1">
    <w:name w:val="Grid Table 4 Accent 1"/>
    <w:basedOn w:val="TableNormal"/>
    <w:uiPriority w:val="49"/>
    <w:rsid w:val="00444152"/>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444152"/>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444152"/>
    <w:tblPr>
      <w:tblStyleRowBandSize w:val="1"/>
      <w:tblStyleColBandSize w:val="1"/>
      <w:tblBorders>
        <w:top w:val="single" w:sz="4" w:space="0" w:color="FFE6A4" w:themeColor="accent3" w:themeTint="99"/>
        <w:left w:val="single" w:sz="4" w:space="0" w:color="FFE6A4" w:themeColor="accent3" w:themeTint="99"/>
        <w:bottom w:val="single" w:sz="4" w:space="0" w:color="FFE6A4" w:themeColor="accent3" w:themeTint="99"/>
        <w:right w:val="single" w:sz="4" w:space="0" w:color="FFE6A4" w:themeColor="accent3" w:themeTint="99"/>
        <w:insideH w:val="single" w:sz="4" w:space="0" w:color="FFE6A4" w:themeColor="accent3" w:themeTint="99"/>
        <w:insideV w:val="single" w:sz="4" w:space="0" w:color="FFE6A4" w:themeColor="accent3" w:themeTint="99"/>
      </w:tblBorders>
    </w:tblPr>
    <w:tblStylePr w:type="firstRow">
      <w:rPr>
        <w:b/>
        <w:bCs/>
        <w:color w:val="FFFFFF" w:themeColor="background1"/>
      </w:rPr>
      <w:tblPr/>
      <w:tcPr>
        <w:tcBorders>
          <w:top w:val="single" w:sz="4" w:space="0" w:color="FFD768" w:themeColor="accent3"/>
          <w:left w:val="single" w:sz="4" w:space="0" w:color="FFD768" w:themeColor="accent3"/>
          <w:bottom w:val="single" w:sz="4" w:space="0" w:color="FFD768" w:themeColor="accent3"/>
          <w:right w:val="single" w:sz="4" w:space="0" w:color="FFD768" w:themeColor="accent3"/>
          <w:insideH w:val="nil"/>
          <w:insideV w:val="nil"/>
        </w:tcBorders>
        <w:shd w:val="clear" w:color="auto" w:fill="FFD768" w:themeFill="accent3"/>
      </w:tcPr>
    </w:tblStylePr>
    <w:tblStylePr w:type="lastRow">
      <w:rPr>
        <w:b/>
        <w:bCs/>
      </w:rPr>
      <w:tblPr/>
      <w:tcPr>
        <w:tcBorders>
          <w:top w:val="double" w:sz="4" w:space="0" w:color="FFD768" w:themeColor="accent3"/>
        </w:tcBorders>
      </w:tcPr>
    </w:tblStylePr>
    <w:tblStylePr w:type="firstCol">
      <w:rPr>
        <w:b/>
        <w:bCs/>
      </w:rPr>
    </w:tblStylePr>
    <w:tblStylePr w:type="lastCol">
      <w:rPr>
        <w:b/>
        <w:bCs/>
      </w:rPr>
    </w:tblStylePr>
    <w:tblStylePr w:type="band1Vert">
      <w:tblPr/>
      <w:tcPr>
        <w:shd w:val="clear" w:color="auto" w:fill="FFF6E0" w:themeFill="accent3" w:themeFillTint="33"/>
      </w:tcPr>
    </w:tblStylePr>
    <w:tblStylePr w:type="band1Horz">
      <w:tblPr/>
      <w:tcPr>
        <w:shd w:val="clear" w:color="auto" w:fill="FFF6E0" w:themeFill="accent3" w:themeFillTint="33"/>
      </w:tcPr>
    </w:tblStylePr>
  </w:style>
  <w:style w:type="table" w:styleId="GridTable4-Accent4">
    <w:name w:val="Grid Table 4 Accent 4"/>
    <w:basedOn w:val="TableNormal"/>
    <w:uiPriority w:val="49"/>
    <w:rsid w:val="00444152"/>
    <w:tblPr>
      <w:tblStyleRowBandSize w:val="1"/>
      <w:tblStyleColBandSize w:val="1"/>
      <w:tblBorders>
        <w:top w:val="single" w:sz="4" w:space="0" w:color="C3E1AD" w:themeColor="accent4" w:themeTint="99"/>
        <w:left w:val="single" w:sz="4" w:space="0" w:color="C3E1AD" w:themeColor="accent4" w:themeTint="99"/>
        <w:bottom w:val="single" w:sz="4" w:space="0" w:color="C3E1AD" w:themeColor="accent4" w:themeTint="99"/>
        <w:right w:val="single" w:sz="4" w:space="0" w:color="C3E1AD" w:themeColor="accent4" w:themeTint="99"/>
        <w:insideH w:val="single" w:sz="4" w:space="0" w:color="C3E1AD" w:themeColor="accent4" w:themeTint="99"/>
        <w:insideV w:val="single" w:sz="4" w:space="0" w:color="C3E1AD" w:themeColor="accent4" w:themeTint="99"/>
      </w:tblBorders>
    </w:tblPr>
    <w:tblStylePr w:type="firstRow">
      <w:rPr>
        <w:b/>
        <w:bCs/>
        <w:color w:val="FFFFFF" w:themeColor="background1"/>
      </w:rPr>
      <w:tblPr/>
      <w:tcPr>
        <w:tcBorders>
          <w:top w:val="single" w:sz="4" w:space="0" w:color="9CCE78" w:themeColor="accent4"/>
          <w:left w:val="single" w:sz="4" w:space="0" w:color="9CCE78" w:themeColor="accent4"/>
          <w:bottom w:val="single" w:sz="4" w:space="0" w:color="9CCE78" w:themeColor="accent4"/>
          <w:right w:val="single" w:sz="4" w:space="0" w:color="9CCE78" w:themeColor="accent4"/>
          <w:insideH w:val="nil"/>
          <w:insideV w:val="nil"/>
        </w:tcBorders>
        <w:shd w:val="clear" w:color="auto" w:fill="9CCE78" w:themeFill="accent4"/>
      </w:tcPr>
    </w:tblStylePr>
    <w:tblStylePr w:type="lastRow">
      <w:rPr>
        <w:b/>
        <w:bCs/>
      </w:rPr>
      <w:tblPr/>
      <w:tcPr>
        <w:tcBorders>
          <w:top w:val="double" w:sz="4" w:space="0" w:color="9CCE78" w:themeColor="accent4"/>
        </w:tcBorders>
      </w:tcPr>
    </w:tblStylePr>
    <w:tblStylePr w:type="firstCol">
      <w:rPr>
        <w:b/>
        <w:bCs/>
      </w:rPr>
    </w:tblStylePr>
    <w:tblStylePr w:type="lastCol">
      <w:rPr>
        <w:b/>
        <w:bCs/>
      </w:rPr>
    </w:tblStylePr>
    <w:tblStylePr w:type="band1Vert">
      <w:tblPr/>
      <w:tcPr>
        <w:shd w:val="clear" w:color="auto" w:fill="EBF5E3" w:themeFill="accent4" w:themeFillTint="33"/>
      </w:tcPr>
    </w:tblStylePr>
    <w:tblStylePr w:type="band1Horz">
      <w:tblPr/>
      <w:tcPr>
        <w:shd w:val="clear" w:color="auto" w:fill="EBF5E3" w:themeFill="accent4" w:themeFillTint="33"/>
      </w:tcPr>
    </w:tblStylePr>
  </w:style>
  <w:style w:type="table" w:styleId="GridTable4-Accent5">
    <w:name w:val="Grid Table 4 Accent 5"/>
    <w:basedOn w:val="TableNormal"/>
    <w:uiPriority w:val="49"/>
    <w:rsid w:val="00444152"/>
    <w:tblPr>
      <w:tblStyleRowBandSize w:val="1"/>
      <w:tblStyleColBandSize w:val="1"/>
      <w:tblBorders>
        <w:top w:val="single" w:sz="4" w:space="0" w:color="5EDDFF" w:themeColor="accent5" w:themeTint="99"/>
        <w:left w:val="single" w:sz="4" w:space="0" w:color="5EDDFF" w:themeColor="accent5" w:themeTint="99"/>
        <w:bottom w:val="single" w:sz="4" w:space="0" w:color="5EDDFF" w:themeColor="accent5" w:themeTint="99"/>
        <w:right w:val="single" w:sz="4" w:space="0" w:color="5EDDFF" w:themeColor="accent5" w:themeTint="99"/>
        <w:insideH w:val="single" w:sz="4" w:space="0" w:color="5EDDFF" w:themeColor="accent5" w:themeTint="99"/>
        <w:insideV w:val="single" w:sz="4" w:space="0" w:color="5EDDFF" w:themeColor="accent5" w:themeTint="99"/>
      </w:tblBorders>
    </w:tblPr>
    <w:tblStylePr w:type="firstRow">
      <w:rPr>
        <w:b/>
        <w:bCs/>
        <w:color w:val="FFFFFF" w:themeColor="background1"/>
      </w:rPr>
      <w:tblPr/>
      <w:tcPr>
        <w:tcBorders>
          <w:top w:val="single" w:sz="4" w:space="0" w:color="00C0F3" w:themeColor="accent5"/>
          <w:left w:val="single" w:sz="4" w:space="0" w:color="00C0F3" w:themeColor="accent5"/>
          <w:bottom w:val="single" w:sz="4" w:space="0" w:color="00C0F3" w:themeColor="accent5"/>
          <w:right w:val="single" w:sz="4" w:space="0" w:color="00C0F3" w:themeColor="accent5"/>
          <w:insideH w:val="nil"/>
          <w:insideV w:val="nil"/>
        </w:tcBorders>
        <w:shd w:val="clear" w:color="auto" w:fill="00C0F3" w:themeFill="accent5"/>
      </w:tcPr>
    </w:tblStylePr>
    <w:tblStylePr w:type="lastRow">
      <w:rPr>
        <w:b/>
        <w:bCs/>
      </w:rPr>
      <w:tblPr/>
      <w:tcPr>
        <w:tcBorders>
          <w:top w:val="double" w:sz="4" w:space="0" w:color="00C0F3" w:themeColor="accent5"/>
        </w:tcBorders>
      </w:tcPr>
    </w:tblStylePr>
    <w:tblStylePr w:type="firstCol">
      <w:rPr>
        <w:b/>
        <w:bCs/>
      </w:rPr>
    </w:tblStylePr>
    <w:tblStylePr w:type="lastCol">
      <w:rPr>
        <w:b/>
        <w:bCs/>
      </w:rPr>
    </w:tblStylePr>
    <w:tblStylePr w:type="band1Vert">
      <w:tblPr/>
      <w:tcPr>
        <w:shd w:val="clear" w:color="auto" w:fill="C9F3FF" w:themeFill="accent5" w:themeFillTint="33"/>
      </w:tcPr>
    </w:tblStylePr>
    <w:tblStylePr w:type="band1Horz">
      <w:tblPr/>
      <w:tcPr>
        <w:shd w:val="clear" w:color="auto" w:fill="C9F3FF" w:themeFill="accent5" w:themeFillTint="33"/>
      </w:tcPr>
    </w:tblStylePr>
  </w:style>
  <w:style w:type="table" w:styleId="GridTable4-Accent6">
    <w:name w:val="Grid Table 4 Accent 6"/>
    <w:basedOn w:val="TableNormal"/>
    <w:uiPriority w:val="49"/>
    <w:rsid w:val="00444152"/>
    <w:tblPr>
      <w:tblStyleRowBandSize w:val="1"/>
      <w:tblStyleColBandSize w:val="1"/>
      <w:tblBorders>
        <w:top w:val="single" w:sz="4" w:space="0" w:color="F8C2D9" w:themeColor="accent6" w:themeTint="99"/>
        <w:left w:val="single" w:sz="4" w:space="0" w:color="F8C2D9" w:themeColor="accent6" w:themeTint="99"/>
        <w:bottom w:val="single" w:sz="4" w:space="0" w:color="F8C2D9" w:themeColor="accent6" w:themeTint="99"/>
        <w:right w:val="single" w:sz="4" w:space="0" w:color="F8C2D9" w:themeColor="accent6" w:themeTint="99"/>
        <w:insideH w:val="single" w:sz="4" w:space="0" w:color="F8C2D9" w:themeColor="accent6" w:themeTint="99"/>
        <w:insideV w:val="single" w:sz="4" w:space="0" w:color="F8C2D9" w:themeColor="accent6" w:themeTint="99"/>
      </w:tblBorders>
    </w:tblPr>
    <w:tblStylePr w:type="firstRow">
      <w:rPr>
        <w:b/>
        <w:bCs/>
        <w:color w:val="FFFFFF" w:themeColor="background1"/>
      </w:rPr>
      <w:tblPr/>
      <w:tcPr>
        <w:tcBorders>
          <w:top w:val="single" w:sz="4" w:space="0" w:color="F49AC1" w:themeColor="accent6"/>
          <w:left w:val="single" w:sz="4" w:space="0" w:color="F49AC1" w:themeColor="accent6"/>
          <w:bottom w:val="single" w:sz="4" w:space="0" w:color="F49AC1" w:themeColor="accent6"/>
          <w:right w:val="single" w:sz="4" w:space="0" w:color="F49AC1" w:themeColor="accent6"/>
          <w:insideH w:val="nil"/>
          <w:insideV w:val="nil"/>
        </w:tcBorders>
        <w:shd w:val="clear" w:color="auto" w:fill="F49AC1" w:themeFill="accent6"/>
      </w:tcPr>
    </w:tblStylePr>
    <w:tblStylePr w:type="lastRow">
      <w:rPr>
        <w:b/>
        <w:bCs/>
      </w:rPr>
      <w:tblPr/>
      <w:tcPr>
        <w:tcBorders>
          <w:top w:val="double" w:sz="4" w:space="0" w:color="F49AC1" w:themeColor="accent6"/>
        </w:tcBorders>
      </w:tcPr>
    </w:tblStylePr>
    <w:tblStylePr w:type="firstCol">
      <w:rPr>
        <w:b/>
        <w:bCs/>
      </w:rPr>
    </w:tblStylePr>
    <w:tblStylePr w:type="lastCol">
      <w:rPr>
        <w:b/>
        <w:bCs/>
      </w:rPr>
    </w:tblStylePr>
    <w:tblStylePr w:type="band1Vert">
      <w:tblPr/>
      <w:tcPr>
        <w:shd w:val="clear" w:color="auto" w:fill="FCEAF2" w:themeFill="accent6" w:themeFillTint="33"/>
      </w:tcPr>
    </w:tblStylePr>
    <w:tblStylePr w:type="band1Horz">
      <w:tblPr/>
      <w:tcPr>
        <w:shd w:val="clear" w:color="auto" w:fill="FCEAF2" w:themeFill="accent6" w:themeFillTint="33"/>
      </w:tcPr>
    </w:tblStylePr>
  </w:style>
  <w:style w:type="table" w:styleId="GridTable5Dark">
    <w:name w:val="Grid Table 5 Dark"/>
    <w:basedOn w:val="TableNormal"/>
    <w:uiPriority w:val="50"/>
    <w:rsid w:val="0044415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4415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44415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44415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6E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D76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D76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D76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D768" w:themeFill="accent3"/>
      </w:tcPr>
    </w:tblStylePr>
    <w:tblStylePr w:type="band1Vert">
      <w:tblPr/>
      <w:tcPr>
        <w:shd w:val="clear" w:color="auto" w:fill="FFEEC2" w:themeFill="accent3" w:themeFillTint="66"/>
      </w:tcPr>
    </w:tblStylePr>
    <w:tblStylePr w:type="band1Horz">
      <w:tblPr/>
      <w:tcPr>
        <w:shd w:val="clear" w:color="auto" w:fill="FFEEC2" w:themeFill="accent3" w:themeFillTint="66"/>
      </w:tcPr>
    </w:tblStylePr>
  </w:style>
  <w:style w:type="table" w:styleId="GridTable5Dark-Accent4">
    <w:name w:val="Grid Table 5 Dark Accent 4"/>
    <w:basedOn w:val="TableNormal"/>
    <w:uiPriority w:val="50"/>
    <w:rsid w:val="0044415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F5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CE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CE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CE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CE78" w:themeFill="accent4"/>
      </w:tcPr>
    </w:tblStylePr>
    <w:tblStylePr w:type="band1Vert">
      <w:tblPr/>
      <w:tcPr>
        <w:shd w:val="clear" w:color="auto" w:fill="D7EBC8" w:themeFill="accent4" w:themeFillTint="66"/>
      </w:tcPr>
    </w:tblStylePr>
    <w:tblStylePr w:type="band1Horz">
      <w:tblPr/>
      <w:tcPr>
        <w:shd w:val="clear" w:color="auto" w:fill="D7EBC8" w:themeFill="accent4" w:themeFillTint="66"/>
      </w:tcPr>
    </w:tblStylePr>
  </w:style>
  <w:style w:type="table" w:styleId="GridTable5Dark-Accent5">
    <w:name w:val="Grid Table 5 Dark Accent 5"/>
    <w:basedOn w:val="TableNormal"/>
    <w:uiPriority w:val="50"/>
    <w:rsid w:val="0044415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3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C0F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C0F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C0F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C0F3" w:themeFill="accent5"/>
      </w:tcPr>
    </w:tblStylePr>
    <w:tblStylePr w:type="band1Vert">
      <w:tblPr/>
      <w:tcPr>
        <w:shd w:val="clear" w:color="auto" w:fill="94E8FF" w:themeFill="accent5" w:themeFillTint="66"/>
      </w:tcPr>
    </w:tblStylePr>
    <w:tblStylePr w:type="band1Horz">
      <w:tblPr/>
      <w:tcPr>
        <w:shd w:val="clear" w:color="auto" w:fill="94E8FF" w:themeFill="accent5" w:themeFillTint="66"/>
      </w:tcPr>
    </w:tblStylePr>
  </w:style>
  <w:style w:type="table" w:styleId="GridTable5Dark-Accent6">
    <w:name w:val="Grid Table 5 Dark Accent 6"/>
    <w:basedOn w:val="TableNormal"/>
    <w:uiPriority w:val="50"/>
    <w:rsid w:val="0044415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A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49AC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49AC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49AC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49AC1" w:themeFill="accent6"/>
      </w:tcPr>
    </w:tblStylePr>
    <w:tblStylePr w:type="band1Vert">
      <w:tblPr/>
      <w:tcPr>
        <w:shd w:val="clear" w:color="auto" w:fill="FAD6E6" w:themeFill="accent6" w:themeFillTint="66"/>
      </w:tcPr>
    </w:tblStylePr>
    <w:tblStylePr w:type="band1Horz">
      <w:tblPr/>
      <w:tcPr>
        <w:shd w:val="clear" w:color="auto" w:fill="FAD6E6" w:themeFill="accent6" w:themeFillTint="66"/>
      </w:tcPr>
    </w:tblStylePr>
  </w:style>
  <w:style w:type="table" w:styleId="GridTable6Colorful-Accent1">
    <w:name w:val="Grid Table 6 Colorful Accent 1"/>
    <w:basedOn w:val="TableNormal"/>
    <w:uiPriority w:val="51"/>
    <w:rsid w:val="00444152"/>
    <w:rPr>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444152"/>
    <w:rPr>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444152"/>
    <w:rPr>
      <w:color w:val="FFBE0D" w:themeColor="accent3" w:themeShade="BF"/>
    </w:rPr>
    <w:tblPr>
      <w:tblStyleRowBandSize w:val="1"/>
      <w:tblStyleColBandSize w:val="1"/>
      <w:tblBorders>
        <w:top w:val="single" w:sz="4" w:space="0" w:color="FFE6A4" w:themeColor="accent3" w:themeTint="99"/>
        <w:left w:val="single" w:sz="4" w:space="0" w:color="FFE6A4" w:themeColor="accent3" w:themeTint="99"/>
        <w:bottom w:val="single" w:sz="4" w:space="0" w:color="FFE6A4" w:themeColor="accent3" w:themeTint="99"/>
        <w:right w:val="single" w:sz="4" w:space="0" w:color="FFE6A4" w:themeColor="accent3" w:themeTint="99"/>
        <w:insideH w:val="single" w:sz="4" w:space="0" w:color="FFE6A4" w:themeColor="accent3" w:themeTint="99"/>
        <w:insideV w:val="single" w:sz="4" w:space="0" w:color="FFE6A4" w:themeColor="accent3" w:themeTint="99"/>
      </w:tblBorders>
    </w:tblPr>
    <w:tblStylePr w:type="firstRow">
      <w:rPr>
        <w:b/>
        <w:bCs/>
      </w:rPr>
      <w:tblPr/>
      <w:tcPr>
        <w:tcBorders>
          <w:bottom w:val="single" w:sz="12" w:space="0" w:color="FFE6A4" w:themeColor="accent3" w:themeTint="99"/>
        </w:tcBorders>
      </w:tcPr>
    </w:tblStylePr>
    <w:tblStylePr w:type="lastRow">
      <w:rPr>
        <w:b/>
        <w:bCs/>
      </w:rPr>
      <w:tblPr/>
      <w:tcPr>
        <w:tcBorders>
          <w:top w:val="double" w:sz="4" w:space="0" w:color="FFE6A4" w:themeColor="accent3" w:themeTint="99"/>
        </w:tcBorders>
      </w:tcPr>
    </w:tblStylePr>
    <w:tblStylePr w:type="firstCol">
      <w:rPr>
        <w:b/>
        <w:bCs/>
      </w:rPr>
    </w:tblStylePr>
    <w:tblStylePr w:type="lastCol">
      <w:rPr>
        <w:b/>
        <w:bCs/>
      </w:rPr>
    </w:tblStylePr>
    <w:tblStylePr w:type="band1Vert">
      <w:tblPr/>
      <w:tcPr>
        <w:shd w:val="clear" w:color="auto" w:fill="FFF6E0" w:themeFill="accent3" w:themeFillTint="33"/>
      </w:tcPr>
    </w:tblStylePr>
    <w:tblStylePr w:type="band1Horz">
      <w:tblPr/>
      <w:tcPr>
        <w:shd w:val="clear" w:color="auto" w:fill="FFF6E0" w:themeFill="accent3" w:themeFillTint="33"/>
      </w:tcPr>
    </w:tblStylePr>
  </w:style>
  <w:style w:type="table" w:styleId="GridTable6Colorful-Accent4">
    <w:name w:val="Grid Table 6 Colorful Accent 4"/>
    <w:basedOn w:val="TableNormal"/>
    <w:uiPriority w:val="51"/>
    <w:rsid w:val="00444152"/>
    <w:rPr>
      <w:color w:val="70B341" w:themeColor="accent4" w:themeShade="BF"/>
    </w:rPr>
    <w:tblPr>
      <w:tblStyleRowBandSize w:val="1"/>
      <w:tblStyleColBandSize w:val="1"/>
      <w:tblBorders>
        <w:top w:val="single" w:sz="4" w:space="0" w:color="C3E1AD" w:themeColor="accent4" w:themeTint="99"/>
        <w:left w:val="single" w:sz="4" w:space="0" w:color="C3E1AD" w:themeColor="accent4" w:themeTint="99"/>
        <w:bottom w:val="single" w:sz="4" w:space="0" w:color="C3E1AD" w:themeColor="accent4" w:themeTint="99"/>
        <w:right w:val="single" w:sz="4" w:space="0" w:color="C3E1AD" w:themeColor="accent4" w:themeTint="99"/>
        <w:insideH w:val="single" w:sz="4" w:space="0" w:color="C3E1AD" w:themeColor="accent4" w:themeTint="99"/>
        <w:insideV w:val="single" w:sz="4" w:space="0" w:color="C3E1AD" w:themeColor="accent4" w:themeTint="99"/>
      </w:tblBorders>
    </w:tblPr>
    <w:tblStylePr w:type="firstRow">
      <w:rPr>
        <w:b/>
        <w:bCs/>
      </w:rPr>
      <w:tblPr/>
      <w:tcPr>
        <w:tcBorders>
          <w:bottom w:val="single" w:sz="12" w:space="0" w:color="C3E1AD" w:themeColor="accent4" w:themeTint="99"/>
        </w:tcBorders>
      </w:tcPr>
    </w:tblStylePr>
    <w:tblStylePr w:type="lastRow">
      <w:rPr>
        <w:b/>
        <w:bCs/>
      </w:rPr>
      <w:tblPr/>
      <w:tcPr>
        <w:tcBorders>
          <w:top w:val="double" w:sz="4" w:space="0" w:color="C3E1AD" w:themeColor="accent4" w:themeTint="99"/>
        </w:tcBorders>
      </w:tcPr>
    </w:tblStylePr>
    <w:tblStylePr w:type="firstCol">
      <w:rPr>
        <w:b/>
        <w:bCs/>
      </w:rPr>
    </w:tblStylePr>
    <w:tblStylePr w:type="lastCol">
      <w:rPr>
        <w:b/>
        <w:bCs/>
      </w:rPr>
    </w:tblStylePr>
    <w:tblStylePr w:type="band1Vert">
      <w:tblPr/>
      <w:tcPr>
        <w:shd w:val="clear" w:color="auto" w:fill="EBF5E3" w:themeFill="accent4" w:themeFillTint="33"/>
      </w:tcPr>
    </w:tblStylePr>
    <w:tblStylePr w:type="band1Horz">
      <w:tblPr/>
      <w:tcPr>
        <w:shd w:val="clear" w:color="auto" w:fill="EBF5E3" w:themeFill="accent4" w:themeFillTint="33"/>
      </w:tcPr>
    </w:tblStylePr>
  </w:style>
  <w:style w:type="table" w:styleId="GridTable6Colorful-Accent5">
    <w:name w:val="Grid Table 6 Colorful Accent 5"/>
    <w:basedOn w:val="TableNormal"/>
    <w:uiPriority w:val="51"/>
    <w:rsid w:val="00444152"/>
    <w:rPr>
      <w:color w:val="008FB6" w:themeColor="accent5" w:themeShade="BF"/>
    </w:rPr>
    <w:tblPr>
      <w:tblStyleRowBandSize w:val="1"/>
      <w:tblStyleColBandSize w:val="1"/>
      <w:tblBorders>
        <w:top w:val="single" w:sz="4" w:space="0" w:color="5EDDFF" w:themeColor="accent5" w:themeTint="99"/>
        <w:left w:val="single" w:sz="4" w:space="0" w:color="5EDDFF" w:themeColor="accent5" w:themeTint="99"/>
        <w:bottom w:val="single" w:sz="4" w:space="0" w:color="5EDDFF" w:themeColor="accent5" w:themeTint="99"/>
        <w:right w:val="single" w:sz="4" w:space="0" w:color="5EDDFF" w:themeColor="accent5" w:themeTint="99"/>
        <w:insideH w:val="single" w:sz="4" w:space="0" w:color="5EDDFF" w:themeColor="accent5" w:themeTint="99"/>
        <w:insideV w:val="single" w:sz="4" w:space="0" w:color="5EDDFF" w:themeColor="accent5" w:themeTint="99"/>
      </w:tblBorders>
    </w:tblPr>
    <w:tblStylePr w:type="firstRow">
      <w:rPr>
        <w:b/>
        <w:bCs/>
      </w:rPr>
      <w:tblPr/>
      <w:tcPr>
        <w:tcBorders>
          <w:bottom w:val="single" w:sz="12" w:space="0" w:color="5EDDFF" w:themeColor="accent5" w:themeTint="99"/>
        </w:tcBorders>
      </w:tcPr>
    </w:tblStylePr>
    <w:tblStylePr w:type="lastRow">
      <w:rPr>
        <w:b/>
        <w:bCs/>
      </w:rPr>
      <w:tblPr/>
      <w:tcPr>
        <w:tcBorders>
          <w:top w:val="double" w:sz="4" w:space="0" w:color="5EDDFF" w:themeColor="accent5" w:themeTint="99"/>
        </w:tcBorders>
      </w:tcPr>
    </w:tblStylePr>
    <w:tblStylePr w:type="firstCol">
      <w:rPr>
        <w:b/>
        <w:bCs/>
      </w:rPr>
    </w:tblStylePr>
    <w:tblStylePr w:type="lastCol">
      <w:rPr>
        <w:b/>
        <w:bCs/>
      </w:rPr>
    </w:tblStylePr>
    <w:tblStylePr w:type="band1Vert">
      <w:tblPr/>
      <w:tcPr>
        <w:shd w:val="clear" w:color="auto" w:fill="C9F3FF" w:themeFill="accent5" w:themeFillTint="33"/>
      </w:tcPr>
    </w:tblStylePr>
    <w:tblStylePr w:type="band1Horz">
      <w:tblPr/>
      <w:tcPr>
        <w:shd w:val="clear" w:color="auto" w:fill="C9F3FF" w:themeFill="accent5" w:themeFillTint="33"/>
      </w:tcPr>
    </w:tblStylePr>
  </w:style>
  <w:style w:type="table" w:styleId="GridTable6Colorful-Accent6">
    <w:name w:val="Grid Table 6 Colorful Accent 6"/>
    <w:basedOn w:val="TableNormal"/>
    <w:uiPriority w:val="51"/>
    <w:rsid w:val="00444152"/>
    <w:rPr>
      <w:color w:val="EA3F89" w:themeColor="accent6" w:themeShade="BF"/>
    </w:rPr>
    <w:tblPr>
      <w:tblStyleRowBandSize w:val="1"/>
      <w:tblStyleColBandSize w:val="1"/>
      <w:tblBorders>
        <w:top w:val="single" w:sz="4" w:space="0" w:color="F8C2D9" w:themeColor="accent6" w:themeTint="99"/>
        <w:left w:val="single" w:sz="4" w:space="0" w:color="F8C2D9" w:themeColor="accent6" w:themeTint="99"/>
        <w:bottom w:val="single" w:sz="4" w:space="0" w:color="F8C2D9" w:themeColor="accent6" w:themeTint="99"/>
        <w:right w:val="single" w:sz="4" w:space="0" w:color="F8C2D9" w:themeColor="accent6" w:themeTint="99"/>
        <w:insideH w:val="single" w:sz="4" w:space="0" w:color="F8C2D9" w:themeColor="accent6" w:themeTint="99"/>
        <w:insideV w:val="single" w:sz="4" w:space="0" w:color="F8C2D9" w:themeColor="accent6" w:themeTint="99"/>
      </w:tblBorders>
    </w:tblPr>
    <w:tblStylePr w:type="firstRow">
      <w:rPr>
        <w:b/>
        <w:bCs/>
      </w:rPr>
      <w:tblPr/>
      <w:tcPr>
        <w:tcBorders>
          <w:bottom w:val="single" w:sz="12" w:space="0" w:color="F8C2D9" w:themeColor="accent6" w:themeTint="99"/>
        </w:tcBorders>
      </w:tcPr>
    </w:tblStylePr>
    <w:tblStylePr w:type="lastRow">
      <w:rPr>
        <w:b/>
        <w:bCs/>
      </w:rPr>
      <w:tblPr/>
      <w:tcPr>
        <w:tcBorders>
          <w:top w:val="double" w:sz="4" w:space="0" w:color="F8C2D9" w:themeColor="accent6" w:themeTint="99"/>
        </w:tcBorders>
      </w:tcPr>
    </w:tblStylePr>
    <w:tblStylePr w:type="firstCol">
      <w:rPr>
        <w:b/>
        <w:bCs/>
      </w:rPr>
    </w:tblStylePr>
    <w:tblStylePr w:type="lastCol">
      <w:rPr>
        <w:b/>
        <w:bCs/>
      </w:rPr>
    </w:tblStylePr>
    <w:tblStylePr w:type="band1Vert">
      <w:tblPr/>
      <w:tcPr>
        <w:shd w:val="clear" w:color="auto" w:fill="FCEAF2" w:themeFill="accent6" w:themeFillTint="33"/>
      </w:tcPr>
    </w:tblStylePr>
    <w:tblStylePr w:type="band1Horz">
      <w:tblPr/>
      <w:tcPr>
        <w:shd w:val="clear" w:color="auto" w:fill="FCEAF2" w:themeFill="accent6" w:themeFillTint="33"/>
      </w:tcPr>
    </w:tblStylePr>
  </w:style>
  <w:style w:type="table" w:styleId="GridTable7Colorful">
    <w:name w:val="Grid Table 7 Colorful"/>
    <w:basedOn w:val="TableNormal"/>
    <w:uiPriority w:val="52"/>
    <w:rsid w:val="0044415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44152"/>
    <w:rPr>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444152"/>
    <w:rPr>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444152"/>
    <w:rPr>
      <w:color w:val="FFBE0D" w:themeColor="accent3" w:themeShade="BF"/>
    </w:rPr>
    <w:tblPr>
      <w:tblStyleRowBandSize w:val="1"/>
      <w:tblStyleColBandSize w:val="1"/>
      <w:tblBorders>
        <w:top w:val="single" w:sz="4" w:space="0" w:color="FFE6A4" w:themeColor="accent3" w:themeTint="99"/>
        <w:left w:val="single" w:sz="4" w:space="0" w:color="FFE6A4" w:themeColor="accent3" w:themeTint="99"/>
        <w:bottom w:val="single" w:sz="4" w:space="0" w:color="FFE6A4" w:themeColor="accent3" w:themeTint="99"/>
        <w:right w:val="single" w:sz="4" w:space="0" w:color="FFE6A4" w:themeColor="accent3" w:themeTint="99"/>
        <w:insideH w:val="single" w:sz="4" w:space="0" w:color="FFE6A4" w:themeColor="accent3" w:themeTint="99"/>
        <w:insideV w:val="single" w:sz="4" w:space="0" w:color="FFE6A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6E0" w:themeFill="accent3" w:themeFillTint="33"/>
      </w:tcPr>
    </w:tblStylePr>
    <w:tblStylePr w:type="band1Horz">
      <w:tblPr/>
      <w:tcPr>
        <w:shd w:val="clear" w:color="auto" w:fill="FFF6E0" w:themeFill="accent3" w:themeFillTint="33"/>
      </w:tcPr>
    </w:tblStylePr>
    <w:tblStylePr w:type="neCell">
      <w:tblPr/>
      <w:tcPr>
        <w:tcBorders>
          <w:bottom w:val="single" w:sz="4" w:space="0" w:color="FFE6A4" w:themeColor="accent3" w:themeTint="99"/>
        </w:tcBorders>
      </w:tcPr>
    </w:tblStylePr>
    <w:tblStylePr w:type="nwCell">
      <w:tblPr/>
      <w:tcPr>
        <w:tcBorders>
          <w:bottom w:val="single" w:sz="4" w:space="0" w:color="FFE6A4" w:themeColor="accent3" w:themeTint="99"/>
        </w:tcBorders>
      </w:tcPr>
    </w:tblStylePr>
    <w:tblStylePr w:type="seCell">
      <w:tblPr/>
      <w:tcPr>
        <w:tcBorders>
          <w:top w:val="single" w:sz="4" w:space="0" w:color="FFE6A4" w:themeColor="accent3" w:themeTint="99"/>
        </w:tcBorders>
      </w:tcPr>
    </w:tblStylePr>
    <w:tblStylePr w:type="swCell">
      <w:tblPr/>
      <w:tcPr>
        <w:tcBorders>
          <w:top w:val="single" w:sz="4" w:space="0" w:color="FFE6A4" w:themeColor="accent3" w:themeTint="99"/>
        </w:tcBorders>
      </w:tcPr>
    </w:tblStylePr>
  </w:style>
  <w:style w:type="table" w:styleId="GridTable7Colorful-Accent4">
    <w:name w:val="Grid Table 7 Colorful Accent 4"/>
    <w:basedOn w:val="TableNormal"/>
    <w:uiPriority w:val="52"/>
    <w:rsid w:val="00444152"/>
    <w:rPr>
      <w:color w:val="70B341" w:themeColor="accent4" w:themeShade="BF"/>
    </w:rPr>
    <w:tblPr>
      <w:tblStyleRowBandSize w:val="1"/>
      <w:tblStyleColBandSize w:val="1"/>
      <w:tblBorders>
        <w:top w:val="single" w:sz="4" w:space="0" w:color="C3E1AD" w:themeColor="accent4" w:themeTint="99"/>
        <w:left w:val="single" w:sz="4" w:space="0" w:color="C3E1AD" w:themeColor="accent4" w:themeTint="99"/>
        <w:bottom w:val="single" w:sz="4" w:space="0" w:color="C3E1AD" w:themeColor="accent4" w:themeTint="99"/>
        <w:right w:val="single" w:sz="4" w:space="0" w:color="C3E1AD" w:themeColor="accent4" w:themeTint="99"/>
        <w:insideH w:val="single" w:sz="4" w:space="0" w:color="C3E1AD" w:themeColor="accent4" w:themeTint="99"/>
        <w:insideV w:val="single" w:sz="4" w:space="0" w:color="C3E1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5E3" w:themeFill="accent4" w:themeFillTint="33"/>
      </w:tcPr>
    </w:tblStylePr>
    <w:tblStylePr w:type="band1Horz">
      <w:tblPr/>
      <w:tcPr>
        <w:shd w:val="clear" w:color="auto" w:fill="EBF5E3" w:themeFill="accent4" w:themeFillTint="33"/>
      </w:tcPr>
    </w:tblStylePr>
    <w:tblStylePr w:type="neCell">
      <w:tblPr/>
      <w:tcPr>
        <w:tcBorders>
          <w:bottom w:val="single" w:sz="4" w:space="0" w:color="C3E1AD" w:themeColor="accent4" w:themeTint="99"/>
        </w:tcBorders>
      </w:tcPr>
    </w:tblStylePr>
    <w:tblStylePr w:type="nwCell">
      <w:tblPr/>
      <w:tcPr>
        <w:tcBorders>
          <w:bottom w:val="single" w:sz="4" w:space="0" w:color="C3E1AD" w:themeColor="accent4" w:themeTint="99"/>
        </w:tcBorders>
      </w:tcPr>
    </w:tblStylePr>
    <w:tblStylePr w:type="seCell">
      <w:tblPr/>
      <w:tcPr>
        <w:tcBorders>
          <w:top w:val="single" w:sz="4" w:space="0" w:color="C3E1AD" w:themeColor="accent4" w:themeTint="99"/>
        </w:tcBorders>
      </w:tcPr>
    </w:tblStylePr>
    <w:tblStylePr w:type="swCell">
      <w:tblPr/>
      <w:tcPr>
        <w:tcBorders>
          <w:top w:val="single" w:sz="4" w:space="0" w:color="C3E1AD" w:themeColor="accent4" w:themeTint="99"/>
        </w:tcBorders>
      </w:tcPr>
    </w:tblStylePr>
  </w:style>
  <w:style w:type="table" w:styleId="GridTable7Colorful-Accent5">
    <w:name w:val="Grid Table 7 Colorful Accent 5"/>
    <w:basedOn w:val="TableNormal"/>
    <w:uiPriority w:val="52"/>
    <w:rsid w:val="00444152"/>
    <w:rPr>
      <w:color w:val="008FB6" w:themeColor="accent5" w:themeShade="BF"/>
    </w:rPr>
    <w:tblPr>
      <w:tblStyleRowBandSize w:val="1"/>
      <w:tblStyleColBandSize w:val="1"/>
      <w:tblBorders>
        <w:top w:val="single" w:sz="4" w:space="0" w:color="5EDDFF" w:themeColor="accent5" w:themeTint="99"/>
        <w:left w:val="single" w:sz="4" w:space="0" w:color="5EDDFF" w:themeColor="accent5" w:themeTint="99"/>
        <w:bottom w:val="single" w:sz="4" w:space="0" w:color="5EDDFF" w:themeColor="accent5" w:themeTint="99"/>
        <w:right w:val="single" w:sz="4" w:space="0" w:color="5EDDFF" w:themeColor="accent5" w:themeTint="99"/>
        <w:insideH w:val="single" w:sz="4" w:space="0" w:color="5EDDFF" w:themeColor="accent5" w:themeTint="99"/>
        <w:insideV w:val="single" w:sz="4" w:space="0" w:color="5EDD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3FF" w:themeFill="accent5" w:themeFillTint="33"/>
      </w:tcPr>
    </w:tblStylePr>
    <w:tblStylePr w:type="band1Horz">
      <w:tblPr/>
      <w:tcPr>
        <w:shd w:val="clear" w:color="auto" w:fill="C9F3FF" w:themeFill="accent5" w:themeFillTint="33"/>
      </w:tcPr>
    </w:tblStylePr>
    <w:tblStylePr w:type="neCell">
      <w:tblPr/>
      <w:tcPr>
        <w:tcBorders>
          <w:bottom w:val="single" w:sz="4" w:space="0" w:color="5EDDFF" w:themeColor="accent5" w:themeTint="99"/>
        </w:tcBorders>
      </w:tcPr>
    </w:tblStylePr>
    <w:tblStylePr w:type="nwCell">
      <w:tblPr/>
      <w:tcPr>
        <w:tcBorders>
          <w:bottom w:val="single" w:sz="4" w:space="0" w:color="5EDDFF" w:themeColor="accent5" w:themeTint="99"/>
        </w:tcBorders>
      </w:tcPr>
    </w:tblStylePr>
    <w:tblStylePr w:type="seCell">
      <w:tblPr/>
      <w:tcPr>
        <w:tcBorders>
          <w:top w:val="single" w:sz="4" w:space="0" w:color="5EDDFF" w:themeColor="accent5" w:themeTint="99"/>
        </w:tcBorders>
      </w:tcPr>
    </w:tblStylePr>
    <w:tblStylePr w:type="swCell">
      <w:tblPr/>
      <w:tcPr>
        <w:tcBorders>
          <w:top w:val="single" w:sz="4" w:space="0" w:color="5EDDFF" w:themeColor="accent5" w:themeTint="99"/>
        </w:tcBorders>
      </w:tcPr>
    </w:tblStylePr>
  </w:style>
  <w:style w:type="table" w:styleId="GridTable7Colorful-Accent6">
    <w:name w:val="Grid Table 7 Colorful Accent 6"/>
    <w:basedOn w:val="TableNormal"/>
    <w:uiPriority w:val="52"/>
    <w:rsid w:val="00444152"/>
    <w:rPr>
      <w:color w:val="EA3F89" w:themeColor="accent6" w:themeShade="BF"/>
    </w:rPr>
    <w:tblPr>
      <w:tblStyleRowBandSize w:val="1"/>
      <w:tblStyleColBandSize w:val="1"/>
      <w:tblBorders>
        <w:top w:val="single" w:sz="4" w:space="0" w:color="F8C2D9" w:themeColor="accent6" w:themeTint="99"/>
        <w:left w:val="single" w:sz="4" w:space="0" w:color="F8C2D9" w:themeColor="accent6" w:themeTint="99"/>
        <w:bottom w:val="single" w:sz="4" w:space="0" w:color="F8C2D9" w:themeColor="accent6" w:themeTint="99"/>
        <w:right w:val="single" w:sz="4" w:space="0" w:color="F8C2D9" w:themeColor="accent6" w:themeTint="99"/>
        <w:insideH w:val="single" w:sz="4" w:space="0" w:color="F8C2D9" w:themeColor="accent6" w:themeTint="99"/>
        <w:insideV w:val="single" w:sz="4" w:space="0" w:color="F8C2D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AF2" w:themeFill="accent6" w:themeFillTint="33"/>
      </w:tcPr>
    </w:tblStylePr>
    <w:tblStylePr w:type="band1Horz">
      <w:tblPr/>
      <w:tcPr>
        <w:shd w:val="clear" w:color="auto" w:fill="FCEAF2" w:themeFill="accent6" w:themeFillTint="33"/>
      </w:tcPr>
    </w:tblStylePr>
    <w:tblStylePr w:type="neCell">
      <w:tblPr/>
      <w:tcPr>
        <w:tcBorders>
          <w:bottom w:val="single" w:sz="4" w:space="0" w:color="F8C2D9" w:themeColor="accent6" w:themeTint="99"/>
        </w:tcBorders>
      </w:tcPr>
    </w:tblStylePr>
    <w:tblStylePr w:type="nwCell">
      <w:tblPr/>
      <w:tcPr>
        <w:tcBorders>
          <w:bottom w:val="single" w:sz="4" w:space="0" w:color="F8C2D9" w:themeColor="accent6" w:themeTint="99"/>
        </w:tcBorders>
      </w:tcPr>
    </w:tblStylePr>
    <w:tblStylePr w:type="seCell">
      <w:tblPr/>
      <w:tcPr>
        <w:tcBorders>
          <w:top w:val="single" w:sz="4" w:space="0" w:color="F8C2D9" w:themeColor="accent6" w:themeTint="99"/>
        </w:tcBorders>
      </w:tcPr>
    </w:tblStylePr>
    <w:tblStylePr w:type="swCell">
      <w:tblPr/>
      <w:tcPr>
        <w:tcBorders>
          <w:top w:val="single" w:sz="4" w:space="0" w:color="F8C2D9" w:themeColor="accent6" w:themeTint="99"/>
        </w:tcBorders>
      </w:tcPr>
    </w:tblStylePr>
  </w:style>
  <w:style w:type="table" w:styleId="ListTable1Light">
    <w:name w:val="List Table 1 Light"/>
    <w:basedOn w:val="TableNormal"/>
    <w:uiPriority w:val="46"/>
    <w:rsid w:val="00444152"/>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44152"/>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444152"/>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444152"/>
    <w:tblPr>
      <w:tblStyleRowBandSize w:val="1"/>
      <w:tblStyleColBandSize w:val="1"/>
    </w:tblPr>
    <w:tblStylePr w:type="firstRow">
      <w:rPr>
        <w:b/>
        <w:bCs/>
      </w:rPr>
      <w:tblPr/>
      <w:tcPr>
        <w:tcBorders>
          <w:bottom w:val="single" w:sz="4" w:space="0" w:color="FFE6A4" w:themeColor="accent3" w:themeTint="99"/>
        </w:tcBorders>
      </w:tcPr>
    </w:tblStylePr>
    <w:tblStylePr w:type="lastRow">
      <w:rPr>
        <w:b/>
        <w:bCs/>
      </w:rPr>
      <w:tblPr/>
      <w:tcPr>
        <w:tcBorders>
          <w:top w:val="single" w:sz="4" w:space="0" w:color="FFE6A4" w:themeColor="accent3" w:themeTint="99"/>
        </w:tcBorders>
      </w:tcPr>
    </w:tblStylePr>
    <w:tblStylePr w:type="firstCol">
      <w:rPr>
        <w:b/>
        <w:bCs/>
      </w:rPr>
    </w:tblStylePr>
    <w:tblStylePr w:type="lastCol">
      <w:rPr>
        <w:b/>
        <w:bCs/>
      </w:rPr>
    </w:tblStylePr>
    <w:tblStylePr w:type="band1Vert">
      <w:tblPr/>
      <w:tcPr>
        <w:shd w:val="clear" w:color="auto" w:fill="FFF6E0" w:themeFill="accent3" w:themeFillTint="33"/>
      </w:tcPr>
    </w:tblStylePr>
    <w:tblStylePr w:type="band1Horz">
      <w:tblPr/>
      <w:tcPr>
        <w:shd w:val="clear" w:color="auto" w:fill="FFF6E0" w:themeFill="accent3" w:themeFillTint="33"/>
      </w:tcPr>
    </w:tblStylePr>
  </w:style>
  <w:style w:type="table" w:styleId="ListTable1Light-Accent4">
    <w:name w:val="List Table 1 Light Accent 4"/>
    <w:basedOn w:val="TableNormal"/>
    <w:uiPriority w:val="46"/>
    <w:rsid w:val="00444152"/>
    <w:tblPr>
      <w:tblStyleRowBandSize w:val="1"/>
      <w:tblStyleColBandSize w:val="1"/>
    </w:tblPr>
    <w:tblStylePr w:type="firstRow">
      <w:rPr>
        <w:b/>
        <w:bCs/>
      </w:rPr>
      <w:tblPr/>
      <w:tcPr>
        <w:tcBorders>
          <w:bottom w:val="single" w:sz="4" w:space="0" w:color="C3E1AD" w:themeColor="accent4" w:themeTint="99"/>
        </w:tcBorders>
      </w:tcPr>
    </w:tblStylePr>
    <w:tblStylePr w:type="lastRow">
      <w:rPr>
        <w:b/>
        <w:bCs/>
      </w:rPr>
      <w:tblPr/>
      <w:tcPr>
        <w:tcBorders>
          <w:top w:val="single" w:sz="4" w:space="0" w:color="C3E1AD" w:themeColor="accent4" w:themeTint="99"/>
        </w:tcBorders>
      </w:tcPr>
    </w:tblStylePr>
    <w:tblStylePr w:type="firstCol">
      <w:rPr>
        <w:b/>
        <w:bCs/>
      </w:rPr>
    </w:tblStylePr>
    <w:tblStylePr w:type="lastCol">
      <w:rPr>
        <w:b/>
        <w:bCs/>
      </w:rPr>
    </w:tblStylePr>
    <w:tblStylePr w:type="band1Vert">
      <w:tblPr/>
      <w:tcPr>
        <w:shd w:val="clear" w:color="auto" w:fill="EBF5E3" w:themeFill="accent4" w:themeFillTint="33"/>
      </w:tcPr>
    </w:tblStylePr>
    <w:tblStylePr w:type="band1Horz">
      <w:tblPr/>
      <w:tcPr>
        <w:shd w:val="clear" w:color="auto" w:fill="EBF5E3" w:themeFill="accent4" w:themeFillTint="33"/>
      </w:tcPr>
    </w:tblStylePr>
  </w:style>
  <w:style w:type="table" w:styleId="ListTable1Light-Accent5">
    <w:name w:val="List Table 1 Light Accent 5"/>
    <w:basedOn w:val="TableNormal"/>
    <w:uiPriority w:val="46"/>
    <w:rsid w:val="00444152"/>
    <w:tblPr>
      <w:tblStyleRowBandSize w:val="1"/>
      <w:tblStyleColBandSize w:val="1"/>
    </w:tblPr>
    <w:tblStylePr w:type="firstRow">
      <w:rPr>
        <w:b/>
        <w:bCs/>
      </w:rPr>
      <w:tblPr/>
      <w:tcPr>
        <w:tcBorders>
          <w:bottom w:val="single" w:sz="4" w:space="0" w:color="5EDDFF" w:themeColor="accent5" w:themeTint="99"/>
        </w:tcBorders>
      </w:tcPr>
    </w:tblStylePr>
    <w:tblStylePr w:type="lastRow">
      <w:rPr>
        <w:b/>
        <w:bCs/>
      </w:rPr>
      <w:tblPr/>
      <w:tcPr>
        <w:tcBorders>
          <w:top w:val="single" w:sz="4" w:space="0" w:color="5EDDFF" w:themeColor="accent5" w:themeTint="99"/>
        </w:tcBorders>
      </w:tcPr>
    </w:tblStylePr>
    <w:tblStylePr w:type="firstCol">
      <w:rPr>
        <w:b/>
        <w:bCs/>
      </w:rPr>
    </w:tblStylePr>
    <w:tblStylePr w:type="lastCol">
      <w:rPr>
        <w:b/>
        <w:bCs/>
      </w:rPr>
    </w:tblStylePr>
    <w:tblStylePr w:type="band1Vert">
      <w:tblPr/>
      <w:tcPr>
        <w:shd w:val="clear" w:color="auto" w:fill="C9F3FF" w:themeFill="accent5" w:themeFillTint="33"/>
      </w:tcPr>
    </w:tblStylePr>
    <w:tblStylePr w:type="band1Horz">
      <w:tblPr/>
      <w:tcPr>
        <w:shd w:val="clear" w:color="auto" w:fill="C9F3FF" w:themeFill="accent5" w:themeFillTint="33"/>
      </w:tcPr>
    </w:tblStylePr>
  </w:style>
  <w:style w:type="table" w:styleId="ListTable1Light-Accent6">
    <w:name w:val="List Table 1 Light Accent 6"/>
    <w:basedOn w:val="TableNormal"/>
    <w:uiPriority w:val="46"/>
    <w:rsid w:val="00444152"/>
    <w:tblPr>
      <w:tblStyleRowBandSize w:val="1"/>
      <w:tblStyleColBandSize w:val="1"/>
    </w:tblPr>
    <w:tblStylePr w:type="firstRow">
      <w:rPr>
        <w:b/>
        <w:bCs/>
      </w:rPr>
      <w:tblPr/>
      <w:tcPr>
        <w:tcBorders>
          <w:bottom w:val="single" w:sz="4" w:space="0" w:color="F8C2D9" w:themeColor="accent6" w:themeTint="99"/>
        </w:tcBorders>
      </w:tcPr>
    </w:tblStylePr>
    <w:tblStylePr w:type="lastRow">
      <w:rPr>
        <w:b/>
        <w:bCs/>
      </w:rPr>
      <w:tblPr/>
      <w:tcPr>
        <w:tcBorders>
          <w:top w:val="single" w:sz="4" w:space="0" w:color="F8C2D9" w:themeColor="accent6" w:themeTint="99"/>
        </w:tcBorders>
      </w:tcPr>
    </w:tblStylePr>
    <w:tblStylePr w:type="firstCol">
      <w:rPr>
        <w:b/>
        <w:bCs/>
      </w:rPr>
    </w:tblStylePr>
    <w:tblStylePr w:type="lastCol">
      <w:rPr>
        <w:b/>
        <w:bCs/>
      </w:rPr>
    </w:tblStylePr>
    <w:tblStylePr w:type="band1Vert">
      <w:tblPr/>
      <w:tcPr>
        <w:shd w:val="clear" w:color="auto" w:fill="FCEAF2" w:themeFill="accent6" w:themeFillTint="33"/>
      </w:tcPr>
    </w:tblStylePr>
    <w:tblStylePr w:type="band1Horz">
      <w:tblPr/>
      <w:tcPr>
        <w:shd w:val="clear" w:color="auto" w:fill="FCEAF2" w:themeFill="accent6" w:themeFillTint="33"/>
      </w:tcPr>
    </w:tblStylePr>
  </w:style>
  <w:style w:type="table" w:styleId="ListTable2">
    <w:name w:val="List Table 2"/>
    <w:basedOn w:val="TableNormal"/>
    <w:uiPriority w:val="47"/>
    <w:rsid w:val="00444152"/>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44152"/>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444152"/>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444152"/>
    <w:tblPr>
      <w:tblStyleRowBandSize w:val="1"/>
      <w:tblStyleColBandSize w:val="1"/>
      <w:tblBorders>
        <w:top w:val="single" w:sz="4" w:space="0" w:color="FFE6A4" w:themeColor="accent3" w:themeTint="99"/>
        <w:bottom w:val="single" w:sz="4" w:space="0" w:color="FFE6A4" w:themeColor="accent3" w:themeTint="99"/>
        <w:insideH w:val="single" w:sz="4" w:space="0" w:color="FFE6A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6E0" w:themeFill="accent3" w:themeFillTint="33"/>
      </w:tcPr>
    </w:tblStylePr>
    <w:tblStylePr w:type="band1Horz">
      <w:tblPr/>
      <w:tcPr>
        <w:shd w:val="clear" w:color="auto" w:fill="FFF6E0" w:themeFill="accent3" w:themeFillTint="33"/>
      </w:tcPr>
    </w:tblStylePr>
  </w:style>
  <w:style w:type="table" w:styleId="ListTable2-Accent4">
    <w:name w:val="List Table 2 Accent 4"/>
    <w:basedOn w:val="TableNormal"/>
    <w:uiPriority w:val="47"/>
    <w:rsid w:val="00444152"/>
    <w:tblPr>
      <w:tblStyleRowBandSize w:val="1"/>
      <w:tblStyleColBandSize w:val="1"/>
      <w:tblBorders>
        <w:top w:val="single" w:sz="4" w:space="0" w:color="C3E1AD" w:themeColor="accent4" w:themeTint="99"/>
        <w:bottom w:val="single" w:sz="4" w:space="0" w:color="C3E1AD" w:themeColor="accent4" w:themeTint="99"/>
        <w:insideH w:val="single" w:sz="4" w:space="0" w:color="C3E1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F5E3" w:themeFill="accent4" w:themeFillTint="33"/>
      </w:tcPr>
    </w:tblStylePr>
    <w:tblStylePr w:type="band1Horz">
      <w:tblPr/>
      <w:tcPr>
        <w:shd w:val="clear" w:color="auto" w:fill="EBF5E3" w:themeFill="accent4" w:themeFillTint="33"/>
      </w:tcPr>
    </w:tblStylePr>
  </w:style>
  <w:style w:type="table" w:styleId="ListTable2-Accent5">
    <w:name w:val="List Table 2 Accent 5"/>
    <w:basedOn w:val="TableNormal"/>
    <w:uiPriority w:val="47"/>
    <w:rsid w:val="00444152"/>
    <w:tblPr>
      <w:tblStyleRowBandSize w:val="1"/>
      <w:tblStyleColBandSize w:val="1"/>
      <w:tblBorders>
        <w:top w:val="single" w:sz="4" w:space="0" w:color="5EDDFF" w:themeColor="accent5" w:themeTint="99"/>
        <w:bottom w:val="single" w:sz="4" w:space="0" w:color="5EDDFF" w:themeColor="accent5" w:themeTint="99"/>
        <w:insideH w:val="single" w:sz="4" w:space="0" w:color="5EDD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F3FF" w:themeFill="accent5" w:themeFillTint="33"/>
      </w:tcPr>
    </w:tblStylePr>
    <w:tblStylePr w:type="band1Horz">
      <w:tblPr/>
      <w:tcPr>
        <w:shd w:val="clear" w:color="auto" w:fill="C9F3FF" w:themeFill="accent5" w:themeFillTint="33"/>
      </w:tcPr>
    </w:tblStylePr>
  </w:style>
  <w:style w:type="table" w:styleId="ListTable2-Accent6">
    <w:name w:val="List Table 2 Accent 6"/>
    <w:basedOn w:val="TableNormal"/>
    <w:uiPriority w:val="47"/>
    <w:rsid w:val="00444152"/>
    <w:tblPr>
      <w:tblStyleRowBandSize w:val="1"/>
      <w:tblStyleColBandSize w:val="1"/>
      <w:tblBorders>
        <w:top w:val="single" w:sz="4" w:space="0" w:color="F8C2D9" w:themeColor="accent6" w:themeTint="99"/>
        <w:bottom w:val="single" w:sz="4" w:space="0" w:color="F8C2D9" w:themeColor="accent6" w:themeTint="99"/>
        <w:insideH w:val="single" w:sz="4" w:space="0" w:color="F8C2D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AF2" w:themeFill="accent6" w:themeFillTint="33"/>
      </w:tcPr>
    </w:tblStylePr>
    <w:tblStylePr w:type="band1Horz">
      <w:tblPr/>
      <w:tcPr>
        <w:shd w:val="clear" w:color="auto" w:fill="FCEAF2" w:themeFill="accent6" w:themeFillTint="33"/>
      </w:tcPr>
    </w:tblStylePr>
  </w:style>
  <w:style w:type="table" w:styleId="ListTable3">
    <w:name w:val="List Table 3"/>
    <w:basedOn w:val="TableNormal"/>
    <w:uiPriority w:val="48"/>
    <w:rsid w:val="0044415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44152"/>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444152"/>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444152"/>
    <w:tblPr>
      <w:tblStyleRowBandSize w:val="1"/>
      <w:tblStyleColBandSize w:val="1"/>
      <w:tblBorders>
        <w:top w:val="single" w:sz="4" w:space="0" w:color="FFD768" w:themeColor="accent3"/>
        <w:left w:val="single" w:sz="4" w:space="0" w:color="FFD768" w:themeColor="accent3"/>
        <w:bottom w:val="single" w:sz="4" w:space="0" w:color="FFD768" w:themeColor="accent3"/>
        <w:right w:val="single" w:sz="4" w:space="0" w:color="FFD768" w:themeColor="accent3"/>
      </w:tblBorders>
    </w:tblPr>
    <w:tblStylePr w:type="firstRow">
      <w:rPr>
        <w:b/>
        <w:bCs/>
        <w:color w:val="FFFFFF" w:themeColor="background1"/>
      </w:rPr>
      <w:tblPr/>
      <w:tcPr>
        <w:shd w:val="clear" w:color="auto" w:fill="FFD768" w:themeFill="accent3"/>
      </w:tcPr>
    </w:tblStylePr>
    <w:tblStylePr w:type="lastRow">
      <w:rPr>
        <w:b/>
        <w:bCs/>
      </w:rPr>
      <w:tblPr/>
      <w:tcPr>
        <w:tcBorders>
          <w:top w:val="double" w:sz="4" w:space="0" w:color="FFD76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D768" w:themeColor="accent3"/>
          <w:right w:val="single" w:sz="4" w:space="0" w:color="FFD768" w:themeColor="accent3"/>
        </w:tcBorders>
      </w:tcPr>
    </w:tblStylePr>
    <w:tblStylePr w:type="band1Horz">
      <w:tblPr/>
      <w:tcPr>
        <w:tcBorders>
          <w:top w:val="single" w:sz="4" w:space="0" w:color="FFD768" w:themeColor="accent3"/>
          <w:bottom w:val="single" w:sz="4" w:space="0" w:color="FFD76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D768" w:themeColor="accent3"/>
          <w:left w:val="nil"/>
        </w:tcBorders>
      </w:tcPr>
    </w:tblStylePr>
    <w:tblStylePr w:type="swCell">
      <w:tblPr/>
      <w:tcPr>
        <w:tcBorders>
          <w:top w:val="double" w:sz="4" w:space="0" w:color="FFD768" w:themeColor="accent3"/>
          <w:right w:val="nil"/>
        </w:tcBorders>
      </w:tcPr>
    </w:tblStylePr>
  </w:style>
  <w:style w:type="table" w:styleId="ListTable3-Accent4">
    <w:name w:val="List Table 3 Accent 4"/>
    <w:basedOn w:val="TableNormal"/>
    <w:uiPriority w:val="48"/>
    <w:rsid w:val="00444152"/>
    <w:tblPr>
      <w:tblStyleRowBandSize w:val="1"/>
      <w:tblStyleColBandSize w:val="1"/>
      <w:tblBorders>
        <w:top w:val="single" w:sz="4" w:space="0" w:color="9CCE78" w:themeColor="accent4"/>
        <w:left w:val="single" w:sz="4" w:space="0" w:color="9CCE78" w:themeColor="accent4"/>
        <w:bottom w:val="single" w:sz="4" w:space="0" w:color="9CCE78" w:themeColor="accent4"/>
        <w:right w:val="single" w:sz="4" w:space="0" w:color="9CCE78" w:themeColor="accent4"/>
      </w:tblBorders>
    </w:tblPr>
    <w:tblStylePr w:type="firstRow">
      <w:rPr>
        <w:b/>
        <w:bCs/>
        <w:color w:val="FFFFFF" w:themeColor="background1"/>
      </w:rPr>
      <w:tblPr/>
      <w:tcPr>
        <w:shd w:val="clear" w:color="auto" w:fill="9CCE78" w:themeFill="accent4"/>
      </w:tcPr>
    </w:tblStylePr>
    <w:tblStylePr w:type="lastRow">
      <w:rPr>
        <w:b/>
        <w:bCs/>
      </w:rPr>
      <w:tblPr/>
      <w:tcPr>
        <w:tcBorders>
          <w:top w:val="double" w:sz="4" w:space="0" w:color="9CCE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CE78" w:themeColor="accent4"/>
          <w:right w:val="single" w:sz="4" w:space="0" w:color="9CCE78" w:themeColor="accent4"/>
        </w:tcBorders>
      </w:tcPr>
    </w:tblStylePr>
    <w:tblStylePr w:type="band1Horz">
      <w:tblPr/>
      <w:tcPr>
        <w:tcBorders>
          <w:top w:val="single" w:sz="4" w:space="0" w:color="9CCE78" w:themeColor="accent4"/>
          <w:bottom w:val="single" w:sz="4" w:space="0" w:color="9CCE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CE78" w:themeColor="accent4"/>
          <w:left w:val="nil"/>
        </w:tcBorders>
      </w:tcPr>
    </w:tblStylePr>
    <w:tblStylePr w:type="swCell">
      <w:tblPr/>
      <w:tcPr>
        <w:tcBorders>
          <w:top w:val="double" w:sz="4" w:space="0" w:color="9CCE78" w:themeColor="accent4"/>
          <w:right w:val="nil"/>
        </w:tcBorders>
      </w:tcPr>
    </w:tblStylePr>
  </w:style>
  <w:style w:type="table" w:styleId="ListTable3-Accent5">
    <w:name w:val="List Table 3 Accent 5"/>
    <w:basedOn w:val="TableNormal"/>
    <w:uiPriority w:val="48"/>
    <w:rsid w:val="00444152"/>
    <w:tblPr>
      <w:tblStyleRowBandSize w:val="1"/>
      <w:tblStyleColBandSize w:val="1"/>
      <w:tblBorders>
        <w:top w:val="single" w:sz="4" w:space="0" w:color="00C0F3" w:themeColor="accent5"/>
        <w:left w:val="single" w:sz="4" w:space="0" w:color="00C0F3" w:themeColor="accent5"/>
        <w:bottom w:val="single" w:sz="4" w:space="0" w:color="00C0F3" w:themeColor="accent5"/>
        <w:right w:val="single" w:sz="4" w:space="0" w:color="00C0F3" w:themeColor="accent5"/>
      </w:tblBorders>
    </w:tblPr>
    <w:tblStylePr w:type="firstRow">
      <w:rPr>
        <w:b/>
        <w:bCs/>
        <w:color w:val="FFFFFF" w:themeColor="background1"/>
      </w:rPr>
      <w:tblPr/>
      <w:tcPr>
        <w:shd w:val="clear" w:color="auto" w:fill="00C0F3" w:themeFill="accent5"/>
      </w:tcPr>
    </w:tblStylePr>
    <w:tblStylePr w:type="lastRow">
      <w:rPr>
        <w:b/>
        <w:bCs/>
      </w:rPr>
      <w:tblPr/>
      <w:tcPr>
        <w:tcBorders>
          <w:top w:val="double" w:sz="4" w:space="0" w:color="00C0F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0F3" w:themeColor="accent5"/>
          <w:right w:val="single" w:sz="4" w:space="0" w:color="00C0F3" w:themeColor="accent5"/>
        </w:tcBorders>
      </w:tcPr>
    </w:tblStylePr>
    <w:tblStylePr w:type="band1Horz">
      <w:tblPr/>
      <w:tcPr>
        <w:tcBorders>
          <w:top w:val="single" w:sz="4" w:space="0" w:color="00C0F3" w:themeColor="accent5"/>
          <w:bottom w:val="single" w:sz="4" w:space="0" w:color="00C0F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0F3" w:themeColor="accent5"/>
          <w:left w:val="nil"/>
        </w:tcBorders>
      </w:tcPr>
    </w:tblStylePr>
    <w:tblStylePr w:type="swCell">
      <w:tblPr/>
      <w:tcPr>
        <w:tcBorders>
          <w:top w:val="double" w:sz="4" w:space="0" w:color="00C0F3" w:themeColor="accent5"/>
          <w:right w:val="nil"/>
        </w:tcBorders>
      </w:tcPr>
    </w:tblStylePr>
  </w:style>
  <w:style w:type="table" w:styleId="ListTable3-Accent6">
    <w:name w:val="List Table 3 Accent 6"/>
    <w:basedOn w:val="TableNormal"/>
    <w:uiPriority w:val="48"/>
    <w:rsid w:val="00444152"/>
    <w:tblPr>
      <w:tblStyleRowBandSize w:val="1"/>
      <w:tblStyleColBandSize w:val="1"/>
      <w:tblBorders>
        <w:top w:val="single" w:sz="4" w:space="0" w:color="F49AC1" w:themeColor="accent6"/>
        <w:left w:val="single" w:sz="4" w:space="0" w:color="F49AC1" w:themeColor="accent6"/>
        <w:bottom w:val="single" w:sz="4" w:space="0" w:color="F49AC1" w:themeColor="accent6"/>
        <w:right w:val="single" w:sz="4" w:space="0" w:color="F49AC1" w:themeColor="accent6"/>
      </w:tblBorders>
    </w:tblPr>
    <w:tblStylePr w:type="firstRow">
      <w:rPr>
        <w:b/>
        <w:bCs/>
        <w:color w:val="FFFFFF" w:themeColor="background1"/>
      </w:rPr>
      <w:tblPr/>
      <w:tcPr>
        <w:shd w:val="clear" w:color="auto" w:fill="F49AC1" w:themeFill="accent6"/>
      </w:tcPr>
    </w:tblStylePr>
    <w:tblStylePr w:type="lastRow">
      <w:rPr>
        <w:b/>
        <w:bCs/>
      </w:rPr>
      <w:tblPr/>
      <w:tcPr>
        <w:tcBorders>
          <w:top w:val="double" w:sz="4" w:space="0" w:color="F49AC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49AC1" w:themeColor="accent6"/>
          <w:right w:val="single" w:sz="4" w:space="0" w:color="F49AC1" w:themeColor="accent6"/>
        </w:tcBorders>
      </w:tcPr>
    </w:tblStylePr>
    <w:tblStylePr w:type="band1Horz">
      <w:tblPr/>
      <w:tcPr>
        <w:tcBorders>
          <w:top w:val="single" w:sz="4" w:space="0" w:color="F49AC1" w:themeColor="accent6"/>
          <w:bottom w:val="single" w:sz="4" w:space="0" w:color="F49AC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49AC1" w:themeColor="accent6"/>
          <w:left w:val="nil"/>
        </w:tcBorders>
      </w:tcPr>
    </w:tblStylePr>
    <w:tblStylePr w:type="swCell">
      <w:tblPr/>
      <w:tcPr>
        <w:tcBorders>
          <w:top w:val="double" w:sz="4" w:space="0" w:color="F49AC1" w:themeColor="accent6"/>
          <w:right w:val="nil"/>
        </w:tcBorders>
      </w:tcPr>
    </w:tblStylePr>
  </w:style>
  <w:style w:type="table" w:styleId="ListTable4">
    <w:name w:val="List Table 4"/>
    <w:basedOn w:val="TableNormal"/>
    <w:uiPriority w:val="49"/>
    <w:rsid w:val="0044415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44152"/>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444152"/>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444152"/>
    <w:tblPr>
      <w:tblStyleRowBandSize w:val="1"/>
      <w:tblStyleColBandSize w:val="1"/>
      <w:tblBorders>
        <w:top w:val="single" w:sz="4" w:space="0" w:color="FFE6A4" w:themeColor="accent3" w:themeTint="99"/>
        <w:left w:val="single" w:sz="4" w:space="0" w:color="FFE6A4" w:themeColor="accent3" w:themeTint="99"/>
        <w:bottom w:val="single" w:sz="4" w:space="0" w:color="FFE6A4" w:themeColor="accent3" w:themeTint="99"/>
        <w:right w:val="single" w:sz="4" w:space="0" w:color="FFE6A4" w:themeColor="accent3" w:themeTint="99"/>
        <w:insideH w:val="single" w:sz="4" w:space="0" w:color="FFE6A4" w:themeColor="accent3" w:themeTint="99"/>
      </w:tblBorders>
    </w:tblPr>
    <w:tblStylePr w:type="firstRow">
      <w:rPr>
        <w:b/>
        <w:bCs/>
        <w:color w:val="FFFFFF" w:themeColor="background1"/>
      </w:rPr>
      <w:tblPr/>
      <w:tcPr>
        <w:tcBorders>
          <w:top w:val="single" w:sz="4" w:space="0" w:color="FFD768" w:themeColor="accent3"/>
          <w:left w:val="single" w:sz="4" w:space="0" w:color="FFD768" w:themeColor="accent3"/>
          <w:bottom w:val="single" w:sz="4" w:space="0" w:color="FFD768" w:themeColor="accent3"/>
          <w:right w:val="single" w:sz="4" w:space="0" w:color="FFD768" w:themeColor="accent3"/>
          <w:insideH w:val="nil"/>
        </w:tcBorders>
        <w:shd w:val="clear" w:color="auto" w:fill="FFD768" w:themeFill="accent3"/>
      </w:tcPr>
    </w:tblStylePr>
    <w:tblStylePr w:type="lastRow">
      <w:rPr>
        <w:b/>
        <w:bCs/>
      </w:rPr>
      <w:tblPr/>
      <w:tcPr>
        <w:tcBorders>
          <w:top w:val="double" w:sz="4" w:space="0" w:color="FFE6A4" w:themeColor="accent3" w:themeTint="99"/>
        </w:tcBorders>
      </w:tcPr>
    </w:tblStylePr>
    <w:tblStylePr w:type="firstCol">
      <w:rPr>
        <w:b/>
        <w:bCs/>
      </w:rPr>
    </w:tblStylePr>
    <w:tblStylePr w:type="lastCol">
      <w:rPr>
        <w:b/>
        <w:bCs/>
      </w:rPr>
    </w:tblStylePr>
    <w:tblStylePr w:type="band1Vert">
      <w:tblPr/>
      <w:tcPr>
        <w:shd w:val="clear" w:color="auto" w:fill="FFF6E0" w:themeFill="accent3" w:themeFillTint="33"/>
      </w:tcPr>
    </w:tblStylePr>
    <w:tblStylePr w:type="band1Horz">
      <w:tblPr/>
      <w:tcPr>
        <w:shd w:val="clear" w:color="auto" w:fill="FFF6E0" w:themeFill="accent3" w:themeFillTint="33"/>
      </w:tcPr>
    </w:tblStylePr>
  </w:style>
  <w:style w:type="table" w:styleId="ListTable4-Accent4">
    <w:name w:val="List Table 4 Accent 4"/>
    <w:basedOn w:val="TableNormal"/>
    <w:uiPriority w:val="49"/>
    <w:rsid w:val="00444152"/>
    <w:tblPr>
      <w:tblStyleRowBandSize w:val="1"/>
      <w:tblStyleColBandSize w:val="1"/>
      <w:tblBorders>
        <w:top w:val="single" w:sz="4" w:space="0" w:color="C3E1AD" w:themeColor="accent4" w:themeTint="99"/>
        <w:left w:val="single" w:sz="4" w:space="0" w:color="C3E1AD" w:themeColor="accent4" w:themeTint="99"/>
        <w:bottom w:val="single" w:sz="4" w:space="0" w:color="C3E1AD" w:themeColor="accent4" w:themeTint="99"/>
        <w:right w:val="single" w:sz="4" w:space="0" w:color="C3E1AD" w:themeColor="accent4" w:themeTint="99"/>
        <w:insideH w:val="single" w:sz="4" w:space="0" w:color="C3E1AD" w:themeColor="accent4" w:themeTint="99"/>
      </w:tblBorders>
    </w:tblPr>
    <w:tblStylePr w:type="firstRow">
      <w:rPr>
        <w:b/>
        <w:bCs/>
        <w:color w:val="FFFFFF" w:themeColor="background1"/>
      </w:rPr>
      <w:tblPr/>
      <w:tcPr>
        <w:tcBorders>
          <w:top w:val="single" w:sz="4" w:space="0" w:color="9CCE78" w:themeColor="accent4"/>
          <w:left w:val="single" w:sz="4" w:space="0" w:color="9CCE78" w:themeColor="accent4"/>
          <w:bottom w:val="single" w:sz="4" w:space="0" w:color="9CCE78" w:themeColor="accent4"/>
          <w:right w:val="single" w:sz="4" w:space="0" w:color="9CCE78" w:themeColor="accent4"/>
          <w:insideH w:val="nil"/>
        </w:tcBorders>
        <w:shd w:val="clear" w:color="auto" w:fill="9CCE78" w:themeFill="accent4"/>
      </w:tcPr>
    </w:tblStylePr>
    <w:tblStylePr w:type="lastRow">
      <w:rPr>
        <w:b/>
        <w:bCs/>
      </w:rPr>
      <w:tblPr/>
      <w:tcPr>
        <w:tcBorders>
          <w:top w:val="double" w:sz="4" w:space="0" w:color="C3E1AD" w:themeColor="accent4" w:themeTint="99"/>
        </w:tcBorders>
      </w:tcPr>
    </w:tblStylePr>
    <w:tblStylePr w:type="firstCol">
      <w:rPr>
        <w:b/>
        <w:bCs/>
      </w:rPr>
    </w:tblStylePr>
    <w:tblStylePr w:type="lastCol">
      <w:rPr>
        <w:b/>
        <w:bCs/>
      </w:rPr>
    </w:tblStylePr>
    <w:tblStylePr w:type="band1Vert">
      <w:tblPr/>
      <w:tcPr>
        <w:shd w:val="clear" w:color="auto" w:fill="EBF5E3" w:themeFill="accent4" w:themeFillTint="33"/>
      </w:tcPr>
    </w:tblStylePr>
    <w:tblStylePr w:type="band1Horz">
      <w:tblPr/>
      <w:tcPr>
        <w:shd w:val="clear" w:color="auto" w:fill="EBF5E3" w:themeFill="accent4" w:themeFillTint="33"/>
      </w:tcPr>
    </w:tblStylePr>
  </w:style>
  <w:style w:type="table" w:styleId="ListTable4-Accent5">
    <w:name w:val="List Table 4 Accent 5"/>
    <w:basedOn w:val="TableNormal"/>
    <w:uiPriority w:val="49"/>
    <w:rsid w:val="00444152"/>
    <w:tblPr>
      <w:tblStyleRowBandSize w:val="1"/>
      <w:tblStyleColBandSize w:val="1"/>
      <w:tblBorders>
        <w:top w:val="single" w:sz="4" w:space="0" w:color="5EDDFF" w:themeColor="accent5" w:themeTint="99"/>
        <w:left w:val="single" w:sz="4" w:space="0" w:color="5EDDFF" w:themeColor="accent5" w:themeTint="99"/>
        <w:bottom w:val="single" w:sz="4" w:space="0" w:color="5EDDFF" w:themeColor="accent5" w:themeTint="99"/>
        <w:right w:val="single" w:sz="4" w:space="0" w:color="5EDDFF" w:themeColor="accent5" w:themeTint="99"/>
        <w:insideH w:val="single" w:sz="4" w:space="0" w:color="5EDDFF" w:themeColor="accent5" w:themeTint="99"/>
      </w:tblBorders>
    </w:tblPr>
    <w:tblStylePr w:type="firstRow">
      <w:rPr>
        <w:b/>
        <w:bCs/>
        <w:color w:val="FFFFFF" w:themeColor="background1"/>
      </w:rPr>
      <w:tblPr/>
      <w:tcPr>
        <w:tcBorders>
          <w:top w:val="single" w:sz="4" w:space="0" w:color="00C0F3" w:themeColor="accent5"/>
          <w:left w:val="single" w:sz="4" w:space="0" w:color="00C0F3" w:themeColor="accent5"/>
          <w:bottom w:val="single" w:sz="4" w:space="0" w:color="00C0F3" w:themeColor="accent5"/>
          <w:right w:val="single" w:sz="4" w:space="0" w:color="00C0F3" w:themeColor="accent5"/>
          <w:insideH w:val="nil"/>
        </w:tcBorders>
        <w:shd w:val="clear" w:color="auto" w:fill="00C0F3" w:themeFill="accent5"/>
      </w:tcPr>
    </w:tblStylePr>
    <w:tblStylePr w:type="lastRow">
      <w:rPr>
        <w:b/>
        <w:bCs/>
      </w:rPr>
      <w:tblPr/>
      <w:tcPr>
        <w:tcBorders>
          <w:top w:val="double" w:sz="4" w:space="0" w:color="5EDDFF" w:themeColor="accent5" w:themeTint="99"/>
        </w:tcBorders>
      </w:tcPr>
    </w:tblStylePr>
    <w:tblStylePr w:type="firstCol">
      <w:rPr>
        <w:b/>
        <w:bCs/>
      </w:rPr>
    </w:tblStylePr>
    <w:tblStylePr w:type="lastCol">
      <w:rPr>
        <w:b/>
        <w:bCs/>
      </w:rPr>
    </w:tblStylePr>
    <w:tblStylePr w:type="band1Vert">
      <w:tblPr/>
      <w:tcPr>
        <w:shd w:val="clear" w:color="auto" w:fill="C9F3FF" w:themeFill="accent5" w:themeFillTint="33"/>
      </w:tcPr>
    </w:tblStylePr>
    <w:tblStylePr w:type="band1Horz">
      <w:tblPr/>
      <w:tcPr>
        <w:shd w:val="clear" w:color="auto" w:fill="C9F3FF" w:themeFill="accent5" w:themeFillTint="33"/>
      </w:tcPr>
    </w:tblStylePr>
  </w:style>
  <w:style w:type="table" w:styleId="ListTable4-Accent6">
    <w:name w:val="List Table 4 Accent 6"/>
    <w:basedOn w:val="TableNormal"/>
    <w:uiPriority w:val="49"/>
    <w:rsid w:val="00444152"/>
    <w:tblPr>
      <w:tblStyleRowBandSize w:val="1"/>
      <w:tblStyleColBandSize w:val="1"/>
      <w:tblBorders>
        <w:top w:val="single" w:sz="4" w:space="0" w:color="F8C2D9" w:themeColor="accent6" w:themeTint="99"/>
        <w:left w:val="single" w:sz="4" w:space="0" w:color="F8C2D9" w:themeColor="accent6" w:themeTint="99"/>
        <w:bottom w:val="single" w:sz="4" w:space="0" w:color="F8C2D9" w:themeColor="accent6" w:themeTint="99"/>
        <w:right w:val="single" w:sz="4" w:space="0" w:color="F8C2D9" w:themeColor="accent6" w:themeTint="99"/>
        <w:insideH w:val="single" w:sz="4" w:space="0" w:color="F8C2D9" w:themeColor="accent6" w:themeTint="99"/>
      </w:tblBorders>
    </w:tblPr>
    <w:tblStylePr w:type="firstRow">
      <w:rPr>
        <w:b/>
        <w:bCs/>
        <w:color w:val="FFFFFF" w:themeColor="background1"/>
      </w:rPr>
      <w:tblPr/>
      <w:tcPr>
        <w:tcBorders>
          <w:top w:val="single" w:sz="4" w:space="0" w:color="F49AC1" w:themeColor="accent6"/>
          <w:left w:val="single" w:sz="4" w:space="0" w:color="F49AC1" w:themeColor="accent6"/>
          <w:bottom w:val="single" w:sz="4" w:space="0" w:color="F49AC1" w:themeColor="accent6"/>
          <w:right w:val="single" w:sz="4" w:space="0" w:color="F49AC1" w:themeColor="accent6"/>
          <w:insideH w:val="nil"/>
        </w:tcBorders>
        <w:shd w:val="clear" w:color="auto" w:fill="F49AC1" w:themeFill="accent6"/>
      </w:tcPr>
    </w:tblStylePr>
    <w:tblStylePr w:type="lastRow">
      <w:rPr>
        <w:b/>
        <w:bCs/>
      </w:rPr>
      <w:tblPr/>
      <w:tcPr>
        <w:tcBorders>
          <w:top w:val="double" w:sz="4" w:space="0" w:color="F8C2D9" w:themeColor="accent6" w:themeTint="99"/>
        </w:tcBorders>
      </w:tcPr>
    </w:tblStylePr>
    <w:tblStylePr w:type="firstCol">
      <w:rPr>
        <w:b/>
        <w:bCs/>
      </w:rPr>
    </w:tblStylePr>
    <w:tblStylePr w:type="lastCol">
      <w:rPr>
        <w:b/>
        <w:bCs/>
      </w:rPr>
    </w:tblStylePr>
    <w:tblStylePr w:type="band1Vert">
      <w:tblPr/>
      <w:tcPr>
        <w:shd w:val="clear" w:color="auto" w:fill="FCEAF2" w:themeFill="accent6" w:themeFillTint="33"/>
      </w:tcPr>
    </w:tblStylePr>
    <w:tblStylePr w:type="band1Horz">
      <w:tblPr/>
      <w:tcPr>
        <w:shd w:val="clear" w:color="auto" w:fill="FCEAF2" w:themeFill="accent6" w:themeFillTint="33"/>
      </w:tcPr>
    </w:tblStylePr>
  </w:style>
  <w:style w:type="table" w:styleId="ListTable5Dark">
    <w:name w:val="List Table 5 Dark"/>
    <w:basedOn w:val="TableNormal"/>
    <w:uiPriority w:val="50"/>
    <w:rsid w:val="00444152"/>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44152"/>
    <w:rPr>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44152"/>
    <w:rPr>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44152"/>
    <w:rPr>
      <w:color w:val="FFFFFF" w:themeColor="background1"/>
    </w:rPr>
    <w:tblPr>
      <w:tblStyleRowBandSize w:val="1"/>
      <w:tblStyleColBandSize w:val="1"/>
      <w:tblBorders>
        <w:top w:val="single" w:sz="24" w:space="0" w:color="FFD768" w:themeColor="accent3"/>
        <w:left w:val="single" w:sz="24" w:space="0" w:color="FFD768" w:themeColor="accent3"/>
        <w:bottom w:val="single" w:sz="24" w:space="0" w:color="FFD768" w:themeColor="accent3"/>
        <w:right w:val="single" w:sz="24" w:space="0" w:color="FFD768" w:themeColor="accent3"/>
      </w:tblBorders>
    </w:tblPr>
    <w:tcPr>
      <w:shd w:val="clear" w:color="auto" w:fill="FFD76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44152"/>
    <w:rPr>
      <w:color w:val="FFFFFF" w:themeColor="background1"/>
    </w:rPr>
    <w:tblPr>
      <w:tblStyleRowBandSize w:val="1"/>
      <w:tblStyleColBandSize w:val="1"/>
      <w:tblBorders>
        <w:top w:val="single" w:sz="24" w:space="0" w:color="9CCE78" w:themeColor="accent4"/>
        <w:left w:val="single" w:sz="24" w:space="0" w:color="9CCE78" w:themeColor="accent4"/>
        <w:bottom w:val="single" w:sz="24" w:space="0" w:color="9CCE78" w:themeColor="accent4"/>
        <w:right w:val="single" w:sz="24" w:space="0" w:color="9CCE78" w:themeColor="accent4"/>
      </w:tblBorders>
    </w:tblPr>
    <w:tcPr>
      <w:shd w:val="clear" w:color="auto" w:fill="9CCE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44152"/>
    <w:rPr>
      <w:color w:val="FFFFFF" w:themeColor="background1"/>
    </w:rPr>
    <w:tblPr>
      <w:tblStyleRowBandSize w:val="1"/>
      <w:tblStyleColBandSize w:val="1"/>
      <w:tblBorders>
        <w:top w:val="single" w:sz="24" w:space="0" w:color="00C0F3" w:themeColor="accent5"/>
        <w:left w:val="single" w:sz="24" w:space="0" w:color="00C0F3" w:themeColor="accent5"/>
        <w:bottom w:val="single" w:sz="24" w:space="0" w:color="00C0F3" w:themeColor="accent5"/>
        <w:right w:val="single" w:sz="24" w:space="0" w:color="00C0F3" w:themeColor="accent5"/>
      </w:tblBorders>
    </w:tblPr>
    <w:tcPr>
      <w:shd w:val="clear" w:color="auto" w:fill="00C0F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44152"/>
    <w:rPr>
      <w:color w:val="FFFFFF" w:themeColor="background1"/>
    </w:rPr>
    <w:tblPr>
      <w:tblStyleRowBandSize w:val="1"/>
      <w:tblStyleColBandSize w:val="1"/>
      <w:tblBorders>
        <w:top w:val="single" w:sz="24" w:space="0" w:color="F49AC1" w:themeColor="accent6"/>
        <w:left w:val="single" w:sz="24" w:space="0" w:color="F49AC1" w:themeColor="accent6"/>
        <w:bottom w:val="single" w:sz="24" w:space="0" w:color="F49AC1" w:themeColor="accent6"/>
        <w:right w:val="single" w:sz="24" w:space="0" w:color="F49AC1" w:themeColor="accent6"/>
      </w:tblBorders>
    </w:tblPr>
    <w:tcPr>
      <w:shd w:val="clear" w:color="auto" w:fill="F49AC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44152"/>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444152"/>
    <w:rPr>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444152"/>
    <w:rPr>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444152"/>
    <w:rPr>
      <w:color w:val="FFBE0D" w:themeColor="accent3" w:themeShade="BF"/>
    </w:rPr>
    <w:tblPr>
      <w:tblStyleRowBandSize w:val="1"/>
      <w:tblStyleColBandSize w:val="1"/>
      <w:tblBorders>
        <w:top w:val="single" w:sz="4" w:space="0" w:color="FFD768" w:themeColor="accent3"/>
        <w:bottom w:val="single" w:sz="4" w:space="0" w:color="FFD768" w:themeColor="accent3"/>
      </w:tblBorders>
    </w:tblPr>
    <w:tblStylePr w:type="firstRow">
      <w:rPr>
        <w:b/>
        <w:bCs/>
      </w:rPr>
      <w:tblPr/>
      <w:tcPr>
        <w:tcBorders>
          <w:bottom w:val="single" w:sz="4" w:space="0" w:color="FFD768" w:themeColor="accent3"/>
        </w:tcBorders>
      </w:tcPr>
    </w:tblStylePr>
    <w:tblStylePr w:type="lastRow">
      <w:rPr>
        <w:b/>
        <w:bCs/>
      </w:rPr>
      <w:tblPr/>
      <w:tcPr>
        <w:tcBorders>
          <w:top w:val="double" w:sz="4" w:space="0" w:color="FFD768" w:themeColor="accent3"/>
        </w:tcBorders>
      </w:tcPr>
    </w:tblStylePr>
    <w:tblStylePr w:type="firstCol">
      <w:rPr>
        <w:b/>
        <w:bCs/>
      </w:rPr>
    </w:tblStylePr>
    <w:tblStylePr w:type="lastCol">
      <w:rPr>
        <w:b/>
        <w:bCs/>
      </w:rPr>
    </w:tblStylePr>
    <w:tblStylePr w:type="band1Vert">
      <w:tblPr/>
      <w:tcPr>
        <w:shd w:val="clear" w:color="auto" w:fill="FFF6E0" w:themeFill="accent3" w:themeFillTint="33"/>
      </w:tcPr>
    </w:tblStylePr>
    <w:tblStylePr w:type="band1Horz">
      <w:tblPr/>
      <w:tcPr>
        <w:shd w:val="clear" w:color="auto" w:fill="FFF6E0" w:themeFill="accent3" w:themeFillTint="33"/>
      </w:tcPr>
    </w:tblStylePr>
  </w:style>
  <w:style w:type="table" w:styleId="ListTable6Colorful-Accent4">
    <w:name w:val="List Table 6 Colorful Accent 4"/>
    <w:basedOn w:val="TableNormal"/>
    <w:uiPriority w:val="51"/>
    <w:rsid w:val="00444152"/>
    <w:rPr>
      <w:color w:val="70B341" w:themeColor="accent4" w:themeShade="BF"/>
    </w:rPr>
    <w:tblPr>
      <w:tblStyleRowBandSize w:val="1"/>
      <w:tblStyleColBandSize w:val="1"/>
      <w:tblBorders>
        <w:top w:val="single" w:sz="4" w:space="0" w:color="9CCE78" w:themeColor="accent4"/>
        <w:bottom w:val="single" w:sz="4" w:space="0" w:color="9CCE78" w:themeColor="accent4"/>
      </w:tblBorders>
    </w:tblPr>
    <w:tblStylePr w:type="firstRow">
      <w:rPr>
        <w:b/>
        <w:bCs/>
      </w:rPr>
      <w:tblPr/>
      <w:tcPr>
        <w:tcBorders>
          <w:bottom w:val="single" w:sz="4" w:space="0" w:color="9CCE78" w:themeColor="accent4"/>
        </w:tcBorders>
      </w:tcPr>
    </w:tblStylePr>
    <w:tblStylePr w:type="lastRow">
      <w:rPr>
        <w:b/>
        <w:bCs/>
      </w:rPr>
      <w:tblPr/>
      <w:tcPr>
        <w:tcBorders>
          <w:top w:val="double" w:sz="4" w:space="0" w:color="9CCE78" w:themeColor="accent4"/>
        </w:tcBorders>
      </w:tcPr>
    </w:tblStylePr>
    <w:tblStylePr w:type="firstCol">
      <w:rPr>
        <w:b/>
        <w:bCs/>
      </w:rPr>
    </w:tblStylePr>
    <w:tblStylePr w:type="lastCol">
      <w:rPr>
        <w:b/>
        <w:bCs/>
      </w:rPr>
    </w:tblStylePr>
    <w:tblStylePr w:type="band1Vert">
      <w:tblPr/>
      <w:tcPr>
        <w:shd w:val="clear" w:color="auto" w:fill="EBF5E3" w:themeFill="accent4" w:themeFillTint="33"/>
      </w:tcPr>
    </w:tblStylePr>
    <w:tblStylePr w:type="band1Horz">
      <w:tblPr/>
      <w:tcPr>
        <w:shd w:val="clear" w:color="auto" w:fill="EBF5E3" w:themeFill="accent4" w:themeFillTint="33"/>
      </w:tcPr>
    </w:tblStylePr>
  </w:style>
  <w:style w:type="table" w:styleId="ListTable6Colorful-Accent5">
    <w:name w:val="List Table 6 Colorful Accent 5"/>
    <w:basedOn w:val="TableNormal"/>
    <w:uiPriority w:val="51"/>
    <w:rsid w:val="00444152"/>
    <w:rPr>
      <w:color w:val="008FB6" w:themeColor="accent5" w:themeShade="BF"/>
    </w:rPr>
    <w:tblPr>
      <w:tblStyleRowBandSize w:val="1"/>
      <w:tblStyleColBandSize w:val="1"/>
      <w:tblBorders>
        <w:top w:val="single" w:sz="4" w:space="0" w:color="00C0F3" w:themeColor="accent5"/>
        <w:bottom w:val="single" w:sz="4" w:space="0" w:color="00C0F3" w:themeColor="accent5"/>
      </w:tblBorders>
    </w:tblPr>
    <w:tblStylePr w:type="firstRow">
      <w:rPr>
        <w:b/>
        <w:bCs/>
      </w:rPr>
      <w:tblPr/>
      <w:tcPr>
        <w:tcBorders>
          <w:bottom w:val="single" w:sz="4" w:space="0" w:color="00C0F3" w:themeColor="accent5"/>
        </w:tcBorders>
      </w:tcPr>
    </w:tblStylePr>
    <w:tblStylePr w:type="lastRow">
      <w:rPr>
        <w:b/>
        <w:bCs/>
      </w:rPr>
      <w:tblPr/>
      <w:tcPr>
        <w:tcBorders>
          <w:top w:val="double" w:sz="4" w:space="0" w:color="00C0F3" w:themeColor="accent5"/>
        </w:tcBorders>
      </w:tcPr>
    </w:tblStylePr>
    <w:tblStylePr w:type="firstCol">
      <w:rPr>
        <w:b/>
        <w:bCs/>
      </w:rPr>
    </w:tblStylePr>
    <w:tblStylePr w:type="lastCol">
      <w:rPr>
        <w:b/>
        <w:bCs/>
      </w:rPr>
    </w:tblStylePr>
    <w:tblStylePr w:type="band1Vert">
      <w:tblPr/>
      <w:tcPr>
        <w:shd w:val="clear" w:color="auto" w:fill="C9F3FF" w:themeFill="accent5" w:themeFillTint="33"/>
      </w:tcPr>
    </w:tblStylePr>
    <w:tblStylePr w:type="band1Horz">
      <w:tblPr/>
      <w:tcPr>
        <w:shd w:val="clear" w:color="auto" w:fill="C9F3FF" w:themeFill="accent5" w:themeFillTint="33"/>
      </w:tcPr>
    </w:tblStylePr>
  </w:style>
  <w:style w:type="table" w:styleId="ListTable6Colorful-Accent6">
    <w:name w:val="List Table 6 Colorful Accent 6"/>
    <w:basedOn w:val="TableNormal"/>
    <w:uiPriority w:val="51"/>
    <w:rsid w:val="00444152"/>
    <w:rPr>
      <w:color w:val="EA3F89" w:themeColor="accent6" w:themeShade="BF"/>
    </w:rPr>
    <w:tblPr>
      <w:tblStyleRowBandSize w:val="1"/>
      <w:tblStyleColBandSize w:val="1"/>
      <w:tblBorders>
        <w:top w:val="single" w:sz="4" w:space="0" w:color="F49AC1" w:themeColor="accent6"/>
        <w:bottom w:val="single" w:sz="4" w:space="0" w:color="F49AC1" w:themeColor="accent6"/>
      </w:tblBorders>
    </w:tblPr>
    <w:tblStylePr w:type="firstRow">
      <w:rPr>
        <w:b/>
        <w:bCs/>
      </w:rPr>
      <w:tblPr/>
      <w:tcPr>
        <w:tcBorders>
          <w:bottom w:val="single" w:sz="4" w:space="0" w:color="F49AC1" w:themeColor="accent6"/>
        </w:tcBorders>
      </w:tcPr>
    </w:tblStylePr>
    <w:tblStylePr w:type="lastRow">
      <w:rPr>
        <w:b/>
        <w:bCs/>
      </w:rPr>
      <w:tblPr/>
      <w:tcPr>
        <w:tcBorders>
          <w:top w:val="double" w:sz="4" w:space="0" w:color="F49AC1" w:themeColor="accent6"/>
        </w:tcBorders>
      </w:tcPr>
    </w:tblStylePr>
    <w:tblStylePr w:type="firstCol">
      <w:rPr>
        <w:b/>
        <w:bCs/>
      </w:rPr>
    </w:tblStylePr>
    <w:tblStylePr w:type="lastCol">
      <w:rPr>
        <w:b/>
        <w:bCs/>
      </w:rPr>
    </w:tblStylePr>
    <w:tblStylePr w:type="band1Vert">
      <w:tblPr/>
      <w:tcPr>
        <w:shd w:val="clear" w:color="auto" w:fill="FCEAF2" w:themeFill="accent6" w:themeFillTint="33"/>
      </w:tcPr>
    </w:tblStylePr>
    <w:tblStylePr w:type="band1Horz">
      <w:tblPr/>
      <w:tcPr>
        <w:shd w:val="clear" w:color="auto" w:fill="FCEAF2" w:themeFill="accent6" w:themeFillTint="33"/>
      </w:tcPr>
    </w:tblStylePr>
  </w:style>
  <w:style w:type="table" w:styleId="ListTable7Colorful">
    <w:name w:val="List Table 7 Colorful"/>
    <w:basedOn w:val="TableNormal"/>
    <w:uiPriority w:val="52"/>
    <w:rsid w:val="00444152"/>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44152"/>
    <w:rPr>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44152"/>
    <w:rPr>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44152"/>
    <w:rPr>
      <w:color w:val="FFBE0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D76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D76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D76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D768" w:themeColor="accent3"/>
        </w:tcBorders>
        <w:shd w:val="clear" w:color="auto" w:fill="FFFFFF" w:themeFill="background1"/>
      </w:tcPr>
    </w:tblStylePr>
    <w:tblStylePr w:type="band1Vert">
      <w:tblPr/>
      <w:tcPr>
        <w:shd w:val="clear" w:color="auto" w:fill="FFF6E0" w:themeFill="accent3" w:themeFillTint="33"/>
      </w:tcPr>
    </w:tblStylePr>
    <w:tblStylePr w:type="band1Horz">
      <w:tblPr/>
      <w:tcPr>
        <w:shd w:val="clear" w:color="auto" w:fill="FFF6E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44152"/>
    <w:rPr>
      <w:color w:val="70B34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CCE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CCE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CCE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CCE78" w:themeColor="accent4"/>
        </w:tcBorders>
        <w:shd w:val="clear" w:color="auto" w:fill="FFFFFF" w:themeFill="background1"/>
      </w:tcPr>
    </w:tblStylePr>
    <w:tblStylePr w:type="band1Vert">
      <w:tblPr/>
      <w:tcPr>
        <w:shd w:val="clear" w:color="auto" w:fill="EBF5E3" w:themeFill="accent4" w:themeFillTint="33"/>
      </w:tcPr>
    </w:tblStylePr>
    <w:tblStylePr w:type="band1Horz">
      <w:tblPr/>
      <w:tcPr>
        <w:shd w:val="clear" w:color="auto" w:fill="EBF5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44152"/>
    <w:rPr>
      <w:color w:val="008FB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C0F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C0F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C0F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C0F3" w:themeColor="accent5"/>
        </w:tcBorders>
        <w:shd w:val="clear" w:color="auto" w:fill="FFFFFF" w:themeFill="background1"/>
      </w:tcPr>
    </w:tblStylePr>
    <w:tblStylePr w:type="band1Vert">
      <w:tblPr/>
      <w:tcPr>
        <w:shd w:val="clear" w:color="auto" w:fill="C9F3FF" w:themeFill="accent5" w:themeFillTint="33"/>
      </w:tcPr>
    </w:tblStylePr>
    <w:tblStylePr w:type="band1Horz">
      <w:tblPr/>
      <w:tcPr>
        <w:shd w:val="clear" w:color="auto" w:fill="C9F3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44152"/>
    <w:rPr>
      <w:color w:val="EA3F8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49AC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49AC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49AC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49AC1" w:themeColor="accent6"/>
        </w:tcBorders>
        <w:shd w:val="clear" w:color="auto" w:fill="FFFFFF" w:themeFill="background1"/>
      </w:tcPr>
    </w:tblStylePr>
    <w:tblStylePr w:type="band1Vert">
      <w:tblPr/>
      <w:tcPr>
        <w:shd w:val="clear" w:color="auto" w:fill="FCEAF2" w:themeFill="accent6" w:themeFillTint="33"/>
      </w:tcPr>
    </w:tblStylePr>
    <w:tblStylePr w:type="band1Horz">
      <w:tblPr/>
      <w:tcPr>
        <w:shd w:val="clear" w:color="auto" w:fill="FCEA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444152"/>
    <w:pPr>
      <w:spacing w:before="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444152"/>
    <w:pPr>
      <w:spacing w:before="0"/>
    </w:p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44415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444152"/>
    <w:pPr>
      <w:spacing w:before="0"/>
    </w:p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444152"/>
    <w:pPr>
      <w:spacing w:before="0"/>
    </w:pPr>
    <w:tblPr>
      <w:tblStyleRowBandSize w:val="1"/>
      <w:tblStyleColBandSize w:val="1"/>
      <w:tblBorders>
        <w:top w:val="single" w:sz="8" w:space="0" w:color="FFE08D" w:themeColor="accent3" w:themeTint="BF"/>
        <w:left w:val="single" w:sz="8" w:space="0" w:color="FFE08D" w:themeColor="accent3" w:themeTint="BF"/>
        <w:bottom w:val="single" w:sz="8" w:space="0" w:color="FFE08D" w:themeColor="accent3" w:themeTint="BF"/>
        <w:right w:val="single" w:sz="8" w:space="0" w:color="FFE08D" w:themeColor="accent3" w:themeTint="BF"/>
        <w:insideH w:val="single" w:sz="8" w:space="0" w:color="FFE08D" w:themeColor="accent3" w:themeTint="BF"/>
        <w:insideV w:val="single" w:sz="8" w:space="0" w:color="FFE08D" w:themeColor="accent3" w:themeTint="BF"/>
      </w:tblBorders>
    </w:tblPr>
    <w:tcPr>
      <w:shd w:val="clear" w:color="auto" w:fill="FFF5D9" w:themeFill="accent3" w:themeFillTint="3F"/>
    </w:tcPr>
    <w:tblStylePr w:type="firstRow">
      <w:rPr>
        <w:b/>
        <w:bCs/>
      </w:rPr>
    </w:tblStylePr>
    <w:tblStylePr w:type="lastRow">
      <w:rPr>
        <w:b/>
        <w:bCs/>
      </w:rPr>
      <w:tblPr/>
      <w:tcPr>
        <w:tcBorders>
          <w:top w:val="single" w:sz="18" w:space="0" w:color="FFE08D" w:themeColor="accent3" w:themeTint="BF"/>
        </w:tcBorders>
      </w:tcPr>
    </w:tblStylePr>
    <w:tblStylePr w:type="firstCol">
      <w:rPr>
        <w:b/>
        <w:bCs/>
      </w:rPr>
    </w:tblStylePr>
    <w:tblStylePr w:type="lastCol">
      <w:rPr>
        <w:b/>
        <w:bCs/>
      </w:rPr>
    </w:tblStylePr>
    <w:tblStylePr w:type="band1Vert">
      <w:tblPr/>
      <w:tcPr>
        <w:shd w:val="clear" w:color="auto" w:fill="FFEAB3" w:themeFill="accent3" w:themeFillTint="7F"/>
      </w:tcPr>
    </w:tblStylePr>
    <w:tblStylePr w:type="band1Horz">
      <w:tblPr/>
      <w:tcPr>
        <w:shd w:val="clear" w:color="auto" w:fill="FFEAB3" w:themeFill="accent3" w:themeFillTint="7F"/>
      </w:tcPr>
    </w:tblStylePr>
  </w:style>
  <w:style w:type="table" w:styleId="MediumGrid1-Accent4">
    <w:name w:val="Medium Grid 1 Accent 4"/>
    <w:basedOn w:val="TableNormal"/>
    <w:uiPriority w:val="67"/>
    <w:semiHidden/>
    <w:unhideWhenUsed/>
    <w:rsid w:val="00444152"/>
    <w:pPr>
      <w:spacing w:before="0"/>
    </w:pPr>
    <w:tblPr>
      <w:tblStyleRowBandSize w:val="1"/>
      <w:tblStyleColBandSize w:val="1"/>
      <w:tblBorders>
        <w:top w:val="single" w:sz="8" w:space="0" w:color="B4DA99" w:themeColor="accent4" w:themeTint="BF"/>
        <w:left w:val="single" w:sz="8" w:space="0" w:color="B4DA99" w:themeColor="accent4" w:themeTint="BF"/>
        <w:bottom w:val="single" w:sz="8" w:space="0" w:color="B4DA99" w:themeColor="accent4" w:themeTint="BF"/>
        <w:right w:val="single" w:sz="8" w:space="0" w:color="B4DA99" w:themeColor="accent4" w:themeTint="BF"/>
        <w:insideH w:val="single" w:sz="8" w:space="0" w:color="B4DA99" w:themeColor="accent4" w:themeTint="BF"/>
        <w:insideV w:val="single" w:sz="8" w:space="0" w:color="B4DA99" w:themeColor="accent4" w:themeTint="BF"/>
      </w:tblBorders>
    </w:tblPr>
    <w:tcPr>
      <w:shd w:val="clear" w:color="auto" w:fill="E6F3DD" w:themeFill="accent4" w:themeFillTint="3F"/>
    </w:tcPr>
    <w:tblStylePr w:type="firstRow">
      <w:rPr>
        <w:b/>
        <w:bCs/>
      </w:rPr>
    </w:tblStylePr>
    <w:tblStylePr w:type="lastRow">
      <w:rPr>
        <w:b/>
        <w:bCs/>
      </w:rPr>
      <w:tblPr/>
      <w:tcPr>
        <w:tcBorders>
          <w:top w:val="single" w:sz="18" w:space="0" w:color="B4DA99" w:themeColor="accent4" w:themeTint="BF"/>
        </w:tcBorders>
      </w:tcPr>
    </w:tblStylePr>
    <w:tblStylePr w:type="firstCol">
      <w:rPr>
        <w:b/>
        <w:bCs/>
      </w:rPr>
    </w:tblStylePr>
    <w:tblStylePr w:type="lastCol">
      <w:rPr>
        <w:b/>
        <w:bCs/>
      </w:rPr>
    </w:tblStylePr>
    <w:tblStylePr w:type="band1Vert">
      <w:tblPr/>
      <w:tcPr>
        <w:shd w:val="clear" w:color="auto" w:fill="CDE6BB" w:themeFill="accent4" w:themeFillTint="7F"/>
      </w:tcPr>
    </w:tblStylePr>
    <w:tblStylePr w:type="band1Horz">
      <w:tblPr/>
      <w:tcPr>
        <w:shd w:val="clear" w:color="auto" w:fill="CDE6BB" w:themeFill="accent4" w:themeFillTint="7F"/>
      </w:tcPr>
    </w:tblStylePr>
  </w:style>
  <w:style w:type="table" w:styleId="MediumGrid1-Accent5">
    <w:name w:val="Medium Grid 1 Accent 5"/>
    <w:basedOn w:val="TableNormal"/>
    <w:uiPriority w:val="67"/>
    <w:semiHidden/>
    <w:unhideWhenUsed/>
    <w:rsid w:val="00444152"/>
    <w:pPr>
      <w:spacing w:before="0"/>
    </w:pPr>
    <w:tblPr>
      <w:tblStyleRowBandSize w:val="1"/>
      <w:tblStyleColBandSize w:val="1"/>
      <w:tblBorders>
        <w:top w:val="single" w:sz="8" w:space="0" w:color="37D4FF" w:themeColor="accent5" w:themeTint="BF"/>
        <w:left w:val="single" w:sz="8" w:space="0" w:color="37D4FF" w:themeColor="accent5" w:themeTint="BF"/>
        <w:bottom w:val="single" w:sz="8" w:space="0" w:color="37D4FF" w:themeColor="accent5" w:themeTint="BF"/>
        <w:right w:val="single" w:sz="8" w:space="0" w:color="37D4FF" w:themeColor="accent5" w:themeTint="BF"/>
        <w:insideH w:val="single" w:sz="8" w:space="0" w:color="37D4FF" w:themeColor="accent5" w:themeTint="BF"/>
        <w:insideV w:val="single" w:sz="8" w:space="0" w:color="37D4FF" w:themeColor="accent5" w:themeTint="BF"/>
      </w:tblBorders>
    </w:tblPr>
    <w:tcPr>
      <w:shd w:val="clear" w:color="auto" w:fill="BDF1FF" w:themeFill="accent5" w:themeFillTint="3F"/>
    </w:tcPr>
    <w:tblStylePr w:type="firstRow">
      <w:rPr>
        <w:b/>
        <w:bCs/>
      </w:rPr>
    </w:tblStylePr>
    <w:tblStylePr w:type="lastRow">
      <w:rPr>
        <w:b/>
        <w:bCs/>
      </w:rPr>
      <w:tblPr/>
      <w:tcPr>
        <w:tcBorders>
          <w:top w:val="single" w:sz="18" w:space="0" w:color="37D4FF" w:themeColor="accent5" w:themeTint="BF"/>
        </w:tcBorders>
      </w:tcPr>
    </w:tblStylePr>
    <w:tblStylePr w:type="firstCol">
      <w:rPr>
        <w:b/>
        <w:bCs/>
      </w:rPr>
    </w:tblStylePr>
    <w:tblStylePr w:type="lastCol">
      <w:rPr>
        <w:b/>
        <w:bCs/>
      </w:rPr>
    </w:tblStylePr>
    <w:tblStylePr w:type="band1Vert">
      <w:tblPr/>
      <w:tcPr>
        <w:shd w:val="clear" w:color="auto" w:fill="7AE2FF" w:themeFill="accent5" w:themeFillTint="7F"/>
      </w:tcPr>
    </w:tblStylePr>
    <w:tblStylePr w:type="band1Horz">
      <w:tblPr/>
      <w:tcPr>
        <w:shd w:val="clear" w:color="auto" w:fill="7AE2FF" w:themeFill="accent5" w:themeFillTint="7F"/>
      </w:tcPr>
    </w:tblStylePr>
  </w:style>
  <w:style w:type="table" w:styleId="MediumGrid1-Accent6">
    <w:name w:val="Medium Grid 1 Accent 6"/>
    <w:basedOn w:val="TableNormal"/>
    <w:uiPriority w:val="67"/>
    <w:semiHidden/>
    <w:unhideWhenUsed/>
    <w:rsid w:val="00444152"/>
    <w:pPr>
      <w:spacing w:before="0"/>
    </w:pPr>
    <w:tblPr>
      <w:tblStyleRowBandSize w:val="1"/>
      <w:tblStyleColBandSize w:val="1"/>
      <w:tblBorders>
        <w:top w:val="single" w:sz="8" w:space="0" w:color="F6B3D0" w:themeColor="accent6" w:themeTint="BF"/>
        <w:left w:val="single" w:sz="8" w:space="0" w:color="F6B3D0" w:themeColor="accent6" w:themeTint="BF"/>
        <w:bottom w:val="single" w:sz="8" w:space="0" w:color="F6B3D0" w:themeColor="accent6" w:themeTint="BF"/>
        <w:right w:val="single" w:sz="8" w:space="0" w:color="F6B3D0" w:themeColor="accent6" w:themeTint="BF"/>
        <w:insideH w:val="single" w:sz="8" w:space="0" w:color="F6B3D0" w:themeColor="accent6" w:themeTint="BF"/>
        <w:insideV w:val="single" w:sz="8" w:space="0" w:color="F6B3D0" w:themeColor="accent6" w:themeTint="BF"/>
      </w:tblBorders>
    </w:tblPr>
    <w:tcPr>
      <w:shd w:val="clear" w:color="auto" w:fill="FCE5EF" w:themeFill="accent6" w:themeFillTint="3F"/>
    </w:tcPr>
    <w:tblStylePr w:type="firstRow">
      <w:rPr>
        <w:b/>
        <w:bCs/>
      </w:rPr>
    </w:tblStylePr>
    <w:tblStylePr w:type="lastRow">
      <w:rPr>
        <w:b/>
        <w:bCs/>
      </w:rPr>
      <w:tblPr/>
      <w:tcPr>
        <w:tcBorders>
          <w:top w:val="single" w:sz="18" w:space="0" w:color="F6B3D0" w:themeColor="accent6" w:themeTint="BF"/>
        </w:tcBorders>
      </w:tcPr>
    </w:tblStylePr>
    <w:tblStylePr w:type="firstCol">
      <w:rPr>
        <w:b/>
        <w:bCs/>
      </w:rPr>
    </w:tblStylePr>
    <w:tblStylePr w:type="lastCol">
      <w:rPr>
        <w:b/>
        <w:bCs/>
      </w:rPr>
    </w:tblStylePr>
    <w:tblStylePr w:type="band1Vert">
      <w:tblPr/>
      <w:tcPr>
        <w:shd w:val="clear" w:color="auto" w:fill="F9CCDF" w:themeFill="accent6" w:themeFillTint="7F"/>
      </w:tcPr>
    </w:tblStylePr>
    <w:tblStylePr w:type="band1Horz">
      <w:tblPr/>
      <w:tcPr>
        <w:shd w:val="clear" w:color="auto" w:fill="F9CCDF" w:themeFill="accent6" w:themeFillTint="7F"/>
      </w:tcPr>
    </w:tblStylePr>
  </w:style>
  <w:style w:type="table" w:styleId="MediumGrid2">
    <w:name w:val="Medium Grid 2"/>
    <w:basedOn w:val="TableNormal"/>
    <w:uiPriority w:val="68"/>
    <w:semiHidden/>
    <w:unhideWhenUsed/>
    <w:rsid w:val="00444152"/>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44152"/>
    <w:pPr>
      <w:spacing w:before="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444152"/>
    <w:pPr>
      <w:spacing w:before="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444152"/>
    <w:pPr>
      <w:spacing w:before="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444152"/>
    <w:pPr>
      <w:spacing w:before="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5D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76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76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76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76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AB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AB3" w:themeFill="accent3" w:themeFillTint="7F"/>
      </w:tcPr>
    </w:tblStylePr>
  </w:style>
  <w:style w:type="table" w:styleId="MediumGrid3-Accent4">
    <w:name w:val="Medium Grid 3 Accent 4"/>
    <w:basedOn w:val="TableNormal"/>
    <w:uiPriority w:val="69"/>
    <w:semiHidden/>
    <w:unhideWhenUsed/>
    <w:rsid w:val="00444152"/>
    <w:pPr>
      <w:spacing w:before="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3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CCE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CCE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CCE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CCE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6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6BB" w:themeFill="accent4" w:themeFillTint="7F"/>
      </w:tcPr>
    </w:tblStylePr>
  </w:style>
  <w:style w:type="table" w:styleId="MediumGrid3-Accent5">
    <w:name w:val="Medium Grid 3 Accent 5"/>
    <w:basedOn w:val="TableNormal"/>
    <w:uiPriority w:val="69"/>
    <w:semiHidden/>
    <w:unhideWhenUsed/>
    <w:rsid w:val="00444152"/>
    <w:pPr>
      <w:spacing w:before="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F1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C0F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C0F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C0F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C0F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E2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E2FF" w:themeFill="accent5" w:themeFillTint="7F"/>
      </w:tcPr>
    </w:tblStylePr>
  </w:style>
  <w:style w:type="table" w:styleId="MediumGrid3-Accent6">
    <w:name w:val="Medium Grid 3 Accent 6"/>
    <w:basedOn w:val="TableNormal"/>
    <w:uiPriority w:val="69"/>
    <w:semiHidden/>
    <w:unhideWhenUsed/>
    <w:rsid w:val="00444152"/>
    <w:pPr>
      <w:spacing w:before="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5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9AC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9AC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9AC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9AC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9CCD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9CCDF" w:themeFill="accent6" w:themeFillTint="7F"/>
      </w:tcPr>
    </w:tblStylePr>
  </w:style>
  <w:style w:type="table" w:styleId="MediumList1">
    <w:name w:val="Medium List 1"/>
    <w:basedOn w:val="TableNormal"/>
    <w:uiPriority w:val="65"/>
    <w:semiHidden/>
    <w:unhideWhenUsed/>
    <w:rsid w:val="00444152"/>
    <w:pPr>
      <w:spacing w:before="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03A3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444152"/>
    <w:pPr>
      <w:spacing w:before="0"/>
    </w:pPr>
    <w:rPr>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403A37"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444152"/>
    <w:pPr>
      <w:spacing w:before="0"/>
    </w:pPr>
    <w:rPr>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403A37"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444152"/>
    <w:pPr>
      <w:spacing w:before="0"/>
    </w:pPr>
    <w:rPr>
      <w:color w:val="000000" w:themeColor="text1"/>
    </w:rPr>
    <w:tblPr>
      <w:tblStyleRowBandSize w:val="1"/>
      <w:tblStyleColBandSize w:val="1"/>
      <w:tblBorders>
        <w:top w:val="single" w:sz="8" w:space="0" w:color="FFD768" w:themeColor="accent3"/>
        <w:bottom w:val="single" w:sz="8" w:space="0" w:color="FFD768" w:themeColor="accent3"/>
      </w:tblBorders>
    </w:tblPr>
    <w:tblStylePr w:type="firstRow">
      <w:rPr>
        <w:rFonts w:asciiTheme="majorHAnsi" w:eastAsiaTheme="majorEastAsia" w:hAnsiTheme="majorHAnsi" w:cstheme="majorBidi"/>
      </w:rPr>
      <w:tblPr/>
      <w:tcPr>
        <w:tcBorders>
          <w:top w:val="nil"/>
          <w:bottom w:val="single" w:sz="8" w:space="0" w:color="FFD768" w:themeColor="accent3"/>
        </w:tcBorders>
      </w:tcPr>
    </w:tblStylePr>
    <w:tblStylePr w:type="lastRow">
      <w:rPr>
        <w:b/>
        <w:bCs/>
        <w:color w:val="403A37" w:themeColor="text2"/>
      </w:rPr>
      <w:tblPr/>
      <w:tcPr>
        <w:tcBorders>
          <w:top w:val="single" w:sz="8" w:space="0" w:color="FFD768" w:themeColor="accent3"/>
          <w:bottom w:val="single" w:sz="8" w:space="0" w:color="FFD768" w:themeColor="accent3"/>
        </w:tcBorders>
      </w:tcPr>
    </w:tblStylePr>
    <w:tblStylePr w:type="firstCol">
      <w:rPr>
        <w:b/>
        <w:bCs/>
      </w:rPr>
    </w:tblStylePr>
    <w:tblStylePr w:type="lastCol">
      <w:rPr>
        <w:b/>
        <w:bCs/>
      </w:rPr>
      <w:tblPr/>
      <w:tcPr>
        <w:tcBorders>
          <w:top w:val="single" w:sz="8" w:space="0" w:color="FFD768" w:themeColor="accent3"/>
          <w:bottom w:val="single" w:sz="8" w:space="0" w:color="FFD768" w:themeColor="accent3"/>
        </w:tcBorders>
      </w:tcPr>
    </w:tblStylePr>
    <w:tblStylePr w:type="band1Vert">
      <w:tblPr/>
      <w:tcPr>
        <w:shd w:val="clear" w:color="auto" w:fill="FFF5D9" w:themeFill="accent3" w:themeFillTint="3F"/>
      </w:tcPr>
    </w:tblStylePr>
    <w:tblStylePr w:type="band1Horz">
      <w:tblPr/>
      <w:tcPr>
        <w:shd w:val="clear" w:color="auto" w:fill="FFF5D9" w:themeFill="accent3" w:themeFillTint="3F"/>
      </w:tcPr>
    </w:tblStylePr>
  </w:style>
  <w:style w:type="table" w:styleId="MediumList1-Accent4">
    <w:name w:val="Medium List 1 Accent 4"/>
    <w:basedOn w:val="TableNormal"/>
    <w:uiPriority w:val="65"/>
    <w:semiHidden/>
    <w:unhideWhenUsed/>
    <w:rsid w:val="00444152"/>
    <w:pPr>
      <w:spacing w:before="0"/>
    </w:pPr>
    <w:rPr>
      <w:color w:val="000000" w:themeColor="text1"/>
    </w:rPr>
    <w:tblPr>
      <w:tblStyleRowBandSize w:val="1"/>
      <w:tblStyleColBandSize w:val="1"/>
      <w:tblBorders>
        <w:top w:val="single" w:sz="8" w:space="0" w:color="9CCE78" w:themeColor="accent4"/>
        <w:bottom w:val="single" w:sz="8" w:space="0" w:color="9CCE78" w:themeColor="accent4"/>
      </w:tblBorders>
    </w:tblPr>
    <w:tblStylePr w:type="firstRow">
      <w:rPr>
        <w:rFonts w:asciiTheme="majorHAnsi" w:eastAsiaTheme="majorEastAsia" w:hAnsiTheme="majorHAnsi" w:cstheme="majorBidi"/>
      </w:rPr>
      <w:tblPr/>
      <w:tcPr>
        <w:tcBorders>
          <w:top w:val="nil"/>
          <w:bottom w:val="single" w:sz="8" w:space="0" w:color="9CCE78" w:themeColor="accent4"/>
        </w:tcBorders>
      </w:tcPr>
    </w:tblStylePr>
    <w:tblStylePr w:type="lastRow">
      <w:rPr>
        <w:b/>
        <w:bCs/>
        <w:color w:val="403A37" w:themeColor="text2"/>
      </w:rPr>
      <w:tblPr/>
      <w:tcPr>
        <w:tcBorders>
          <w:top w:val="single" w:sz="8" w:space="0" w:color="9CCE78" w:themeColor="accent4"/>
          <w:bottom w:val="single" w:sz="8" w:space="0" w:color="9CCE78" w:themeColor="accent4"/>
        </w:tcBorders>
      </w:tcPr>
    </w:tblStylePr>
    <w:tblStylePr w:type="firstCol">
      <w:rPr>
        <w:b/>
        <w:bCs/>
      </w:rPr>
    </w:tblStylePr>
    <w:tblStylePr w:type="lastCol">
      <w:rPr>
        <w:b/>
        <w:bCs/>
      </w:rPr>
      <w:tblPr/>
      <w:tcPr>
        <w:tcBorders>
          <w:top w:val="single" w:sz="8" w:space="0" w:color="9CCE78" w:themeColor="accent4"/>
          <w:bottom w:val="single" w:sz="8" w:space="0" w:color="9CCE78" w:themeColor="accent4"/>
        </w:tcBorders>
      </w:tcPr>
    </w:tblStylePr>
    <w:tblStylePr w:type="band1Vert">
      <w:tblPr/>
      <w:tcPr>
        <w:shd w:val="clear" w:color="auto" w:fill="E6F3DD" w:themeFill="accent4" w:themeFillTint="3F"/>
      </w:tcPr>
    </w:tblStylePr>
    <w:tblStylePr w:type="band1Horz">
      <w:tblPr/>
      <w:tcPr>
        <w:shd w:val="clear" w:color="auto" w:fill="E6F3DD" w:themeFill="accent4" w:themeFillTint="3F"/>
      </w:tcPr>
    </w:tblStylePr>
  </w:style>
  <w:style w:type="table" w:styleId="MediumList1-Accent5">
    <w:name w:val="Medium List 1 Accent 5"/>
    <w:basedOn w:val="TableNormal"/>
    <w:uiPriority w:val="65"/>
    <w:semiHidden/>
    <w:unhideWhenUsed/>
    <w:rsid w:val="00444152"/>
    <w:pPr>
      <w:spacing w:before="0"/>
    </w:pPr>
    <w:rPr>
      <w:color w:val="000000" w:themeColor="text1"/>
    </w:rPr>
    <w:tblPr>
      <w:tblStyleRowBandSize w:val="1"/>
      <w:tblStyleColBandSize w:val="1"/>
      <w:tblBorders>
        <w:top w:val="single" w:sz="8" w:space="0" w:color="00C0F3" w:themeColor="accent5"/>
        <w:bottom w:val="single" w:sz="8" w:space="0" w:color="00C0F3" w:themeColor="accent5"/>
      </w:tblBorders>
    </w:tblPr>
    <w:tblStylePr w:type="firstRow">
      <w:rPr>
        <w:rFonts w:asciiTheme="majorHAnsi" w:eastAsiaTheme="majorEastAsia" w:hAnsiTheme="majorHAnsi" w:cstheme="majorBidi"/>
      </w:rPr>
      <w:tblPr/>
      <w:tcPr>
        <w:tcBorders>
          <w:top w:val="nil"/>
          <w:bottom w:val="single" w:sz="8" w:space="0" w:color="00C0F3" w:themeColor="accent5"/>
        </w:tcBorders>
      </w:tcPr>
    </w:tblStylePr>
    <w:tblStylePr w:type="lastRow">
      <w:rPr>
        <w:b/>
        <w:bCs/>
        <w:color w:val="403A37" w:themeColor="text2"/>
      </w:rPr>
      <w:tblPr/>
      <w:tcPr>
        <w:tcBorders>
          <w:top w:val="single" w:sz="8" w:space="0" w:color="00C0F3" w:themeColor="accent5"/>
          <w:bottom w:val="single" w:sz="8" w:space="0" w:color="00C0F3" w:themeColor="accent5"/>
        </w:tcBorders>
      </w:tcPr>
    </w:tblStylePr>
    <w:tblStylePr w:type="firstCol">
      <w:rPr>
        <w:b/>
        <w:bCs/>
      </w:rPr>
    </w:tblStylePr>
    <w:tblStylePr w:type="lastCol">
      <w:rPr>
        <w:b/>
        <w:bCs/>
      </w:rPr>
      <w:tblPr/>
      <w:tcPr>
        <w:tcBorders>
          <w:top w:val="single" w:sz="8" w:space="0" w:color="00C0F3" w:themeColor="accent5"/>
          <w:bottom w:val="single" w:sz="8" w:space="0" w:color="00C0F3" w:themeColor="accent5"/>
        </w:tcBorders>
      </w:tcPr>
    </w:tblStylePr>
    <w:tblStylePr w:type="band1Vert">
      <w:tblPr/>
      <w:tcPr>
        <w:shd w:val="clear" w:color="auto" w:fill="BDF1FF" w:themeFill="accent5" w:themeFillTint="3F"/>
      </w:tcPr>
    </w:tblStylePr>
    <w:tblStylePr w:type="band1Horz">
      <w:tblPr/>
      <w:tcPr>
        <w:shd w:val="clear" w:color="auto" w:fill="BDF1FF" w:themeFill="accent5" w:themeFillTint="3F"/>
      </w:tcPr>
    </w:tblStylePr>
  </w:style>
  <w:style w:type="table" w:styleId="MediumList1-Accent6">
    <w:name w:val="Medium List 1 Accent 6"/>
    <w:basedOn w:val="TableNormal"/>
    <w:uiPriority w:val="65"/>
    <w:semiHidden/>
    <w:unhideWhenUsed/>
    <w:rsid w:val="00444152"/>
    <w:pPr>
      <w:spacing w:before="0"/>
    </w:pPr>
    <w:rPr>
      <w:color w:val="000000" w:themeColor="text1"/>
    </w:rPr>
    <w:tblPr>
      <w:tblStyleRowBandSize w:val="1"/>
      <w:tblStyleColBandSize w:val="1"/>
      <w:tblBorders>
        <w:top w:val="single" w:sz="8" w:space="0" w:color="F49AC1" w:themeColor="accent6"/>
        <w:bottom w:val="single" w:sz="8" w:space="0" w:color="F49AC1" w:themeColor="accent6"/>
      </w:tblBorders>
    </w:tblPr>
    <w:tblStylePr w:type="firstRow">
      <w:rPr>
        <w:rFonts w:asciiTheme="majorHAnsi" w:eastAsiaTheme="majorEastAsia" w:hAnsiTheme="majorHAnsi" w:cstheme="majorBidi"/>
      </w:rPr>
      <w:tblPr/>
      <w:tcPr>
        <w:tcBorders>
          <w:top w:val="nil"/>
          <w:bottom w:val="single" w:sz="8" w:space="0" w:color="F49AC1" w:themeColor="accent6"/>
        </w:tcBorders>
      </w:tcPr>
    </w:tblStylePr>
    <w:tblStylePr w:type="lastRow">
      <w:rPr>
        <w:b/>
        <w:bCs/>
        <w:color w:val="403A37" w:themeColor="text2"/>
      </w:rPr>
      <w:tblPr/>
      <w:tcPr>
        <w:tcBorders>
          <w:top w:val="single" w:sz="8" w:space="0" w:color="F49AC1" w:themeColor="accent6"/>
          <w:bottom w:val="single" w:sz="8" w:space="0" w:color="F49AC1" w:themeColor="accent6"/>
        </w:tcBorders>
      </w:tcPr>
    </w:tblStylePr>
    <w:tblStylePr w:type="firstCol">
      <w:rPr>
        <w:b/>
        <w:bCs/>
      </w:rPr>
    </w:tblStylePr>
    <w:tblStylePr w:type="lastCol">
      <w:rPr>
        <w:b/>
        <w:bCs/>
      </w:rPr>
      <w:tblPr/>
      <w:tcPr>
        <w:tcBorders>
          <w:top w:val="single" w:sz="8" w:space="0" w:color="F49AC1" w:themeColor="accent6"/>
          <w:bottom w:val="single" w:sz="8" w:space="0" w:color="F49AC1" w:themeColor="accent6"/>
        </w:tcBorders>
      </w:tcPr>
    </w:tblStylePr>
    <w:tblStylePr w:type="band1Vert">
      <w:tblPr/>
      <w:tcPr>
        <w:shd w:val="clear" w:color="auto" w:fill="FCE5EF" w:themeFill="accent6" w:themeFillTint="3F"/>
      </w:tcPr>
    </w:tblStylePr>
    <w:tblStylePr w:type="band1Horz">
      <w:tblPr/>
      <w:tcPr>
        <w:shd w:val="clear" w:color="auto" w:fill="FCE5EF" w:themeFill="accent6" w:themeFillTint="3F"/>
      </w:tcPr>
    </w:tblStylePr>
  </w:style>
  <w:style w:type="table" w:styleId="MediumShading1-Accent6">
    <w:name w:val="Medium Shading 1 Accent 6"/>
    <w:basedOn w:val="TableNormal"/>
    <w:uiPriority w:val="63"/>
    <w:semiHidden/>
    <w:unhideWhenUsed/>
    <w:rsid w:val="00444152"/>
    <w:pPr>
      <w:spacing w:before="0"/>
    </w:pPr>
    <w:tblPr>
      <w:tblStyleRowBandSize w:val="1"/>
      <w:tblStyleColBandSize w:val="1"/>
      <w:tblBorders>
        <w:top w:val="single" w:sz="8" w:space="0" w:color="F6B3D0" w:themeColor="accent6" w:themeTint="BF"/>
        <w:left w:val="single" w:sz="8" w:space="0" w:color="F6B3D0" w:themeColor="accent6" w:themeTint="BF"/>
        <w:bottom w:val="single" w:sz="8" w:space="0" w:color="F6B3D0" w:themeColor="accent6" w:themeTint="BF"/>
        <w:right w:val="single" w:sz="8" w:space="0" w:color="F6B3D0" w:themeColor="accent6" w:themeTint="BF"/>
        <w:insideH w:val="single" w:sz="8" w:space="0" w:color="F6B3D0" w:themeColor="accent6" w:themeTint="BF"/>
      </w:tblBorders>
    </w:tblPr>
    <w:tblStylePr w:type="firstRow">
      <w:pPr>
        <w:spacing w:before="0" w:after="0" w:line="240" w:lineRule="auto"/>
      </w:pPr>
      <w:rPr>
        <w:b/>
        <w:bCs/>
        <w:color w:val="FFFFFF" w:themeColor="background1"/>
      </w:rPr>
      <w:tblPr/>
      <w:tcPr>
        <w:tcBorders>
          <w:top w:val="single" w:sz="8" w:space="0" w:color="F6B3D0" w:themeColor="accent6" w:themeTint="BF"/>
          <w:left w:val="single" w:sz="8" w:space="0" w:color="F6B3D0" w:themeColor="accent6" w:themeTint="BF"/>
          <w:bottom w:val="single" w:sz="8" w:space="0" w:color="F6B3D0" w:themeColor="accent6" w:themeTint="BF"/>
          <w:right w:val="single" w:sz="8" w:space="0" w:color="F6B3D0" w:themeColor="accent6" w:themeTint="BF"/>
          <w:insideH w:val="nil"/>
          <w:insideV w:val="nil"/>
        </w:tcBorders>
        <w:shd w:val="clear" w:color="auto" w:fill="F49AC1" w:themeFill="accent6"/>
      </w:tcPr>
    </w:tblStylePr>
    <w:tblStylePr w:type="lastRow">
      <w:pPr>
        <w:spacing w:before="0" w:after="0" w:line="240" w:lineRule="auto"/>
      </w:pPr>
      <w:rPr>
        <w:b/>
        <w:bCs/>
      </w:rPr>
      <w:tblPr/>
      <w:tcPr>
        <w:tcBorders>
          <w:top w:val="double" w:sz="6" w:space="0" w:color="F6B3D0" w:themeColor="accent6" w:themeTint="BF"/>
          <w:left w:val="single" w:sz="8" w:space="0" w:color="F6B3D0" w:themeColor="accent6" w:themeTint="BF"/>
          <w:bottom w:val="single" w:sz="8" w:space="0" w:color="F6B3D0" w:themeColor="accent6" w:themeTint="BF"/>
          <w:right w:val="single" w:sz="8" w:space="0" w:color="F6B3D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CE5EF" w:themeFill="accent6" w:themeFillTint="3F"/>
      </w:tcPr>
    </w:tblStylePr>
    <w:tblStylePr w:type="band1Horz">
      <w:tblPr/>
      <w:tcPr>
        <w:tcBorders>
          <w:insideH w:val="nil"/>
          <w:insideV w:val="nil"/>
        </w:tcBorders>
        <w:shd w:val="clear" w:color="auto" w:fill="FCE5E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44152"/>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444152"/>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444152"/>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444152"/>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76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768" w:themeFill="accent3"/>
      </w:tcPr>
    </w:tblStylePr>
    <w:tblStylePr w:type="lastCol">
      <w:rPr>
        <w:b/>
        <w:bCs/>
        <w:color w:val="FFFFFF" w:themeColor="background1"/>
      </w:rPr>
      <w:tblPr/>
      <w:tcPr>
        <w:tcBorders>
          <w:left w:val="nil"/>
          <w:right w:val="nil"/>
          <w:insideH w:val="nil"/>
          <w:insideV w:val="nil"/>
        </w:tcBorders>
        <w:shd w:val="clear" w:color="auto" w:fill="FFD76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444152"/>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CCE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CCE78" w:themeFill="accent4"/>
      </w:tcPr>
    </w:tblStylePr>
    <w:tblStylePr w:type="lastCol">
      <w:rPr>
        <w:b/>
        <w:bCs/>
        <w:color w:val="FFFFFF" w:themeColor="background1"/>
      </w:rPr>
      <w:tblPr/>
      <w:tcPr>
        <w:tcBorders>
          <w:left w:val="nil"/>
          <w:right w:val="nil"/>
          <w:insideH w:val="nil"/>
          <w:insideV w:val="nil"/>
        </w:tcBorders>
        <w:shd w:val="clear" w:color="auto" w:fill="9CCE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444152"/>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C0F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C0F3" w:themeFill="accent5"/>
      </w:tcPr>
    </w:tblStylePr>
    <w:tblStylePr w:type="lastCol">
      <w:rPr>
        <w:b/>
        <w:bCs/>
        <w:color w:val="FFFFFF" w:themeColor="background1"/>
      </w:rPr>
      <w:tblPr/>
      <w:tcPr>
        <w:tcBorders>
          <w:left w:val="nil"/>
          <w:right w:val="nil"/>
          <w:insideH w:val="nil"/>
          <w:insideV w:val="nil"/>
        </w:tcBorders>
        <w:shd w:val="clear" w:color="auto" w:fill="00C0F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444152"/>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9AC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49AC1" w:themeFill="accent6"/>
      </w:tcPr>
    </w:tblStylePr>
    <w:tblStylePr w:type="lastCol">
      <w:rPr>
        <w:b/>
        <w:bCs/>
        <w:color w:val="FFFFFF" w:themeColor="background1"/>
      </w:rPr>
      <w:tblPr/>
      <w:tcPr>
        <w:tcBorders>
          <w:left w:val="nil"/>
          <w:right w:val="nil"/>
          <w:insideH w:val="nil"/>
          <w:insideV w:val="nil"/>
        </w:tcBorders>
        <w:shd w:val="clear" w:color="auto" w:fill="F49AC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444152"/>
    <w:rPr>
      <w:rFonts w:cs="Times New Roman"/>
      <w:sz w:val="24"/>
      <w:szCs w:val="24"/>
    </w:rPr>
  </w:style>
  <w:style w:type="table" w:styleId="PlainTable1">
    <w:name w:val="Plain Table 1"/>
    <w:basedOn w:val="TableNormal"/>
    <w:uiPriority w:val="41"/>
    <w:rsid w:val="0044415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4415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4415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41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4415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44415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44415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4415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4415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4415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4415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4415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4415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4415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4415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44152"/>
    <w:rPr>
      <w:rFonts w:asciiTheme="majorHAnsi" w:hAnsiTheme="majorHAns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4415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4415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4415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4415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4415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4415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4415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4415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4415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4415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4415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4415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4415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4415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4441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44415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4415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4415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4415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4415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444152"/>
  </w:style>
  <w:style w:type="character" w:styleId="IntenseEmphasis">
    <w:name w:val="Intense Emphasis"/>
    <w:basedOn w:val="DefaultParagraphFont"/>
    <w:uiPriority w:val="21"/>
    <w:rsid w:val="00444152"/>
    <w:rPr>
      <w:i/>
      <w:iCs/>
      <w:color w:val="262168" w:themeColor="accent1" w:themeShade="BF"/>
    </w:rPr>
  </w:style>
  <w:style w:type="paragraph" w:styleId="IntenseQuote">
    <w:name w:val="Intense Quote"/>
    <w:basedOn w:val="Normal"/>
    <w:next w:val="Normal"/>
    <w:link w:val="IntenseQuoteChar"/>
    <w:uiPriority w:val="30"/>
    <w:rsid w:val="00444152"/>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444152"/>
    <w:rPr>
      <w:i/>
      <w:iCs/>
      <w:color w:val="262168" w:themeColor="accent1" w:themeShade="BF"/>
    </w:rPr>
  </w:style>
  <w:style w:type="character" w:styleId="IntenseReference">
    <w:name w:val="Intense Reference"/>
    <w:basedOn w:val="DefaultParagraphFont"/>
    <w:uiPriority w:val="32"/>
    <w:rsid w:val="00444152"/>
    <w:rPr>
      <w:b/>
      <w:bCs/>
      <w:smallCaps/>
      <w:color w:val="262168" w:themeColor="accent1" w:themeShade="BF"/>
      <w:spacing w:val="5"/>
    </w:rPr>
  </w:style>
  <w:style w:type="table" w:customStyle="1" w:styleId="ACCCTable20">
    <w:name w:val="ACCC Table2"/>
    <w:basedOn w:val="TableNormal"/>
    <w:next w:val="TableGrid"/>
    <w:uiPriority w:val="59"/>
    <w:rsid w:val="003415B3"/>
    <w:pPr>
      <w:spacing w:before="60" w:after="60"/>
    </w:pPr>
    <w:rPr>
      <w:sz w:val="20"/>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styleId="ListNumber4">
    <w:name w:val="List Number 4"/>
    <w:basedOn w:val="Normal"/>
    <w:uiPriority w:val="99"/>
    <w:rsid w:val="00444152"/>
    <w:pPr>
      <w:numPr>
        <w:numId w:val="26"/>
      </w:numPr>
      <w:tabs>
        <w:tab w:val="left" w:pos="1701"/>
      </w:tabs>
      <w:spacing w:before="120"/>
    </w:pPr>
  </w:style>
  <w:style w:type="paragraph" w:styleId="ListNumber5">
    <w:name w:val="List Number 5"/>
    <w:basedOn w:val="Normal"/>
    <w:uiPriority w:val="99"/>
    <w:rsid w:val="00444152"/>
    <w:pPr>
      <w:numPr>
        <w:numId w:val="27"/>
      </w:numPr>
      <w:spacing w:before="120"/>
    </w:pPr>
  </w:style>
  <w:style w:type="table" w:customStyle="1" w:styleId="ACCCTable11">
    <w:name w:val="ACCC Table11"/>
    <w:basedOn w:val="TableNormal"/>
    <w:next w:val="TableGrid"/>
    <w:uiPriority w:val="59"/>
    <w:rsid w:val="003415B3"/>
    <w:pPr>
      <w:spacing w:before="60" w:after="60"/>
    </w:pPr>
    <w:rPr>
      <w:sz w:val="20"/>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customStyle="1" w:styleId="ACCCGreybox1">
    <w:name w:val="ACCC Grey box1"/>
    <w:basedOn w:val="TableNormal"/>
    <w:uiPriority w:val="99"/>
    <w:rsid w:val="003415B3"/>
    <w:pPr>
      <w:spacing w:before="120" w:after="120"/>
    </w:pPr>
    <w:tblPr/>
    <w:tcPr>
      <w:shd w:val="clear" w:color="auto" w:fill="D9D9D9"/>
    </w:tcPr>
  </w:style>
  <w:style w:type="table" w:customStyle="1" w:styleId="PlainTable21">
    <w:name w:val="Plain Table 21"/>
    <w:basedOn w:val="TableNormal"/>
    <w:next w:val="PlainTable2"/>
    <w:uiPriority w:val="42"/>
    <w:rsid w:val="003415B3"/>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Copyrightbullet">
    <w:name w:val="Copyright bullet"/>
    <w:basedOn w:val="NoList"/>
    <w:rsid w:val="00444152"/>
    <w:pPr>
      <w:numPr>
        <w:numId w:val="1"/>
      </w:numPr>
    </w:pPr>
  </w:style>
  <w:style w:type="paragraph" w:customStyle="1" w:styleId="Boxedtext">
    <w:name w:val="Boxed text"/>
    <w:basedOn w:val="Normal"/>
    <w:link w:val="BoxedtextChar"/>
    <w:uiPriority w:val="1"/>
    <w:rsid w:val="00444152"/>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hd w:val="clear" w:color="auto" w:fill="F2F2F2" w:themeFill="background1" w:themeFillShade="F2"/>
      <w:spacing w:after="240"/>
    </w:pPr>
    <w:rPr>
      <w:szCs w:val="20"/>
    </w:rPr>
  </w:style>
  <w:style w:type="character" w:customStyle="1" w:styleId="BoxedtextChar">
    <w:name w:val="Boxed text Char"/>
    <w:basedOn w:val="DefaultParagraphFont"/>
    <w:link w:val="Boxedtext"/>
    <w:uiPriority w:val="1"/>
    <w:rsid w:val="00444152"/>
    <w:rPr>
      <w:szCs w:val="20"/>
      <w:shd w:val="clear" w:color="auto" w:fill="F2F2F2" w:themeFill="background1" w:themeFillShade="F2"/>
    </w:rPr>
  </w:style>
  <w:style w:type="paragraph" w:customStyle="1" w:styleId="Copyrightfirst">
    <w:name w:val="Copyright first"/>
    <w:basedOn w:val="Copyrighttext"/>
    <w:rsid w:val="00444152"/>
    <w:pPr>
      <w:spacing w:before="4440"/>
    </w:pPr>
    <w:rPr>
      <w:rFonts w:eastAsia="Times New Roman" w:cs="Times New Roman"/>
      <w:szCs w:val="20"/>
    </w:rPr>
  </w:style>
  <w:style w:type="paragraph" w:customStyle="1" w:styleId="Copyrightspace">
    <w:name w:val="Copyright space"/>
    <w:basedOn w:val="Copyrighttext"/>
    <w:rsid w:val="00444152"/>
    <w:pPr>
      <w:spacing w:before="240"/>
    </w:pPr>
    <w:rPr>
      <w:rFonts w:eastAsia="Times New Roman" w:cs="Times New Roman"/>
      <w:szCs w:val="20"/>
    </w:rPr>
  </w:style>
  <w:style w:type="table" w:customStyle="1" w:styleId="LightShading1">
    <w:name w:val="Light Shading1"/>
    <w:basedOn w:val="TableNormal"/>
    <w:next w:val="LightShading"/>
    <w:uiPriority w:val="60"/>
    <w:rsid w:val="00444152"/>
    <w:pPr>
      <w:spacing w:before="120" w:after="120"/>
    </w:pPr>
    <w:rPr>
      <w:rFonts w:ascii="Roboto" w:hAnsi="Roboto"/>
      <w:color w:val="000000" w:themeColor="text1" w:themeShade="BF"/>
      <w:sz w:val="20"/>
    </w:rPr>
    <w:tblPr>
      <w:tblBorders>
        <w:top w:val="single" w:sz="4" w:space="0" w:color="EDECE5" w:themeColor="background2"/>
        <w:bottom w:val="single" w:sz="4" w:space="0" w:color="EDECE5" w:themeColor="background2"/>
        <w:insideH w:val="single" w:sz="4" w:space="0" w:color="EDECE5"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customStyle="1" w:styleId="LightShading11">
    <w:name w:val="Light Shading11"/>
    <w:basedOn w:val="TableNormal"/>
    <w:next w:val="LightShading"/>
    <w:uiPriority w:val="60"/>
    <w:rsid w:val="00444152"/>
    <w:pPr>
      <w:spacing w:before="120" w:after="120"/>
    </w:pPr>
    <w:rPr>
      <w:rFonts w:ascii="Roboto" w:hAnsi="Roboto"/>
      <w:color w:val="000000" w:themeColor="text1" w:themeShade="BF"/>
    </w:rPr>
    <w:tblPr>
      <w:tblBorders>
        <w:top w:val="single" w:sz="4" w:space="0" w:color="EDECE5" w:themeColor="background2"/>
        <w:bottom w:val="single" w:sz="4" w:space="0" w:color="EDECE5" w:themeColor="background2"/>
        <w:insideH w:val="single" w:sz="4" w:space="0" w:color="EDECE5" w:themeColor="background2"/>
      </w:tblBorders>
    </w:tblPr>
    <w:tcPr>
      <w:shd w:val="clear" w:color="auto" w:fill="auto"/>
    </w:tcPr>
    <w:tblStylePr w:type="firstRow">
      <w:pPr>
        <w:wordWrap/>
        <w:spacing w:beforeLines="0" w:before="120" w:beforeAutospacing="0" w:afterLines="0" w:after="120" w:afterAutospacing="0" w:line="240" w:lineRule="auto"/>
      </w:pPr>
      <w:rPr>
        <w:b w:val="0"/>
        <w:bCs/>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style>
  <w:style w:type="paragraph" w:styleId="List4">
    <w:name w:val="List 4"/>
    <w:basedOn w:val="Normal"/>
    <w:uiPriority w:val="99"/>
    <w:rsid w:val="00444152"/>
    <w:pPr>
      <w:tabs>
        <w:tab w:val="left" w:pos="1361"/>
      </w:tabs>
      <w:spacing w:before="120"/>
      <w:ind w:left="1361" w:hanging="340"/>
    </w:pPr>
  </w:style>
  <w:style w:type="paragraph" w:styleId="List5">
    <w:name w:val="List 5"/>
    <w:basedOn w:val="Normal"/>
    <w:uiPriority w:val="99"/>
    <w:rsid w:val="00444152"/>
    <w:pPr>
      <w:tabs>
        <w:tab w:val="left" w:pos="1701"/>
      </w:tabs>
      <w:spacing w:before="120"/>
      <w:ind w:left="1701" w:hanging="340"/>
    </w:pPr>
  </w:style>
  <w:style w:type="paragraph" w:customStyle="1" w:styleId="Listalphabet4">
    <w:name w:val="List alphabet 4"/>
    <w:rsid w:val="00444152"/>
    <w:pPr>
      <w:numPr>
        <w:numId w:val="12"/>
      </w:numPr>
      <w:tabs>
        <w:tab w:val="left" w:pos="1361"/>
      </w:tabs>
      <w:spacing w:before="120"/>
    </w:pPr>
    <w:rPr>
      <w:rFonts w:ascii="Roboto" w:hAnsi="Roboto"/>
    </w:rPr>
  </w:style>
  <w:style w:type="paragraph" w:customStyle="1" w:styleId="Listalphabet5">
    <w:name w:val="List alphabet 5"/>
    <w:rsid w:val="00444152"/>
    <w:pPr>
      <w:numPr>
        <w:numId w:val="13"/>
      </w:numPr>
      <w:tabs>
        <w:tab w:val="left" w:pos="1701"/>
      </w:tabs>
      <w:spacing w:before="120"/>
    </w:pPr>
    <w:rPr>
      <w:rFonts w:ascii="Roboto" w:hAnsi="Roboto"/>
    </w:rPr>
  </w:style>
  <w:style w:type="paragraph" w:styleId="ListBullet4">
    <w:name w:val="List Bullet 4"/>
    <w:basedOn w:val="Normal"/>
    <w:uiPriority w:val="99"/>
    <w:rsid w:val="00444152"/>
    <w:pPr>
      <w:numPr>
        <w:numId w:val="15"/>
      </w:numPr>
      <w:tabs>
        <w:tab w:val="clear" w:pos="1209"/>
        <w:tab w:val="num" w:pos="1361"/>
      </w:tabs>
      <w:spacing w:before="120"/>
    </w:pPr>
  </w:style>
  <w:style w:type="paragraph" w:styleId="ListBullet5">
    <w:name w:val="List Bullet 5"/>
    <w:basedOn w:val="Normal"/>
    <w:uiPriority w:val="99"/>
    <w:rsid w:val="00444152"/>
    <w:pPr>
      <w:numPr>
        <w:numId w:val="16"/>
      </w:numPr>
      <w:tabs>
        <w:tab w:val="clear" w:pos="1492"/>
        <w:tab w:val="num" w:pos="1701"/>
      </w:tabs>
      <w:spacing w:before="120"/>
    </w:pPr>
  </w:style>
  <w:style w:type="paragraph" w:styleId="ListContinue4">
    <w:name w:val="List Continue 4"/>
    <w:basedOn w:val="Normal"/>
    <w:uiPriority w:val="99"/>
    <w:rsid w:val="00444152"/>
    <w:pPr>
      <w:tabs>
        <w:tab w:val="left" w:pos="1361"/>
      </w:tabs>
      <w:spacing w:before="120"/>
      <w:ind w:left="1361"/>
    </w:pPr>
  </w:style>
  <w:style w:type="paragraph" w:styleId="ListContinue5">
    <w:name w:val="List Continue 5"/>
    <w:basedOn w:val="Normal"/>
    <w:uiPriority w:val="99"/>
    <w:rsid w:val="00444152"/>
    <w:pPr>
      <w:tabs>
        <w:tab w:val="left" w:pos="1701"/>
      </w:tabs>
      <w:spacing w:before="120"/>
      <w:ind w:left="1701"/>
    </w:pPr>
  </w:style>
  <w:style w:type="paragraph" w:customStyle="1" w:styleId="ListLegal4">
    <w:name w:val="List Legal 4"/>
    <w:basedOn w:val="ListLegal3"/>
    <w:rsid w:val="00444152"/>
    <w:pPr>
      <w:numPr>
        <w:numId w:val="22"/>
      </w:numPr>
      <w:tabs>
        <w:tab w:val="clear" w:pos="1361"/>
        <w:tab w:val="left" w:pos="1701"/>
      </w:tabs>
    </w:pPr>
  </w:style>
  <w:style w:type="paragraph" w:customStyle="1" w:styleId="ListLegal5">
    <w:name w:val="List Legal 5"/>
    <w:basedOn w:val="ListLegal4"/>
    <w:rsid w:val="00444152"/>
    <w:pPr>
      <w:numPr>
        <w:numId w:val="23"/>
      </w:numPr>
      <w:tabs>
        <w:tab w:val="clear" w:pos="1701"/>
        <w:tab w:val="left" w:pos="2041"/>
      </w:tabs>
    </w:pPr>
  </w:style>
  <w:style w:type="paragraph" w:styleId="TableofAuthorities">
    <w:name w:val="table of authorities"/>
    <w:basedOn w:val="Normal"/>
    <w:next w:val="Normal"/>
    <w:uiPriority w:val="99"/>
    <w:unhideWhenUsed/>
    <w:rsid w:val="00444152"/>
    <w:pPr>
      <w:ind w:left="220" w:hanging="220"/>
    </w:pPr>
  </w:style>
  <w:style w:type="paragraph" w:styleId="TableofFigures">
    <w:name w:val="table of figures"/>
    <w:basedOn w:val="Normal"/>
    <w:next w:val="Normal"/>
    <w:uiPriority w:val="99"/>
    <w:unhideWhenUsed/>
    <w:rsid w:val="00444152"/>
    <w:pPr>
      <w:spacing w:before="240" w:after="120"/>
    </w:pPr>
  </w:style>
  <w:style w:type="table" w:styleId="TableSimple1">
    <w:name w:val="Table Simple 1"/>
    <w:basedOn w:val="TableNormal"/>
    <w:uiPriority w:val="99"/>
    <w:semiHidden/>
    <w:unhideWhenUsed/>
    <w:rsid w:val="0044415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4415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ubtle1">
    <w:name w:val="Table Subtle 1"/>
    <w:basedOn w:val="TableNormal"/>
    <w:uiPriority w:val="99"/>
    <w:semiHidden/>
    <w:unhideWhenUsed/>
    <w:rsid w:val="0044415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4415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44415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4415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4415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Numbered11111">
    <w:name w:val="Numbered 1.1.1.1.1"/>
    <w:basedOn w:val="Heading5"/>
    <w:next w:val="Normal"/>
    <w:uiPriority w:val="2"/>
    <w:rsid w:val="00B50690"/>
    <w:pPr>
      <w:keepNext/>
      <w:tabs>
        <w:tab w:val="num" w:pos="360"/>
        <w:tab w:val="left" w:pos="1701"/>
      </w:tabs>
      <w:ind w:left="1701" w:hanging="1701"/>
    </w:pPr>
    <w:rPr>
      <w:rFonts w:ascii="Roboto" w:hAnsi="Roboto"/>
      <w:i/>
    </w:rPr>
  </w:style>
  <w:style w:type="paragraph" w:customStyle="1" w:styleId="Numbered111111">
    <w:name w:val="Numbered 1.1.1.1.1.1"/>
    <w:basedOn w:val="Heading6"/>
    <w:next w:val="Normal"/>
    <w:uiPriority w:val="2"/>
    <w:rsid w:val="00B50690"/>
    <w:pPr>
      <w:keepNext/>
      <w:tabs>
        <w:tab w:val="num" w:pos="360"/>
        <w:tab w:val="left" w:pos="1701"/>
      </w:tabs>
      <w:ind w:left="1701" w:hanging="1701"/>
    </w:pPr>
    <w:rPr>
      <w:rFonts w:ascii="Roboto" w:hAnsi="Roboto"/>
    </w:rPr>
  </w:style>
  <w:style w:type="paragraph" w:customStyle="1" w:styleId="Numbered1111111">
    <w:name w:val="Numbered 1.1.1.1.1.1.1"/>
    <w:basedOn w:val="Heading7"/>
    <w:next w:val="Normal"/>
    <w:uiPriority w:val="2"/>
    <w:rsid w:val="00B50690"/>
    <w:pPr>
      <w:tabs>
        <w:tab w:val="num" w:pos="360"/>
        <w:tab w:val="left" w:pos="2041"/>
      </w:tabs>
      <w:ind w:left="2041" w:hanging="2041"/>
    </w:pPr>
    <w:rPr>
      <w:rFonts w:ascii="Roboto" w:hAnsi="Roboto"/>
      <w:color w:val="595959" w:themeColor="text1" w:themeTint="A6"/>
    </w:rPr>
  </w:style>
  <w:style w:type="paragraph" w:customStyle="1" w:styleId="Numbered11111111">
    <w:name w:val="Numbered 1.1.1.1.1.1.1.1"/>
    <w:basedOn w:val="Heading8"/>
    <w:next w:val="Normal"/>
    <w:uiPriority w:val="2"/>
    <w:rsid w:val="00B50690"/>
    <w:pPr>
      <w:tabs>
        <w:tab w:val="num" w:pos="360"/>
        <w:tab w:val="left" w:pos="2041"/>
      </w:tabs>
      <w:ind w:left="2041" w:hanging="2041"/>
    </w:pPr>
    <w:rPr>
      <w:rFonts w:ascii="Roboto" w:hAnsi="Roboto"/>
      <w:color w:val="726BCF" w:themeColor="accent1" w:themeTint="99"/>
    </w:rPr>
  </w:style>
  <w:style w:type="paragraph" w:customStyle="1" w:styleId="Numbered111111111">
    <w:name w:val="Numbered 1.1.1.1.1.1.1.1.1"/>
    <w:basedOn w:val="Heading9"/>
    <w:next w:val="Normal"/>
    <w:uiPriority w:val="2"/>
    <w:rsid w:val="00B50690"/>
    <w:pPr>
      <w:numPr>
        <w:numId w:val="0"/>
      </w:numPr>
      <w:tabs>
        <w:tab w:val="clear" w:pos="340"/>
        <w:tab w:val="num" w:pos="360"/>
        <w:tab w:val="left" w:pos="2381"/>
      </w:tabs>
      <w:ind w:left="2381" w:hanging="2381"/>
    </w:pPr>
    <w:rPr>
      <w:b w:val="0"/>
      <w:color w:val="A49A95" w:themeColor="text2" w:themeTint="80"/>
      <w:sz w:val="22"/>
    </w:rPr>
  </w:style>
  <w:style w:type="paragraph" w:customStyle="1" w:styleId="Titlepagefilenumber">
    <w:name w:val="Title page_file number"/>
    <w:qFormat/>
    <w:rsid w:val="00B50690"/>
    <w:pPr>
      <w:jc w:val="right"/>
    </w:pPr>
    <w:rPr>
      <w:rFonts w:ascii="Roboto" w:eastAsiaTheme="majorEastAsia" w:hAnsi="Roboto" w:cstheme="majorBidi"/>
      <w:bCs/>
      <w:iCs/>
      <w:color w:val="000000" w:themeColor="text1"/>
      <w:sz w:val="28"/>
    </w:rPr>
  </w:style>
  <w:style w:type="paragraph" w:styleId="BodyText">
    <w:name w:val="Body Text"/>
    <w:basedOn w:val="Normal"/>
    <w:link w:val="BodyTextChar"/>
    <w:uiPriority w:val="6"/>
    <w:qFormat/>
    <w:rsid w:val="00B50690"/>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B50690"/>
    <w:rPr>
      <w:rFonts w:ascii="Arial" w:hAnsi="Arial"/>
      <w:sz w:val="24"/>
      <w:szCs w:val="24"/>
      <w:lang w:val="en-GB"/>
    </w:rPr>
  </w:style>
  <w:style w:type="paragraph" w:customStyle="1" w:styleId="BoxText">
    <w:name w:val="Box Text"/>
    <w:basedOn w:val="Normal"/>
    <w:uiPriority w:val="9"/>
    <w:qFormat/>
    <w:rsid w:val="00B50690"/>
    <w:pPr>
      <w:pBdr>
        <w:top w:val="single" w:sz="12" w:space="4" w:color="403A37" w:themeColor="text2"/>
        <w:left w:val="single" w:sz="12" w:space="4" w:color="403A37" w:themeColor="text2"/>
        <w:bottom w:val="single" w:sz="12" w:space="4" w:color="403A37" w:themeColor="text2"/>
        <w:right w:val="single" w:sz="12" w:space="4" w:color="403A37"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cc.gov.au/public-registers/mergers-and-acquisitions-registers/acquisitions-register?init=1&amp;f%5B0%5D=acccgov_merger_matter_status%3Aunder_assessment"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yperlink" Target="https://www.accc.gov.au/about-us/publications/merger-process-guidelines" TargetMode="External"/><Relationship Id="rId2" Type="http://schemas.openxmlformats.org/officeDocument/2006/relationships/customXml" Target="../customXml/item2.xml"/><Relationship Id="rId16" Type="http://schemas.openxmlformats.org/officeDocument/2006/relationships/hyperlink" Target="https://www.accc.gov.au/notification-of-proposed-acquisition-confidentiality-claims-templat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mergers@accc.gov.au"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s>
</file>

<file path=word/theme/theme1.xml><?xml version="1.0" encoding="utf-8"?>
<a:theme xmlns:a="http://schemas.openxmlformats.org/drawingml/2006/main" name="ACCC 2026 NEW">
  <a:themeElements>
    <a:clrScheme name="ACCC 2026 NEW">
      <a:dk1>
        <a:srgbClr val="000000"/>
      </a:dk1>
      <a:lt1>
        <a:sysClr val="window" lastClr="FFFFFF"/>
      </a:lt1>
      <a:dk2>
        <a:srgbClr val="403A37"/>
      </a:dk2>
      <a:lt2>
        <a:srgbClr val="EDECE5"/>
      </a:lt2>
      <a:accent1>
        <a:srgbClr val="342D8C"/>
      </a:accent1>
      <a:accent2>
        <a:srgbClr val="1CCFC9"/>
      </a:accent2>
      <a:accent3>
        <a:srgbClr val="FFD768"/>
      </a:accent3>
      <a:accent4>
        <a:srgbClr val="9CCE78"/>
      </a:accent4>
      <a:accent5>
        <a:srgbClr val="00C0F3"/>
      </a:accent5>
      <a:accent6>
        <a:srgbClr val="F49AC1"/>
      </a:accent6>
      <a:hlink>
        <a:srgbClr val="342D8C"/>
      </a:hlink>
      <a:folHlink>
        <a:srgbClr val="342D8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5"/>
        </a:solidFill>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w="12700"/>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spAutoFit/>
      </a:bodyPr>
      <a:lstStyle>
        <a:defPPr algn="l">
          <a:defRPr dirty="0"/>
        </a:defPPr>
      </a:lstStyle>
    </a:txDef>
  </a:objectDefaults>
  <a:extraClrSchemeLst/>
  <a:custClrLst>
    <a:custClr name="Dark Violet (gradient use only)">
      <a:srgbClr val="201777"/>
    </a:custClr>
    <a:custClr name="Yellow 30%">
      <a:srgbClr val="FFF3D2"/>
    </a:custClr>
    <a:custClr name="Opal 30%">
      <a:srgbClr val="BBF1EF"/>
    </a:custClr>
    <a:custClr name="Green 30%">
      <a:srgbClr val="E1F0D6"/>
    </a:custClr>
    <a:custClr name="Blue 30%">
      <a:srgbClr val="B2ECFB"/>
    </a:custClr>
    <a:custClr name="Pink 30%">
      <a:srgbClr val="FCE1EC"/>
    </a:custClr>
  </a:custClrLst>
  <a:extLst>
    <a:ext uri="{05A4C25C-085E-4340-85A3-A5531E510DB2}">
      <thm15:themeFamily xmlns:thm15="http://schemas.microsoft.com/office/thememl/2012/main" name="ACCC 2026" id="{DA0183E5-7BF4-4652-AD97-1EA53DED4BA9}" vid="{597BA3E9-85A0-494E-9929-E94B03195AA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4</Pages>
  <Words>1267</Words>
  <Characters>7010</Characters>
  <Application>Microsoft Office Word</Application>
  <DocSecurity>0</DocSecurity>
  <Lines>132</Lines>
  <Paragraphs>54</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Roy Buchanan</dc:creator>
  <cp:keywords/>
  <dc:description/>
  <cp:lastModifiedBy>Tim Byrne</cp:lastModifiedBy>
  <cp:revision>15</cp:revision>
  <cp:lastPrinted>2022-05-26T00:23:00Z</cp:lastPrinted>
  <dcterms:created xsi:type="dcterms:W3CDTF">2026-10-12T03:10:00Z</dcterms:created>
  <dcterms:modified xsi:type="dcterms:W3CDTF">2026-10-14T05:09:00Z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2026-10-12T05:20:41Z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ca5d11d1-bfa2-4455-b3c3-dcc79e07fc4e</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