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E7978FE" w:rsidR="0048658D" w:rsidRDefault="00B24A59" w:rsidP="00B24A59">
          <w:pPr>
            <w:pStyle w:val="Heading1"/>
          </w:pPr>
          <w:r>
            <w:rPr>
              <w:rFonts w:cs="Arial"/>
              <w:szCs w:val="26"/>
            </w:rPr>
            <w:t>Q</w:t>
          </w:r>
          <w:r w:rsidR="0048658D">
            <w:t>uestionnaire</w:t>
          </w:r>
          <w:r w:rsidR="00A23FD3">
            <w:t xml:space="preserve">: </w:t>
          </w:r>
          <w:r w:rsidR="002504EA" w:rsidRPr="002504EA">
            <w:t>GE Healthcare – Intelerad</w:t>
          </w:r>
        </w:p>
        <w:p w14:paraId="3B287C00" w14:textId="59700C53" w:rsidR="00A23FD3" w:rsidRDefault="002504EA" w:rsidP="00A23FD3">
          <w:pPr>
            <w:pStyle w:val="Titlepagefilenumber"/>
            <w:jc w:val="left"/>
          </w:pPr>
          <w:r w:rsidRPr="002504EA">
            <w:t>MN-01074</w:t>
          </w:r>
        </w:p>
        <w:p w14:paraId="51182443" w14:textId="4D55DAF3"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F7502D">
            <w:t>2</w:t>
          </w:r>
          <w:r w:rsidR="00FB3A53">
            <w:t>9</w:t>
          </w:r>
          <w:r w:rsidR="00F7502D">
            <w:t xml:space="preserve"> January 2026</w:t>
          </w:r>
        </w:p>
        <w:p w14:paraId="03108491" w14:textId="6F1565C5"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2504EA" w:rsidRPr="008F65E2">
            <w:rPr>
              <w:bCs/>
            </w:rPr>
            <w:t>GE Healthcare Technologies Inc</w:t>
          </w:r>
          <w:r w:rsidR="002504EA">
            <w:rPr>
              <w:bCs/>
            </w:rPr>
            <w:t>’s</w:t>
          </w:r>
          <w:r w:rsidR="002504EA" w:rsidRPr="008F65E2">
            <w:rPr>
              <w:bCs/>
            </w:rPr>
            <w:t xml:space="preserve"> </w:t>
          </w:r>
          <w:r w:rsidR="002504EA" w:rsidRPr="00A25E40">
            <w:rPr>
              <w:bCs/>
            </w:rPr>
            <w:t>(</w:t>
          </w:r>
          <w:r w:rsidR="002504EA" w:rsidRPr="002504EA">
            <w:rPr>
              <w:b/>
              <w:bCs/>
            </w:rPr>
            <w:t>GE Healthcare</w:t>
          </w:r>
          <w:r w:rsidR="002504EA">
            <w:rPr>
              <w:bCs/>
            </w:rPr>
            <w:t>)</w:t>
          </w:r>
          <w:r w:rsidR="002504EA" w:rsidRPr="00C30B66">
            <w:t xml:space="preserve"> </w:t>
          </w:r>
          <w:r w:rsidR="002504EA">
            <w:t xml:space="preserve">proposed acquisition of </w:t>
          </w:r>
          <w:r w:rsidR="002504EA" w:rsidRPr="00C30B66">
            <w:t>Intelerad Topco Holdings ULC and Intelerad Holdings ULC (</w:t>
          </w:r>
          <w:r w:rsidR="002504EA">
            <w:t xml:space="preserve">together, </w:t>
          </w:r>
          <w:r w:rsidR="002504EA" w:rsidRPr="00C30B66">
            <w:rPr>
              <w:b/>
              <w:bCs/>
            </w:rPr>
            <w:t>Intelerad</w:t>
          </w:r>
          <w:r w:rsidR="002504EA">
            <w:rPr>
              <w:b/>
              <w:bCs/>
            </w:rPr>
            <w:t>)</w:t>
          </w:r>
          <w:r w:rsidR="002504EA" w:rsidRPr="00B100E7">
            <w:rPr>
              <w:bCs/>
            </w:rPr>
            <w:t xml:space="preserve"> </w:t>
          </w:r>
          <w:r w:rsidR="002D56CB" w:rsidRPr="002504EA">
            <w:rPr>
              <w:bCs/>
            </w:rPr>
            <w:t xml:space="preserve">(the </w:t>
          </w:r>
          <w:r w:rsidR="002D56CB" w:rsidRPr="002504EA">
            <w:rPr>
              <w:b/>
              <w:bCs/>
            </w:rPr>
            <w:t>Acquisition</w:t>
          </w:r>
          <w:r w:rsidR="002D56CB" w:rsidRPr="002504EA">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8" w:history="1">
            <w:r w:rsidR="00631F19" w:rsidRPr="007A2972">
              <w:rPr>
                <w:rStyle w:val="Hyperlink"/>
              </w:rPr>
              <w:t>Acquisitions Register</w:t>
            </w:r>
          </w:hyperlink>
          <w:r w:rsidR="00631F19">
            <w:t>.</w:t>
          </w:r>
        </w:p>
        <w:p w14:paraId="393554F4" w14:textId="0EAAF494"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F7502D" w:rsidRPr="00F7502D">
            <w:t>2</w:t>
          </w:r>
          <w:r w:rsidR="00FB3A53">
            <w:t>9</w:t>
          </w:r>
          <w:r w:rsidR="004A66B3" w:rsidRPr="00F7502D">
            <w:t xml:space="preserve"> January 2026</w:t>
          </w:r>
          <w:r w:rsidR="004A66B3">
            <w:t xml:space="preserve"> </w:t>
          </w:r>
          <w:r w:rsidR="00CB6FED">
            <w:t>via email to</w:t>
          </w:r>
          <w:r w:rsidR="008A70E9">
            <w:t xml:space="preserve"> </w:t>
          </w:r>
          <w:hyperlink r:id="rId9"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2504EA" w:rsidRPr="002504EA">
            <w:rPr>
              <w:i/>
              <w:iCs/>
            </w:rPr>
            <w:t>GE Healthcare – Intelerad</w:t>
          </w:r>
          <w:bookmarkEnd w:id="0"/>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48CF3A2E" w14:textId="3C181408"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0"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FD5874" w:rsidRPr="00FD5874">
            <w:rPr>
              <w:i/>
              <w:iCs/>
            </w:rPr>
            <w:t>GE Healthcare – Intelerad</w:t>
          </w:r>
          <w:bookmarkEnd w:id="1"/>
          <w:r w:rsidR="00FD5874">
            <w:rPr>
              <w:i/>
              <w:iCs/>
            </w:rPr>
            <w:t xml:space="preserve">. </w:t>
          </w:r>
          <w:r w:rsidR="00FD5874" w:rsidRPr="00FD5874">
            <w:t>So</w:t>
          </w:r>
          <w:r w:rsidR="00DC5119">
            <w:t>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1"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79C18AFF"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B2051C">
            <w:rPr>
              <w:rFonts w:asciiTheme="minorHAnsi" w:hAnsiTheme="minorHAnsi"/>
              <w:sz w:val="22"/>
              <w:szCs w:val="22"/>
              <w:lang w:val="en-AU"/>
            </w:rPr>
            <w:t>with</w:t>
          </w:r>
          <w:r w:rsidR="00440FDE">
            <w:rPr>
              <w:rFonts w:asciiTheme="minorHAnsi" w:hAnsiTheme="minorHAnsi"/>
              <w:sz w:val="22"/>
              <w:szCs w:val="22"/>
              <w:lang w:val="en-AU"/>
            </w:rPr>
            <w:t xml:space="preserve"> the </w:t>
          </w:r>
          <w:r w:rsidR="00B2051C">
            <w:rPr>
              <w:rFonts w:asciiTheme="minorHAnsi" w:hAnsiTheme="minorHAnsi"/>
              <w:sz w:val="22"/>
              <w:szCs w:val="22"/>
              <w:lang w:val="en-AU"/>
            </w:rPr>
            <w:t xml:space="preserve">competitive </w:t>
          </w:r>
          <w:r w:rsidR="00440FDE">
            <w:rPr>
              <w:rFonts w:asciiTheme="minorHAnsi" w:hAnsiTheme="minorHAnsi"/>
              <w:sz w:val="22"/>
              <w:szCs w:val="22"/>
              <w:lang w:val="en-AU"/>
            </w:rPr>
            <w:t xml:space="preserve">impact of the Acquisition on </w:t>
          </w:r>
          <w:r w:rsidR="007C199F">
            <w:rPr>
              <w:rFonts w:asciiTheme="minorHAnsi" w:hAnsiTheme="minorHAnsi"/>
              <w:sz w:val="22"/>
              <w:szCs w:val="22"/>
              <w:lang w:val="en-AU"/>
            </w:rPr>
            <w:t>the supply of medical imaging software</w:t>
          </w:r>
          <w:r w:rsidR="00B2051C">
            <w:rPr>
              <w:rFonts w:asciiTheme="minorHAnsi" w:hAnsiTheme="minorHAnsi"/>
              <w:sz w:val="22"/>
              <w:szCs w:val="22"/>
              <w:lang w:val="en-AU"/>
            </w:rPr>
            <w:t xml:space="preserve">. Are </w:t>
          </w:r>
          <w:r w:rsidR="00FD5874">
            <w:rPr>
              <w:rFonts w:asciiTheme="minorHAnsi" w:hAnsiTheme="minorHAnsi"/>
              <w:sz w:val="22"/>
              <w:szCs w:val="22"/>
              <w:lang w:val="en-AU"/>
            </w:rPr>
            <w:t>GE Healthcare</w:t>
          </w:r>
          <w:r w:rsidR="009579F5" w:rsidRPr="009579F5">
            <w:rPr>
              <w:rFonts w:asciiTheme="minorHAnsi" w:hAnsiTheme="minorHAnsi"/>
              <w:sz w:val="22"/>
              <w:szCs w:val="22"/>
              <w:lang w:val="en-AU"/>
            </w:rPr>
            <w:t xml:space="preserve"> and </w:t>
          </w:r>
          <w:r w:rsidR="00FD5874">
            <w:rPr>
              <w:rFonts w:asciiTheme="minorHAnsi" w:hAnsiTheme="minorHAnsi"/>
              <w:sz w:val="22"/>
              <w:szCs w:val="22"/>
              <w:lang w:val="en-AU"/>
            </w:rPr>
            <w:t>Intelerad</w:t>
          </w:r>
          <w:r w:rsidR="009579F5" w:rsidRPr="009579F5">
            <w:rPr>
              <w:rFonts w:asciiTheme="minorHAnsi" w:hAnsiTheme="minorHAnsi"/>
              <w:sz w:val="22"/>
              <w:szCs w:val="22"/>
              <w:lang w:val="en-AU"/>
            </w:rPr>
            <w:t xml:space="preserve"> close competitors and </w:t>
          </w:r>
          <w:r w:rsidR="0044713C">
            <w:rPr>
              <w:rFonts w:asciiTheme="minorHAnsi" w:hAnsiTheme="minorHAnsi"/>
              <w:sz w:val="22"/>
              <w:szCs w:val="22"/>
              <w:lang w:val="en-AU"/>
            </w:rPr>
            <w:t xml:space="preserve">what </w:t>
          </w:r>
          <w:r w:rsidR="00D435A1">
            <w:rPr>
              <w:rFonts w:asciiTheme="minorHAnsi" w:hAnsiTheme="minorHAnsi"/>
              <w:sz w:val="22"/>
              <w:szCs w:val="22"/>
              <w:lang w:val="en-AU"/>
            </w:rPr>
            <w:t>alternatives</w:t>
          </w:r>
          <w:r w:rsidR="0044713C">
            <w:rPr>
              <w:rFonts w:asciiTheme="minorHAnsi" w:hAnsiTheme="minorHAnsi"/>
              <w:sz w:val="22"/>
              <w:szCs w:val="22"/>
              <w:lang w:val="en-AU"/>
            </w:rPr>
            <w:t xml:space="preserve"> are available?</w:t>
          </w:r>
        </w:p>
        <w:p w14:paraId="39BB0691" w14:textId="77777777" w:rsidR="003A40C5" w:rsidRPr="001E3CB1" w:rsidRDefault="003A40C5" w:rsidP="003A40C5">
          <w:pPr>
            <w:pStyle w:val="BoxText"/>
            <w:rPr>
              <w:rFonts w:asciiTheme="minorHAnsi" w:hAnsiTheme="minorHAnsi"/>
              <w:sz w:val="22"/>
              <w:szCs w:val="22"/>
            </w:rPr>
          </w:pPr>
        </w:p>
        <w:p w14:paraId="33D06B7E" w14:textId="07EC354F" w:rsidR="00AF3940" w:rsidRPr="001E3CB1" w:rsidRDefault="002738F5" w:rsidP="00AF394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Outline any differences in medical imaging software requirements between inpatient and outpatient facilities.  </w:t>
          </w:r>
          <w:r w:rsidR="00315895">
            <w:rPr>
              <w:rFonts w:asciiTheme="minorHAnsi" w:hAnsiTheme="minorHAnsi"/>
              <w:sz w:val="22"/>
              <w:szCs w:val="22"/>
              <w:lang w:val="en-AU"/>
            </w:rPr>
            <w:t xml:space="preserve"> </w:t>
          </w:r>
        </w:p>
        <w:p w14:paraId="5DB88AE0" w14:textId="77777777" w:rsidR="00AF3940" w:rsidRPr="001E3CB1" w:rsidRDefault="00AF3940" w:rsidP="00AF3940">
          <w:pPr>
            <w:pStyle w:val="BoxText"/>
            <w:rPr>
              <w:rFonts w:asciiTheme="minorHAnsi" w:hAnsiTheme="minorHAnsi"/>
              <w:sz w:val="22"/>
              <w:szCs w:val="22"/>
            </w:rPr>
          </w:pPr>
        </w:p>
        <w:p w14:paraId="0BB4A5DE" w14:textId="6D804023" w:rsidR="00AF3940" w:rsidRPr="001E3CB1" w:rsidRDefault="00EF2FCB" w:rsidP="00AF394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any concerns </w:t>
          </w:r>
          <w:r w:rsidR="0044713C">
            <w:rPr>
              <w:rFonts w:asciiTheme="minorHAnsi" w:hAnsiTheme="minorHAnsi"/>
              <w:sz w:val="22"/>
              <w:szCs w:val="22"/>
              <w:lang w:val="en-AU"/>
            </w:rPr>
            <w:t xml:space="preserve">with </w:t>
          </w:r>
          <w:r w:rsidR="00AA7A95">
            <w:rPr>
              <w:rFonts w:asciiTheme="minorHAnsi" w:hAnsiTheme="minorHAnsi"/>
              <w:sz w:val="22"/>
              <w:szCs w:val="22"/>
              <w:lang w:val="en-AU"/>
            </w:rPr>
            <w:t>the impact of the Acquisition on</w:t>
          </w:r>
          <w:r w:rsidR="00761C4A">
            <w:rPr>
              <w:rFonts w:asciiTheme="minorHAnsi" w:hAnsiTheme="minorHAnsi"/>
              <w:sz w:val="22"/>
              <w:szCs w:val="22"/>
              <w:lang w:val="en-AU"/>
            </w:rPr>
            <w:t xml:space="preserve"> the</w:t>
          </w:r>
          <w:r>
            <w:rPr>
              <w:rFonts w:asciiTheme="minorHAnsi" w:hAnsiTheme="minorHAnsi"/>
              <w:sz w:val="22"/>
              <w:szCs w:val="22"/>
              <w:lang w:val="en-AU"/>
            </w:rPr>
            <w:t xml:space="preserve"> </w:t>
          </w:r>
          <w:r w:rsidR="00811A10">
            <w:rPr>
              <w:rFonts w:asciiTheme="minorHAnsi" w:hAnsiTheme="minorHAnsi"/>
              <w:sz w:val="22"/>
              <w:szCs w:val="22"/>
              <w:lang w:val="en-AU"/>
            </w:rPr>
            <w:t>ability and/or incentive</w:t>
          </w:r>
          <w:r w:rsidR="0044713C">
            <w:rPr>
              <w:rFonts w:asciiTheme="minorHAnsi" w:hAnsiTheme="minorHAnsi"/>
              <w:sz w:val="22"/>
              <w:szCs w:val="22"/>
              <w:lang w:val="en-AU"/>
            </w:rPr>
            <w:t xml:space="preserve"> </w:t>
          </w:r>
          <w:r w:rsidR="00811A10">
            <w:rPr>
              <w:rFonts w:asciiTheme="minorHAnsi" w:hAnsiTheme="minorHAnsi"/>
              <w:sz w:val="22"/>
              <w:szCs w:val="22"/>
              <w:lang w:val="en-AU"/>
            </w:rPr>
            <w:t xml:space="preserve">of GE Healthcare to alter the interoperability of its </w:t>
          </w:r>
          <w:r w:rsidR="007E0AFC">
            <w:rPr>
              <w:rFonts w:asciiTheme="minorHAnsi" w:hAnsiTheme="minorHAnsi"/>
              <w:sz w:val="22"/>
              <w:szCs w:val="22"/>
              <w:lang w:val="en-AU"/>
            </w:rPr>
            <w:t xml:space="preserve">medical imaging software or medical imaging equipment with those of other providers.  </w:t>
          </w:r>
          <w:r w:rsidR="00396A20">
            <w:rPr>
              <w:rFonts w:asciiTheme="minorHAnsi" w:hAnsiTheme="minorHAnsi"/>
              <w:sz w:val="22"/>
              <w:szCs w:val="22"/>
              <w:lang w:val="en-AU"/>
            </w:rPr>
            <w:t xml:space="preserve"> </w:t>
          </w:r>
        </w:p>
        <w:p w14:paraId="2C4BFE1B" w14:textId="77777777" w:rsidR="00AF3940" w:rsidRPr="001E3CB1" w:rsidRDefault="00AF3940" w:rsidP="00AF3940">
          <w:pPr>
            <w:pStyle w:val="BoxText"/>
            <w:rPr>
              <w:rFonts w:asciiTheme="minorHAnsi" w:hAnsiTheme="minorHAnsi"/>
              <w:sz w:val="22"/>
              <w:szCs w:val="22"/>
            </w:rPr>
          </w:pPr>
        </w:p>
        <w:p w14:paraId="2AACF7B2" w14:textId="2225FFBE" w:rsidR="007E0AFC" w:rsidRPr="001E3CB1" w:rsidRDefault="007E0AFC" w:rsidP="007E0AF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Outline any concerns regarding</w:t>
          </w:r>
          <w:r w:rsidR="00AA7A95">
            <w:rPr>
              <w:rFonts w:asciiTheme="minorHAnsi" w:hAnsiTheme="minorHAnsi"/>
              <w:sz w:val="22"/>
              <w:szCs w:val="22"/>
              <w:lang w:val="en-AU"/>
            </w:rPr>
            <w:t xml:space="preserve"> the impact of the Acquisition </w:t>
          </w:r>
          <w:r w:rsidR="00811A10">
            <w:rPr>
              <w:rFonts w:asciiTheme="minorHAnsi" w:hAnsiTheme="minorHAnsi"/>
              <w:sz w:val="22"/>
              <w:szCs w:val="22"/>
              <w:lang w:val="en-AU"/>
            </w:rPr>
            <w:t xml:space="preserve">on the ability and/or incentive of </w:t>
          </w:r>
          <w:r w:rsidR="00AA7A95" w:rsidRPr="00AA7A95">
            <w:rPr>
              <w:rFonts w:asciiTheme="minorHAnsi" w:hAnsiTheme="minorHAnsi"/>
              <w:sz w:val="22"/>
              <w:szCs w:val="22"/>
              <w:lang w:val="en-AU"/>
            </w:rPr>
            <w:t>GE Healthcare</w:t>
          </w:r>
          <w:r w:rsidR="00811A10">
            <w:rPr>
              <w:rFonts w:asciiTheme="minorHAnsi" w:hAnsiTheme="minorHAnsi"/>
              <w:sz w:val="22"/>
              <w:szCs w:val="22"/>
              <w:lang w:val="en-AU"/>
            </w:rPr>
            <w:t xml:space="preserve"> to link the sale of specific </w:t>
          </w:r>
          <w:r w:rsidR="00AA7A95">
            <w:rPr>
              <w:rFonts w:asciiTheme="minorHAnsi" w:hAnsiTheme="minorHAnsi"/>
              <w:sz w:val="22"/>
              <w:szCs w:val="22"/>
              <w:lang w:val="en-AU"/>
            </w:rPr>
            <w:t xml:space="preserve">medical imaging software </w:t>
          </w:r>
          <w:r w:rsidR="00811A10">
            <w:rPr>
              <w:rFonts w:asciiTheme="minorHAnsi" w:hAnsiTheme="minorHAnsi"/>
              <w:sz w:val="22"/>
              <w:szCs w:val="22"/>
              <w:lang w:val="en-AU"/>
            </w:rPr>
            <w:t xml:space="preserve">with </w:t>
          </w:r>
          <w:r w:rsidR="00DC5541">
            <w:rPr>
              <w:rFonts w:asciiTheme="minorHAnsi" w:hAnsiTheme="minorHAnsi"/>
              <w:sz w:val="22"/>
              <w:szCs w:val="22"/>
              <w:lang w:val="en-AU"/>
            </w:rPr>
            <w:t xml:space="preserve">specific </w:t>
          </w:r>
          <w:r w:rsidR="00AA7A95">
            <w:rPr>
              <w:rFonts w:asciiTheme="minorHAnsi" w:hAnsiTheme="minorHAnsi"/>
              <w:sz w:val="22"/>
              <w:szCs w:val="22"/>
              <w:lang w:val="en-AU"/>
            </w:rPr>
            <w:t>medical imaging equipment</w:t>
          </w:r>
          <w:r w:rsidR="00811A10">
            <w:rPr>
              <w:rFonts w:asciiTheme="minorHAnsi" w:hAnsiTheme="minorHAnsi"/>
              <w:sz w:val="22"/>
              <w:szCs w:val="22"/>
              <w:lang w:val="en-AU"/>
            </w:rPr>
            <w:t xml:space="preserve"> and vice versa</w:t>
          </w:r>
          <w:r w:rsidRPr="001E3CB1">
            <w:rPr>
              <w:rFonts w:asciiTheme="minorHAnsi" w:hAnsiTheme="minorHAnsi"/>
              <w:sz w:val="22"/>
              <w:szCs w:val="22"/>
              <w:lang w:val="en-AU"/>
            </w:rPr>
            <w:t>.</w:t>
          </w:r>
        </w:p>
        <w:p w14:paraId="48A730DE" w14:textId="77777777" w:rsidR="007E0AFC" w:rsidRPr="001E3CB1" w:rsidRDefault="007E0AFC" w:rsidP="007E0AFC">
          <w:pPr>
            <w:pStyle w:val="BoxText"/>
            <w:rPr>
              <w:rFonts w:asciiTheme="minorHAnsi" w:hAnsiTheme="minorHAnsi"/>
              <w:sz w:val="22"/>
              <w:szCs w:val="22"/>
            </w:rPr>
          </w:pPr>
        </w:p>
        <w:p w14:paraId="4E7D6A84" w14:textId="7B99B036"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4479CB99"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FD5874">
            <w:rPr>
              <w:rFonts w:asciiTheme="minorHAnsi" w:hAnsiTheme="minorHAnsi"/>
              <w:sz w:val="22"/>
              <w:szCs w:val="22"/>
              <w:lang w:val="en-AU"/>
            </w:rPr>
            <w:t xml:space="preserve">GE Healthcare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FD5874">
            <w:rPr>
              <w:rFonts w:asciiTheme="minorHAnsi" w:hAnsiTheme="minorHAnsi"/>
              <w:sz w:val="22"/>
              <w:szCs w:val="22"/>
              <w:lang w:val="en-AU"/>
            </w:rPr>
            <w:t>Intelerad</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2864D5"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3"/>
      <w:headerReference w:type="default" r:id="rId14"/>
      <w:footerReference w:type="even" r:id="rId15"/>
      <w:footerReference w:type="default" r:id="rId16"/>
      <w:headerReference w:type="first" r:id="rId17"/>
      <w:foot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DE4A" w14:textId="77777777" w:rsidR="00C14BF2" w:rsidRDefault="00C14BF2" w:rsidP="004B4412">
      <w:pPr>
        <w:spacing w:before="0"/>
      </w:pPr>
      <w:r>
        <w:separator/>
      </w:r>
    </w:p>
  </w:endnote>
  <w:endnote w:type="continuationSeparator" w:id="0">
    <w:p w14:paraId="4CC53770" w14:textId="77777777" w:rsidR="00C14BF2" w:rsidRDefault="00C14BF2" w:rsidP="004B4412">
      <w:pPr>
        <w:spacing w:before="0"/>
      </w:pPr>
      <w:r>
        <w:continuationSeparator/>
      </w:r>
    </w:p>
  </w:endnote>
  <w:endnote w:type="continuationNotice" w:id="1">
    <w:p w14:paraId="426FEC38" w14:textId="77777777" w:rsidR="00C14BF2" w:rsidRDefault="00C14BF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AE86" w14:textId="77777777" w:rsidR="002864D5" w:rsidRDefault="00286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07B9" w14:textId="77777777" w:rsidR="002864D5" w:rsidRDefault="00286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6035F" w14:textId="77777777" w:rsidR="00C14BF2" w:rsidRDefault="00C14BF2" w:rsidP="004B4412">
      <w:pPr>
        <w:spacing w:before="0"/>
      </w:pPr>
      <w:r>
        <w:separator/>
      </w:r>
    </w:p>
  </w:footnote>
  <w:footnote w:type="continuationSeparator" w:id="0">
    <w:p w14:paraId="36EEDD39" w14:textId="77777777" w:rsidR="00C14BF2" w:rsidRDefault="00C14BF2" w:rsidP="004B4412">
      <w:pPr>
        <w:spacing w:before="0"/>
      </w:pPr>
      <w:r>
        <w:continuationSeparator/>
      </w:r>
    </w:p>
  </w:footnote>
  <w:footnote w:type="continuationNotice" w:id="1">
    <w:p w14:paraId="7D457C16" w14:textId="77777777" w:rsidR="00C14BF2" w:rsidRDefault="00C14BF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178E" w14:textId="77777777" w:rsidR="002864D5" w:rsidRDefault="002864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7261" w14:textId="77777777" w:rsidR="002864D5" w:rsidRDefault="002864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6DAA"/>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2AF2"/>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476"/>
    <w:rsid w:val="001E0525"/>
    <w:rsid w:val="001E06EC"/>
    <w:rsid w:val="001E0A7C"/>
    <w:rsid w:val="001E1875"/>
    <w:rsid w:val="001E2654"/>
    <w:rsid w:val="001E31D9"/>
    <w:rsid w:val="001E3CB1"/>
    <w:rsid w:val="001E4F15"/>
    <w:rsid w:val="001E67F5"/>
    <w:rsid w:val="001E6AD2"/>
    <w:rsid w:val="001E6D54"/>
    <w:rsid w:val="001E6FE8"/>
    <w:rsid w:val="001F3D58"/>
    <w:rsid w:val="001F436D"/>
    <w:rsid w:val="001F492E"/>
    <w:rsid w:val="001F6AF8"/>
    <w:rsid w:val="001F6DA3"/>
    <w:rsid w:val="001F709B"/>
    <w:rsid w:val="0020011C"/>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4EA"/>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8F5"/>
    <w:rsid w:val="00273E7D"/>
    <w:rsid w:val="002740CF"/>
    <w:rsid w:val="002756D7"/>
    <w:rsid w:val="0028103B"/>
    <w:rsid w:val="002864D5"/>
    <w:rsid w:val="0028677E"/>
    <w:rsid w:val="00286874"/>
    <w:rsid w:val="00286FBD"/>
    <w:rsid w:val="002874ED"/>
    <w:rsid w:val="00287F89"/>
    <w:rsid w:val="00293FC4"/>
    <w:rsid w:val="00294A5B"/>
    <w:rsid w:val="00296B65"/>
    <w:rsid w:val="002A07DB"/>
    <w:rsid w:val="002A40F8"/>
    <w:rsid w:val="002A4C01"/>
    <w:rsid w:val="002A5A59"/>
    <w:rsid w:val="002A5ACD"/>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895"/>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A20"/>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746"/>
    <w:rsid w:val="003B78D7"/>
    <w:rsid w:val="003B7A6B"/>
    <w:rsid w:val="003C0016"/>
    <w:rsid w:val="003C318A"/>
    <w:rsid w:val="003C65A6"/>
    <w:rsid w:val="003C6B26"/>
    <w:rsid w:val="003C6F80"/>
    <w:rsid w:val="003C75FB"/>
    <w:rsid w:val="003C7A6C"/>
    <w:rsid w:val="003D0D33"/>
    <w:rsid w:val="003D2144"/>
    <w:rsid w:val="003D2F9E"/>
    <w:rsid w:val="003D4A29"/>
    <w:rsid w:val="003D4FBF"/>
    <w:rsid w:val="003D5061"/>
    <w:rsid w:val="003E0AD2"/>
    <w:rsid w:val="003E1C03"/>
    <w:rsid w:val="003E223C"/>
    <w:rsid w:val="003E2F5F"/>
    <w:rsid w:val="003E4092"/>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5DB"/>
    <w:rsid w:val="00435DF6"/>
    <w:rsid w:val="00436980"/>
    <w:rsid w:val="00436B72"/>
    <w:rsid w:val="00440127"/>
    <w:rsid w:val="00440FDE"/>
    <w:rsid w:val="0044143C"/>
    <w:rsid w:val="0044224D"/>
    <w:rsid w:val="004435B7"/>
    <w:rsid w:val="00443F72"/>
    <w:rsid w:val="004459E8"/>
    <w:rsid w:val="00445FB4"/>
    <w:rsid w:val="0044713C"/>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6B3"/>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D7FAB"/>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41F2"/>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37213"/>
    <w:rsid w:val="00642C3E"/>
    <w:rsid w:val="00644036"/>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18D4"/>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6E1C"/>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C24E3"/>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1C4A"/>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264"/>
    <w:rsid w:val="007C1441"/>
    <w:rsid w:val="007C199F"/>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AFC"/>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A10"/>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4DC"/>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0F4"/>
    <w:rsid w:val="00944B6B"/>
    <w:rsid w:val="00945188"/>
    <w:rsid w:val="00945D2F"/>
    <w:rsid w:val="009475C2"/>
    <w:rsid w:val="00951D5F"/>
    <w:rsid w:val="0095224F"/>
    <w:rsid w:val="00953A04"/>
    <w:rsid w:val="009546B1"/>
    <w:rsid w:val="00954724"/>
    <w:rsid w:val="00955515"/>
    <w:rsid w:val="00955BF3"/>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051"/>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2D3C"/>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36D"/>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6AC3"/>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A95"/>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3940"/>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51C"/>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4BF2"/>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5A1"/>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C59"/>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5541"/>
    <w:rsid w:val="00DC69DB"/>
    <w:rsid w:val="00DC77AD"/>
    <w:rsid w:val="00DC7981"/>
    <w:rsid w:val="00DD2E3D"/>
    <w:rsid w:val="00DD2F22"/>
    <w:rsid w:val="00DD3E74"/>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532D"/>
    <w:rsid w:val="00EE721F"/>
    <w:rsid w:val="00EF0EA8"/>
    <w:rsid w:val="00EF223E"/>
    <w:rsid w:val="00EF2FCB"/>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17FF7"/>
    <w:rsid w:val="00F20BD3"/>
    <w:rsid w:val="00F22D05"/>
    <w:rsid w:val="00F233AC"/>
    <w:rsid w:val="00F23868"/>
    <w:rsid w:val="00F25597"/>
    <w:rsid w:val="00F26F56"/>
    <w:rsid w:val="00F31CA5"/>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02D"/>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3A53"/>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87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rgers@accc.gov.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2026-01-20T23:41:00Z</dcterms:created>
  <dcterms:modified xsi:type="dcterms:W3CDTF">2026-01-21T01:22:00Z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2026-01-20T23:42:32Z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57213605-6444-43a2-95cf-fbd58d8da4e8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