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C772B59"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proofErr w:type="spellStart"/>
          <w:r w:rsidR="00FF781B">
            <w:t>Fruitico</w:t>
          </w:r>
          <w:proofErr w:type="spellEnd"/>
          <w:r w:rsidR="008C09AC" w:rsidRPr="00D430AE">
            <w:t xml:space="preserve"> </w:t>
          </w:r>
          <w:r w:rsidR="00A23FD3" w:rsidRPr="00D430AE">
            <w:t xml:space="preserve">– </w:t>
          </w:r>
          <w:r w:rsidR="001C13CB">
            <w:t xml:space="preserve">Lease and option to purchase </w:t>
          </w:r>
          <w:r w:rsidR="00FF781B">
            <w:t xml:space="preserve">Terra Farm </w:t>
          </w:r>
          <w:r w:rsidR="00B16C28">
            <w:t xml:space="preserve">and </w:t>
          </w:r>
          <w:r w:rsidR="00FF781B">
            <w:t>Sunsweet Farm</w:t>
          </w:r>
          <w:r w:rsidR="00A23FD3" w:rsidRPr="00D430AE">
            <w:t xml:space="preserve"> </w:t>
          </w:r>
        </w:p>
        <w:p w14:paraId="3B287C00" w14:textId="0ED97987" w:rsidR="00A23FD3" w:rsidRPr="00D430AE" w:rsidRDefault="00FF781B" w:rsidP="00A23FD3">
          <w:pPr>
            <w:pStyle w:val="Titlepagefilenumber"/>
            <w:jc w:val="left"/>
            <w:rPr>
              <w:rFonts w:asciiTheme="minorHAnsi" w:hAnsiTheme="minorHAnsi"/>
            </w:rPr>
          </w:pPr>
          <w:r>
            <w:rPr>
              <w:rFonts w:asciiTheme="minorHAnsi" w:hAnsiTheme="minorHAnsi"/>
            </w:rPr>
            <w:t>MN-15053</w:t>
          </w:r>
        </w:p>
        <w:p w14:paraId="51182443" w14:textId="50E94700"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1C13CB">
            <w:t>28 October 2026</w:t>
          </w:r>
        </w:p>
        <w:p w14:paraId="03108491" w14:textId="7A5ACAED"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proofErr w:type="spellStart"/>
          <w:r w:rsidR="00D5498A">
            <w:rPr>
              <w:rFonts w:asciiTheme="minorHAnsi" w:hAnsiTheme="minorHAnsi"/>
            </w:rPr>
            <w:t>Fruitico</w:t>
          </w:r>
          <w:proofErr w:type="spellEnd"/>
          <w:r w:rsidR="00D5498A">
            <w:rPr>
              <w:rFonts w:asciiTheme="minorHAnsi" w:hAnsiTheme="minorHAnsi"/>
            </w:rPr>
            <w:t xml:space="preserve"> Pty Ltd (</w:t>
          </w:r>
          <w:r w:rsidR="00D5498A">
            <w:rPr>
              <w:rFonts w:asciiTheme="minorHAnsi" w:hAnsiTheme="minorHAnsi"/>
              <w:b/>
              <w:bCs/>
            </w:rPr>
            <w:t>Fruitico</w:t>
          </w:r>
          <w:r w:rsidR="00D5498A">
            <w:rPr>
              <w:rFonts w:asciiTheme="minorHAnsi" w:hAnsiTheme="minorHAnsi"/>
            </w:rPr>
            <w:t xml:space="preserve">)’s, through a wholly owned subsidiary, proposed acquisition of a </w:t>
          </w:r>
          <w:r w:rsidR="00EA02FA">
            <w:rPr>
              <w:rFonts w:asciiTheme="minorHAnsi" w:hAnsiTheme="minorHAnsi"/>
            </w:rPr>
            <w:t xml:space="preserve">2-year </w:t>
          </w:r>
          <w:r w:rsidR="00D5498A">
            <w:rPr>
              <w:rFonts w:asciiTheme="minorHAnsi" w:hAnsiTheme="minorHAnsi"/>
            </w:rPr>
            <w:t xml:space="preserve">lease and option to purchase Terra </w:t>
          </w:r>
          <w:r w:rsidR="00D5498A">
            <w:rPr>
              <w:rFonts w:asciiTheme="minorHAnsi" w:hAnsiTheme="minorHAnsi"/>
            </w:rPr>
            <w:t xml:space="preserve">Farm and Sunsweet </w:t>
          </w:r>
          <w:r w:rsidR="00EA02FA">
            <w:rPr>
              <w:rFonts w:asciiTheme="minorHAnsi" w:hAnsiTheme="minorHAnsi"/>
            </w:rPr>
            <w:t>F</w:t>
          </w:r>
          <w:r w:rsidR="00D5498A">
            <w:rPr>
              <w:rFonts w:asciiTheme="minorHAnsi" w:hAnsiTheme="minorHAnsi"/>
            </w:rPr>
            <w:t xml:space="preserve">arm, which comprise the table </w:t>
          </w:r>
          <w:r w:rsidR="008F2FF6">
            <w:rPr>
              <w:rFonts w:asciiTheme="minorHAnsi" w:hAnsiTheme="minorHAnsi"/>
            </w:rPr>
            <w:t>grape</w:t>
          </w:r>
          <w:r w:rsidR="00D5498A">
            <w:rPr>
              <w:rFonts w:asciiTheme="minorHAnsi" w:hAnsiTheme="minorHAnsi"/>
            </w:rPr>
            <w:t xml:space="preserve"> growing assets of the </w:t>
          </w:r>
          <w:proofErr w:type="spellStart"/>
          <w:r w:rsidR="00D5498A">
            <w:rPr>
              <w:rFonts w:asciiTheme="minorHAnsi" w:hAnsiTheme="minorHAnsi"/>
            </w:rPr>
            <w:t>Bumbak</w:t>
          </w:r>
          <w:proofErr w:type="spellEnd"/>
          <w:r w:rsidR="00D5498A">
            <w:rPr>
              <w:rFonts w:asciiTheme="minorHAnsi" w:hAnsiTheme="minorHAnsi"/>
            </w:rPr>
            <w:t xml:space="preserve"> Group (the </w:t>
          </w:r>
          <w:r w:rsidR="00D5498A">
            <w:rPr>
              <w:rFonts w:asciiTheme="minorHAnsi" w:hAnsiTheme="minorHAnsi"/>
              <w:b/>
              <w:bCs/>
            </w:rPr>
            <w:t>Acquisition</w:t>
          </w:r>
          <w:r w:rsidR="00D5498A">
            <w:rPr>
              <w:rFonts w:asciiTheme="minorHAnsi" w:hAnsiTheme="minorHAnsi"/>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A4F979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1C13CB">
            <w:rPr>
              <w:rFonts w:asciiTheme="minorHAnsi" w:hAnsiTheme="minorHAnsi"/>
              <w:b/>
              <w:bCs/>
            </w:rPr>
            <w:t xml:space="preserve">28 October 2026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proofErr w:type="spellStart"/>
          <w:r w:rsidR="00D5498A">
            <w:rPr>
              <w:rFonts w:asciiTheme="minorHAnsi" w:hAnsiTheme="minorHAnsi"/>
              <w:i/>
              <w:iCs/>
            </w:rPr>
            <w:t>Fruitico</w:t>
          </w:r>
          <w:proofErr w:type="spellEnd"/>
          <w:r w:rsidR="00D437E4" w:rsidRPr="00D430AE">
            <w:rPr>
              <w:rFonts w:asciiTheme="minorHAnsi" w:hAnsiTheme="minorHAnsi"/>
              <w:i/>
              <w:iCs/>
            </w:rPr>
            <w:t xml:space="preserve"> – </w:t>
          </w:r>
          <w:bookmarkEnd w:id="0"/>
          <w:r w:rsidR="001C13CB">
            <w:rPr>
              <w:rFonts w:asciiTheme="minorHAnsi" w:hAnsiTheme="minorHAnsi"/>
              <w:i/>
              <w:iCs/>
            </w:rPr>
            <w:t xml:space="preserve">Lease and option to purchase </w:t>
          </w:r>
          <w:r w:rsidR="00D5498A">
            <w:rPr>
              <w:rFonts w:asciiTheme="minorHAnsi" w:hAnsiTheme="minorHAnsi"/>
              <w:i/>
              <w:iCs/>
            </w:rPr>
            <w:t xml:space="preserve">Terra Farm </w:t>
          </w:r>
          <w:r w:rsidR="00C126ED">
            <w:rPr>
              <w:rFonts w:asciiTheme="minorHAnsi" w:hAnsiTheme="minorHAnsi"/>
              <w:i/>
              <w:iCs/>
            </w:rPr>
            <w:t xml:space="preserve">and </w:t>
          </w:r>
          <w:r w:rsidR="00D5498A">
            <w:rPr>
              <w:rFonts w:asciiTheme="minorHAnsi" w:hAnsiTheme="minorHAnsi"/>
              <w:i/>
              <w:iCs/>
            </w:rPr>
            <w:t>Sunsweet Farm</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B363A1C"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proofErr w:type="spellStart"/>
          <w:r w:rsidR="00D5498A">
            <w:rPr>
              <w:rFonts w:asciiTheme="minorHAnsi" w:hAnsiTheme="minorHAnsi"/>
              <w:i/>
              <w:iCs/>
            </w:rPr>
            <w:t>Fruitico</w:t>
          </w:r>
          <w:proofErr w:type="spellEnd"/>
          <w:r w:rsidR="00D5498A" w:rsidRPr="00D430AE">
            <w:rPr>
              <w:rFonts w:asciiTheme="minorHAnsi" w:hAnsiTheme="minorHAnsi"/>
              <w:i/>
              <w:iCs/>
            </w:rPr>
            <w:t xml:space="preserve"> – </w:t>
          </w:r>
          <w:r w:rsidR="001C13CB">
            <w:rPr>
              <w:rFonts w:asciiTheme="minorHAnsi" w:hAnsiTheme="minorHAnsi"/>
              <w:i/>
              <w:iCs/>
            </w:rPr>
            <w:t xml:space="preserve">Lease and option to purchase </w:t>
          </w:r>
          <w:r w:rsidR="00D5498A">
            <w:rPr>
              <w:rFonts w:asciiTheme="minorHAnsi" w:hAnsiTheme="minorHAnsi"/>
              <w:i/>
              <w:iCs/>
            </w:rPr>
            <w:t xml:space="preserve">Terra Farm </w:t>
          </w:r>
          <w:r w:rsidR="00720418">
            <w:rPr>
              <w:rFonts w:asciiTheme="minorHAnsi" w:hAnsiTheme="minorHAnsi"/>
              <w:i/>
              <w:iCs/>
            </w:rPr>
            <w:t xml:space="preserve">and </w:t>
          </w:r>
          <w:r w:rsidR="00D5498A">
            <w:rPr>
              <w:rFonts w:asciiTheme="minorHAnsi" w:hAnsiTheme="minorHAnsi"/>
              <w:i/>
              <w:iCs/>
            </w:rPr>
            <w:t>Sunsweet Farm</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7276723C" w14:textId="7A6C2C5F" w:rsidR="00342DC0" w:rsidRPr="00342DC0" w:rsidRDefault="00342DC0" w:rsidP="00342DC0">
          <w:pPr>
            <w:pStyle w:val="BodyText"/>
            <w:keepNext/>
            <w:tabs>
              <w:tab w:val="clear" w:pos="851"/>
            </w:tabs>
            <w:spacing w:before="240"/>
            <w:rPr>
              <w:rFonts w:asciiTheme="minorHAnsi" w:hAnsiTheme="minorHAnsi"/>
              <w:b/>
              <w:bCs/>
              <w:i/>
              <w:iCs/>
              <w:sz w:val="22"/>
              <w:szCs w:val="22"/>
              <w:lang w:val="en-AU"/>
            </w:rPr>
          </w:pPr>
          <w:bookmarkStart w:id="2" w:name="_Hlk205823490"/>
          <w:r w:rsidRPr="00342DC0">
            <w:rPr>
              <w:rFonts w:asciiTheme="minorHAnsi" w:hAnsiTheme="minorHAnsi"/>
              <w:b/>
              <w:bCs/>
              <w:i/>
              <w:iCs/>
              <w:sz w:val="22"/>
              <w:szCs w:val="22"/>
              <w:lang w:val="en-AU"/>
            </w:rPr>
            <w:t>Western Australian table grape industry</w:t>
          </w:r>
        </w:p>
        <w:p w14:paraId="50625964" w14:textId="583C2735" w:rsidR="00C20F2F" w:rsidRPr="00D430AE" w:rsidRDefault="00E16EC3" w:rsidP="00C20F2F">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List </w:t>
          </w:r>
          <w:r w:rsidR="00C20F2F">
            <w:rPr>
              <w:rFonts w:asciiTheme="minorHAnsi" w:hAnsiTheme="minorHAnsi"/>
              <w:sz w:val="22"/>
              <w:szCs w:val="22"/>
              <w:lang w:val="en-AU"/>
            </w:rPr>
            <w:t xml:space="preserve">the growers of </w:t>
          </w:r>
          <w:r w:rsidR="00342DC0">
            <w:rPr>
              <w:rFonts w:asciiTheme="minorHAnsi" w:hAnsiTheme="minorHAnsi"/>
              <w:sz w:val="22"/>
              <w:szCs w:val="22"/>
              <w:lang w:val="en-AU"/>
            </w:rPr>
            <w:t>(</w:t>
          </w:r>
          <w:proofErr w:type="spellStart"/>
          <w:r w:rsidR="00342DC0">
            <w:rPr>
              <w:rFonts w:asciiTheme="minorHAnsi" w:hAnsiTheme="minorHAnsi"/>
              <w:sz w:val="22"/>
              <w:szCs w:val="22"/>
              <w:lang w:val="en-AU"/>
            </w:rPr>
            <w:t>i</w:t>
          </w:r>
          <w:proofErr w:type="spellEnd"/>
          <w:r w:rsidR="00342DC0">
            <w:rPr>
              <w:rFonts w:asciiTheme="minorHAnsi" w:hAnsiTheme="minorHAnsi"/>
              <w:sz w:val="22"/>
              <w:szCs w:val="22"/>
              <w:lang w:val="en-AU"/>
            </w:rPr>
            <w:t xml:space="preserve">) public </w:t>
          </w:r>
          <w:r w:rsidR="00C20F2F">
            <w:rPr>
              <w:rFonts w:asciiTheme="minorHAnsi" w:hAnsiTheme="minorHAnsi"/>
              <w:sz w:val="22"/>
              <w:szCs w:val="22"/>
              <w:lang w:val="en-AU"/>
            </w:rPr>
            <w:t xml:space="preserve">table grapes </w:t>
          </w:r>
          <w:r w:rsidR="00342DC0">
            <w:rPr>
              <w:rFonts w:asciiTheme="minorHAnsi" w:hAnsiTheme="minorHAnsi"/>
              <w:sz w:val="22"/>
              <w:szCs w:val="22"/>
              <w:lang w:val="en-AU"/>
            </w:rPr>
            <w:t>and (ii) intellectual property table grapes</w:t>
          </w:r>
          <w:r>
            <w:rPr>
              <w:rFonts w:asciiTheme="minorHAnsi" w:hAnsiTheme="minorHAnsi"/>
              <w:sz w:val="22"/>
              <w:szCs w:val="22"/>
              <w:lang w:val="en-AU"/>
            </w:rPr>
            <w:t xml:space="preserve"> located</w:t>
          </w:r>
          <w:r w:rsidR="00342DC0">
            <w:rPr>
              <w:rFonts w:asciiTheme="minorHAnsi" w:hAnsiTheme="minorHAnsi"/>
              <w:sz w:val="22"/>
              <w:szCs w:val="22"/>
              <w:lang w:val="en-AU"/>
            </w:rPr>
            <w:t xml:space="preserve"> </w:t>
          </w:r>
          <w:r w:rsidR="00C20F2F">
            <w:rPr>
              <w:rFonts w:asciiTheme="minorHAnsi" w:hAnsiTheme="minorHAnsi"/>
              <w:sz w:val="22"/>
              <w:szCs w:val="22"/>
              <w:lang w:val="en-AU"/>
            </w:rPr>
            <w:t>in Western Australia, and if known, their annual tonnage</w:t>
          </w:r>
          <w:r w:rsidR="00C20F2F" w:rsidRPr="00D430AE">
            <w:rPr>
              <w:rFonts w:asciiTheme="minorHAnsi" w:hAnsiTheme="minorHAnsi"/>
              <w:sz w:val="22"/>
              <w:szCs w:val="22"/>
              <w:lang w:val="en-AU"/>
            </w:rPr>
            <w:t>.</w:t>
          </w:r>
        </w:p>
        <w:p w14:paraId="680C37FA" w14:textId="77777777" w:rsidR="00C20F2F" w:rsidRPr="00D430AE" w:rsidRDefault="00C20F2F" w:rsidP="00C20F2F">
          <w:pPr>
            <w:pStyle w:val="BoxText"/>
            <w:rPr>
              <w:rFonts w:asciiTheme="minorHAnsi" w:hAnsiTheme="minorHAnsi"/>
              <w:sz w:val="22"/>
              <w:szCs w:val="22"/>
            </w:rPr>
          </w:pPr>
        </w:p>
        <w:p w14:paraId="37CC6C2E" w14:textId="71E1BB61" w:rsidR="00C20F2F" w:rsidRPr="00D430AE" w:rsidRDefault="00C20F2F" w:rsidP="00C20F2F">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Can </w:t>
          </w:r>
          <w:r w:rsidR="00342DC0">
            <w:rPr>
              <w:rFonts w:asciiTheme="minorHAnsi" w:hAnsiTheme="minorHAnsi"/>
              <w:sz w:val="22"/>
              <w:szCs w:val="22"/>
              <w:lang w:val="en-AU"/>
            </w:rPr>
            <w:t>table grape</w:t>
          </w:r>
          <w:r w:rsidR="00695C20">
            <w:rPr>
              <w:rFonts w:asciiTheme="minorHAnsi" w:hAnsiTheme="minorHAnsi"/>
              <w:sz w:val="22"/>
              <w:szCs w:val="22"/>
              <w:lang w:val="en-AU"/>
            </w:rPr>
            <w:t>s</w:t>
          </w:r>
          <w:r w:rsidR="00342DC0">
            <w:rPr>
              <w:rFonts w:asciiTheme="minorHAnsi" w:hAnsiTheme="minorHAnsi"/>
              <w:sz w:val="22"/>
              <w:szCs w:val="22"/>
              <w:lang w:val="en-AU"/>
            </w:rPr>
            <w:t xml:space="preserve"> grown in states other than Western Australia be transported and sold to consumers in Western Australia? Please reference </w:t>
          </w:r>
          <w:r w:rsidR="008F2FF6">
            <w:rPr>
              <w:rFonts w:asciiTheme="minorHAnsi" w:hAnsiTheme="minorHAnsi"/>
              <w:sz w:val="22"/>
              <w:szCs w:val="22"/>
              <w:lang w:val="en-AU"/>
            </w:rPr>
            <w:t xml:space="preserve">associated </w:t>
          </w:r>
          <w:r w:rsidR="00342DC0">
            <w:rPr>
              <w:rFonts w:asciiTheme="minorHAnsi" w:hAnsiTheme="minorHAnsi"/>
              <w:sz w:val="22"/>
              <w:szCs w:val="22"/>
              <w:lang w:val="en-AU"/>
            </w:rPr>
            <w:t xml:space="preserve">additional costs and </w:t>
          </w:r>
          <w:r w:rsidR="00E16EC3">
            <w:rPr>
              <w:rFonts w:asciiTheme="minorHAnsi" w:hAnsiTheme="minorHAnsi"/>
              <w:sz w:val="22"/>
              <w:szCs w:val="22"/>
              <w:lang w:val="en-AU"/>
            </w:rPr>
            <w:t xml:space="preserve">other </w:t>
          </w:r>
          <w:r w:rsidR="00342DC0">
            <w:rPr>
              <w:rFonts w:asciiTheme="minorHAnsi" w:hAnsiTheme="minorHAnsi"/>
              <w:sz w:val="22"/>
              <w:szCs w:val="22"/>
              <w:lang w:val="en-AU"/>
            </w:rPr>
            <w:t>barriers interstate table grape grower</w:t>
          </w:r>
          <w:r w:rsidR="00E16EC3">
            <w:rPr>
              <w:rFonts w:asciiTheme="minorHAnsi" w:hAnsiTheme="minorHAnsi"/>
              <w:sz w:val="22"/>
              <w:szCs w:val="22"/>
              <w:lang w:val="en-AU"/>
            </w:rPr>
            <w:t>s might encounter when</w:t>
          </w:r>
          <w:r w:rsidR="00342DC0">
            <w:rPr>
              <w:rFonts w:asciiTheme="minorHAnsi" w:hAnsiTheme="minorHAnsi"/>
              <w:sz w:val="22"/>
              <w:szCs w:val="22"/>
              <w:lang w:val="en-AU"/>
            </w:rPr>
            <w:t xml:space="preserve"> selling their produce in Western Australia.</w:t>
          </w:r>
        </w:p>
        <w:p w14:paraId="385EEBF1" w14:textId="77777777" w:rsidR="00C20F2F" w:rsidRPr="00D430AE" w:rsidRDefault="00C20F2F" w:rsidP="00C20F2F">
          <w:pPr>
            <w:pStyle w:val="BoxText"/>
            <w:rPr>
              <w:rFonts w:asciiTheme="minorHAnsi" w:hAnsiTheme="minorHAnsi"/>
              <w:sz w:val="22"/>
              <w:szCs w:val="22"/>
            </w:rPr>
          </w:pPr>
        </w:p>
        <w:p w14:paraId="620FC9AB" w14:textId="72A6FA77" w:rsidR="00342DC0" w:rsidRPr="00342DC0" w:rsidRDefault="00342DC0" w:rsidP="00342DC0">
          <w:pPr>
            <w:pStyle w:val="BodyText"/>
            <w:keepNext/>
            <w:tabs>
              <w:tab w:val="clear" w:pos="851"/>
            </w:tabs>
            <w:spacing w:before="240"/>
            <w:ind w:left="0" w:firstLine="0"/>
            <w:rPr>
              <w:rFonts w:asciiTheme="minorHAnsi" w:hAnsiTheme="minorHAnsi"/>
              <w:b/>
              <w:bCs/>
              <w:i/>
              <w:iCs/>
              <w:sz w:val="22"/>
              <w:szCs w:val="22"/>
              <w:lang w:val="en-AU"/>
            </w:rPr>
          </w:pPr>
          <w:r w:rsidRPr="00342DC0">
            <w:rPr>
              <w:rFonts w:asciiTheme="minorHAnsi" w:hAnsiTheme="minorHAnsi"/>
              <w:b/>
              <w:bCs/>
              <w:i/>
              <w:iCs/>
              <w:sz w:val="22"/>
              <w:szCs w:val="22"/>
              <w:lang w:val="en-AU"/>
            </w:rPr>
            <w:t>The Acquisition</w:t>
          </w:r>
          <w:r w:rsidR="008F2FF6">
            <w:rPr>
              <w:rFonts w:asciiTheme="minorHAnsi" w:hAnsiTheme="minorHAnsi"/>
              <w:b/>
              <w:bCs/>
              <w:i/>
              <w:iCs/>
              <w:sz w:val="22"/>
              <w:szCs w:val="22"/>
              <w:lang w:val="en-AU"/>
            </w:rPr>
            <w:t>’</w:t>
          </w:r>
          <w:r w:rsidRPr="00342DC0">
            <w:rPr>
              <w:rFonts w:asciiTheme="minorHAnsi" w:hAnsiTheme="minorHAnsi"/>
              <w:b/>
              <w:bCs/>
              <w:i/>
              <w:iCs/>
              <w:sz w:val="22"/>
              <w:szCs w:val="22"/>
              <w:lang w:val="en-AU"/>
            </w:rPr>
            <w:t>s effect on competition</w:t>
          </w:r>
        </w:p>
        <w:p w14:paraId="4738A86E" w14:textId="2D85EEC9" w:rsidR="00342DC0" w:rsidRPr="00D430AE" w:rsidRDefault="00342DC0" w:rsidP="00342DC0">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regarding the impact of the Acquisition on competition, including if </w:t>
          </w:r>
          <w:proofErr w:type="spellStart"/>
          <w:r>
            <w:rPr>
              <w:rFonts w:asciiTheme="minorHAnsi" w:hAnsiTheme="minorHAnsi"/>
              <w:sz w:val="22"/>
              <w:szCs w:val="22"/>
              <w:lang w:val="en-AU"/>
            </w:rPr>
            <w:t>Fruitico</w:t>
          </w:r>
          <w:proofErr w:type="spellEnd"/>
          <w:r w:rsidRPr="00D430AE">
            <w:rPr>
              <w:rFonts w:asciiTheme="minorHAnsi" w:hAnsiTheme="minorHAnsi"/>
              <w:sz w:val="22"/>
              <w:szCs w:val="22"/>
              <w:lang w:val="en-AU"/>
            </w:rPr>
            <w:t xml:space="preserve"> and </w:t>
          </w:r>
          <w:r>
            <w:rPr>
              <w:rFonts w:asciiTheme="minorHAnsi" w:hAnsiTheme="minorHAnsi"/>
              <w:sz w:val="22"/>
              <w:szCs w:val="22"/>
              <w:lang w:val="en-AU"/>
            </w:rPr>
            <w:t>Terra Farm and Sunsweet Farm</w:t>
          </w:r>
          <w:r w:rsidRPr="00D430AE">
            <w:rPr>
              <w:rFonts w:asciiTheme="minorHAnsi" w:hAnsiTheme="minorHAnsi"/>
              <w:sz w:val="22"/>
              <w:szCs w:val="22"/>
              <w:lang w:val="en-AU"/>
            </w:rPr>
            <w:t xml:space="preserve"> are close competitors and there are not many alternatives </w:t>
          </w:r>
          <w:r w:rsidRPr="00D430AE">
            <w:rPr>
              <w:rFonts w:asciiTheme="minorHAnsi" w:hAnsiTheme="minorHAnsi"/>
              <w:sz w:val="22"/>
              <w:szCs w:val="22"/>
              <w:lang w:val="en-AU"/>
            </w:rPr>
            <w:t xml:space="preserve">or </w:t>
          </w:r>
          <w:r w:rsidR="00C86913">
            <w:rPr>
              <w:rFonts w:asciiTheme="minorHAnsi" w:hAnsiTheme="minorHAnsi"/>
              <w:sz w:val="22"/>
              <w:szCs w:val="22"/>
              <w:lang w:val="en-AU"/>
            </w:rPr>
            <w:t>if the acquisition will have any impact on the access to</w:t>
          </w:r>
          <w:r w:rsidR="00695C20">
            <w:rPr>
              <w:rFonts w:asciiTheme="minorHAnsi" w:hAnsiTheme="minorHAnsi"/>
              <w:sz w:val="22"/>
              <w:szCs w:val="22"/>
              <w:lang w:val="en-AU"/>
            </w:rPr>
            <w:t xml:space="preserve"> table</w:t>
          </w:r>
          <w:r w:rsidR="00C86913">
            <w:rPr>
              <w:rFonts w:asciiTheme="minorHAnsi" w:hAnsiTheme="minorHAnsi"/>
              <w:sz w:val="22"/>
              <w:szCs w:val="22"/>
              <w:lang w:val="en-AU"/>
            </w:rPr>
            <w:t xml:space="preserve"> grapes for competing agents and marketers</w:t>
          </w:r>
          <w:r w:rsidRPr="00D430AE">
            <w:rPr>
              <w:rFonts w:asciiTheme="minorHAnsi" w:hAnsiTheme="minorHAnsi"/>
              <w:sz w:val="22"/>
              <w:szCs w:val="22"/>
              <w:lang w:val="en-AU"/>
            </w:rPr>
            <w:t>.</w:t>
          </w:r>
        </w:p>
        <w:p w14:paraId="63A25C26" w14:textId="77777777" w:rsidR="00342DC0" w:rsidRPr="00D430AE" w:rsidRDefault="00342DC0" w:rsidP="00342DC0">
          <w:pPr>
            <w:pStyle w:val="BoxText"/>
            <w:rPr>
              <w:rFonts w:asciiTheme="minorHAnsi" w:hAnsiTheme="minorHAnsi"/>
              <w:sz w:val="22"/>
              <w:szCs w:val="22"/>
            </w:rPr>
          </w:pPr>
        </w:p>
        <w:p w14:paraId="5F3437C2" w14:textId="77777777" w:rsidR="00C20F2F" w:rsidRPr="00D430AE" w:rsidRDefault="00C20F2F" w:rsidP="00C20F2F">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714BFBFE" w14:textId="77777777" w:rsidR="00C20F2F" w:rsidRPr="00D430AE" w:rsidRDefault="00C20F2F" w:rsidP="00C20F2F">
          <w:pPr>
            <w:pStyle w:val="BoxText"/>
            <w:rPr>
              <w:rFonts w:asciiTheme="minorHAnsi" w:hAnsiTheme="minorHAnsi"/>
              <w:sz w:val="22"/>
              <w:szCs w:val="22"/>
            </w:rPr>
          </w:pPr>
        </w:p>
        <w:p w14:paraId="5140A08F" w14:textId="26CF2D47" w:rsidR="00342DC0" w:rsidRPr="00342DC0" w:rsidRDefault="00342DC0" w:rsidP="00342DC0">
          <w:pPr>
            <w:pStyle w:val="BodyText"/>
            <w:keepNext/>
            <w:tabs>
              <w:tab w:val="clear" w:pos="851"/>
            </w:tabs>
            <w:spacing w:before="240"/>
            <w:rPr>
              <w:rFonts w:asciiTheme="minorHAnsi" w:hAnsiTheme="minorHAnsi"/>
              <w:b/>
              <w:bCs/>
              <w:i/>
              <w:iCs/>
              <w:sz w:val="22"/>
              <w:szCs w:val="22"/>
              <w:lang w:val="en-AU"/>
            </w:rPr>
          </w:pPr>
          <w:r w:rsidRPr="00342DC0">
            <w:rPr>
              <w:rFonts w:asciiTheme="minorHAnsi" w:hAnsiTheme="minorHAnsi"/>
              <w:b/>
              <w:bCs/>
              <w:i/>
              <w:iCs/>
              <w:sz w:val="22"/>
              <w:szCs w:val="22"/>
              <w:lang w:val="en-AU"/>
            </w:rPr>
            <w:t xml:space="preserve">Other </w:t>
          </w:r>
        </w:p>
        <w:p w14:paraId="2DFE6B2E" w14:textId="10C6667A" w:rsidR="00255A56" w:rsidRPr="00D430AE" w:rsidRDefault="003E633F" w:rsidP="00255A56">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proofErr w:type="spellStart"/>
          <w:r w:rsidR="00D5498A">
            <w:rPr>
              <w:rFonts w:asciiTheme="minorHAnsi" w:hAnsiTheme="minorHAnsi"/>
              <w:sz w:val="22"/>
              <w:szCs w:val="22"/>
              <w:lang w:val="en-AU"/>
            </w:rPr>
            <w:t>Fruitico</w:t>
          </w:r>
          <w:proofErr w:type="spellEnd"/>
          <w:r w:rsidR="00D5498A">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D5498A">
            <w:rPr>
              <w:rFonts w:asciiTheme="minorHAnsi" w:hAnsiTheme="minorHAnsi"/>
              <w:sz w:val="22"/>
              <w:szCs w:val="22"/>
              <w:lang w:val="en-AU"/>
            </w:rPr>
            <w:t xml:space="preserve">the </w:t>
          </w:r>
          <w:proofErr w:type="spellStart"/>
          <w:r w:rsidR="00D5498A">
            <w:rPr>
              <w:rFonts w:asciiTheme="minorHAnsi" w:hAnsiTheme="minorHAnsi"/>
              <w:sz w:val="22"/>
              <w:szCs w:val="22"/>
              <w:lang w:val="en-AU"/>
            </w:rPr>
            <w:t>Bumbak</w:t>
          </w:r>
          <w:proofErr w:type="spellEnd"/>
          <w:r w:rsidR="00D5498A">
            <w:rPr>
              <w:rFonts w:asciiTheme="minorHAnsi" w:hAnsiTheme="minorHAnsi"/>
              <w:sz w:val="22"/>
              <w:szCs w:val="22"/>
              <w:lang w:val="en-AU"/>
            </w:rPr>
            <w:t xml:space="preserve"> Group</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6FA97A56" w14:textId="77777777" w:rsidR="001C13CB" w:rsidRDefault="001C13CB" w:rsidP="00255A56">
          <w:pPr>
            <w:pStyle w:val="Numberedparagraph11"/>
            <w:numPr>
              <w:ilvl w:val="0"/>
              <w:numId w:val="0"/>
            </w:numPr>
            <w:rPr>
              <w:rFonts w:asciiTheme="minorHAnsi" w:hAnsiTheme="minorHAnsi"/>
              <w:szCs w:val="60"/>
            </w:rPr>
          </w:pPr>
          <w:r>
            <w:rPr>
              <w:rFonts w:asciiTheme="minorHAnsi" w:hAnsiTheme="minorHAnsi"/>
              <w:szCs w:val="60"/>
            </w:rPr>
            <w:br w:type="page"/>
          </w:r>
        </w:p>
        <w:p w14:paraId="3F8F2794" w14:textId="278D37FC" w:rsidR="008959DD" w:rsidRPr="00D430AE" w:rsidRDefault="009D52A7"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342DC0">
      <w:pPr>
        <w:pStyle w:val="Numberedparagraph11"/>
        <w:numPr>
          <w:ilvl w:val="0"/>
          <w:numId w:val="0"/>
        </w:numPr>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64523" w14:textId="77777777" w:rsidR="009D52A7" w:rsidRDefault="009D52A7" w:rsidP="004B4412">
      <w:pPr>
        <w:spacing w:before="0"/>
      </w:pPr>
      <w:r>
        <w:separator/>
      </w:r>
    </w:p>
  </w:endnote>
  <w:endnote w:type="continuationSeparator" w:id="0">
    <w:p w14:paraId="2D85140B" w14:textId="77777777" w:rsidR="009D52A7" w:rsidRDefault="009D52A7" w:rsidP="004B4412">
      <w:pPr>
        <w:spacing w:before="0"/>
      </w:pPr>
      <w:r>
        <w:continuationSeparator/>
      </w:r>
    </w:p>
  </w:endnote>
  <w:endnote w:type="continuationNotice" w:id="1">
    <w:p w14:paraId="7CB19B42" w14:textId="77777777" w:rsidR="009D52A7" w:rsidRDefault="009D52A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5C4B2" w14:textId="77777777" w:rsidR="009D52A7" w:rsidRDefault="009D52A7" w:rsidP="004B4412">
      <w:pPr>
        <w:spacing w:before="0"/>
      </w:pPr>
      <w:r>
        <w:separator/>
      </w:r>
    </w:p>
  </w:footnote>
  <w:footnote w:type="continuationSeparator" w:id="0">
    <w:p w14:paraId="6C35605D" w14:textId="77777777" w:rsidR="009D52A7" w:rsidRDefault="009D52A7" w:rsidP="004B4412">
      <w:pPr>
        <w:spacing w:before="0"/>
      </w:pPr>
      <w:r>
        <w:continuationSeparator/>
      </w:r>
    </w:p>
  </w:footnote>
  <w:footnote w:type="continuationNotice" w:id="1">
    <w:p w14:paraId="71AB29BD" w14:textId="77777777" w:rsidR="009D52A7" w:rsidRDefault="009D52A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1E0"/>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3CB"/>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16FE"/>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3855"/>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DC0"/>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034"/>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4F6397"/>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3127"/>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5C20"/>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2FC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0418"/>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B9"/>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4AD0"/>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6210"/>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2FF6"/>
    <w:rsid w:val="008F4053"/>
    <w:rsid w:val="008F5701"/>
    <w:rsid w:val="008F6F0D"/>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52A7"/>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6C28"/>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4E2"/>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26ED"/>
    <w:rsid w:val="00C1495F"/>
    <w:rsid w:val="00C15E47"/>
    <w:rsid w:val="00C16707"/>
    <w:rsid w:val="00C17E33"/>
    <w:rsid w:val="00C2022A"/>
    <w:rsid w:val="00C2032D"/>
    <w:rsid w:val="00C2067A"/>
    <w:rsid w:val="00C20F2F"/>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86913"/>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1034"/>
    <w:rsid w:val="00D430AE"/>
    <w:rsid w:val="00D437E4"/>
    <w:rsid w:val="00D462A2"/>
    <w:rsid w:val="00D46519"/>
    <w:rsid w:val="00D4715E"/>
    <w:rsid w:val="00D475AE"/>
    <w:rsid w:val="00D479B2"/>
    <w:rsid w:val="00D5386B"/>
    <w:rsid w:val="00D544B8"/>
    <w:rsid w:val="00D5498A"/>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16EC3"/>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02FA"/>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5BC0"/>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00FF781B"/>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Pages>
  <Words>762</Words>
  <Characters>4223</Characters>
  <Application>Microsoft Office Word</Application>
  <DocSecurity>0</DocSecurity>
  <Lines>81</Lines>
  <Paragraphs>33</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Mark Netto</cp:lastModifiedBy>
  <cp:revision>13</cp:revision>
  <cp:lastPrinted>2022-05-27T10:23:00Z</cp:lastPrinted>
  <dcterms:created xsi:type="dcterms:W3CDTF">2026-10-15T03:19:00Z</dcterms:created>
  <dcterms:modified xsi:type="dcterms:W3CDTF">2026-10-20T22:15:00Z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