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Arial"/>
          <w:b/>
          <w:bCs/>
          <w:szCs w:val="26"/>
        </w:rPr>
        <w:id w:val="-1147822166"/>
        <w:docPartObj>
          <w:docPartGallery w:val="Cover Pages"/>
          <w:docPartUnique/>
        </w:docPartObj>
      </w:sdtPr>
      <w:sdtEndPr>
        <w:rPr>
          <w:b w:val="0"/>
          <w:bCs w:val="0"/>
          <w:szCs w:val="60"/>
        </w:rPr>
      </w:sdtEndPr>
      <w:sdtContent>
        <w:p w14:paraId="0ACDD2A5" w14:textId="78199E3B" w:rsidR="0048658D" w:rsidRPr="00066F49" w:rsidRDefault="00B24A59" w:rsidP="00066F49">
          <w:pPr>
            <w:rPr>
              <w:rStyle w:val="Heading1Char"/>
            </w:rPr>
          </w:pPr>
          <w:r w:rsidRPr="00066F49">
            <w:rPr>
              <w:rStyle w:val="Heading1Char"/>
            </w:rPr>
            <w:t>Q</w:t>
          </w:r>
          <w:r w:rsidR="0048658D" w:rsidRPr="00066F49">
            <w:rPr>
              <w:rStyle w:val="Heading1Char"/>
            </w:rPr>
            <w:t>uestionnaire</w:t>
          </w:r>
          <w:r w:rsidR="00A23FD3" w:rsidRPr="00066F49">
            <w:rPr>
              <w:rStyle w:val="Heading1Char"/>
            </w:rPr>
            <w:t xml:space="preserve">: </w:t>
          </w:r>
          <w:r w:rsidR="0032041B" w:rsidRPr="0032041B">
            <w:rPr>
              <w:rStyle w:val="Heading1Char"/>
            </w:rPr>
            <w:t>Smile Partners Australia</w:t>
          </w:r>
          <w:r w:rsidR="0032041B">
            <w:rPr>
              <w:rStyle w:val="Heading1Char"/>
            </w:rPr>
            <w:t xml:space="preserve"> </w:t>
          </w:r>
          <w:r w:rsidR="00A23FD3" w:rsidRPr="00066F49">
            <w:rPr>
              <w:rStyle w:val="Heading1Char"/>
            </w:rPr>
            <w:t xml:space="preserve">– </w:t>
          </w:r>
          <w:r w:rsidR="001F28B9" w:rsidRPr="001F28B9">
            <w:rPr>
              <w:rStyle w:val="Heading1Char"/>
            </w:rPr>
            <w:t>Mehta Orthodontics</w:t>
          </w:r>
        </w:p>
        <w:p w14:paraId="3B287C00" w14:textId="4A23A493" w:rsidR="00A23FD3" w:rsidRPr="00D430AE" w:rsidRDefault="001F28B9" w:rsidP="00A23FD3">
          <w:pPr>
            <w:pStyle w:val="Titlepagefilenumber"/>
            <w:jc w:val="left"/>
            <w:rPr>
              <w:rFonts w:asciiTheme="minorHAnsi" w:hAnsiTheme="minorHAnsi"/>
            </w:rPr>
          </w:pPr>
          <w:r>
            <w:rPr>
              <w:rFonts w:asciiTheme="minorHAnsi" w:hAnsiTheme="minorHAnsi"/>
            </w:rPr>
            <w:t>MN-05014</w:t>
          </w:r>
        </w:p>
        <w:p w14:paraId="51182443" w14:textId="20493B7C"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7C18A8">
            <w:t>4 June 2026</w:t>
          </w:r>
        </w:p>
        <w:p w14:paraId="03108491" w14:textId="71B636C7"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EF11F0">
            <w:t xml:space="preserve">Smile Partners (NSW3) Pty Ltd, a wholly owned subsidiary of Smile Partners Australia Pty Ltd, (together, for convenience, </w:t>
          </w:r>
          <w:r w:rsidR="00EF11F0" w:rsidRPr="00AC00F3">
            <w:rPr>
              <w:b/>
            </w:rPr>
            <w:t>SPA</w:t>
          </w:r>
          <w:r w:rsidR="00EF11F0">
            <w:t>)</w:t>
          </w:r>
          <w:r w:rsidR="00EF11F0">
            <w:t xml:space="preserve">’s </w:t>
          </w:r>
          <w:r w:rsidR="00B43660">
            <w:rPr>
              <w:rFonts w:asciiTheme="minorHAnsi" w:hAnsiTheme="minorHAnsi"/>
              <w:bCs/>
            </w:rPr>
            <w:t xml:space="preserve">proposed acquisition of 100% of the assets of </w:t>
          </w:r>
          <w:r w:rsidR="008B695E" w:rsidRPr="008B695E">
            <w:rPr>
              <w:rFonts w:asciiTheme="minorHAnsi" w:hAnsiTheme="minorHAnsi"/>
              <w:bCs/>
            </w:rPr>
            <w:t xml:space="preserve">Shrika Pty Ltd as trustee for Shrika (trading as </w:t>
          </w:r>
          <w:r w:rsidR="008B695E" w:rsidRPr="008B695E">
            <w:rPr>
              <w:rFonts w:asciiTheme="minorHAnsi" w:hAnsiTheme="minorHAnsi"/>
              <w:b/>
            </w:rPr>
            <w:t>Mehta Orthodontics</w:t>
          </w:r>
          <w:r w:rsidR="008B695E" w:rsidRPr="008B695E">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508433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8B695E">
            <w:rPr>
              <w:rFonts w:asciiTheme="minorHAnsi" w:hAnsiTheme="minorHAnsi"/>
              <w:b/>
              <w:bCs/>
            </w:rPr>
            <w:t>4 June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8B695E" w:rsidRPr="008B695E">
            <w:rPr>
              <w:rFonts w:asciiTheme="minorHAnsi" w:hAnsiTheme="minorHAnsi"/>
              <w:i/>
              <w:iCs/>
            </w:rPr>
            <w:t>Smile Partners Australia – Mehta Orthodontics</w:t>
          </w:r>
          <w:r w:rsidR="008B695E">
            <w:rPr>
              <w:rFonts w:asciiTheme="minorHAnsi" w:hAnsiTheme="minorHAnsi"/>
              <w:i/>
              <w:iCs/>
            </w:rPr>
            <w:t>.</w:t>
          </w:r>
          <w:r w:rsidR="008B695E" w:rsidRPr="008B695E" w:rsidDel="008B695E">
            <w:rPr>
              <w:rFonts w:asciiTheme="minorHAnsi" w:hAnsiTheme="minorHAnsi"/>
              <w:i/>
              <w:iCs/>
            </w:rPr>
            <w:t xml:space="preserve"> </w:t>
          </w:r>
          <w:bookmarkEnd w:id="0"/>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00E489D"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8B695E">
            <w:rPr>
              <w:rFonts w:asciiTheme="minorHAnsi" w:hAnsiTheme="minorHAnsi"/>
              <w:i/>
              <w:iCs/>
            </w:rPr>
            <w:t xml:space="preserve"> </w:t>
          </w:r>
          <w:r w:rsidR="008B695E" w:rsidRPr="008B695E">
            <w:rPr>
              <w:rFonts w:asciiTheme="minorHAnsi" w:hAnsiTheme="minorHAnsi"/>
              <w:i/>
              <w:iCs/>
            </w:rPr>
            <w:t>Smile Partners Australia – Mehta Orthodontics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0207FBBD"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if</w:t>
          </w:r>
          <w:r w:rsidR="008B695E">
            <w:rPr>
              <w:rFonts w:asciiTheme="minorHAnsi" w:hAnsiTheme="minorHAnsi"/>
              <w:sz w:val="22"/>
              <w:szCs w:val="22"/>
              <w:lang w:val="en-AU"/>
            </w:rPr>
            <w:t xml:space="preserve"> SPA’s Bachmeyer Orthodontic Clinic and Bra</w:t>
          </w:r>
          <w:r w:rsidR="00276AEE">
            <w:rPr>
              <w:rFonts w:asciiTheme="minorHAnsi" w:hAnsiTheme="minorHAnsi"/>
              <w:sz w:val="22"/>
              <w:szCs w:val="22"/>
              <w:lang w:val="en-AU"/>
            </w:rPr>
            <w:t>ce5 Orthodontics clinics</w:t>
          </w:r>
          <w:r w:rsidR="008B695E"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are close competitors </w:t>
          </w:r>
          <w:r w:rsidR="00276AEE">
            <w:rPr>
              <w:rFonts w:asciiTheme="minorHAnsi" w:hAnsiTheme="minorHAnsi"/>
              <w:sz w:val="22"/>
              <w:szCs w:val="22"/>
              <w:lang w:val="en-AU"/>
            </w:rPr>
            <w:t xml:space="preserve">of Mehta Orthodontics </w:t>
          </w:r>
          <w:r w:rsidR="009579F5" w:rsidRPr="00D430AE">
            <w:rPr>
              <w:rFonts w:asciiTheme="minorHAnsi" w:hAnsiTheme="minorHAnsi"/>
              <w:sz w:val="22"/>
              <w:szCs w:val="22"/>
              <w:lang w:val="en-AU"/>
            </w:rPr>
            <w:t>and there are not many alternatives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693AC47"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276AEE">
            <w:rPr>
              <w:rFonts w:asciiTheme="minorHAnsi" w:hAnsiTheme="minorHAnsi"/>
              <w:sz w:val="22"/>
              <w:szCs w:val="22"/>
              <w:lang w:val="en-AU"/>
            </w:rPr>
            <w:t>Smile Partners Australia (</w:t>
          </w:r>
          <w:r w:rsidR="009B674C">
            <w:rPr>
              <w:rFonts w:asciiTheme="minorHAnsi" w:hAnsiTheme="minorHAnsi"/>
              <w:sz w:val="22"/>
              <w:szCs w:val="22"/>
              <w:lang w:val="en-AU"/>
            </w:rPr>
            <w:t>including its</w:t>
          </w:r>
          <w:r w:rsidR="00276AEE">
            <w:rPr>
              <w:rFonts w:asciiTheme="minorHAnsi" w:hAnsiTheme="minorHAnsi"/>
              <w:sz w:val="22"/>
              <w:szCs w:val="22"/>
              <w:lang w:val="en-AU"/>
            </w:rPr>
            <w:t xml:space="preserve"> Bachmayer Orthodontic Clinic an</w:t>
          </w:r>
          <w:r w:rsidR="00C53178">
            <w:rPr>
              <w:rFonts w:asciiTheme="minorHAnsi" w:hAnsiTheme="minorHAnsi"/>
              <w:sz w:val="22"/>
              <w:szCs w:val="22"/>
              <w:lang w:val="en-AU"/>
            </w:rPr>
            <w:t>d/or Brace5 Orthodontics)</w:t>
          </w:r>
          <w:r w:rsidR="00276AEE"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C53178">
            <w:rPr>
              <w:rFonts w:asciiTheme="minorHAnsi" w:hAnsiTheme="minorHAnsi"/>
              <w:sz w:val="22"/>
              <w:szCs w:val="22"/>
              <w:lang w:val="en-AU"/>
            </w:rPr>
            <w:t xml:space="preserve">or </w:t>
          </w:r>
          <w:r w:rsidR="00C53178" w:rsidRPr="00C53178">
            <w:rPr>
              <w:rFonts w:asciiTheme="minorHAnsi" w:hAnsiTheme="minorHAnsi"/>
              <w:sz w:val="22"/>
              <w:szCs w:val="22"/>
              <w:lang w:val="en-AU"/>
            </w:rPr>
            <w:t>Mehta Orthodontics</w:t>
          </w:r>
          <w:r w:rsidR="004C4854" w:rsidRPr="00C53178">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D64E2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6DCA0" w14:textId="77777777" w:rsidR="00D64E26" w:rsidRDefault="00D64E26" w:rsidP="004B4412">
      <w:pPr>
        <w:spacing w:before="0"/>
      </w:pPr>
      <w:r>
        <w:separator/>
      </w:r>
    </w:p>
  </w:endnote>
  <w:endnote w:type="continuationSeparator" w:id="0">
    <w:p w14:paraId="55122F17" w14:textId="77777777" w:rsidR="00D64E26" w:rsidRDefault="00D64E26" w:rsidP="004B4412">
      <w:pPr>
        <w:spacing w:before="0"/>
      </w:pPr>
      <w:r>
        <w:continuationSeparator/>
      </w:r>
    </w:p>
  </w:endnote>
  <w:endnote w:type="continuationNotice" w:id="1">
    <w:p w14:paraId="25B78207" w14:textId="77777777" w:rsidR="00D64E26" w:rsidRDefault="00D64E2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15F9" w14:textId="77777777" w:rsidR="00123A6C" w:rsidRDefault="00123A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F89B" w14:textId="77777777" w:rsidR="00123A6C" w:rsidRDefault="00123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D3A72" w14:textId="77777777" w:rsidR="00D64E26" w:rsidRDefault="00D64E26" w:rsidP="004B4412">
      <w:pPr>
        <w:spacing w:before="0"/>
      </w:pPr>
      <w:r>
        <w:separator/>
      </w:r>
    </w:p>
  </w:footnote>
  <w:footnote w:type="continuationSeparator" w:id="0">
    <w:p w14:paraId="237FAF13" w14:textId="77777777" w:rsidR="00D64E26" w:rsidRDefault="00D64E26" w:rsidP="004B4412">
      <w:pPr>
        <w:spacing w:before="0"/>
      </w:pPr>
      <w:r>
        <w:continuationSeparator/>
      </w:r>
    </w:p>
  </w:footnote>
  <w:footnote w:type="continuationNotice" w:id="1">
    <w:p w14:paraId="7815A331" w14:textId="77777777" w:rsidR="00D64E26" w:rsidRDefault="00D64E2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7D19" w14:textId="77777777" w:rsidR="00123A6C" w:rsidRDefault="00123A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1CACA" w14:textId="77777777" w:rsidR="00123A6C" w:rsidRDefault="00123A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6F4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3A6C"/>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067"/>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28B9"/>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4CC"/>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76AEE"/>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041B"/>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3D0F"/>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6A14"/>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8A8"/>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95E"/>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674C"/>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3660"/>
    <w:rsid w:val="00B44C63"/>
    <w:rsid w:val="00B476FE"/>
    <w:rsid w:val="00B47FDE"/>
    <w:rsid w:val="00B51F5C"/>
    <w:rsid w:val="00B5461F"/>
    <w:rsid w:val="00B549E8"/>
    <w:rsid w:val="00B5505C"/>
    <w:rsid w:val="00B55A8E"/>
    <w:rsid w:val="00B56669"/>
    <w:rsid w:val="00B56E03"/>
    <w:rsid w:val="00B60395"/>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178"/>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4E26"/>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11F0"/>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4039"/>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663</Words>
  <Characters>3705</Characters>
  <Application>Microsoft Office Word</Application>
  <DocSecurity>0</DocSecurity>
  <Lines>67</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Lucas Anderson</cp:lastModifiedBy>
  <cp:revision>7</cp:revision>
  <cp:lastPrinted>2022-05-27T10:23:00Z</cp:lastPrinted>
  <dcterms:created xsi:type="dcterms:W3CDTF">2026-05-27T04:16:00Z</dcterms:created>
  <dcterms:modified xsi:type="dcterms:W3CDTF">2026-05-27T05:27:00Z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