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416DB1E0"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FD6647">
            <w:t xml:space="preserve">Magellan Financial </w:t>
          </w:r>
          <w:r w:rsidR="00473D25">
            <w:t xml:space="preserve">Group </w:t>
          </w:r>
          <w:r w:rsidR="00FD6647">
            <w:t xml:space="preserve">– Barrenjoey </w:t>
          </w:r>
        </w:p>
        <w:p w14:paraId="3B287C00" w14:textId="349840FC" w:rsidR="00A23FD3" w:rsidRPr="00D430AE" w:rsidRDefault="00FD6647" w:rsidP="00A23FD3">
          <w:pPr>
            <w:pStyle w:val="Titlepagefilenumber"/>
            <w:jc w:val="left"/>
            <w:rPr>
              <w:rFonts w:asciiTheme="minorHAnsi" w:hAnsiTheme="minorHAnsi"/>
            </w:rPr>
          </w:pPr>
          <w:r>
            <w:rPr>
              <w:rFonts w:asciiTheme="minorHAnsi" w:hAnsiTheme="minorHAnsi"/>
            </w:rPr>
            <w:t>MN-95007</w:t>
          </w:r>
        </w:p>
        <w:p w14:paraId="51182443" w14:textId="3E4C596F" w:rsidR="00AC62DE" w:rsidRPr="00D430AE" w:rsidRDefault="0048658D" w:rsidP="00A23FD3">
          <w:pPr>
            <w:pStyle w:val="Heading2"/>
            <w:spacing w:before="240" w:after="240"/>
            <w:rPr>
              <w:highlight w:val="yellow"/>
            </w:rPr>
          </w:pPr>
          <w:r w:rsidRPr="00D430AE">
            <w:t>Deadline to res</w:t>
          </w:r>
          <w:r w:rsidRPr="004F5C03">
            <w:t>pond:</w:t>
          </w:r>
          <w:r w:rsidR="00A23FD3" w:rsidRPr="004F5C03">
            <w:t xml:space="preserve"> </w:t>
          </w:r>
          <w:r w:rsidR="0073281C">
            <w:t>27</w:t>
          </w:r>
          <w:r w:rsidR="004F5C03" w:rsidRPr="004F5C03">
            <w:t xml:space="preserve"> </w:t>
          </w:r>
          <w:r w:rsidR="00FD6647" w:rsidRPr="004F5C03">
            <w:t>May 2026</w:t>
          </w:r>
        </w:p>
        <w:p w14:paraId="51A26C75" w14:textId="57C29166" w:rsidR="00653ADD" w:rsidRPr="00653ADD" w:rsidRDefault="00E772B4" w:rsidP="00653ADD">
          <w:pPr>
            <w:rPr>
              <w:rFonts w:asciiTheme="minorHAnsi" w:hAnsiTheme="minorHAnsi"/>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653ADD" w:rsidRPr="00653ADD">
            <w:rPr>
              <w:rFonts w:asciiTheme="minorHAnsi" w:hAnsiTheme="minorHAnsi"/>
            </w:rPr>
            <w:t>M</w:t>
          </w:r>
          <w:r w:rsidR="00653ADD" w:rsidRPr="00653ADD">
            <w:rPr>
              <w:rFonts w:asciiTheme="minorHAnsi" w:hAnsiTheme="minorHAnsi"/>
              <w:bCs/>
            </w:rPr>
            <w:t xml:space="preserve">agellan </w:t>
          </w:r>
          <w:r w:rsidR="000A39A0">
            <w:rPr>
              <w:rFonts w:asciiTheme="minorHAnsi" w:hAnsiTheme="minorHAnsi"/>
              <w:bCs/>
            </w:rPr>
            <w:t>Financial Group Ltd’s</w:t>
          </w:r>
          <w:r w:rsidR="00653ADD" w:rsidRPr="00653ADD">
            <w:rPr>
              <w:rFonts w:asciiTheme="minorHAnsi" w:hAnsiTheme="minorHAnsi"/>
              <w:bCs/>
            </w:rPr>
            <w:t xml:space="preserve"> (</w:t>
          </w:r>
          <w:r w:rsidR="00653ADD" w:rsidRPr="00653ADD">
            <w:rPr>
              <w:rFonts w:asciiTheme="minorHAnsi" w:hAnsiTheme="minorHAnsi"/>
              <w:b/>
            </w:rPr>
            <w:t>M</w:t>
          </w:r>
          <w:r w:rsidR="000A39A0">
            <w:rPr>
              <w:rFonts w:asciiTheme="minorHAnsi" w:hAnsiTheme="minorHAnsi"/>
              <w:b/>
            </w:rPr>
            <w:t>FG</w:t>
          </w:r>
          <w:r w:rsidR="00653ADD" w:rsidRPr="00FB5314">
            <w:rPr>
              <w:rFonts w:asciiTheme="minorHAnsi" w:hAnsiTheme="minorHAnsi"/>
              <w:bCs/>
            </w:rPr>
            <w:t>)</w:t>
          </w:r>
          <w:r w:rsidR="00653ADD" w:rsidRPr="00653ADD">
            <w:rPr>
              <w:rFonts w:asciiTheme="minorHAnsi" w:hAnsiTheme="minorHAnsi"/>
              <w:bCs/>
            </w:rPr>
            <w:t xml:space="preserve"> proposed acquisition of </w:t>
          </w:r>
          <w:r w:rsidR="000A39A0">
            <w:rPr>
              <w:rFonts w:asciiTheme="minorHAnsi" w:hAnsiTheme="minorHAnsi"/>
              <w:bCs/>
            </w:rPr>
            <w:t xml:space="preserve">the </w:t>
          </w:r>
          <w:r w:rsidR="00B54845">
            <w:rPr>
              <w:rFonts w:asciiTheme="minorHAnsi" w:hAnsiTheme="minorHAnsi"/>
              <w:bCs/>
            </w:rPr>
            <w:t xml:space="preserve">remaining </w:t>
          </w:r>
          <w:r w:rsidR="000A39A0">
            <w:rPr>
              <w:rFonts w:asciiTheme="minorHAnsi" w:hAnsiTheme="minorHAnsi"/>
              <w:bCs/>
            </w:rPr>
            <w:t xml:space="preserve">shares in </w:t>
          </w:r>
          <w:r w:rsidR="00653ADD" w:rsidRPr="00653ADD">
            <w:rPr>
              <w:rFonts w:asciiTheme="minorHAnsi" w:hAnsiTheme="minorHAnsi"/>
              <w:bCs/>
            </w:rPr>
            <w:t>Barrenjoey Capital Partners Group Holdings Pty Limited (</w:t>
          </w:r>
          <w:r w:rsidR="00653ADD" w:rsidRPr="00653ADD">
            <w:rPr>
              <w:rFonts w:asciiTheme="minorHAnsi" w:hAnsiTheme="minorHAnsi"/>
              <w:b/>
            </w:rPr>
            <w:t>Barrenjoey</w:t>
          </w:r>
          <w:r w:rsidR="00653ADD" w:rsidRPr="00FB5314">
            <w:rPr>
              <w:rFonts w:asciiTheme="minorHAnsi" w:hAnsiTheme="minorHAnsi"/>
              <w:bCs/>
            </w:rPr>
            <w:t>)</w:t>
          </w:r>
          <w:r w:rsidR="00653ADD" w:rsidRPr="00653ADD">
            <w:rPr>
              <w:rFonts w:asciiTheme="minorHAnsi" w:hAnsiTheme="minorHAnsi"/>
              <w:bCs/>
            </w:rPr>
            <w:t xml:space="preserve"> </w:t>
          </w:r>
          <w:r w:rsidR="00B54845">
            <w:rPr>
              <w:rFonts w:asciiTheme="minorHAnsi" w:hAnsiTheme="minorHAnsi"/>
              <w:bCs/>
            </w:rPr>
            <w:t>that it does not currently own</w:t>
          </w:r>
          <w:r w:rsidR="002F5BF1">
            <w:rPr>
              <w:rFonts w:asciiTheme="minorHAnsi" w:hAnsiTheme="minorHAnsi"/>
              <w:bCs/>
            </w:rPr>
            <w:t>, in return for equity in MFG</w:t>
          </w:r>
          <w:r w:rsidR="00B54845">
            <w:rPr>
              <w:rFonts w:asciiTheme="minorHAnsi" w:hAnsiTheme="minorHAnsi"/>
              <w:bCs/>
            </w:rPr>
            <w:t xml:space="preserve"> </w:t>
          </w:r>
          <w:r w:rsidR="00653ADD" w:rsidRPr="00653ADD">
            <w:rPr>
              <w:rFonts w:asciiTheme="minorHAnsi" w:hAnsiTheme="minorHAnsi"/>
              <w:bCs/>
            </w:rPr>
            <w:t xml:space="preserve">(the </w:t>
          </w:r>
          <w:r w:rsidR="00653ADD" w:rsidRPr="00653ADD">
            <w:rPr>
              <w:rFonts w:asciiTheme="minorHAnsi" w:hAnsiTheme="minorHAnsi"/>
              <w:b/>
              <w:bCs/>
            </w:rPr>
            <w:t>Acquisition</w:t>
          </w:r>
          <w:r w:rsidR="00653ADD" w:rsidRPr="00653ADD">
            <w:rPr>
              <w:rFonts w:asciiTheme="minorHAnsi" w:hAnsiTheme="minorHAnsi"/>
              <w:bCs/>
            </w:rPr>
            <w:t>).</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08B9F116"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w:t>
          </w:r>
          <w:r w:rsidRPr="004F5C03">
            <w:rPr>
              <w:rFonts w:asciiTheme="minorHAnsi" w:hAnsiTheme="minorHAnsi"/>
            </w:rPr>
            <w:t>by</w:t>
          </w:r>
          <w:r w:rsidR="00FD6647" w:rsidRPr="004F5C03">
            <w:rPr>
              <w:rFonts w:asciiTheme="minorHAnsi" w:hAnsiTheme="minorHAnsi"/>
            </w:rPr>
            <w:t xml:space="preserve"> </w:t>
          </w:r>
          <w:r w:rsidR="0073281C">
            <w:rPr>
              <w:rFonts w:asciiTheme="minorHAnsi" w:hAnsiTheme="minorHAnsi"/>
              <w:b/>
              <w:bCs/>
            </w:rPr>
            <w:t>27</w:t>
          </w:r>
          <w:r w:rsidR="00FD6647" w:rsidRPr="004F5C03">
            <w:rPr>
              <w:rFonts w:asciiTheme="minorHAnsi" w:hAnsiTheme="minorHAnsi"/>
              <w:b/>
              <w:bCs/>
            </w:rPr>
            <w:t xml:space="preserve"> May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r w:rsidR="00FD6647" w:rsidRPr="00FD6647">
            <w:rPr>
              <w:rFonts w:asciiTheme="minorHAnsi" w:hAnsiTheme="minorHAnsi"/>
              <w:i/>
              <w:iCs/>
            </w:rPr>
            <w:t xml:space="preserve">Magellan Financial </w:t>
          </w:r>
          <w:r w:rsidR="000A39A0">
            <w:rPr>
              <w:rFonts w:asciiTheme="minorHAnsi" w:hAnsiTheme="minorHAnsi"/>
              <w:i/>
              <w:iCs/>
            </w:rPr>
            <w:t xml:space="preserve">Group </w:t>
          </w:r>
          <w:r w:rsidR="00FD6647" w:rsidRPr="00FD6647">
            <w:rPr>
              <w:rFonts w:asciiTheme="minorHAnsi" w:hAnsiTheme="minorHAnsi"/>
              <w:i/>
              <w:iCs/>
            </w:rPr>
            <w:t>– Barrenjoey</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1315F451" w:rsidR="009D220E" w:rsidRPr="00D430AE" w:rsidRDefault="009D220E" w:rsidP="00E772B4">
          <w:pPr>
            <w:rPr>
              <w:rFonts w:asciiTheme="minorHAnsi" w:hAnsiTheme="minorHAnsi"/>
              <w:i/>
              <w:iCs/>
            </w:rPr>
          </w:pPr>
          <w:bookmarkStart w:id="0"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Request for call re:</w:t>
          </w:r>
          <w:r w:rsidR="00FD6647" w:rsidRPr="00FD6647">
            <w:t xml:space="preserve"> </w:t>
          </w:r>
          <w:r w:rsidR="00FD6647" w:rsidRPr="00FD6647">
            <w:rPr>
              <w:rFonts w:asciiTheme="minorHAnsi" w:hAnsiTheme="minorHAnsi"/>
              <w:i/>
              <w:iCs/>
            </w:rPr>
            <w:t>Magellan Financial</w:t>
          </w:r>
          <w:r w:rsidR="000A39A0">
            <w:rPr>
              <w:rFonts w:asciiTheme="minorHAnsi" w:hAnsiTheme="minorHAnsi"/>
              <w:i/>
              <w:iCs/>
            </w:rPr>
            <w:t xml:space="preserve"> Group</w:t>
          </w:r>
          <w:r w:rsidR="00FD6647" w:rsidRPr="00FD6647">
            <w:rPr>
              <w:rFonts w:asciiTheme="minorHAnsi" w:hAnsiTheme="minorHAnsi"/>
              <w:i/>
              <w:iCs/>
            </w:rPr>
            <w:t xml:space="preserve"> – Barrenjoey</w:t>
          </w:r>
          <w:r w:rsidR="006D1B76" w:rsidRPr="00D430AE">
            <w:rPr>
              <w:rFonts w:asciiTheme="minorHAnsi" w:hAnsiTheme="minorHAnsi"/>
            </w:rPr>
            <w:t>.</w:t>
          </w:r>
          <w:bookmarkEnd w:id="0"/>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 xml:space="preserve">(Cth)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take into account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4F01C8BE"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AB0D28" w:rsidRPr="00D430AE">
              <w:rPr>
                <w:rStyle w:val="Hyperlink"/>
                <w:rFonts w:asciiTheme="minorHAnsi" w:hAnsiTheme="minorHAnsi"/>
              </w:rPr>
              <w:t>c</w:t>
            </w:r>
            <w:r w:rsidR="00760DD0" w:rsidRPr="00D430AE">
              <w:rPr>
                <w:rStyle w:val="Hyperlink"/>
                <w:rFonts w:asciiTheme="minorHAnsi" w:hAnsiTheme="minorHAnsi"/>
              </w:rPr>
              <w:t>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41E64392" w14:textId="62A4E31B"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r w:rsidR="00FD6647" w:rsidRPr="00FD6647">
            <w:rPr>
              <w:rFonts w:asciiTheme="minorHAnsi" w:hAnsiTheme="minorHAnsi"/>
              <w:sz w:val="22"/>
              <w:szCs w:val="22"/>
              <w:lang w:val="en-AU"/>
            </w:rPr>
            <w:t>MF</w:t>
          </w:r>
          <w:r w:rsidR="00D91FB2">
            <w:rPr>
              <w:rFonts w:asciiTheme="minorHAnsi" w:hAnsiTheme="minorHAnsi"/>
              <w:sz w:val="22"/>
              <w:szCs w:val="22"/>
              <w:lang w:val="en-AU"/>
            </w:rPr>
            <w:t xml:space="preserve">G </w:t>
          </w:r>
          <w:r w:rsidR="00FD6647">
            <w:rPr>
              <w:rFonts w:asciiTheme="minorHAnsi" w:hAnsiTheme="minorHAnsi"/>
              <w:sz w:val="22"/>
              <w:szCs w:val="22"/>
              <w:lang w:val="en-AU"/>
            </w:rPr>
            <w:t>and</w:t>
          </w:r>
          <w:r w:rsidR="00FD6647" w:rsidRPr="00FD6647">
            <w:rPr>
              <w:rFonts w:asciiTheme="minorHAnsi" w:hAnsiTheme="minorHAnsi"/>
              <w:sz w:val="22"/>
              <w:szCs w:val="22"/>
              <w:lang w:val="en-AU"/>
            </w:rPr>
            <w:t xml:space="preserve"> Barrenjoey </w:t>
          </w:r>
          <w:r w:rsidR="009579F5" w:rsidRPr="00D430AE">
            <w:rPr>
              <w:rFonts w:asciiTheme="minorHAnsi" w:hAnsiTheme="minorHAnsi"/>
              <w:sz w:val="22"/>
              <w:szCs w:val="22"/>
              <w:lang w:val="en-AU"/>
            </w:rPr>
            <w:t>are close competitors and there are not many alternatives</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lastRenderedPageBreak/>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023A0F92"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1"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FD6647" w:rsidRPr="00FD6647">
            <w:rPr>
              <w:rFonts w:asciiTheme="minorHAnsi" w:hAnsiTheme="minorHAnsi"/>
              <w:sz w:val="22"/>
              <w:szCs w:val="22"/>
              <w:lang w:val="en-AU"/>
            </w:rPr>
            <w:t>MF</w:t>
          </w:r>
          <w:r w:rsidR="00D91FB2">
            <w:rPr>
              <w:rFonts w:asciiTheme="minorHAnsi" w:hAnsiTheme="minorHAnsi"/>
              <w:sz w:val="22"/>
              <w:szCs w:val="22"/>
              <w:lang w:val="en-AU"/>
            </w:rPr>
            <w:t xml:space="preserve">G </w:t>
          </w:r>
          <w:r w:rsidR="00FD6647">
            <w:rPr>
              <w:rFonts w:asciiTheme="minorHAnsi" w:hAnsiTheme="minorHAnsi"/>
              <w:sz w:val="22"/>
              <w:szCs w:val="22"/>
              <w:lang w:val="en-AU"/>
            </w:rPr>
            <w:t>and/or</w:t>
          </w:r>
          <w:r w:rsidR="00FD6647" w:rsidRPr="00FD6647">
            <w:rPr>
              <w:rFonts w:asciiTheme="minorHAnsi" w:hAnsiTheme="minorHAnsi"/>
              <w:sz w:val="22"/>
              <w:szCs w:val="22"/>
              <w:lang w:val="en-AU"/>
            </w:rPr>
            <w:t xml:space="preserve"> Barrenjoey</w:t>
          </w:r>
          <w:r w:rsidR="00FD6647">
            <w:rPr>
              <w:rFonts w:asciiTheme="minorHAnsi" w:hAnsiTheme="minorHAnsi"/>
              <w:sz w:val="22"/>
              <w:szCs w:val="22"/>
              <w:lang w:val="en-AU"/>
            </w:rPr>
            <w:t>.</w:t>
          </w:r>
        </w:p>
        <w:bookmarkEnd w:id="1"/>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FB5314"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2"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 xml:space="preserve">For further information on confidentiality, see the ACCC’s </w:t>
            </w:r>
            <w:hyperlink r:id="rId16" w:history="1">
              <w:r w:rsidRPr="00D430AE">
                <w:rPr>
                  <w:rStyle w:val="Hyperlink"/>
                  <w:rFonts w:asciiTheme="minorHAnsi" w:hAnsiTheme="minorHAnsi"/>
                  <w:b w:val="0"/>
                  <w:sz w:val="20"/>
                  <w:szCs w:val="20"/>
                </w:rPr>
                <w:t>interim merger process guidelines</w:t>
              </w:r>
            </w:hyperlink>
            <w:r w:rsidR="0045354E" w:rsidRPr="00D430AE">
              <w:rPr>
                <w:rStyle w:val="Strong"/>
                <w:rFonts w:asciiTheme="minorHAnsi" w:hAnsiTheme="minorHAnsi"/>
                <w:color w:val="000000" w:themeColor="text1"/>
                <w:szCs w:val="20"/>
              </w:rPr>
              <w:t>.</w:t>
            </w:r>
            <w:r w:rsidRPr="00D430AE">
              <w:rPr>
                <w:rStyle w:val="Strong"/>
                <w:rFonts w:asciiTheme="minorHAnsi" w:hAnsiTheme="minorHAnsi"/>
                <w:color w:val="000000" w:themeColor="text1"/>
                <w:szCs w:val="20"/>
              </w:rPr>
              <w:t xml:space="preserve"> </w:t>
            </w:r>
            <w:bookmarkEnd w:id="2"/>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C21A5" w14:textId="77777777" w:rsidR="001F6AF8" w:rsidRDefault="001F6AF8" w:rsidP="004B4412">
      <w:pPr>
        <w:spacing w:before="0"/>
      </w:pPr>
      <w:r>
        <w:separator/>
      </w:r>
    </w:p>
  </w:endnote>
  <w:endnote w:type="continuationSeparator" w:id="0">
    <w:p w14:paraId="75389486" w14:textId="77777777" w:rsidR="001F6AF8" w:rsidRDefault="001F6AF8" w:rsidP="004B4412">
      <w:pPr>
        <w:spacing w:before="0"/>
      </w:pPr>
      <w:r>
        <w:continuationSeparator/>
      </w:r>
    </w:p>
  </w:endnote>
  <w:endnote w:type="continuationNotice" w:id="1">
    <w:p w14:paraId="15FE5457" w14:textId="77777777" w:rsidR="001F6AF8" w:rsidRDefault="001F6AF8">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4A70A" w14:textId="77777777" w:rsidR="00FD6647" w:rsidRDefault="00FD664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CD4B3" w14:textId="77777777" w:rsidR="00FD6647" w:rsidRDefault="00FD66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E069B" w14:textId="77777777" w:rsidR="001F6AF8" w:rsidRDefault="001F6AF8" w:rsidP="004B4412">
      <w:pPr>
        <w:spacing w:before="0"/>
      </w:pPr>
      <w:r>
        <w:separator/>
      </w:r>
    </w:p>
  </w:footnote>
  <w:footnote w:type="continuationSeparator" w:id="0">
    <w:p w14:paraId="7AA95745" w14:textId="77777777" w:rsidR="001F6AF8" w:rsidRDefault="001F6AF8" w:rsidP="004B4412">
      <w:pPr>
        <w:spacing w:before="0"/>
      </w:pPr>
      <w:r>
        <w:continuationSeparator/>
      </w:r>
    </w:p>
  </w:footnote>
  <w:footnote w:type="continuationNotice" w:id="1">
    <w:p w14:paraId="23115C67" w14:textId="77777777" w:rsidR="001F6AF8" w:rsidRDefault="001F6AF8">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9521A" w14:textId="77777777" w:rsidR="00FD6647" w:rsidRDefault="00FD664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101DF" w14:textId="77777777" w:rsidR="00FD6647" w:rsidRDefault="00FD664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D5C59AF"/>
    <w:multiLevelType w:val="hybridMultilevel"/>
    <w:tmpl w:val="CAB067DC"/>
    <w:lvl w:ilvl="0" w:tplc="1D827556">
      <w:numFmt w:val="bullet"/>
      <w:lvlText w:val="-"/>
      <w:lvlJc w:val="left"/>
      <w:pPr>
        <w:ind w:left="720" w:hanging="360"/>
      </w:pPr>
      <w:rPr>
        <w:rFonts w:ascii="Roboto" w:eastAsiaTheme="minorHAnsi" w:hAnsi="Roboto" w:cstheme="minorBidi"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3"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5"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7"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9"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0"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1"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3"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4"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6"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7"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9"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0"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1"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1"/>
  </w:num>
  <w:num w:numId="3" w16cid:durableId="204217542">
    <w:abstractNumId w:val="3"/>
  </w:num>
  <w:num w:numId="4" w16cid:durableId="1019159029">
    <w:abstractNumId w:val="2"/>
  </w:num>
  <w:num w:numId="5" w16cid:durableId="2004042372">
    <w:abstractNumId w:val="25"/>
  </w:num>
  <w:num w:numId="6" w16cid:durableId="755513228">
    <w:abstractNumId w:val="17"/>
  </w:num>
  <w:num w:numId="7" w16cid:durableId="370424007">
    <w:abstractNumId w:val="7"/>
  </w:num>
  <w:num w:numId="8" w16cid:durableId="1878927316">
    <w:abstractNumId w:val="10"/>
  </w:num>
  <w:num w:numId="9" w16cid:durableId="2095932259">
    <w:abstractNumId w:val="16"/>
  </w:num>
  <w:num w:numId="10" w16cid:durableId="1004405211">
    <w:abstractNumId w:val="28"/>
  </w:num>
  <w:num w:numId="11" w16cid:durableId="1891382519">
    <w:abstractNumId w:val="30"/>
  </w:num>
  <w:num w:numId="12" w16cid:durableId="2043244423">
    <w:abstractNumId w:val="22"/>
  </w:num>
  <w:num w:numId="13" w16cid:durableId="1379160820">
    <w:abstractNumId w:val="14"/>
  </w:num>
  <w:num w:numId="14" w16cid:durableId="682903714">
    <w:abstractNumId w:val="23"/>
  </w:num>
  <w:num w:numId="15" w16cid:durableId="943418531">
    <w:abstractNumId w:val="4"/>
  </w:num>
  <w:num w:numId="16" w16cid:durableId="244536913">
    <w:abstractNumId w:val="1"/>
  </w:num>
  <w:num w:numId="17" w16cid:durableId="1836676840">
    <w:abstractNumId w:val="21"/>
  </w:num>
  <w:num w:numId="18" w16cid:durableId="2024821743">
    <w:abstractNumId w:val="24"/>
  </w:num>
  <w:num w:numId="19" w16cid:durableId="656693706">
    <w:abstractNumId w:val="29"/>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9"/>
  </w:num>
  <w:num w:numId="26" w16cid:durableId="170410058">
    <w:abstractNumId w:val="7"/>
  </w:num>
  <w:num w:numId="27" w16cid:durableId="1661227275">
    <w:abstractNumId w:val="7"/>
  </w:num>
  <w:num w:numId="28" w16cid:durableId="1318192444">
    <w:abstractNumId w:val="7"/>
  </w:num>
  <w:num w:numId="29" w16cid:durableId="1416317793">
    <w:abstractNumId w:val="20"/>
  </w:num>
  <w:num w:numId="30" w16cid:durableId="1031221078">
    <w:abstractNumId w:val="18"/>
  </w:num>
  <w:num w:numId="31" w16cid:durableId="385379015">
    <w:abstractNumId w:val="15"/>
  </w:num>
  <w:num w:numId="32" w16cid:durableId="260647112">
    <w:abstractNumId w:val="13"/>
  </w:num>
  <w:num w:numId="33" w16cid:durableId="535387376">
    <w:abstractNumId w:val="5"/>
  </w:num>
  <w:num w:numId="34" w16cid:durableId="438455203">
    <w:abstractNumId w:val="26"/>
  </w:num>
  <w:num w:numId="35" w16cid:durableId="1445730469">
    <w:abstractNumId w:val="7"/>
  </w:num>
  <w:num w:numId="36" w16cid:durableId="1632829789">
    <w:abstractNumId w:val="6"/>
  </w:num>
  <w:num w:numId="37" w16cid:durableId="692927474">
    <w:abstractNumId w:val="27"/>
  </w:num>
  <w:num w:numId="38" w16cid:durableId="1651977109">
    <w:abstractNumId w:val="1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62D2"/>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39A0"/>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1F5"/>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D8C"/>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5BF1"/>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0BA3"/>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3D25"/>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4F5C03"/>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06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426"/>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48C"/>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6C8C"/>
    <w:rsid w:val="00617742"/>
    <w:rsid w:val="00617A63"/>
    <w:rsid w:val="00617DC8"/>
    <w:rsid w:val="006213B8"/>
    <w:rsid w:val="0062158E"/>
    <w:rsid w:val="00624225"/>
    <w:rsid w:val="00624CE5"/>
    <w:rsid w:val="006256F3"/>
    <w:rsid w:val="006268BD"/>
    <w:rsid w:val="00626DAA"/>
    <w:rsid w:val="00627BD4"/>
    <w:rsid w:val="00630AFF"/>
    <w:rsid w:val="00631F19"/>
    <w:rsid w:val="0063231D"/>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ADD"/>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281C"/>
    <w:rsid w:val="00733354"/>
    <w:rsid w:val="007358A5"/>
    <w:rsid w:val="007402F3"/>
    <w:rsid w:val="0074182D"/>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2B02"/>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4C3"/>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00EA"/>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AD2"/>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492"/>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845"/>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676EC"/>
    <w:rsid w:val="00D706D9"/>
    <w:rsid w:val="00D70DF2"/>
    <w:rsid w:val="00D73B84"/>
    <w:rsid w:val="00D73D5F"/>
    <w:rsid w:val="00D740FE"/>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1FB2"/>
    <w:rsid w:val="00D9237C"/>
    <w:rsid w:val="00D92CF1"/>
    <w:rsid w:val="00D92D38"/>
    <w:rsid w:val="00D92E9E"/>
    <w:rsid w:val="00D935B7"/>
    <w:rsid w:val="00D9479B"/>
    <w:rsid w:val="00D950F5"/>
    <w:rsid w:val="00DA08BC"/>
    <w:rsid w:val="00DA0F9D"/>
    <w:rsid w:val="00DA1014"/>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72A"/>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D77CC"/>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314"/>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647"/>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process-guideline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notification-of-proposed-acquisition-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4.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5.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2</Pages>
  <Words>628</Words>
  <Characters>3533</Characters>
  <Application>Microsoft Office Word</Application>
  <DocSecurity>0</DocSecurity>
  <Lines>65</Lines>
  <Paragraphs>27</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Shayne Riley</cp:lastModifiedBy>
  <cp:revision>38</cp:revision>
  <cp:lastPrinted>2022-05-27T10:23:00Z</cp:lastPrinted>
  <dcterms:created xsi:type="dcterms:W3CDTF">2026-01-14T00:35:00Z</dcterms:created>
  <dcterms:modified xsi:type="dcterms:W3CDTF">2026-05-19T22:49:00Z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