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4BFA71F" w:rsidR="0048658D" w:rsidRPr="00D430AE" w:rsidRDefault="00337B25" w:rsidP="00B24A59">
          <w:pPr>
            <w:pStyle w:val="Heading1"/>
          </w:pPr>
          <w:r>
            <w:t>Qu</w:t>
          </w:r>
          <w:r w:rsidR="0048658D" w:rsidRPr="00D430AE">
            <w:t>estionnaire</w:t>
          </w:r>
          <w:r w:rsidR="00A23FD3" w:rsidRPr="00D430AE">
            <w:t xml:space="preserve">: </w:t>
          </w:r>
          <w:r w:rsidR="00B9618B">
            <w:t>Kinetic</w:t>
          </w:r>
          <w:r w:rsidR="008C09AC" w:rsidRPr="00D430AE">
            <w:t xml:space="preserve"> </w:t>
          </w:r>
          <w:r w:rsidR="00A23FD3" w:rsidRPr="00D430AE">
            <w:t xml:space="preserve">– </w:t>
          </w:r>
          <w:r w:rsidR="00B9618B">
            <w:t>Dysons</w:t>
          </w:r>
          <w:r w:rsidR="00A23FD3" w:rsidRPr="00D430AE">
            <w:t xml:space="preserve"> </w:t>
          </w:r>
        </w:p>
        <w:p w14:paraId="3B287C00" w14:textId="634A3FCE" w:rsidR="00A23FD3" w:rsidRPr="00D430AE" w:rsidRDefault="000818EB" w:rsidP="00A23FD3">
          <w:pPr>
            <w:pStyle w:val="Titlepagefilenumber"/>
            <w:jc w:val="left"/>
            <w:rPr>
              <w:rFonts w:asciiTheme="minorHAnsi" w:hAnsiTheme="minorHAnsi"/>
            </w:rPr>
          </w:pPr>
          <w:r>
            <w:rPr>
              <w:rFonts w:asciiTheme="minorHAnsi" w:hAnsiTheme="minorHAnsi"/>
            </w:rPr>
            <w:t>MN-35017</w:t>
          </w:r>
        </w:p>
        <w:p w14:paraId="51182443" w14:textId="01C2C291"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BE513F">
            <w:t>8 July 2026</w:t>
          </w:r>
        </w:p>
        <w:p w14:paraId="03108491" w14:textId="24017803"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B27887" w:rsidRPr="00BA3616">
            <w:rPr>
              <w:bCs/>
            </w:rPr>
            <w:t xml:space="preserve">Kinetic Holding Company Pty </w:t>
          </w:r>
          <w:proofErr w:type="spellStart"/>
          <w:r w:rsidR="00B27887" w:rsidRPr="00BA3616">
            <w:rPr>
              <w:bCs/>
            </w:rPr>
            <w:t>Ltd’s</w:t>
          </w:r>
          <w:proofErr w:type="spellEnd"/>
          <w:r w:rsidR="00B27887" w:rsidRPr="00BA3616">
            <w:rPr>
              <w:bCs/>
            </w:rPr>
            <w:t xml:space="preserve"> (</w:t>
          </w:r>
          <w:r w:rsidR="00B27887" w:rsidRPr="00BA3616">
            <w:rPr>
              <w:b/>
              <w:bCs/>
            </w:rPr>
            <w:t>Kinetic</w:t>
          </w:r>
          <w:r w:rsidR="00B27887" w:rsidRPr="00BA3616">
            <w:rPr>
              <w:bCs/>
            </w:rPr>
            <w:t xml:space="preserve">) proposed acquisition of 100% of the </w:t>
          </w:r>
          <w:r w:rsidR="00B27887">
            <w:rPr>
              <w:bCs/>
            </w:rPr>
            <w:t>shares</w:t>
          </w:r>
          <w:r w:rsidR="00B27887" w:rsidRPr="00BA3616">
            <w:rPr>
              <w:bCs/>
            </w:rPr>
            <w:t xml:space="preserve"> in L.C. Dyson’s Bus Services Pty Ltd (</w:t>
          </w:r>
          <w:r w:rsidR="00B27887" w:rsidRPr="00BA3616">
            <w:rPr>
              <w:b/>
              <w:bCs/>
            </w:rPr>
            <w:t>Dysons</w:t>
          </w:r>
          <w:r w:rsidR="00B27887" w:rsidRPr="00BA3616">
            <w:rPr>
              <w:bCs/>
            </w:rPr>
            <w:t xml:space="preserve">) (the </w:t>
          </w:r>
          <w:r w:rsidR="00B27887" w:rsidRPr="00BA3616">
            <w:rPr>
              <w:b/>
              <w:bCs/>
            </w:rPr>
            <w:t>Acquisition</w:t>
          </w:r>
          <w:r w:rsidR="00B27887" w:rsidRPr="00BA3616">
            <w:rPr>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D8871DB"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9458F">
            <w:rPr>
              <w:rFonts w:asciiTheme="minorHAnsi" w:hAnsiTheme="minorHAnsi"/>
            </w:rPr>
            <w:t>8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793D52">
            <w:rPr>
              <w:rFonts w:asciiTheme="minorHAnsi" w:hAnsiTheme="minorHAnsi"/>
              <w:i/>
              <w:iCs/>
            </w:rPr>
            <w:t>Kinetic</w:t>
          </w:r>
          <w:r w:rsidR="00D437E4" w:rsidRPr="00D430AE">
            <w:rPr>
              <w:rFonts w:asciiTheme="minorHAnsi" w:hAnsiTheme="minorHAnsi"/>
              <w:i/>
              <w:iCs/>
            </w:rPr>
            <w:t xml:space="preserve"> – </w:t>
          </w:r>
          <w:bookmarkEnd w:id="0"/>
          <w:r w:rsidR="00793D52">
            <w:rPr>
              <w:rFonts w:asciiTheme="minorHAnsi" w:hAnsiTheme="minorHAnsi"/>
              <w:i/>
              <w:iCs/>
            </w:rPr>
            <w:t>Dysons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28BEF3B"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7B1372">
            <w:rPr>
              <w:rFonts w:asciiTheme="minorHAnsi" w:hAnsiTheme="minorHAnsi"/>
              <w:i/>
              <w:iCs/>
            </w:rPr>
            <w:t>Kinetic</w:t>
          </w:r>
          <w:r w:rsidR="006D1B76" w:rsidRPr="00D430AE">
            <w:rPr>
              <w:rFonts w:asciiTheme="minorHAnsi" w:hAnsiTheme="minorHAnsi"/>
              <w:i/>
              <w:iCs/>
            </w:rPr>
            <w:t xml:space="preserve"> – </w:t>
          </w:r>
          <w:r w:rsidR="007B1372">
            <w:rPr>
              <w:rFonts w:asciiTheme="minorHAnsi" w:hAnsiTheme="minorHAnsi"/>
              <w:i/>
              <w:iCs/>
            </w:rPr>
            <w:t>Dysons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33E9C965"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77282E">
            <w:rPr>
              <w:rFonts w:asciiTheme="minorHAnsi" w:hAnsiTheme="minorHAnsi"/>
              <w:sz w:val="22"/>
              <w:szCs w:val="22"/>
              <w:lang w:val="en-AU"/>
            </w:rPr>
            <w:t>Kinetic</w:t>
          </w:r>
          <w:r w:rsidR="009579F5" w:rsidRPr="00D430AE">
            <w:rPr>
              <w:rFonts w:asciiTheme="minorHAnsi" w:hAnsiTheme="minorHAnsi"/>
              <w:sz w:val="22"/>
              <w:szCs w:val="22"/>
              <w:lang w:val="en-AU"/>
            </w:rPr>
            <w:t xml:space="preserve"> and </w:t>
          </w:r>
          <w:r w:rsidR="0077282E">
            <w:rPr>
              <w:rFonts w:asciiTheme="minorHAnsi" w:hAnsiTheme="minorHAnsi"/>
              <w:sz w:val="22"/>
              <w:szCs w:val="22"/>
              <w:lang w:val="en-AU"/>
            </w:rPr>
            <w:t>Dysons</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0AE3CC3"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77282E">
            <w:rPr>
              <w:rFonts w:asciiTheme="minorHAnsi" w:hAnsiTheme="minorHAnsi"/>
              <w:sz w:val="22"/>
              <w:szCs w:val="22"/>
              <w:lang w:val="en-AU"/>
            </w:rPr>
            <w:t>Kinetic</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77282E">
            <w:rPr>
              <w:rFonts w:asciiTheme="minorHAnsi" w:hAnsiTheme="minorHAnsi"/>
              <w:sz w:val="22"/>
              <w:szCs w:val="22"/>
              <w:lang w:val="en-AU"/>
            </w:rPr>
            <w:t>Dysons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D83450"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AC615" w14:textId="77777777" w:rsidR="00D83450" w:rsidRDefault="00D83450" w:rsidP="004B4412">
      <w:pPr>
        <w:spacing w:before="0"/>
      </w:pPr>
      <w:r>
        <w:separator/>
      </w:r>
    </w:p>
  </w:endnote>
  <w:endnote w:type="continuationSeparator" w:id="0">
    <w:p w14:paraId="63352983" w14:textId="77777777" w:rsidR="00D83450" w:rsidRDefault="00D83450" w:rsidP="004B4412">
      <w:pPr>
        <w:spacing w:before="0"/>
      </w:pPr>
      <w:r>
        <w:continuationSeparator/>
      </w:r>
    </w:p>
  </w:endnote>
  <w:endnote w:type="continuationNotice" w:id="1">
    <w:p w14:paraId="080DB582" w14:textId="77777777" w:rsidR="00D83450" w:rsidRDefault="00D8345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7552" w14:textId="77777777" w:rsidR="00B9618B" w:rsidRDefault="00B961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5E89F" w14:textId="77777777" w:rsidR="00B9618B" w:rsidRDefault="00B961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5820" w14:textId="77777777" w:rsidR="00D83450" w:rsidRDefault="00D83450" w:rsidP="004B4412">
      <w:pPr>
        <w:spacing w:before="0"/>
      </w:pPr>
      <w:r>
        <w:separator/>
      </w:r>
    </w:p>
  </w:footnote>
  <w:footnote w:type="continuationSeparator" w:id="0">
    <w:p w14:paraId="3AE08D97" w14:textId="77777777" w:rsidR="00D83450" w:rsidRDefault="00D83450" w:rsidP="004B4412">
      <w:pPr>
        <w:spacing w:before="0"/>
      </w:pPr>
      <w:r>
        <w:continuationSeparator/>
      </w:r>
    </w:p>
  </w:footnote>
  <w:footnote w:type="continuationNotice" w:id="1">
    <w:p w14:paraId="71E1B613" w14:textId="77777777" w:rsidR="00D83450" w:rsidRDefault="00D8345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C6C2" w14:textId="77777777" w:rsidR="00B9618B" w:rsidRDefault="00B961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1CB2" w14:textId="77777777" w:rsidR="00B9618B" w:rsidRDefault="00B96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8EB"/>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CF9"/>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37B25"/>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020"/>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1BE2"/>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82E"/>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3D52"/>
    <w:rsid w:val="00795CFF"/>
    <w:rsid w:val="00796663"/>
    <w:rsid w:val="00797B0E"/>
    <w:rsid w:val="007A0529"/>
    <w:rsid w:val="007A1D45"/>
    <w:rsid w:val="007A2972"/>
    <w:rsid w:val="007A36C2"/>
    <w:rsid w:val="007A5BA2"/>
    <w:rsid w:val="007B0465"/>
    <w:rsid w:val="007B1372"/>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3D0F"/>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4630"/>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27887"/>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58F"/>
    <w:rsid w:val="00B94991"/>
    <w:rsid w:val="00B94B5A"/>
    <w:rsid w:val="00B96036"/>
    <w:rsid w:val="00B9618B"/>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513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45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0DD"/>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626</Words>
  <Characters>3450</Characters>
  <Application>Microsoft Office Word</Application>
  <DocSecurity>0</DocSecurity>
  <Lines>63</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Annie Cheung</cp:lastModifiedBy>
  <cp:revision>33</cp:revision>
  <cp:lastPrinted>2022-05-27T10:23:00Z</cp:lastPrinted>
  <dcterms:created xsi:type="dcterms:W3CDTF">2026-01-14T00:35:00Z</dcterms:created>
  <dcterms:modified xsi:type="dcterms:W3CDTF">2026-06-30T06:45:00Z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