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102F97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519AB">
            <w:t>Motorola Solutions</w:t>
          </w:r>
          <w:r w:rsidR="008C09AC" w:rsidRPr="00D430AE">
            <w:t xml:space="preserve"> </w:t>
          </w:r>
          <w:r w:rsidR="00A23FD3" w:rsidRPr="00D430AE">
            <w:t xml:space="preserve">– </w:t>
          </w:r>
          <w:r w:rsidR="007519AB">
            <w:t>D-Fend Solutions</w:t>
          </w:r>
          <w:r w:rsidR="00A23FD3" w:rsidRPr="00D430AE">
            <w:t xml:space="preserve"> </w:t>
          </w:r>
        </w:p>
        <w:p w14:paraId="3B287C00" w14:textId="2E49C38D" w:rsidR="00A23FD3" w:rsidRPr="00D430AE" w:rsidRDefault="00C27FDF" w:rsidP="00A23FD3">
          <w:pPr>
            <w:pStyle w:val="Titlepagefilenumber"/>
            <w:jc w:val="left"/>
            <w:rPr>
              <w:rFonts w:asciiTheme="minorHAnsi" w:hAnsiTheme="minorHAnsi"/>
            </w:rPr>
          </w:pPr>
          <w:r>
            <w:rPr>
              <w:rFonts w:asciiTheme="minorHAnsi" w:hAnsiTheme="minorHAnsi"/>
            </w:rPr>
            <w:t>MN - 05032</w:t>
          </w:r>
        </w:p>
        <w:p w14:paraId="51182443" w14:textId="2BDE8A5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C4071">
            <w:t>1</w:t>
          </w:r>
          <w:r w:rsidR="00EB1384">
            <w:t>6</w:t>
          </w:r>
          <w:r w:rsidR="00CC4071">
            <w:t xml:space="preserve"> July 2026</w:t>
          </w:r>
        </w:p>
        <w:p w14:paraId="6A92FA4B" w14:textId="1A6BF0ED" w:rsidR="001E626E" w:rsidRPr="00D430AE" w:rsidRDefault="001E626E" w:rsidP="00E772B4">
          <w:pPr>
            <w:rPr>
              <w:rFonts w:asciiTheme="minorHAnsi" w:hAnsiTheme="minorHAnsi"/>
              <w:bCs/>
            </w:rPr>
          </w:pPr>
          <w:r w:rsidRPr="001E626E">
            <w:rPr>
              <w:rFonts w:asciiTheme="minorHAnsi" w:hAnsiTheme="minorHAnsi"/>
            </w:rPr>
            <w:t>The Australian Competition and Consumer Commission (</w:t>
          </w:r>
          <w:r w:rsidRPr="00BD00A7">
            <w:rPr>
              <w:rFonts w:asciiTheme="minorHAnsi" w:hAnsiTheme="minorHAnsi"/>
              <w:b/>
              <w:bCs/>
            </w:rPr>
            <w:t>ACCC</w:t>
          </w:r>
          <w:r w:rsidRPr="001E626E">
            <w:rPr>
              <w:rFonts w:asciiTheme="minorHAnsi" w:hAnsiTheme="minorHAnsi"/>
            </w:rPr>
            <w:t>) is currently assessing Motorola Solutions, Inc.’s (</w:t>
          </w:r>
          <w:r w:rsidRPr="00227278">
            <w:rPr>
              <w:rFonts w:asciiTheme="minorHAnsi" w:hAnsiTheme="minorHAnsi"/>
              <w:b/>
              <w:bCs/>
            </w:rPr>
            <w:t>MSI</w:t>
          </w:r>
          <w:r w:rsidRPr="001E626E">
            <w:rPr>
              <w:rFonts w:asciiTheme="minorHAnsi" w:hAnsiTheme="minorHAnsi"/>
            </w:rPr>
            <w:t>) proposed acquisition of all issued and outstanding shares in D-Fend Solutions AD Ltd</w:t>
          </w:r>
          <w:r w:rsidR="00CC4071">
            <w:rPr>
              <w:rFonts w:asciiTheme="minorHAnsi" w:hAnsiTheme="minorHAnsi"/>
            </w:rPr>
            <w:t>.</w:t>
          </w:r>
          <w:r w:rsidRPr="001E626E">
            <w:rPr>
              <w:rFonts w:asciiTheme="minorHAnsi" w:hAnsiTheme="minorHAnsi"/>
            </w:rPr>
            <w:t xml:space="preserve"> (</w:t>
          </w:r>
          <w:r w:rsidRPr="00227278">
            <w:rPr>
              <w:rFonts w:asciiTheme="minorHAnsi" w:hAnsiTheme="minorHAnsi"/>
              <w:b/>
              <w:bCs/>
            </w:rPr>
            <w:t>D-Fend</w:t>
          </w:r>
          <w:r w:rsidR="00B13A0A">
            <w:rPr>
              <w:rFonts w:asciiTheme="minorHAnsi" w:hAnsiTheme="minorHAnsi"/>
              <w:b/>
              <w:bCs/>
            </w:rPr>
            <w:t xml:space="preserve"> Solutions</w:t>
          </w:r>
          <w:r w:rsidRPr="001E626E">
            <w:rPr>
              <w:rFonts w:asciiTheme="minorHAnsi" w:hAnsiTheme="minorHAnsi"/>
            </w:rPr>
            <w:t xml:space="preserve">) (the </w:t>
          </w:r>
          <w:r w:rsidRPr="00227278">
            <w:rPr>
              <w:rFonts w:asciiTheme="minorHAnsi" w:hAnsiTheme="minorHAnsi"/>
              <w:b/>
              <w:bCs/>
            </w:rPr>
            <w:t>Acquisition</w:t>
          </w:r>
          <w:r w:rsidRPr="001E626E">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1D5EDB7"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w:t>
          </w:r>
          <w:r w:rsidRPr="00CC4071">
            <w:rPr>
              <w:rFonts w:asciiTheme="minorHAnsi" w:hAnsiTheme="minorHAnsi"/>
            </w:rPr>
            <w:t xml:space="preserve">by </w:t>
          </w:r>
          <w:r w:rsidR="00CC4071" w:rsidRPr="00CC4071">
            <w:rPr>
              <w:rFonts w:asciiTheme="minorHAnsi" w:hAnsiTheme="minorHAnsi"/>
              <w:b/>
              <w:bCs/>
            </w:rPr>
            <w:t>1</w:t>
          </w:r>
          <w:r w:rsidR="00EB1384">
            <w:rPr>
              <w:rFonts w:asciiTheme="minorHAnsi" w:hAnsiTheme="minorHAnsi"/>
              <w:b/>
              <w:bCs/>
            </w:rPr>
            <w:t>6</w:t>
          </w:r>
          <w:r w:rsidR="00CC4071" w:rsidRPr="00CC4071">
            <w:rPr>
              <w:rFonts w:asciiTheme="minorHAnsi" w:hAnsiTheme="minorHAnsi"/>
              <w:b/>
              <w:bCs/>
            </w:rPr>
            <w:t xml:space="preserve"> July 2026</w:t>
          </w:r>
          <w:r w:rsidR="00CB6FED" w:rsidRPr="00CC4071">
            <w:rPr>
              <w:rFonts w:asciiTheme="minorHAnsi" w:hAnsiTheme="minorHAnsi"/>
            </w:rPr>
            <w:t xml:space="preserve"> via</w:t>
          </w:r>
          <w:r w:rsidR="00CB6FED" w:rsidRPr="00D430AE">
            <w:rPr>
              <w:rFonts w:asciiTheme="minorHAnsi" w:hAnsiTheme="minorHAnsi"/>
            </w:rPr>
            <w:t xml:space="preserve">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227278">
            <w:rPr>
              <w:rFonts w:asciiTheme="minorHAnsi" w:hAnsiTheme="minorHAnsi"/>
              <w:i/>
              <w:iCs/>
            </w:rPr>
            <w:t>Motorola Solutions – D-</w:t>
          </w:r>
          <w:r w:rsidR="00DD5668">
            <w:rPr>
              <w:rFonts w:asciiTheme="minorHAnsi" w:hAnsiTheme="minorHAnsi"/>
              <w:i/>
              <w:iCs/>
            </w:rPr>
            <w:t>Fend</w:t>
          </w:r>
          <w:bookmarkEnd w:id="0"/>
          <w:r w:rsidR="00B13A0A">
            <w:rPr>
              <w:rFonts w:asciiTheme="minorHAnsi" w:hAnsiTheme="minorHAnsi"/>
              <w:i/>
              <w:iCs/>
            </w:rPr>
            <w:t xml:space="preserve"> </w:t>
          </w:r>
          <w:r w:rsidR="00B13A0A" w:rsidRPr="00B13A0A">
            <w:rPr>
              <w:rFonts w:asciiTheme="minorHAnsi" w:hAnsiTheme="minorHAnsi"/>
              <w:i/>
              <w:iCs/>
            </w:rPr>
            <w:t>Solutions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FBD92B4"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DD5668">
            <w:rPr>
              <w:rFonts w:asciiTheme="minorHAnsi" w:hAnsiTheme="minorHAnsi"/>
              <w:i/>
              <w:iCs/>
            </w:rPr>
            <w:t>Motorola Solutions – D-Fend Solutions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DD5668">
          <w:pPr>
            <w:keepNext/>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480A68B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DD5668" w:rsidRPr="006E0456">
            <w:rPr>
              <w:rFonts w:asciiTheme="minorHAnsi" w:hAnsiTheme="minorHAnsi"/>
              <w:sz w:val="22"/>
              <w:szCs w:val="22"/>
              <w:lang w:val="en-AU"/>
            </w:rPr>
            <w:t>MSI</w:t>
          </w:r>
          <w:r w:rsidR="009579F5" w:rsidRPr="006E0456">
            <w:rPr>
              <w:rFonts w:asciiTheme="minorHAnsi" w:hAnsiTheme="minorHAnsi"/>
              <w:sz w:val="22"/>
              <w:szCs w:val="22"/>
              <w:lang w:val="en-AU"/>
            </w:rPr>
            <w:t xml:space="preserve"> and </w:t>
          </w:r>
          <w:r w:rsidR="00DD5668" w:rsidRPr="006E0456">
            <w:rPr>
              <w:rFonts w:asciiTheme="minorHAnsi" w:hAnsiTheme="minorHAnsi"/>
              <w:sz w:val="22"/>
              <w:szCs w:val="22"/>
              <w:lang w:val="en-AU"/>
            </w:rPr>
            <w:t>D-Fend</w:t>
          </w:r>
          <w:r w:rsidR="009579F5" w:rsidRPr="006E0456">
            <w:rPr>
              <w:rFonts w:asciiTheme="minorHAnsi" w:hAnsiTheme="minorHAnsi"/>
              <w:sz w:val="22"/>
              <w:szCs w:val="22"/>
              <w:lang w:val="en-AU"/>
            </w:rPr>
            <w:t xml:space="preserve"> </w:t>
          </w:r>
          <w:r w:rsidR="00B13A0A">
            <w:rPr>
              <w:rFonts w:asciiTheme="minorHAnsi" w:hAnsiTheme="minorHAnsi"/>
              <w:sz w:val="22"/>
              <w:szCs w:val="22"/>
              <w:lang w:val="en-AU"/>
            </w:rPr>
            <w:t>Solutions a</w:t>
          </w:r>
          <w:r w:rsidR="009579F5" w:rsidRPr="006E0456">
            <w:rPr>
              <w:rFonts w:asciiTheme="minorHAnsi" w:hAnsiTheme="minorHAnsi"/>
              <w:sz w:val="22"/>
              <w:szCs w:val="22"/>
              <w:lang w:val="en-AU"/>
            </w:rPr>
            <w:t>re</w:t>
          </w:r>
          <w:r w:rsidR="009579F5" w:rsidRPr="00D430AE">
            <w:rPr>
              <w:rFonts w:asciiTheme="minorHAnsi" w:hAnsiTheme="minorHAnsi"/>
              <w:sz w:val="22"/>
              <w:szCs w:val="22"/>
              <w:lang w:val="en-AU"/>
            </w:rPr>
            <w:t xml:space="preserv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B162135"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Provide a b</w:t>
          </w:r>
          <w:r w:rsidRPr="006E0456">
            <w:rPr>
              <w:rFonts w:asciiTheme="minorHAnsi" w:hAnsiTheme="minorHAnsi"/>
              <w:sz w:val="22"/>
              <w:szCs w:val="22"/>
              <w:lang w:val="en-AU"/>
            </w:rPr>
            <w:t xml:space="preserve">rief description of your business or organisation, including </w:t>
          </w:r>
          <w:r w:rsidR="00EC46E6" w:rsidRPr="006E0456">
            <w:rPr>
              <w:rFonts w:asciiTheme="minorHAnsi" w:hAnsiTheme="minorHAnsi"/>
              <w:sz w:val="22"/>
              <w:szCs w:val="22"/>
              <w:lang w:val="en-AU"/>
            </w:rPr>
            <w:t>any commercial relationships with</w:t>
          </w:r>
          <w:r w:rsidRPr="006E0456">
            <w:rPr>
              <w:rFonts w:asciiTheme="minorHAnsi" w:hAnsiTheme="minorHAnsi"/>
              <w:sz w:val="22"/>
              <w:szCs w:val="22"/>
              <w:lang w:val="en-AU"/>
            </w:rPr>
            <w:t xml:space="preserve"> </w:t>
          </w:r>
          <w:r w:rsidR="00DD5668" w:rsidRPr="006E0456">
            <w:rPr>
              <w:rFonts w:asciiTheme="minorHAnsi" w:hAnsiTheme="minorHAnsi"/>
              <w:sz w:val="22"/>
              <w:szCs w:val="22"/>
              <w:lang w:val="en-AU"/>
            </w:rPr>
            <w:t>MSI</w:t>
          </w:r>
          <w:r w:rsidRPr="006E0456">
            <w:rPr>
              <w:rFonts w:asciiTheme="minorHAnsi" w:hAnsiTheme="minorHAnsi"/>
              <w:sz w:val="22"/>
              <w:szCs w:val="22"/>
              <w:lang w:val="en-AU"/>
            </w:rPr>
            <w:t xml:space="preserve"> and</w:t>
          </w:r>
          <w:r w:rsidR="00EC46E6" w:rsidRPr="006E0456">
            <w:rPr>
              <w:rFonts w:asciiTheme="minorHAnsi" w:hAnsiTheme="minorHAnsi"/>
              <w:sz w:val="22"/>
              <w:szCs w:val="22"/>
              <w:lang w:val="en-AU"/>
            </w:rPr>
            <w:t>/</w:t>
          </w:r>
          <w:r w:rsidRPr="006E0456">
            <w:rPr>
              <w:rFonts w:asciiTheme="minorHAnsi" w:hAnsiTheme="minorHAnsi"/>
              <w:sz w:val="22"/>
              <w:szCs w:val="22"/>
              <w:lang w:val="en-AU"/>
            </w:rPr>
            <w:t xml:space="preserve">or </w:t>
          </w:r>
          <w:r w:rsidR="00DD5668" w:rsidRPr="006E0456">
            <w:rPr>
              <w:rFonts w:asciiTheme="minorHAnsi" w:hAnsiTheme="minorHAnsi"/>
              <w:sz w:val="22"/>
              <w:szCs w:val="22"/>
              <w:lang w:val="en-AU"/>
            </w:rPr>
            <w:t>D-Fend</w:t>
          </w:r>
          <w:r w:rsidR="00B13A0A">
            <w:rPr>
              <w:rFonts w:asciiTheme="minorHAnsi" w:hAnsiTheme="minorHAnsi"/>
              <w:sz w:val="22"/>
              <w:szCs w:val="22"/>
              <w:lang w:val="en-AU"/>
            </w:rPr>
            <w:t xml:space="preserve"> Solutions</w:t>
          </w:r>
          <w:r w:rsidR="004C4854" w:rsidRPr="006E0456">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44AE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34F84" w14:textId="77777777" w:rsidR="00A44AE8" w:rsidRDefault="00A44AE8" w:rsidP="004B4412">
      <w:pPr>
        <w:spacing w:before="0"/>
      </w:pPr>
      <w:r>
        <w:separator/>
      </w:r>
    </w:p>
  </w:endnote>
  <w:endnote w:type="continuationSeparator" w:id="0">
    <w:p w14:paraId="0D743FD0" w14:textId="77777777" w:rsidR="00A44AE8" w:rsidRDefault="00A44AE8" w:rsidP="004B4412">
      <w:pPr>
        <w:spacing w:before="0"/>
      </w:pPr>
      <w:r>
        <w:continuationSeparator/>
      </w:r>
    </w:p>
  </w:endnote>
  <w:endnote w:type="continuationNotice" w:id="1">
    <w:p w14:paraId="6236DBEA" w14:textId="77777777" w:rsidR="00A44AE8" w:rsidRDefault="00A44AE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CA9DB" w14:textId="77777777" w:rsidR="00BD00A7" w:rsidRDefault="00BD00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7157" w14:textId="77777777" w:rsidR="00BD00A7" w:rsidRDefault="00BD0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EAF62" w14:textId="77777777" w:rsidR="00A44AE8" w:rsidRDefault="00A44AE8" w:rsidP="004B4412">
      <w:pPr>
        <w:spacing w:before="0"/>
      </w:pPr>
      <w:r>
        <w:separator/>
      </w:r>
    </w:p>
  </w:footnote>
  <w:footnote w:type="continuationSeparator" w:id="0">
    <w:p w14:paraId="7B071434" w14:textId="77777777" w:rsidR="00A44AE8" w:rsidRDefault="00A44AE8" w:rsidP="004B4412">
      <w:pPr>
        <w:spacing w:before="0"/>
      </w:pPr>
      <w:r>
        <w:continuationSeparator/>
      </w:r>
    </w:p>
  </w:footnote>
  <w:footnote w:type="continuationNotice" w:id="1">
    <w:p w14:paraId="4654FA91" w14:textId="77777777" w:rsidR="00A44AE8" w:rsidRDefault="00A44AE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C241" w14:textId="77777777" w:rsidR="00BD00A7" w:rsidRDefault="00BD0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A7996" w14:textId="77777777" w:rsidR="00BD00A7" w:rsidRDefault="00BD0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53E"/>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4E78"/>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26E"/>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27278"/>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37F"/>
    <w:rsid w:val="002756D7"/>
    <w:rsid w:val="0028103B"/>
    <w:rsid w:val="0028677E"/>
    <w:rsid w:val="00286874"/>
    <w:rsid w:val="00286FBD"/>
    <w:rsid w:val="002874ED"/>
    <w:rsid w:val="00287F89"/>
    <w:rsid w:val="00293FC4"/>
    <w:rsid w:val="0029453C"/>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6AC7"/>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3F48"/>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272"/>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4A5A"/>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D7D"/>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023B"/>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456"/>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9AB"/>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70D"/>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67C0"/>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441"/>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AE8"/>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7DB"/>
    <w:rsid w:val="00B04AA5"/>
    <w:rsid w:val="00B05B30"/>
    <w:rsid w:val="00B06E4F"/>
    <w:rsid w:val="00B077EB"/>
    <w:rsid w:val="00B10033"/>
    <w:rsid w:val="00B10314"/>
    <w:rsid w:val="00B10B17"/>
    <w:rsid w:val="00B12254"/>
    <w:rsid w:val="00B12649"/>
    <w:rsid w:val="00B13048"/>
    <w:rsid w:val="00B13A0A"/>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00A7"/>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2851"/>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27FDF"/>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4071"/>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C06"/>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5668"/>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16412"/>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1384"/>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1D92"/>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634</Words>
  <Characters>3526</Characters>
  <Application>Microsoft Office Word</Application>
  <DocSecurity>0</DocSecurity>
  <Lines>64</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Lucas Anderson</cp:lastModifiedBy>
  <cp:revision>8</cp:revision>
  <cp:lastPrinted>2022-05-27T10:23:00Z</cp:lastPrinted>
  <dcterms:created xsi:type="dcterms:W3CDTF">2026-07-06T01:57:00Z</dcterms:created>
  <dcterms:modified xsi:type="dcterms:W3CDTF">2026-07-08T08:00:00Z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