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39DDC97"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CA702D" w:rsidRPr="00CA702D">
            <w:t>L'Oréal – Gucci Beauty Licenc</w:t>
          </w:r>
          <w:r w:rsidR="00CA702D">
            <w:t>e</w:t>
          </w:r>
          <w:r w:rsidR="00CA702D" w:rsidRPr="00CA702D">
            <w:t xml:space="preserve"> </w:t>
          </w:r>
        </w:p>
        <w:p w14:paraId="3B287C00" w14:textId="04B4DA81" w:rsidR="00A23FD3" w:rsidRPr="00D430AE" w:rsidRDefault="00CA702D" w:rsidP="00A23FD3">
          <w:pPr>
            <w:pStyle w:val="Titlepagefilenumber"/>
            <w:jc w:val="left"/>
            <w:rPr>
              <w:rFonts w:asciiTheme="minorHAnsi" w:hAnsiTheme="minorHAnsi"/>
            </w:rPr>
          </w:pPr>
          <w:r w:rsidRPr="00CA702D">
            <w:rPr>
              <w:rFonts w:asciiTheme="minorHAnsi" w:hAnsiTheme="minorHAnsi"/>
            </w:rPr>
            <w:t xml:space="preserve">MN-60035 </w:t>
          </w:r>
        </w:p>
        <w:p w14:paraId="51182443" w14:textId="78255C6E"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9A763C">
            <w:t>26 August 2026</w:t>
          </w:r>
        </w:p>
        <w:p w14:paraId="03108491" w14:textId="5C8BA075"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is currently assessing</w:t>
          </w:r>
          <w:r w:rsidR="00CA702D">
            <w:rPr>
              <w:rFonts w:asciiTheme="minorHAnsi" w:hAnsiTheme="minorHAnsi"/>
            </w:rPr>
            <w:t xml:space="preserve"> </w:t>
          </w:r>
          <w:r w:rsidR="00CA702D" w:rsidRPr="00CA702D">
            <w:rPr>
              <w:rFonts w:asciiTheme="minorHAnsi" w:hAnsiTheme="minorHAnsi"/>
            </w:rPr>
            <w:t xml:space="preserve">Lake </w:t>
          </w:r>
          <w:proofErr w:type="spellStart"/>
          <w:r w:rsidR="00CA702D" w:rsidRPr="00CA702D">
            <w:rPr>
              <w:rFonts w:asciiTheme="minorHAnsi" w:hAnsiTheme="minorHAnsi"/>
            </w:rPr>
            <w:t>Beauté</w:t>
          </w:r>
          <w:proofErr w:type="spellEnd"/>
          <w:r w:rsidR="00CA702D" w:rsidRPr="00CA702D">
            <w:rPr>
              <w:rFonts w:asciiTheme="minorHAnsi" w:hAnsiTheme="minorHAnsi"/>
            </w:rPr>
            <w:t xml:space="preserve"> (formerly known as Kering </w:t>
          </w:r>
          <w:proofErr w:type="spellStart"/>
          <w:r w:rsidR="00CA702D" w:rsidRPr="00CA702D">
            <w:rPr>
              <w:rFonts w:asciiTheme="minorHAnsi" w:hAnsiTheme="minorHAnsi"/>
            </w:rPr>
            <w:t>Beauté</w:t>
          </w:r>
          <w:proofErr w:type="spellEnd"/>
          <w:r w:rsidR="00CA702D" w:rsidRPr="00CA702D">
            <w:rPr>
              <w:rFonts w:asciiTheme="minorHAnsi" w:hAnsiTheme="minorHAnsi"/>
            </w:rPr>
            <w:t>), a wholly owned subsidiary of L'Oréal SA (</w:t>
          </w:r>
          <w:r w:rsidR="00CA702D" w:rsidRPr="00CA702D">
            <w:rPr>
              <w:rFonts w:asciiTheme="minorHAnsi" w:hAnsiTheme="minorHAnsi"/>
              <w:b/>
              <w:bCs/>
            </w:rPr>
            <w:t>L'Oréal</w:t>
          </w:r>
          <w:r w:rsidR="00CA702D" w:rsidRPr="00CA702D">
            <w:rPr>
              <w:rFonts w:asciiTheme="minorHAnsi" w:hAnsiTheme="minorHAnsi"/>
            </w:rPr>
            <w:t>), propose</w:t>
          </w:r>
          <w:r w:rsidR="00CA702D">
            <w:rPr>
              <w:rFonts w:asciiTheme="minorHAnsi" w:hAnsiTheme="minorHAnsi"/>
            </w:rPr>
            <w:t>d 5</w:t>
          </w:r>
          <w:r w:rsidR="00CA702D" w:rsidRPr="00CA702D">
            <w:rPr>
              <w:rFonts w:asciiTheme="minorHAnsi" w:hAnsiTheme="minorHAnsi"/>
            </w:rPr>
            <w:t>0-year worldwide exclusive licence (</w:t>
          </w:r>
          <w:r w:rsidR="00CA702D" w:rsidRPr="00CA702D">
            <w:rPr>
              <w:rFonts w:asciiTheme="minorHAnsi" w:hAnsiTheme="minorHAnsi"/>
              <w:b/>
              <w:bCs/>
            </w:rPr>
            <w:t>Proposed Licence or Gucci Beauty Licence</w:t>
          </w:r>
          <w:r w:rsidR="00CA702D" w:rsidRPr="00CA702D">
            <w:rPr>
              <w:rFonts w:asciiTheme="minorHAnsi" w:hAnsiTheme="minorHAnsi"/>
            </w:rPr>
            <w:t>) from Guccio Gucci S.p.A. (</w:t>
          </w:r>
          <w:r w:rsidR="00CA702D" w:rsidRPr="00CA702D">
            <w:rPr>
              <w:rFonts w:asciiTheme="minorHAnsi" w:hAnsiTheme="minorHAnsi"/>
              <w:b/>
              <w:bCs/>
            </w:rPr>
            <w:t>Gucci Italy</w:t>
          </w:r>
          <w:r w:rsidR="00CA702D" w:rsidRPr="00CA702D">
            <w:rPr>
              <w:rFonts w:asciiTheme="minorHAnsi" w:hAnsiTheme="minorHAnsi"/>
            </w:rPr>
            <w:t>) and Gucci America Inc. (</w:t>
          </w:r>
          <w:r w:rsidR="00CA702D" w:rsidRPr="00CA702D">
            <w:rPr>
              <w:rFonts w:asciiTheme="minorHAnsi" w:hAnsiTheme="minorHAnsi"/>
              <w:b/>
              <w:bCs/>
            </w:rPr>
            <w:t>Gucci America</w:t>
          </w:r>
          <w:r w:rsidR="00CA702D" w:rsidRPr="00CA702D">
            <w:rPr>
              <w:rFonts w:asciiTheme="minorHAnsi" w:hAnsiTheme="minorHAnsi"/>
            </w:rPr>
            <w:t xml:space="preserve">), both </w:t>
          </w:r>
          <w:proofErr w:type="gramStart"/>
          <w:r w:rsidR="00CA702D" w:rsidRPr="00CA702D">
            <w:rPr>
              <w:rFonts w:asciiTheme="minorHAnsi" w:hAnsiTheme="minorHAnsi"/>
            </w:rPr>
            <w:t>wholly-owned</w:t>
          </w:r>
          <w:proofErr w:type="gramEnd"/>
          <w:r w:rsidR="00CA702D" w:rsidRPr="00CA702D">
            <w:rPr>
              <w:rFonts w:asciiTheme="minorHAnsi" w:hAnsiTheme="minorHAnsi"/>
            </w:rPr>
            <w:t xml:space="preserve"> subsidiaries of Kering SA (</w:t>
          </w:r>
          <w:r w:rsidR="00CA702D" w:rsidRPr="00CA702D">
            <w:rPr>
              <w:rFonts w:asciiTheme="minorHAnsi" w:hAnsiTheme="minorHAnsi"/>
              <w:b/>
              <w:bCs/>
            </w:rPr>
            <w:t>Kering</w:t>
          </w:r>
          <w:r w:rsidR="00CA702D" w:rsidRPr="00F01355">
            <w:rPr>
              <w:rFonts w:asciiTheme="minorHAnsi" w:hAnsiTheme="minorHAnsi"/>
            </w:rPr>
            <w:t>)</w:t>
          </w:r>
          <w:r w:rsidR="002D56CB" w:rsidRPr="00F01355">
            <w:rPr>
              <w:rFonts w:asciiTheme="minorHAnsi" w:hAnsiTheme="minorHAnsi"/>
              <w:bCs/>
            </w:rPr>
            <w:t xml:space="preserve"> (the </w:t>
          </w:r>
          <w:r w:rsidR="002D56CB" w:rsidRPr="00F01355">
            <w:rPr>
              <w:rFonts w:asciiTheme="minorHAnsi" w:hAnsiTheme="minorHAnsi"/>
              <w:b/>
              <w:bCs/>
            </w:rPr>
            <w:t>Acquisition</w:t>
          </w:r>
          <w:r w:rsidR="002D56CB" w:rsidRPr="00F01355">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EA33675"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9A763C" w:rsidRPr="009A763C">
            <w:rPr>
              <w:rFonts w:asciiTheme="minorHAnsi" w:hAnsiTheme="minorHAnsi"/>
              <w:b/>
              <w:bCs/>
            </w:rPr>
            <w:t>26 August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CA702D" w:rsidRPr="00CA702D">
            <w:t xml:space="preserve"> </w:t>
          </w:r>
          <w:r w:rsidR="00CA702D" w:rsidRPr="00CA702D">
            <w:rPr>
              <w:i/>
              <w:iCs/>
            </w:rPr>
            <w:t>L</w:t>
          </w:r>
          <w:r w:rsidR="00CA702D" w:rsidRPr="00CA702D">
            <w:rPr>
              <w:rFonts w:asciiTheme="minorHAnsi" w:hAnsiTheme="minorHAnsi"/>
              <w:i/>
              <w:iCs/>
            </w:rPr>
            <w:t>'Oréal – Gucci Beauty Licence</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28582CD8"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CA702D" w:rsidRPr="00CA702D">
            <w:rPr>
              <w:i/>
              <w:iCs/>
            </w:rPr>
            <w:t>L</w:t>
          </w:r>
          <w:r w:rsidR="00CA702D" w:rsidRPr="00CA702D">
            <w:rPr>
              <w:rFonts w:asciiTheme="minorHAnsi" w:hAnsiTheme="minorHAnsi"/>
              <w:i/>
              <w:iCs/>
            </w:rPr>
            <w:t>'Oréal – Gucci Beauty Licence</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5CEA6CAA" w:rsidR="003A40C5" w:rsidRPr="003D06A4" w:rsidRDefault="003A40C5" w:rsidP="003D06A4">
          <w:pPr>
            <w:pStyle w:val="BodyText"/>
            <w:keepNext/>
            <w:numPr>
              <w:ilvl w:val="0"/>
              <w:numId w:val="30"/>
            </w:numPr>
            <w:spacing w:before="240"/>
            <w:rPr>
              <w:rFonts w:asciiTheme="minorHAnsi" w:hAnsiTheme="minorHAnsi"/>
              <w:sz w:val="22"/>
              <w:szCs w:val="22"/>
              <w:lang w:val="en-AU"/>
            </w:rPr>
          </w:pPr>
          <w:r w:rsidRPr="003D06A4">
            <w:rPr>
              <w:rFonts w:asciiTheme="minorHAnsi" w:hAnsiTheme="minorHAnsi"/>
              <w:sz w:val="22"/>
              <w:szCs w:val="22"/>
              <w:lang w:val="en-AU"/>
            </w:rPr>
            <w:t xml:space="preserve">Outline any concerns </w:t>
          </w:r>
          <w:r w:rsidR="00DC2AA0" w:rsidRPr="003D06A4">
            <w:rPr>
              <w:rFonts w:asciiTheme="minorHAnsi" w:hAnsiTheme="minorHAnsi"/>
              <w:sz w:val="22"/>
              <w:szCs w:val="22"/>
              <w:lang w:val="en-AU"/>
            </w:rPr>
            <w:t>regarding</w:t>
          </w:r>
          <w:r w:rsidR="00440FDE" w:rsidRPr="003D06A4">
            <w:rPr>
              <w:rFonts w:asciiTheme="minorHAnsi" w:hAnsiTheme="minorHAnsi"/>
              <w:sz w:val="22"/>
              <w:szCs w:val="22"/>
              <w:lang w:val="en-AU"/>
            </w:rPr>
            <w:t xml:space="preserve"> the impact of the Acquisition on competition,</w:t>
          </w:r>
          <w:r w:rsidRPr="003D06A4">
            <w:rPr>
              <w:rFonts w:asciiTheme="minorHAnsi" w:hAnsiTheme="minorHAnsi"/>
              <w:sz w:val="22"/>
              <w:szCs w:val="22"/>
              <w:lang w:val="en-AU"/>
            </w:rPr>
            <w:t xml:space="preserve"> including </w:t>
          </w:r>
          <w:r w:rsidR="009579F5" w:rsidRPr="003D06A4">
            <w:rPr>
              <w:rFonts w:asciiTheme="minorHAnsi" w:hAnsiTheme="minorHAnsi"/>
              <w:sz w:val="22"/>
              <w:szCs w:val="22"/>
              <w:lang w:val="en-AU"/>
            </w:rPr>
            <w:t xml:space="preserve">if </w:t>
          </w:r>
          <w:r w:rsidR="0062733C" w:rsidRPr="003D06A4">
            <w:rPr>
              <w:rFonts w:asciiTheme="minorHAnsi" w:hAnsiTheme="minorHAnsi"/>
              <w:sz w:val="22"/>
              <w:szCs w:val="22"/>
              <w:lang w:val="en-AU"/>
            </w:rPr>
            <w:t xml:space="preserve">L'Oréal and Gucci </w:t>
          </w:r>
          <w:r w:rsidR="009579F5" w:rsidRPr="003D06A4">
            <w:rPr>
              <w:rFonts w:asciiTheme="minorHAnsi" w:hAnsiTheme="minorHAnsi"/>
              <w:sz w:val="22"/>
              <w:szCs w:val="22"/>
              <w:lang w:val="en-AU"/>
            </w:rPr>
            <w:t>are close competitors</w:t>
          </w:r>
          <w:r w:rsidR="005B1E12" w:rsidRPr="003D06A4">
            <w:rPr>
              <w:rFonts w:asciiTheme="minorHAnsi" w:hAnsiTheme="minorHAnsi"/>
              <w:sz w:val="22"/>
              <w:szCs w:val="22"/>
              <w:lang w:val="en-AU"/>
            </w:rPr>
            <w:t xml:space="preserve"> in</w:t>
          </w:r>
          <w:r w:rsidR="00F01355" w:rsidRPr="003D06A4">
            <w:rPr>
              <w:rFonts w:asciiTheme="minorHAnsi" w:hAnsiTheme="minorHAnsi"/>
              <w:sz w:val="22"/>
              <w:szCs w:val="22"/>
              <w:lang w:val="en-AU"/>
            </w:rPr>
            <w:t xml:space="preserve"> </w:t>
          </w:r>
          <w:r w:rsidR="003D06A4" w:rsidRPr="003D06A4">
            <w:rPr>
              <w:rFonts w:asciiTheme="minorHAnsi" w:hAnsiTheme="minorHAnsi"/>
              <w:sz w:val="22"/>
              <w:szCs w:val="22"/>
              <w:lang w:val="en-AU"/>
            </w:rPr>
            <w:t>fragrance, personal care and beauty products</w:t>
          </w:r>
          <w:r w:rsidR="00F01355" w:rsidRPr="003D06A4">
            <w:rPr>
              <w:rFonts w:asciiTheme="minorHAnsi" w:hAnsiTheme="minorHAnsi"/>
              <w:sz w:val="22"/>
              <w:szCs w:val="22"/>
              <w:lang w:val="en-AU"/>
            </w:rPr>
            <w:t xml:space="preserve"> (in particular</w:t>
          </w:r>
          <w:r w:rsidR="00AD7A3C">
            <w:rPr>
              <w:rFonts w:asciiTheme="minorHAnsi" w:hAnsiTheme="minorHAnsi"/>
              <w:sz w:val="22"/>
              <w:szCs w:val="22"/>
              <w:lang w:val="en-AU"/>
            </w:rPr>
            <w:t>,</w:t>
          </w:r>
          <w:r w:rsidR="005B1E12" w:rsidRPr="003D06A4">
            <w:rPr>
              <w:rFonts w:asciiTheme="minorHAnsi" w:hAnsiTheme="minorHAnsi"/>
              <w:sz w:val="22"/>
              <w:szCs w:val="22"/>
              <w:lang w:val="en-AU"/>
            </w:rPr>
            <w:t xml:space="preserve"> colour cosmetics</w:t>
          </w:r>
          <w:r w:rsidR="00F01355" w:rsidRPr="003D06A4">
            <w:rPr>
              <w:rFonts w:asciiTheme="minorHAnsi" w:hAnsiTheme="minorHAnsi"/>
              <w:sz w:val="22"/>
              <w:szCs w:val="22"/>
              <w:lang w:val="en-AU"/>
            </w:rPr>
            <w:t>)</w:t>
          </w:r>
          <w:r w:rsidR="005B1E12" w:rsidRPr="003D06A4">
            <w:rPr>
              <w:rFonts w:asciiTheme="minorHAnsi" w:hAnsiTheme="minorHAnsi"/>
              <w:sz w:val="22"/>
              <w:szCs w:val="22"/>
              <w:lang w:val="en-AU"/>
            </w:rPr>
            <w:t xml:space="preserve"> </w:t>
          </w:r>
          <w:r w:rsidR="009579F5" w:rsidRPr="003D06A4">
            <w:rPr>
              <w:rFonts w:asciiTheme="minorHAnsi" w:hAnsiTheme="minorHAnsi"/>
              <w:sz w:val="22"/>
              <w:szCs w:val="22"/>
              <w:lang w:val="en-AU"/>
            </w:rPr>
            <w:t xml:space="preserve">and </w:t>
          </w:r>
          <w:r w:rsidR="005B1E12" w:rsidRPr="003D06A4">
            <w:rPr>
              <w:rFonts w:asciiTheme="minorHAnsi" w:hAnsiTheme="minorHAnsi"/>
              <w:sz w:val="22"/>
              <w:szCs w:val="22"/>
              <w:lang w:val="en-AU"/>
            </w:rPr>
            <w:t xml:space="preserve">if </w:t>
          </w:r>
          <w:r w:rsidR="009579F5" w:rsidRPr="003D06A4">
            <w:rPr>
              <w:rFonts w:asciiTheme="minorHAnsi" w:hAnsiTheme="minorHAnsi"/>
              <w:sz w:val="22"/>
              <w:szCs w:val="22"/>
              <w:lang w:val="en-AU"/>
            </w:rPr>
            <w:t>there are not many alternatives or if one is a major supplier to competitors of the other</w:t>
          </w:r>
          <w:r w:rsidRPr="003D06A4">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32827D90"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5B1E12" w:rsidRPr="0062733C">
            <w:rPr>
              <w:rFonts w:asciiTheme="minorHAnsi" w:hAnsiTheme="minorHAnsi"/>
              <w:sz w:val="22"/>
              <w:szCs w:val="22"/>
              <w:lang w:val="en-AU"/>
            </w:rPr>
            <w:t>L'Oréal</w:t>
          </w:r>
          <w:r w:rsidR="005B1E12">
            <w:rPr>
              <w:rFonts w:asciiTheme="minorHAnsi" w:hAnsiTheme="minorHAnsi"/>
              <w:sz w:val="22"/>
              <w:szCs w:val="22"/>
              <w:lang w:val="en-AU"/>
            </w:rPr>
            <w:t xml:space="preserve"> and</w:t>
          </w:r>
          <w:r w:rsidR="005B1E12" w:rsidRPr="0062733C">
            <w:rPr>
              <w:rFonts w:asciiTheme="minorHAnsi" w:hAnsiTheme="minorHAnsi"/>
              <w:sz w:val="22"/>
              <w:szCs w:val="22"/>
              <w:lang w:val="en-AU"/>
            </w:rPr>
            <w:t xml:space="preserve"> Gucci </w:t>
          </w:r>
          <w:r w:rsidR="005B1E12">
            <w:rPr>
              <w:rFonts w:asciiTheme="minorHAnsi" w:hAnsiTheme="minorHAnsi"/>
              <w:sz w:val="22"/>
              <w:szCs w:val="22"/>
              <w:lang w:val="en-AU"/>
            </w:rPr>
            <w:t>in</w:t>
          </w:r>
          <w:r w:rsidR="00F01355">
            <w:rPr>
              <w:rFonts w:asciiTheme="minorHAnsi" w:hAnsiTheme="minorHAnsi"/>
              <w:sz w:val="22"/>
              <w:szCs w:val="22"/>
              <w:lang w:val="en-AU"/>
            </w:rPr>
            <w:t xml:space="preserve"> </w:t>
          </w:r>
          <w:r w:rsidR="003D06A4" w:rsidRPr="003D06A4">
            <w:rPr>
              <w:rFonts w:asciiTheme="minorHAnsi" w:hAnsiTheme="minorHAnsi"/>
              <w:sz w:val="22"/>
              <w:szCs w:val="22"/>
              <w:lang w:val="en-AU"/>
            </w:rPr>
            <w:t>fragrance, personal care and beauty products</w:t>
          </w:r>
          <w:r w:rsidR="003D06A4">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A47C73"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A2AD7" w14:textId="77777777" w:rsidR="00A47C73" w:rsidRDefault="00A47C73" w:rsidP="004B4412">
      <w:pPr>
        <w:spacing w:before="0"/>
      </w:pPr>
      <w:r>
        <w:separator/>
      </w:r>
    </w:p>
  </w:endnote>
  <w:endnote w:type="continuationSeparator" w:id="0">
    <w:p w14:paraId="0790102D" w14:textId="77777777" w:rsidR="00A47C73" w:rsidRDefault="00A47C73" w:rsidP="004B4412">
      <w:pPr>
        <w:spacing w:before="0"/>
      </w:pPr>
      <w:r>
        <w:continuationSeparator/>
      </w:r>
    </w:p>
  </w:endnote>
  <w:endnote w:type="continuationNotice" w:id="1">
    <w:p w14:paraId="112E1EF9" w14:textId="77777777" w:rsidR="00A47C73" w:rsidRDefault="00A47C73">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93E46" w14:textId="77777777" w:rsidR="009A763C" w:rsidRDefault="009A76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4A68F" w14:textId="77777777" w:rsidR="009A763C" w:rsidRDefault="009A76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1A9F4" w14:textId="77777777" w:rsidR="00A47C73" w:rsidRDefault="00A47C73" w:rsidP="004B4412">
      <w:pPr>
        <w:spacing w:before="0"/>
      </w:pPr>
      <w:r>
        <w:separator/>
      </w:r>
    </w:p>
  </w:footnote>
  <w:footnote w:type="continuationSeparator" w:id="0">
    <w:p w14:paraId="450E7447" w14:textId="77777777" w:rsidR="00A47C73" w:rsidRDefault="00A47C73" w:rsidP="004B4412">
      <w:pPr>
        <w:spacing w:before="0"/>
      </w:pPr>
      <w:r>
        <w:continuationSeparator/>
      </w:r>
    </w:p>
  </w:footnote>
  <w:footnote w:type="continuationNotice" w:id="1">
    <w:p w14:paraId="5EBA1B36" w14:textId="77777777" w:rsidR="00A47C73" w:rsidRDefault="00A47C73">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2D799" w14:textId="77777777" w:rsidR="009A763C" w:rsidRDefault="009A76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E9F81" w14:textId="77777777" w:rsidR="009A763C" w:rsidRDefault="009A76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3D8"/>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4CD0"/>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6A4"/>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1CA5"/>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5CD2"/>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042F"/>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3067"/>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12"/>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33C"/>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0082"/>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A763C"/>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47C73"/>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A3C"/>
    <w:rsid w:val="00AD7E68"/>
    <w:rsid w:val="00AE0FE2"/>
    <w:rsid w:val="00AE1BF1"/>
    <w:rsid w:val="00AE1E0A"/>
    <w:rsid w:val="00AE2476"/>
    <w:rsid w:val="00AE2638"/>
    <w:rsid w:val="00AE3AC7"/>
    <w:rsid w:val="00AE4CBA"/>
    <w:rsid w:val="00AE5DED"/>
    <w:rsid w:val="00AE7A61"/>
    <w:rsid w:val="00AF04B0"/>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A702D"/>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1355"/>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664</Words>
  <Characters>3818</Characters>
  <Application>Microsoft Office Word</Application>
  <DocSecurity>0</DocSecurity>
  <Lines>173</Lines>
  <Paragraphs>109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Victoria Xia</cp:lastModifiedBy>
  <cp:revision>6</cp:revision>
  <cp:lastPrinted>2022-05-27T10:23:00Z</cp:lastPrinted>
  <dcterms:created xsi:type="dcterms:W3CDTF">2026-08-19T04:56:00Z</dcterms:created>
  <dcterms:modified xsi:type="dcterms:W3CDTF">2026-08-19T07:08:00Z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