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4EBFDAB"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3A2D9E">
            <w:t xml:space="preserve">PT </w:t>
          </w:r>
          <w:r w:rsidR="00AC4ADF">
            <w:t>Asian Bulk Logistics</w:t>
          </w:r>
          <w:r w:rsidR="008C09AC" w:rsidRPr="00D430AE">
            <w:t xml:space="preserve"> </w:t>
          </w:r>
          <w:r w:rsidR="00A23FD3" w:rsidRPr="00D430AE">
            <w:t xml:space="preserve">– </w:t>
          </w:r>
          <w:r w:rsidR="00AC4ADF">
            <w:t>Engage Marine</w:t>
          </w:r>
        </w:p>
        <w:p w14:paraId="75208E98" w14:textId="6CC356A8" w:rsidR="00A1411F" w:rsidRPr="00A1411F" w:rsidRDefault="00A1411F" w:rsidP="00AC4ADF">
          <w:pPr>
            <w:pStyle w:val="Titlepagefilenumber"/>
            <w:jc w:val="left"/>
          </w:pPr>
          <w:r w:rsidRPr="00A1411F">
            <w:t>MN-90012</w:t>
          </w:r>
          <w:r w:rsidRPr="00A1411F" w:rsidDel="00A1411F">
            <w:t xml:space="preserve"> </w:t>
          </w:r>
        </w:p>
        <w:p w14:paraId="51182443" w14:textId="44B19AA9"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030EB0">
            <w:t>22 May 2026</w:t>
          </w:r>
        </w:p>
        <w:p w14:paraId="03108491" w14:textId="4D7D7F5E"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9C02CC" w:rsidRPr="00C86097">
            <w:rPr>
              <w:bCs/>
            </w:rPr>
            <w:t>PT Asian Bulk Logistic</w:t>
          </w:r>
          <w:r w:rsidR="006277C2">
            <w:rPr>
              <w:bCs/>
            </w:rPr>
            <w:t>s</w:t>
          </w:r>
          <w:r w:rsidR="006277C2" w:rsidRPr="00D80D3D">
            <w:rPr>
              <w:bCs/>
            </w:rPr>
            <w:t xml:space="preserve"> (</w:t>
          </w:r>
          <w:r w:rsidR="006277C2" w:rsidRPr="00D80D3D">
            <w:rPr>
              <w:b/>
            </w:rPr>
            <w:t>ABL</w:t>
          </w:r>
          <w:r w:rsidR="006277C2" w:rsidRPr="00D80D3D">
            <w:rPr>
              <w:bCs/>
            </w:rPr>
            <w:t>)</w:t>
          </w:r>
          <w:r w:rsidR="003D6C67">
            <w:rPr>
              <w:bCs/>
            </w:rPr>
            <w:t>’s</w:t>
          </w:r>
          <w:r w:rsidR="009C02CC" w:rsidRPr="00D80D3D">
            <w:rPr>
              <w:rFonts w:asciiTheme="minorHAnsi" w:hAnsiTheme="minorHAnsi"/>
              <w:bCs/>
            </w:rPr>
            <w:t xml:space="preserve"> </w:t>
          </w:r>
          <w:r w:rsidR="00E50F05" w:rsidRPr="00D80D3D">
            <w:rPr>
              <w:rFonts w:asciiTheme="minorHAnsi" w:hAnsiTheme="minorHAnsi"/>
              <w:bCs/>
            </w:rPr>
            <w:t xml:space="preserve">proposed </w:t>
          </w:r>
          <w:r w:rsidR="002D56CB" w:rsidRPr="00D80D3D">
            <w:rPr>
              <w:rFonts w:asciiTheme="minorHAnsi" w:hAnsiTheme="minorHAnsi"/>
              <w:bCs/>
            </w:rPr>
            <w:t xml:space="preserve">acquisition of </w:t>
          </w:r>
          <w:r w:rsidR="00D80D3D" w:rsidRPr="00D80D3D">
            <w:rPr>
              <w:bCs/>
            </w:rPr>
            <w:t xml:space="preserve">Engage Marine </w:t>
          </w:r>
          <w:proofErr w:type="spellStart"/>
          <w:r w:rsidR="00D80D3D" w:rsidRPr="00D80D3D">
            <w:rPr>
              <w:bCs/>
            </w:rPr>
            <w:t>TopCo</w:t>
          </w:r>
          <w:proofErr w:type="spellEnd"/>
          <w:r w:rsidR="00D80D3D" w:rsidRPr="00D80D3D">
            <w:rPr>
              <w:bCs/>
            </w:rPr>
            <w:t xml:space="preserve"> Pty Ltd (</w:t>
          </w:r>
          <w:r w:rsidR="00D80D3D" w:rsidRPr="00D80D3D">
            <w:rPr>
              <w:b/>
            </w:rPr>
            <w:t>Engage Marine</w:t>
          </w:r>
          <w:r w:rsidR="00D80D3D" w:rsidRPr="00D80D3D">
            <w:rPr>
              <w:bCs/>
            </w:rPr>
            <w:t xml:space="preserve">) </w:t>
          </w:r>
          <w:r w:rsidR="002D56CB" w:rsidRPr="00D80D3D">
            <w:rPr>
              <w:rFonts w:asciiTheme="minorHAnsi" w:hAnsiTheme="minorHAnsi"/>
              <w:bCs/>
            </w:rPr>
            <w:t xml:space="preserve">(the </w:t>
          </w:r>
          <w:r w:rsidR="002D56CB" w:rsidRPr="00D80D3D">
            <w:rPr>
              <w:rFonts w:asciiTheme="minorHAnsi" w:hAnsiTheme="minorHAnsi"/>
              <w:b/>
              <w:bCs/>
            </w:rPr>
            <w:t>Acquisition</w:t>
          </w:r>
          <w:r w:rsidR="002D56CB" w:rsidRPr="00D80D3D">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C18309A"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C0241C">
            <w:t>22 May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010809" w:rsidRPr="00010809">
            <w:rPr>
              <w:rFonts w:asciiTheme="minorHAnsi" w:hAnsiTheme="minorHAnsi"/>
              <w:i/>
              <w:iCs/>
            </w:rPr>
            <w:t>PT</w:t>
          </w:r>
          <w:r w:rsidR="00010809">
            <w:rPr>
              <w:rFonts w:asciiTheme="minorHAnsi" w:hAnsiTheme="minorHAnsi"/>
              <w:i/>
              <w:iCs/>
            </w:rPr>
            <w:t xml:space="preserve"> </w:t>
          </w:r>
          <w:r w:rsidR="006679E2">
            <w:rPr>
              <w:rFonts w:asciiTheme="minorHAnsi" w:hAnsiTheme="minorHAnsi"/>
              <w:i/>
              <w:iCs/>
            </w:rPr>
            <w:t xml:space="preserve">Asian Bulk Logistics </w:t>
          </w:r>
          <w:r w:rsidR="00D437E4" w:rsidRPr="00D430AE">
            <w:rPr>
              <w:rFonts w:asciiTheme="minorHAnsi" w:hAnsiTheme="minorHAnsi"/>
              <w:i/>
              <w:iCs/>
            </w:rPr>
            <w:t xml:space="preserve">– </w:t>
          </w:r>
          <w:bookmarkEnd w:id="0"/>
          <w:r w:rsidR="009E2C37">
            <w:rPr>
              <w:rFonts w:asciiTheme="minorHAnsi" w:hAnsiTheme="minorHAnsi"/>
              <w:i/>
              <w:iCs/>
            </w:rPr>
            <w:t>Engage Marine</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B532E51"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010809">
            <w:rPr>
              <w:rFonts w:asciiTheme="minorHAnsi" w:hAnsiTheme="minorHAnsi"/>
              <w:i/>
              <w:iCs/>
            </w:rPr>
            <w:t xml:space="preserve">PT </w:t>
          </w:r>
          <w:r w:rsidR="009E2C37">
            <w:rPr>
              <w:rFonts w:asciiTheme="minorHAnsi" w:hAnsiTheme="minorHAnsi"/>
              <w:i/>
              <w:iCs/>
            </w:rPr>
            <w:t xml:space="preserve">Asian Bulk Logistics </w:t>
          </w:r>
          <w:r w:rsidR="009E2C37" w:rsidRPr="00D430AE">
            <w:rPr>
              <w:rFonts w:asciiTheme="minorHAnsi" w:hAnsiTheme="minorHAnsi"/>
              <w:i/>
              <w:iCs/>
            </w:rPr>
            <w:t xml:space="preserve">– </w:t>
          </w:r>
          <w:r w:rsidR="009E2C37">
            <w:rPr>
              <w:rFonts w:asciiTheme="minorHAnsi" w:hAnsiTheme="minorHAnsi"/>
              <w:i/>
              <w:iCs/>
            </w:rPr>
            <w:t>Engage Marine</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3A9E2073"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if</w:t>
          </w:r>
          <w:r w:rsidR="00092D36">
            <w:rPr>
              <w:rFonts w:asciiTheme="minorHAnsi" w:hAnsiTheme="minorHAnsi"/>
              <w:sz w:val="22"/>
              <w:szCs w:val="22"/>
              <w:lang w:val="en-AU"/>
            </w:rPr>
            <w:t xml:space="preserve"> ABL or any of its subsidiaries</w:t>
          </w:r>
          <w:r w:rsidR="00C359E4">
            <w:rPr>
              <w:rFonts w:asciiTheme="minorHAnsi" w:hAnsiTheme="minorHAnsi"/>
              <w:sz w:val="22"/>
              <w:szCs w:val="22"/>
              <w:lang w:val="en-AU"/>
            </w:rPr>
            <w:t xml:space="preserve"> (</w:t>
          </w:r>
          <w:r w:rsidR="00C359E4" w:rsidRPr="00C359E4">
            <w:rPr>
              <w:rFonts w:asciiTheme="minorHAnsi" w:hAnsiTheme="minorHAnsi"/>
              <w:sz w:val="22"/>
              <w:szCs w:val="22"/>
              <w:lang w:val="en-AU"/>
            </w:rPr>
            <w:t>Transhipment Services Australia</w:t>
          </w:r>
          <w:r w:rsidR="00C359E4">
            <w:rPr>
              <w:rFonts w:asciiTheme="minorHAnsi" w:hAnsiTheme="minorHAnsi"/>
              <w:sz w:val="22"/>
              <w:szCs w:val="22"/>
              <w:lang w:val="en-AU"/>
            </w:rPr>
            <w:t xml:space="preserve">, One Rail Australia and SCF Containers) </w:t>
          </w:r>
          <w:r w:rsidR="007A4484">
            <w:rPr>
              <w:rFonts w:asciiTheme="minorHAnsi" w:hAnsiTheme="minorHAnsi"/>
              <w:sz w:val="22"/>
              <w:szCs w:val="22"/>
              <w:lang w:val="en-AU"/>
            </w:rPr>
            <w:t xml:space="preserve">compete with </w:t>
          </w:r>
          <w:r w:rsidR="00092D36">
            <w:rPr>
              <w:rFonts w:asciiTheme="minorHAnsi" w:hAnsiTheme="minorHAnsi"/>
              <w:sz w:val="22"/>
              <w:szCs w:val="22"/>
              <w:lang w:val="en-AU"/>
            </w:rPr>
            <w:t xml:space="preserve">Engage Marine </w:t>
          </w:r>
          <w:r w:rsidR="009579F5" w:rsidRPr="00D430AE">
            <w:rPr>
              <w:rFonts w:asciiTheme="minorHAnsi" w:hAnsiTheme="minorHAnsi"/>
              <w:sz w:val="22"/>
              <w:szCs w:val="22"/>
              <w:lang w:val="en-AU"/>
            </w:rPr>
            <w:t xml:space="preserve">or if one is a major supplier </w:t>
          </w:r>
          <w:r w:rsidR="007A4484">
            <w:rPr>
              <w:rFonts w:asciiTheme="minorHAnsi" w:hAnsiTheme="minorHAnsi"/>
              <w:sz w:val="22"/>
              <w:szCs w:val="22"/>
              <w:lang w:val="en-AU"/>
            </w:rPr>
            <w:t xml:space="preserve">of services </w:t>
          </w:r>
          <w:r w:rsidR="009579F5" w:rsidRPr="00D430AE">
            <w:rPr>
              <w:rFonts w:asciiTheme="minorHAnsi" w:hAnsiTheme="minorHAnsi"/>
              <w:sz w:val="22"/>
              <w:szCs w:val="22"/>
              <w:lang w:val="en-AU"/>
            </w:rPr>
            <w:t>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E3254D4"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1F2081">
            <w:rPr>
              <w:rFonts w:asciiTheme="minorHAnsi" w:hAnsiTheme="minorHAnsi"/>
              <w:sz w:val="22"/>
              <w:szCs w:val="22"/>
              <w:lang w:val="en-AU"/>
            </w:rPr>
            <w:t>ABL</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1F2081">
            <w:rPr>
              <w:rFonts w:asciiTheme="minorHAnsi" w:hAnsiTheme="minorHAnsi"/>
              <w:sz w:val="22"/>
              <w:szCs w:val="22"/>
              <w:lang w:val="en-AU"/>
            </w:rPr>
            <w:t>Engage Marine</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010809"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3"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792533">
      <w:pPr>
        <w:pStyle w:val="Numberedparagraph11"/>
        <w:numPr>
          <w:ilvl w:val="0"/>
          <w:numId w:val="0"/>
        </w:numPr>
        <w:rPr>
          <w:rStyle w:val="Strong"/>
          <w:rFonts w:asciiTheme="minorHAnsi" w:eastAsiaTheme="minorHAnsi" w:hAnsiTheme="minorHAnsi"/>
          <w:b w:val="0"/>
          <w:bCs w:val="0"/>
        </w:rPr>
      </w:pPr>
    </w:p>
    <w:sectPr w:rsidR="00BA6C58" w:rsidRPr="00D430AE"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0809"/>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0EB0"/>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521D"/>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1BFF"/>
    <w:rsid w:val="00092D36"/>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071"/>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0A57"/>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2081"/>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098"/>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2903"/>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2D9E"/>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274"/>
    <w:rsid w:val="003D4A29"/>
    <w:rsid w:val="003D5061"/>
    <w:rsid w:val="003D5A06"/>
    <w:rsid w:val="003D6C67"/>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57B8A"/>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3216"/>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3327"/>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8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1CE"/>
    <w:rsid w:val="005D5515"/>
    <w:rsid w:val="005D5A94"/>
    <w:rsid w:val="005D5D6E"/>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7C2"/>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679E2"/>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0D26"/>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5BFC"/>
    <w:rsid w:val="007861A8"/>
    <w:rsid w:val="00786E92"/>
    <w:rsid w:val="00787120"/>
    <w:rsid w:val="0078728D"/>
    <w:rsid w:val="00787E27"/>
    <w:rsid w:val="00790656"/>
    <w:rsid w:val="0079157E"/>
    <w:rsid w:val="00792533"/>
    <w:rsid w:val="00792606"/>
    <w:rsid w:val="00792D61"/>
    <w:rsid w:val="00793C70"/>
    <w:rsid w:val="00795CFF"/>
    <w:rsid w:val="00796663"/>
    <w:rsid w:val="00797B0E"/>
    <w:rsid w:val="007A0529"/>
    <w:rsid w:val="007A1D45"/>
    <w:rsid w:val="007A2972"/>
    <w:rsid w:val="007A36C2"/>
    <w:rsid w:val="007A4484"/>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4F3E"/>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7BA"/>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2CC"/>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2C37"/>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11F"/>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18D3"/>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4ADF"/>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40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241C"/>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0C37"/>
    <w:rsid w:val="00C334AE"/>
    <w:rsid w:val="00C3434B"/>
    <w:rsid w:val="00C359E4"/>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58FF"/>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0D3D"/>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5569"/>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E791A"/>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14B"/>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ntTable" Target="fontTable.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1C51F6-5439-49EB-9CA9-811461E8C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641</Words>
  <Characters>3541</Characters>
  <Application>Microsoft Office Word</Application>
  <DocSecurity>0</DocSecurity>
  <Lines>66</Lines>
  <Paragraphs>27</Paragraphs>
  <ScaleCrop>false</ScaleCrop>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2026-05-14T04:01:00Z</dcterms:created>
  <dcterms:modified xsi:type="dcterms:W3CDTF">2026-05-14T04:02:00Z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2026-05-14T04:01:39Z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4c77e8c6-9e81-4d53-97ee-a05c147901f1</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