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1CB42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7AA28F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4F542C" w:rsidRPr="004F542C">
            <w:t xml:space="preserve">Midea – </w:t>
          </w:r>
          <w:proofErr w:type="spellStart"/>
          <w:r w:rsidR="004F542C" w:rsidRPr="004F542C">
            <w:t>Residentia</w:t>
          </w:r>
          <w:proofErr w:type="spellEnd"/>
          <w:r w:rsidR="004F542C" w:rsidRPr="004F542C">
            <w:t xml:space="preserve"> Group</w:t>
          </w:r>
        </w:p>
        <w:p w14:paraId="3B287C00" w14:textId="1C0E9594" w:rsidR="00A23FD3" w:rsidRPr="00D430AE" w:rsidRDefault="00917DD5" w:rsidP="00A23FD3">
          <w:pPr>
            <w:pStyle w:val="Titlepagefilenumber"/>
            <w:jc w:val="left"/>
            <w:rPr>
              <w:rFonts w:asciiTheme="minorHAnsi" w:hAnsiTheme="minorHAnsi"/>
            </w:rPr>
          </w:pPr>
          <w:r>
            <w:rPr>
              <w:rFonts w:asciiTheme="minorHAnsi" w:hAnsiTheme="minorHAnsi"/>
            </w:rPr>
            <w:t>MN-</w:t>
          </w:r>
          <w:r w:rsidR="007A7564">
            <w:rPr>
              <w:rFonts w:asciiTheme="minorHAnsi" w:hAnsiTheme="minorHAnsi"/>
            </w:rPr>
            <w:t>0</w:t>
          </w:r>
          <w:r w:rsidR="004F542C">
            <w:rPr>
              <w:rFonts w:asciiTheme="minorHAnsi" w:hAnsiTheme="minorHAnsi"/>
            </w:rPr>
            <w:t>1</w:t>
          </w:r>
          <w:r w:rsidR="007A7564">
            <w:rPr>
              <w:rFonts w:asciiTheme="minorHAnsi" w:hAnsiTheme="minorHAnsi"/>
            </w:rPr>
            <w:t>1</w:t>
          </w:r>
          <w:r w:rsidR="004F542C">
            <w:rPr>
              <w:rFonts w:asciiTheme="minorHAnsi" w:hAnsiTheme="minorHAnsi"/>
            </w:rPr>
            <w:t>06</w:t>
          </w:r>
        </w:p>
        <w:p w14:paraId="51182443" w14:textId="2366C24D" w:rsidR="00AC62DE" w:rsidRPr="00D430AE" w:rsidRDefault="0048658D" w:rsidP="00A23FD3">
          <w:pPr>
            <w:pStyle w:val="Heading2"/>
            <w:spacing w:before="240" w:after="240"/>
            <w:rPr>
              <w:highlight w:val="yellow"/>
            </w:rPr>
          </w:pPr>
          <w:r w:rsidRPr="00D430AE">
            <w:t>Deadline to respond:</w:t>
          </w:r>
          <w:r w:rsidR="00917DD5">
            <w:t xml:space="preserve"> </w:t>
          </w:r>
          <w:r w:rsidR="00D70709">
            <w:t>6 July 2026</w:t>
          </w:r>
        </w:p>
        <w:p w14:paraId="03108491" w14:textId="4299A00E"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F542C" w:rsidRPr="004F542C">
            <w:rPr>
              <w:rFonts w:asciiTheme="minorHAnsi" w:hAnsiTheme="minorHAnsi"/>
              <w:lang w:val="en-US"/>
            </w:rPr>
            <w:t xml:space="preserve">Midea Group Co., </w:t>
          </w:r>
          <w:proofErr w:type="spellStart"/>
          <w:r w:rsidR="004F542C" w:rsidRPr="004F542C">
            <w:rPr>
              <w:rFonts w:asciiTheme="minorHAnsi" w:hAnsiTheme="minorHAnsi"/>
              <w:lang w:val="en-US"/>
            </w:rPr>
            <w:t>Ltd</w:t>
          </w:r>
          <w:r w:rsidR="00373648">
            <w:rPr>
              <w:rFonts w:asciiTheme="minorHAnsi" w:hAnsiTheme="minorHAnsi"/>
              <w:lang w:val="en-US"/>
            </w:rPr>
            <w:t>’s</w:t>
          </w:r>
          <w:proofErr w:type="spellEnd"/>
          <w:r w:rsidR="004F542C" w:rsidRPr="004F542C">
            <w:rPr>
              <w:rFonts w:asciiTheme="minorHAnsi" w:hAnsiTheme="minorHAnsi"/>
              <w:lang w:val="en-US"/>
            </w:rPr>
            <w:t xml:space="preserve"> (together with its subsidiaries or affiliates, </w:t>
          </w:r>
          <w:r w:rsidR="004F542C" w:rsidRPr="00373648">
            <w:rPr>
              <w:rFonts w:asciiTheme="minorHAnsi" w:hAnsiTheme="minorHAnsi"/>
              <w:b/>
              <w:bCs/>
              <w:lang w:val="en-US"/>
            </w:rPr>
            <w:t>Midea</w:t>
          </w:r>
          <w:r w:rsidR="004F542C" w:rsidRPr="004F542C">
            <w:rPr>
              <w:rFonts w:asciiTheme="minorHAnsi" w:hAnsiTheme="minorHAnsi"/>
              <w:lang w:val="en-US"/>
            </w:rPr>
            <w:t>) propose</w:t>
          </w:r>
          <w:r w:rsidR="00373648">
            <w:rPr>
              <w:rFonts w:asciiTheme="minorHAnsi" w:hAnsiTheme="minorHAnsi"/>
              <w:lang w:val="en-US"/>
            </w:rPr>
            <w:t xml:space="preserve">d acquisition of </w:t>
          </w:r>
          <w:proofErr w:type="gramStart"/>
          <w:r w:rsidR="00373648">
            <w:rPr>
              <w:rFonts w:asciiTheme="minorHAnsi" w:hAnsiTheme="minorHAnsi"/>
              <w:lang w:val="en-US"/>
            </w:rPr>
            <w:t>the</w:t>
          </w:r>
          <w:r w:rsidR="004F542C" w:rsidRPr="004F542C">
            <w:rPr>
              <w:rFonts w:asciiTheme="minorHAnsi" w:hAnsiTheme="minorHAnsi"/>
              <w:lang w:val="en-US"/>
            </w:rPr>
            <w:t xml:space="preserve"> majority of</w:t>
          </w:r>
          <w:proofErr w:type="gramEnd"/>
          <w:r w:rsidR="004F542C" w:rsidRPr="004F542C">
            <w:rPr>
              <w:rFonts w:asciiTheme="minorHAnsi" w:hAnsiTheme="minorHAnsi"/>
              <w:lang w:val="en-US"/>
            </w:rPr>
            <w:t xml:space="preserve"> the shares in </w:t>
          </w:r>
          <w:proofErr w:type="spellStart"/>
          <w:r w:rsidR="004F542C" w:rsidRPr="004F542C">
            <w:rPr>
              <w:rFonts w:asciiTheme="minorHAnsi" w:hAnsiTheme="minorHAnsi"/>
              <w:lang w:val="en-US"/>
            </w:rPr>
            <w:t>Residentia</w:t>
          </w:r>
          <w:proofErr w:type="spellEnd"/>
          <w:r w:rsidR="004F542C" w:rsidRPr="004F542C">
            <w:rPr>
              <w:rFonts w:asciiTheme="minorHAnsi" w:hAnsiTheme="minorHAnsi"/>
              <w:lang w:val="en-US"/>
            </w:rPr>
            <w:t xml:space="preserve"> Holdings Pty Ltd and its Australian business (together with its subsidiaries, </w:t>
          </w:r>
          <w:proofErr w:type="spellStart"/>
          <w:r w:rsidR="004F542C" w:rsidRPr="00373648">
            <w:rPr>
              <w:rFonts w:asciiTheme="minorHAnsi" w:hAnsiTheme="minorHAnsi"/>
              <w:b/>
              <w:bCs/>
              <w:lang w:val="en-US"/>
            </w:rPr>
            <w:t>Residentia</w:t>
          </w:r>
          <w:proofErr w:type="spellEnd"/>
          <w:r w:rsidR="004F542C" w:rsidRPr="004F542C">
            <w:rPr>
              <w:rFonts w:asciiTheme="minorHAnsi" w:hAnsiTheme="minorHAnsi"/>
              <w:lang w:val="en-US"/>
            </w:rPr>
            <w:t xml:space="preserve">) (the </w:t>
          </w:r>
          <w:r w:rsidR="004F542C" w:rsidRPr="00373648">
            <w:rPr>
              <w:rFonts w:asciiTheme="minorHAnsi" w:hAnsiTheme="minorHAnsi"/>
              <w:b/>
              <w:bCs/>
              <w:lang w:val="en-US"/>
            </w:rPr>
            <w:t>Acquisition</w:t>
          </w:r>
          <w:r w:rsidR="004F542C" w:rsidRPr="004F542C">
            <w:rPr>
              <w:rFonts w:asciiTheme="minorHAnsi" w:hAnsiTheme="minorHAnsi"/>
              <w:lang w:val="en-U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98B0C9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70709" w:rsidRPr="00D70709">
            <w:rPr>
              <w:rFonts w:asciiTheme="minorHAnsi" w:hAnsiTheme="minorHAnsi"/>
              <w:b/>
              <w:bCs/>
            </w:rPr>
            <w:t>6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373648">
            <w:rPr>
              <w:rFonts w:asciiTheme="minorHAnsi" w:hAnsiTheme="minorHAnsi"/>
              <w:i/>
              <w:iCs/>
            </w:rPr>
            <w:t>:</w:t>
          </w:r>
          <w:r w:rsidR="00373648" w:rsidRPr="00373648">
            <w:t xml:space="preserve"> </w:t>
          </w:r>
          <w:r w:rsidR="00373648" w:rsidRPr="000B737B">
            <w:rPr>
              <w:i/>
              <w:iCs/>
            </w:rPr>
            <w:t xml:space="preserve">Midea – </w:t>
          </w:r>
          <w:proofErr w:type="spellStart"/>
          <w:r w:rsidR="00373648" w:rsidRPr="000B737B">
            <w:rPr>
              <w:i/>
              <w:iCs/>
            </w:rPr>
            <w:t>Residentia</w:t>
          </w:r>
          <w:proofErr w:type="spellEnd"/>
          <w:r w:rsidR="00373648" w:rsidRPr="000B737B">
            <w:rPr>
              <w:i/>
              <w:iCs/>
            </w:rPr>
            <w:t xml:space="preserve"> Group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F4692C1"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73648" w:rsidRPr="00373648">
            <w:rPr>
              <w:i/>
              <w:iCs/>
            </w:rPr>
            <w:t xml:space="preserve">Midea – </w:t>
          </w:r>
          <w:proofErr w:type="spellStart"/>
          <w:r w:rsidR="00373648" w:rsidRPr="00373648">
            <w:rPr>
              <w:i/>
              <w:iCs/>
            </w:rPr>
            <w:t>Residentia</w:t>
          </w:r>
          <w:proofErr w:type="spellEnd"/>
          <w:r w:rsidR="00373648" w:rsidRPr="00373648">
            <w:rPr>
              <w:i/>
              <w:iCs/>
            </w:rPr>
            <w:t xml:space="preserve"> Group</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F096B1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DA20ED">
            <w:rPr>
              <w:rFonts w:asciiTheme="minorHAnsi" w:hAnsiTheme="minorHAnsi"/>
              <w:sz w:val="22"/>
              <w:szCs w:val="22"/>
              <w:lang w:val="en-AU"/>
            </w:rPr>
            <w:t>effect</w:t>
          </w:r>
          <w:r w:rsidR="00DA20ED" w:rsidRPr="00D430AE">
            <w:rPr>
              <w:rFonts w:asciiTheme="minorHAnsi" w:hAnsiTheme="minorHAnsi"/>
              <w:sz w:val="22"/>
              <w:szCs w:val="22"/>
              <w:lang w:val="en-AU"/>
            </w:rPr>
            <w:t xml:space="preserve"> </w:t>
          </w:r>
          <w:r w:rsidR="00440FDE" w:rsidRPr="00D430AE">
            <w:rPr>
              <w:rFonts w:asciiTheme="minorHAnsi" w:hAnsiTheme="minorHAnsi"/>
              <w:sz w:val="22"/>
              <w:szCs w:val="22"/>
              <w:lang w:val="en-AU"/>
            </w:rPr>
            <w:t>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669453AD" w14:textId="69022468" w:rsidR="00943664" w:rsidRDefault="006B51D6" w:rsidP="00943664">
          <w:pPr>
            <w:pStyle w:val="BodyText"/>
            <w:numPr>
              <w:ilvl w:val="0"/>
              <w:numId w:val="30"/>
            </w:numPr>
            <w:rPr>
              <w:kern w:val="2"/>
              <w:lang w:eastAsia="en-AU"/>
              <w14:ligatures w14:val="standardContextual"/>
            </w:rPr>
          </w:pPr>
          <w:r>
            <w:rPr>
              <w:rFonts w:ascii="Roboto" w:hAnsi="Roboto"/>
              <w:sz w:val="22"/>
              <w:szCs w:val="22"/>
            </w:rPr>
            <w:t>Describe whether</w:t>
          </w:r>
          <w:r w:rsidR="00943664">
            <w:rPr>
              <w:rFonts w:ascii="Roboto" w:hAnsi="Roboto"/>
              <w:sz w:val="22"/>
              <w:szCs w:val="22"/>
            </w:rPr>
            <w:t xml:space="preserve"> the Acquisition </w:t>
          </w:r>
          <w:r>
            <w:rPr>
              <w:rFonts w:ascii="Roboto" w:hAnsi="Roboto"/>
              <w:sz w:val="22"/>
              <w:szCs w:val="22"/>
            </w:rPr>
            <w:t xml:space="preserve">could </w:t>
          </w:r>
          <w:r w:rsidR="00943664">
            <w:rPr>
              <w:rFonts w:ascii="Roboto" w:hAnsi="Roboto"/>
              <w:sz w:val="22"/>
              <w:szCs w:val="22"/>
            </w:rPr>
            <w:t xml:space="preserve">affect the </w:t>
          </w:r>
          <w:r w:rsidR="00447D08">
            <w:rPr>
              <w:rFonts w:ascii="Roboto" w:hAnsi="Roboto"/>
              <w:sz w:val="22"/>
              <w:szCs w:val="22"/>
            </w:rPr>
            <w:t xml:space="preserve">wholesale </w:t>
          </w:r>
          <w:r w:rsidR="00943664">
            <w:rPr>
              <w:rFonts w:ascii="Roboto" w:hAnsi="Roboto"/>
              <w:sz w:val="22"/>
              <w:szCs w:val="22"/>
            </w:rPr>
            <w:t xml:space="preserve">supply of </w:t>
          </w:r>
          <w:r w:rsidR="00373648" w:rsidRPr="00373648">
            <w:rPr>
              <w:rFonts w:ascii="Roboto" w:hAnsi="Roboto"/>
              <w:sz w:val="22"/>
              <w:szCs w:val="22"/>
            </w:rPr>
            <w:t>whitegoods and electronic household appliances</w:t>
          </w:r>
          <w:r w:rsidR="00447D08">
            <w:rPr>
              <w:rFonts w:ascii="Roboto" w:hAnsi="Roboto"/>
              <w:sz w:val="22"/>
              <w:szCs w:val="22"/>
            </w:rPr>
            <w:t xml:space="preserve"> to retailers in Australia</w:t>
          </w:r>
          <w:r w:rsidR="0037131D">
            <w:rPr>
              <w:rFonts w:ascii="Roboto" w:hAnsi="Roboto"/>
              <w:sz w:val="22"/>
              <w:szCs w:val="22"/>
            </w:rPr>
            <w:t xml:space="preserve"> and, if so, how</w:t>
          </w:r>
          <w:r>
            <w:rPr>
              <w:rFonts w:ascii="Roboto" w:hAnsi="Roboto"/>
              <w:sz w:val="22"/>
              <w:szCs w:val="22"/>
            </w:rPr>
            <w:t>.</w:t>
          </w:r>
          <w:r w:rsidR="00943664">
            <w:rPr>
              <w:rFonts w:ascii="Roboto" w:hAnsi="Roboto"/>
              <w:sz w:val="22"/>
              <w:szCs w:val="22"/>
            </w:rPr>
            <w:t xml:space="preserve"> </w:t>
          </w:r>
          <w:r w:rsidR="00281499">
            <w:rPr>
              <w:rFonts w:ascii="Roboto" w:hAnsi="Roboto"/>
              <w:sz w:val="22"/>
              <w:szCs w:val="22"/>
            </w:rPr>
            <w:t xml:space="preserve">To what extent </w:t>
          </w:r>
          <w:r w:rsidR="008C2A59">
            <w:rPr>
              <w:rFonts w:ascii="Roboto" w:hAnsi="Roboto"/>
              <w:sz w:val="22"/>
              <w:szCs w:val="22"/>
            </w:rPr>
            <w:lastRenderedPageBreak/>
            <w:t xml:space="preserve">do </w:t>
          </w:r>
          <w:r w:rsidR="00281499">
            <w:rPr>
              <w:rFonts w:ascii="Roboto" w:hAnsi="Roboto"/>
              <w:sz w:val="22"/>
              <w:szCs w:val="22"/>
            </w:rPr>
            <w:t xml:space="preserve">Midea and </w:t>
          </w:r>
          <w:proofErr w:type="spellStart"/>
          <w:r w:rsidR="00281499">
            <w:rPr>
              <w:rFonts w:ascii="Roboto" w:hAnsi="Roboto"/>
              <w:sz w:val="22"/>
              <w:szCs w:val="22"/>
            </w:rPr>
            <w:t>Residentia</w:t>
          </w:r>
          <w:proofErr w:type="spellEnd"/>
          <w:r w:rsidR="00281499">
            <w:rPr>
              <w:rFonts w:ascii="Roboto" w:hAnsi="Roboto"/>
              <w:sz w:val="22"/>
              <w:szCs w:val="22"/>
            </w:rPr>
            <w:t xml:space="preserve"> compet</w:t>
          </w:r>
          <w:r w:rsidR="008C2A59">
            <w:rPr>
              <w:rFonts w:ascii="Roboto" w:hAnsi="Roboto"/>
              <w:sz w:val="22"/>
              <w:szCs w:val="22"/>
            </w:rPr>
            <w:t>e</w:t>
          </w:r>
          <w:r w:rsidR="00281499">
            <w:rPr>
              <w:rFonts w:ascii="Roboto" w:hAnsi="Roboto"/>
              <w:sz w:val="22"/>
              <w:szCs w:val="22"/>
            </w:rPr>
            <w:t xml:space="preserve"> </w:t>
          </w:r>
          <w:r w:rsidR="0037131D">
            <w:rPr>
              <w:rFonts w:ascii="Roboto" w:hAnsi="Roboto"/>
              <w:sz w:val="22"/>
              <w:szCs w:val="22"/>
            </w:rPr>
            <w:t xml:space="preserve">in relation to </w:t>
          </w:r>
          <w:r w:rsidR="00281499">
            <w:rPr>
              <w:rFonts w:ascii="Roboto" w:hAnsi="Roboto"/>
              <w:sz w:val="22"/>
              <w:szCs w:val="22"/>
            </w:rPr>
            <w:t>the wholesale supply of whitegoods and electronic household appliances</w:t>
          </w:r>
          <w:r w:rsidR="00724D42">
            <w:rPr>
              <w:rFonts w:ascii="Roboto" w:hAnsi="Roboto"/>
              <w:sz w:val="22"/>
              <w:szCs w:val="22"/>
            </w:rPr>
            <w:t xml:space="preserve"> in Australia</w:t>
          </w:r>
          <w:r w:rsidR="00281499">
            <w:rPr>
              <w:rFonts w:ascii="Roboto" w:hAnsi="Roboto"/>
              <w:sz w:val="22"/>
              <w:szCs w:val="22"/>
            </w:rPr>
            <w:t xml:space="preserve">?  </w:t>
          </w:r>
          <w:r w:rsidR="00880039">
            <w:rPr>
              <w:rFonts w:ascii="Roboto" w:hAnsi="Roboto"/>
              <w:sz w:val="22"/>
              <w:szCs w:val="22"/>
            </w:rPr>
            <w:t>A</w:t>
          </w:r>
          <w:r w:rsidR="00943664">
            <w:rPr>
              <w:rFonts w:ascii="Roboto" w:hAnsi="Roboto"/>
              <w:sz w:val="22"/>
              <w:szCs w:val="22"/>
            </w:rPr>
            <w:t xml:space="preserve">re there any </w:t>
          </w:r>
          <w:r w:rsidR="0037131D">
            <w:rPr>
              <w:rFonts w:ascii="Roboto" w:hAnsi="Roboto"/>
              <w:sz w:val="22"/>
              <w:szCs w:val="22"/>
            </w:rPr>
            <w:t xml:space="preserve">categories of whitegoods or electronic household appliances </w:t>
          </w:r>
          <w:r w:rsidR="00943664">
            <w:rPr>
              <w:rFonts w:ascii="Roboto" w:hAnsi="Roboto"/>
              <w:sz w:val="22"/>
              <w:szCs w:val="22"/>
            </w:rPr>
            <w:t xml:space="preserve">that </w:t>
          </w:r>
          <w:r w:rsidR="00373648" w:rsidRPr="00373648">
            <w:rPr>
              <w:rFonts w:ascii="Roboto" w:hAnsi="Roboto"/>
              <w:sz w:val="22"/>
              <w:szCs w:val="22"/>
            </w:rPr>
            <w:t xml:space="preserve">Midea </w:t>
          </w:r>
          <w:r w:rsidR="00373648">
            <w:rPr>
              <w:rFonts w:ascii="Roboto" w:hAnsi="Roboto"/>
              <w:sz w:val="22"/>
              <w:szCs w:val="22"/>
            </w:rPr>
            <w:t>and</w:t>
          </w:r>
          <w:r w:rsidR="000B737B">
            <w:rPr>
              <w:rFonts w:ascii="Roboto" w:hAnsi="Roboto"/>
              <w:sz w:val="22"/>
              <w:szCs w:val="22"/>
            </w:rPr>
            <w:t>/or</w:t>
          </w:r>
          <w:r w:rsidR="00373648" w:rsidRPr="00373648">
            <w:rPr>
              <w:rFonts w:ascii="Roboto" w:hAnsi="Roboto"/>
              <w:sz w:val="22"/>
              <w:szCs w:val="22"/>
            </w:rPr>
            <w:t xml:space="preserve"> </w:t>
          </w:r>
          <w:proofErr w:type="spellStart"/>
          <w:r w:rsidR="00373648" w:rsidRPr="00373648">
            <w:rPr>
              <w:rFonts w:ascii="Roboto" w:hAnsi="Roboto"/>
              <w:sz w:val="22"/>
              <w:szCs w:val="22"/>
            </w:rPr>
            <w:t>Residentia</w:t>
          </w:r>
          <w:proofErr w:type="spellEnd"/>
          <w:r w:rsidR="00373648" w:rsidRPr="00373648">
            <w:rPr>
              <w:rFonts w:ascii="Roboto" w:hAnsi="Roboto"/>
              <w:sz w:val="22"/>
              <w:szCs w:val="22"/>
            </w:rPr>
            <w:t xml:space="preserve"> </w:t>
          </w:r>
          <w:r w:rsidR="00880039">
            <w:rPr>
              <w:rFonts w:ascii="Roboto" w:hAnsi="Roboto"/>
              <w:sz w:val="22"/>
              <w:szCs w:val="22"/>
            </w:rPr>
            <w:t xml:space="preserve">supply </w:t>
          </w:r>
          <w:r w:rsidR="00281499">
            <w:rPr>
              <w:rFonts w:ascii="Roboto" w:hAnsi="Roboto"/>
              <w:sz w:val="22"/>
              <w:szCs w:val="22"/>
            </w:rPr>
            <w:t>which have no</w:t>
          </w:r>
          <w:r w:rsidR="0037131D">
            <w:rPr>
              <w:rFonts w:ascii="Roboto" w:hAnsi="Roboto"/>
              <w:sz w:val="22"/>
              <w:szCs w:val="22"/>
            </w:rPr>
            <w:t>,</w:t>
          </w:r>
          <w:r w:rsidR="00281499">
            <w:rPr>
              <w:rFonts w:ascii="Roboto" w:hAnsi="Roboto"/>
              <w:sz w:val="22"/>
              <w:szCs w:val="22"/>
            </w:rPr>
            <w:t xml:space="preserve"> or </w:t>
          </w:r>
          <w:r w:rsidR="00880039">
            <w:rPr>
              <w:rFonts w:ascii="Roboto" w:hAnsi="Roboto"/>
              <w:sz w:val="22"/>
              <w:szCs w:val="22"/>
            </w:rPr>
            <w:t>few</w:t>
          </w:r>
          <w:r w:rsidR="0037131D">
            <w:rPr>
              <w:rFonts w:ascii="Roboto" w:hAnsi="Roboto"/>
              <w:sz w:val="22"/>
              <w:szCs w:val="22"/>
            </w:rPr>
            <w:t>,</w:t>
          </w:r>
          <w:r w:rsidR="00880039">
            <w:rPr>
              <w:rFonts w:ascii="Roboto" w:hAnsi="Roboto"/>
              <w:sz w:val="22"/>
              <w:szCs w:val="22"/>
            </w:rPr>
            <w:t xml:space="preserve"> </w:t>
          </w:r>
          <w:r w:rsidR="00943664">
            <w:rPr>
              <w:rFonts w:ascii="Roboto" w:hAnsi="Roboto"/>
              <w:sz w:val="22"/>
              <w:szCs w:val="22"/>
            </w:rPr>
            <w:t xml:space="preserve">other </w:t>
          </w:r>
          <w:r w:rsidR="00281499">
            <w:rPr>
              <w:rFonts w:ascii="Roboto" w:hAnsi="Roboto"/>
              <w:sz w:val="22"/>
              <w:szCs w:val="22"/>
            </w:rPr>
            <w:t>alternative suppliers</w:t>
          </w:r>
          <w:r w:rsidR="00724D42">
            <w:rPr>
              <w:rFonts w:ascii="Roboto" w:hAnsi="Roboto"/>
              <w:sz w:val="22"/>
              <w:szCs w:val="22"/>
            </w:rPr>
            <w:t xml:space="preserve"> in Australia</w:t>
          </w:r>
          <w:r w:rsidR="00943664">
            <w:rPr>
              <w:rFonts w:ascii="Roboto" w:hAnsi="Roboto"/>
              <w:sz w:val="22"/>
              <w:szCs w:val="22"/>
            </w:rPr>
            <w:t>?</w:t>
          </w:r>
        </w:p>
        <w:p w14:paraId="30812678" w14:textId="77777777" w:rsidR="00643A63" w:rsidRPr="00D430AE" w:rsidRDefault="00643A63" w:rsidP="00643A63">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DAC130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0B737B" w:rsidRPr="00373648">
            <w:rPr>
              <w:rFonts w:ascii="Roboto" w:hAnsi="Roboto"/>
              <w:sz w:val="22"/>
              <w:szCs w:val="22"/>
            </w:rPr>
            <w:t xml:space="preserve">Midea </w:t>
          </w:r>
          <w:r w:rsidR="000B737B">
            <w:rPr>
              <w:rFonts w:ascii="Roboto" w:hAnsi="Roboto"/>
              <w:sz w:val="22"/>
              <w:szCs w:val="22"/>
            </w:rPr>
            <w:t>and/or</w:t>
          </w:r>
          <w:r w:rsidR="000B737B" w:rsidRPr="00373648">
            <w:rPr>
              <w:rFonts w:ascii="Roboto" w:hAnsi="Roboto"/>
              <w:sz w:val="22"/>
              <w:szCs w:val="22"/>
            </w:rPr>
            <w:t xml:space="preserve"> </w:t>
          </w:r>
          <w:proofErr w:type="spellStart"/>
          <w:r w:rsidR="000B737B" w:rsidRPr="00373648">
            <w:rPr>
              <w:rFonts w:ascii="Roboto" w:hAnsi="Roboto"/>
              <w:sz w:val="22"/>
              <w:szCs w:val="22"/>
            </w:rPr>
            <w:t>Residentia</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672B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7E21" w14:textId="77777777" w:rsidR="00B672B3" w:rsidRDefault="00B672B3" w:rsidP="004B4412">
      <w:pPr>
        <w:spacing w:before="0"/>
      </w:pPr>
      <w:r>
        <w:separator/>
      </w:r>
    </w:p>
  </w:endnote>
  <w:endnote w:type="continuationSeparator" w:id="0">
    <w:p w14:paraId="216F96A1" w14:textId="77777777" w:rsidR="00B672B3" w:rsidRDefault="00B672B3" w:rsidP="004B4412">
      <w:pPr>
        <w:spacing w:before="0"/>
      </w:pPr>
      <w:r>
        <w:continuationSeparator/>
      </w:r>
    </w:p>
  </w:endnote>
  <w:endnote w:type="continuationNotice" w:id="1">
    <w:p w14:paraId="7C0B5938" w14:textId="77777777" w:rsidR="00B672B3" w:rsidRDefault="00B672B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D074" w14:textId="77777777" w:rsidR="0064004C" w:rsidRDefault="00640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E64D" w14:textId="77777777" w:rsidR="0064004C" w:rsidRDefault="00640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0FADB" w14:textId="77777777" w:rsidR="00B672B3" w:rsidRDefault="00B672B3" w:rsidP="004B4412">
      <w:pPr>
        <w:spacing w:before="0"/>
      </w:pPr>
      <w:r>
        <w:separator/>
      </w:r>
    </w:p>
  </w:footnote>
  <w:footnote w:type="continuationSeparator" w:id="0">
    <w:p w14:paraId="05DA9B87" w14:textId="77777777" w:rsidR="00B672B3" w:rsidRDefault="00B672B3" w:rsidP="004B4412">
      <w:pPr>
        <w:spacing w:before="0"/>
      </w:pPr>
      <w:r>
        <w:continuationSeparator/>
      </w:r>
    </w:p>
  </w:footnote>
  <w:footnote w:type="continuationNotice" w:id="1">
    <w:p w14:paraId="7A197905" w14:textId="77777777" w:rsidR="00B672B3" w:rsidRDefault="00B672B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E04F" w14:textId="77777777" w:rsidR="0064004C" w:rsidRDefault="00640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9740" w14:textId="77777777" w:rsidR="0064004C" w:rsidRDefault="00640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77D5F"/>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37B"/>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35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CD2"/>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1499"/>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D89"/>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31D"/>
    <w:rsid w:val="00371CB0"/>
    <w:rsid w:val="00372E11"/>
    <w:rsid w:val="00373648"/>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FA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6FB8"/>
    <w:rsid w:val="0044747D"/>
    <w:rsid w:val="00447928"/>
    <w:rsid w:val="00447D0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4670"/>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542C"/>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2A2D"/>
    <w:rsid w:val="005430C7"/>
    <w:rsid w:val="005431C6"/>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04C"/>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FC4"/>
    <w:rsid w:val="0068645C"/>
    <w:rsid w:val="00686E93"/>
    <w:rsid w:val="00687F39"/>
    <w:rsid w:val="006913CE"/>
    <w:rsid w:val="00692337"/>
    <w:rsid w:val="006937C7"/>
    <w:rsid w:val="0069459A"/>
    <w:rsid w:val="00694D7A"/>
    <w:rsid w:val="00696334"/>
    <w:rsid w:val="00696EA4"/>
    <w:rsid w:val="00697953"/>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DF9"/>
    <w:rsid w:val="006F15C9"/>
    <w:rsid w:val="006F162A"/>
    <w:rsid w:val="006F16ED"/>
    <w:rsid w:val="006F3F29"/>
    <w:rsid w:val="006F52D8"/>
    <w:rsid w:val="006F5D3E"/>
    <w:rsid w:val="006F699D"/>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D42"/>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113"/>
    <w:rsid w:val="00792606"/>
    <w:rsid w:val="00792D61"/>
    <w:rsid w:val="00793C70"/>
    <w:rsid w:val="00795CFF"/>
    <w:rsid w:val="00796663"/>
    <w:rsid w:val="00797B0E"/>
    <w:rsid w:val="007A0529"/>
    <w:rsid w:val="007A1D45"/>
    <w:rsid w:val="007A2972"/>
    <w:rsid w:val="007A36C2"/>
    <w:rsid w:val="007A5BA2"/>
    <w:rsid w:val="007A7564"/>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6C"/>
    <w:rsid w:val="008757BE"/>
    <w:rsid w:val="0087704A"/>
    <w:rsid w:val="00877166"/>
    <w:rsid w:val="00880039"/>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B37"/>
    <w:rsid w:val="008C100D"/>
    <w:rsid w:val="008C2A59"/>
    <w:rsid w:val="008C3DE8"/>
    <w:rsid w:val="008C460E"/>
    <w:rsid w:val="008C46A4"/>
    <w:rsid w:val="008C53B2"/>
    <w:rsid w:val="008C5439"/>
    <w:rsid w:val="008C5486"/>
    <w:rsid w:val="008C62F1"/>
    <w:rsid w:val="008D06F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5159"/>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2CA3"/>
    <w:rsid w:val="0093301E"/>
    <w:rsid w:val="009330FA"/>
    <w:rsid w:val="00935F0A"/>
    <w:rsid w:val="009364DE"/>
    <w:rsid w:val="009371D2"/>
    <w:rsid w:val="00943113"/>
    <w:rsid w:val="00943664"/>
    <w:rsid w:val="00943DD9"/>
    <w:rsid w:val="00944383"/>
    <w:rsid w:val="00944B6B"/>
    <w:rsid w:val="00945188"/>
    <w:rsid w:val="00945D2F"/>
    <w:rsid w:val="009475C2"/>
    <w:rsid w:val="00951D53"/>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E6D"/>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217"/>
    <w:rsid w:val="00AE1BF1"/>
    <w:rsid w:val="00AE1E0A"/>
    <w:rsid w:val="00AE2476"/>
    <w:rsid w:val="00AE2638"/>
    <w:rsid w:val="00AE3AC7"/>
    <w:rsid w:val="00AE4CBA"/>
    <w:rsid w:val="00AE5DED"/>
    <w:rsid w:val="00AE7A61"/>
    <w:rsid w:val="00AF0DD2"/>
    <w:rsid w:val="00AF1692"/>
    <w:rsid w:val="00AF1AC2"/>
    <w:rsid w:val="00AF248F"/>
    <w:rsid w:val="00AF268C"/>
    <w:rsid w:val="00AF3730"/>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2B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504"/>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70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76C"/>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D0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46"/>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498A"/>
    <w:rsid w:val="00F05CE2"/>
    <w:rsid w:val="00F05DC5"/>
    <w:rsid w:val="00F073E4"/>
    <w:rsid w:val="00F103AC"/>
    <w:rsid w:val="00F1055C"/>
    <w:rsid w:val="00F106A2"/>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6F3"/>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D25"/>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Jesse Hardy</cp:lastModifiedBy>
  <cp:revision>6</cp:revision>
  <cp:lastPrinted>2022-05-27T10:23:00Z</cp:lastPrinted>
  <dcterms:created xsi:type="dcterms:W3CDTF">2026-06-17T03:06:00Z</dcterms:created>
  <dcterms:modified xsi:type="dcterms:W3CDTF">2026-06-29T01:19:00Z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