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B832079" w:rsidR="0048658D" w:rsidRDefault="00B24A59" w:rsidP="00B24A59">
          <w:pPr>
            <w:pStyle w:val="Heading1"/>
          </w:pPr>
          <w:r>
            <w:rPr>
              <w:rFonts w:cs="Arial"/>
              <w:szCs w:val="26"/>
            </w:rPr>
            <w:t>Q</w:t>
          </w:r>
          <w:r w:rsidR="0048658D">
            <w:t>uestionnaire</w:t>
          </w:r>
          <w:r w:rsidR="00A23FD3">
            <w:t xml:space="preserve">: </w:t>
          </w:r>
          <w:r w:rsidR="0056709C">
            <w:t>CVS</w:t>
          </w:r>
          <w:r w:rsidR="00200B38">
            <w:t xml:space="preserve"> Group</w:t>
          </w:r>
          <w:r w:rsidR="008C09AC">
            <w:t xml:space="preserve"> </w:t>
          </w:r>
          <w:r w:rsidR="00A23FD3">
            <w:t xml:space="preserve">– </w:t>
          </w:r>
          <w:r w:rsidR="0056709C">
            <w:t>Pittwater Animal Hospital</w:t>
          </w:r>
        </w:p>
        <w:p w14:paraId="3B287C00" w14:textId="16462C19" w:rsidR="00A23FD3" w:rsidRDefault="00200B38" w:rsidP="00A23FD3">
          <w:pPr>
            <w:pStyle w:val="Titlepagefilenumber"/>
            <w:jc w:val="left"/>
          </w:pPr>
          <w:r>
            <w:t>MN-95003</w:t>
          </w:r>
        </w:p>
        <w:p w14:paraId="51182443" w14:textId="4F043063"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9C53BB">
            <w:t>20 February 2026</w:t>
          </w:r>
        </w:p>
        <w:p w14:paraId="1EA9106F" w14:textId="1F17B677" w:rsidR="0080397B" w:rsidRPr="0080397B" w:rsidRDefault="00E772B4" w:rsidP="00E772B4">
          <w:r>
            <w:t xml:space="preserve">The </w:t>
          </w:r>
          <w:r w:rsidR="001A511B">
            <w:t xml:space="preserve">Australian Competition </w:t>
          </w:r>
          <w:r w:rsidR="002D56CB">
            <w:t>and Consumer Commission (</w:t>
          </w:r>
          <w:r w:rsidR="002D56CB">
            <w:rPr>
              <w:b/>
              <w:bCs/>
            </w:rPr>
            <w:t>ACCC</w:t>
          </w:r>
          <w:r w:rsidR="002D56CB">
            <w:t>) is currently assessing</w:t>
          </w:r>
          <w:r w:rsidR="00D73108">
            <w:t xml:space="preserve"> </w:t>
          </w:r>
          <w:r w:rsidR="00A31D1F">
            <w:t xml:space="preserve">the </w:t>
          </w:r>
          <w:r w:rsidR="0080397B">
            <w:t>proposed acquisition of 100% of the sh</w:t>
          </w:r>
          <w:r w:rsidR="0080397B" w:rsidRPr="00200B38">
            <w:t>are capital in Pittwater Animal Hospital (</w:t>
          </w:r>
          <w:r w:rsidR="0080397B" w:rsidRPr="00200B38">
            <w:rPr>
              <w:b/>
              <w:bCs/>
            </w:rPr>
            <w:t>Pittwater Animal Hospital</w:t>
          </w:r>
          <w:r w:rsidR="0080397B" w:rsidRPr="00200B38">
            <w:t xml:space="preserve">) </w:t>
          </w:r>
          <w:r w:rsidR="00D73108">
            <w:t xml:space="preserve">by </w:t>
          </w:r>
          <w:r w:rsidR="00D73108" w:rsidRPr="00B035EE">
            <w:t xml:space="preserve">CVS Vets (Australia) </w:t>
          </w:r>
          <w:r w:rsidR="00D73108">
            <w:t>Pty Ltd</w:t>
          </w:r>
          <w:r w:rsidR="00D73108" w:rsidRPr="00B035EE">
            <w:t xml:space="preserve">, a wholly owned subsidiary of CVS (Australia) Holdings </w:t>
          </w:r>
          <w:r w:rsidR="00D73108">
            <w:t>Pty Ltd</w:t>
          </w:r>
          <w:r w:rsidR="00D73108" w:rsidRPr="00B035EE">
            <w:t xml:space="preserve"> whi</w:t>
          </w:r>
          <w:r w:rsidR="00D73108">
            <w:t>ch is</w:t>
          </w:r>
          <w:r w:rsidR="00D73108" w:rsidRPr="00B035EE">
            <w:t xml:space="preserve"> part of CVS Group </w:t>
          </w:r>
          <w:r w:rsidR="00965119">
            <w:t>P</w:t>
          </w:r>
          <w:r w:rsidR="00D73108" w:rsidRPr="00B035EE">
            <w:t xml:space="preserve">lc (together, </w:t>
          </w:r>
          <w:r w:rsidR="00D73108" w:rsidRPr="00A064A6">
            <w:rPr>
              <w:b/>
              <w:bCs/>
            </w:rPr>
            <w:t>CVS Group</w:t>
          </w:r>
          <w:r w:rsidR="00D73108" w:rsidRPr="00B035EE">
            <w:t>)</w:t>
          </w:r>
          <w:r w:rsidR="00D73108" w:rsidRPr="00200B38">
            <w:t xml:space="preserve"> </w:t>
          </w:r>
          <w:r w:rsidR="0080397B" w:rsidRPr="00200B38">
            <w:t xml:space="preserve">(the </w:t>
          </w:r>
          <w:r w:rsidR="0080397B" w:rsidRPr="00200B38">
            <w:rPr>
              <w:b/>
              <w:bCs/>
            </w:rPr>
            <w:t>Acquisition</w:t>
          </w:r>
          <w:r w:rsidR="0080397B" w:rsidRPr="00200B38">
            <w:t>).</w:t>
          </w:r>
          <w:r w:rsidR="0080397B">
            <w:t xml:space="preserve"> </w:t>
          </w:r>
        </w:p>
        <w:p w14:paraId="4ED97FFA" w14:textId="74F70325" w:rsidR="00B94B5C" w:rsidRDefault="003669D1" w:rsidP="003669D1">
          <w:r w:rsidRPr="00B035EE">
            <w:t>CVS</w:t>
          </w:r>
          <w:r w:rsidR="0014558E">
            <w:t xml:space="preserve"> Group</w:t>
          </w:r>
          <w:r w:rsidRPr="00B035EE">
            <w:t xml:space="preserve"> is an integrated veterinary services provider based in the United Kingdom, and listed on the London Stock Exchange. In Australia, CVS</w:t>
          </w:r>
          <w:r w:rsidR="0014558E">
            <w:t xml:space="preserve"> Group</w:t>
          </w:r>
          <w:r w:rsidRPr="00B035EE">
            <w:t xml:space="preserve"> owns a number of veterinary practices in Queensland, New South Wales, the A</w:t>
          </w:r>
          <w:r w:rsidR="00A60B63">
            <w:t xml:space="preserve">ustralian </w:t>
          </w:r>
          <w:r w:rsidRPr="00B035EE">
            <w:t>C</w:t>
          </w:r>
          <w:r w:rsidR="00A60B63">
            <w:t xml:space="preserve">apital </w:t>
          </w:r>
          <w:r w:rsidRPr="00B035EE">
            <w:t>T</w:t>
          </w:r>
          <w:r w:rsidR="00A60B63">
            <w:t>erritory</w:t>
          </w:r>
          <w:r w:rsidRPr="00B035EE">
            <w:t>, Victoria, South Australia and W</w:t>
          </w:r>
          <w:r w:rsidR="00A60B63">
            <w:t xml:space="preserve">estern </w:t>
          </w:r>
          <w:r w:rsidRPr="00B035EE">
            <w:t>A</w:t>
          </w:r>
          <w:r w:rsidR="00A60B63">
            <w:t>ustralia</w:t>
          </w:r>
          <w:r w:rsidRPr="00B035EE">
            <w:t xml:space="preserve">. </w:t>
          </w:r>
        </w:p>
        <w:p w14:paraId="62A09A2A" w14:textId="4340AB43" w:rsidR="003669D1" w:rsidRDefault="003669D1" w:rsidP="003669D1">
          <w:r w:rsidRPr="00B035EE">
            <w:t>CVS</w:t>
          </w:r>
          <w:r w:rsidR="0014558E">
            <w:t xml:space="preserve"> Group</w:t>
          </w:r>
          <w:r w:rsidRPr="00B035EE">
            <w:t xml:space="preserve"> owns a number of veterinary practices in metropolitan Sydney, including holding a majority interest in </w:t>
          </w:r>
          <w:r>
            <w:t>Sydney Animal Hospitals (</w:t>
          </w:r>
          <w:r w:rsidRPr="00BB158D">
            <w:rPr>
              <w:b/>
              <w:bCs/>
            </w:rPr>
            <w:t>SAH</w:t>
          </w:r>
          <w:r>
            <w:t xml:space="preserve">). SAH operates two clinics in the Northern Beaches region, </w:t>
          </w:r>
          <w:r w:rsidRPr="00B035EE">
            <w:t>S</w:t>
          </w:r>
          <w:r>
            <w:t>A</w:t>
          </w:r>
          <w:r w:rsidRPr="00B035EE">
            <w:t xml:space="preserve">H Newport and SAH Avalon. </w:t>
          </w:r>
        </w:p>
        <w:p w14:paraId="52BC47B6" w14:textId="3C7F03D7" w:rsidR="00B958C0" w:rsidRDefault="00B94B5C" w:rsidP="00B958C0">
          <w:pPr>
            <w:rPr>
              <w:rFonts w:asciiTheme="minorHAnsi" w:hAnsiTheme="minorHAnsi" w:cstheme="minorHAnsi"/>
            </w:rPr>
          </w:pPr>
          <w:r w:rsidRPr="00B035EE">
            <w:t>Pittwater Animal Hospital</w:t>
          </w:r>
          <w:r>
            <w:t xml:space="preserve"> is</w:t>
          </w:r>
          <w:r w:rsidRPr="00B035EE">
            <w:t xml:space="preserve"> a small animal veterinary practice in Warriewood in Sydney's Northern Beaches region</w:t>
          </w:r>
          <w: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27BE72C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9C53BB" w:rsidRPr="009C53BB">
            <w:rPr>
              <w:b/>
              <w:bCs/>
            </w:rPr>
            <w:t>20 February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56709C">
            <w:rPr>
              <w:i/>
              <w:iCs/>
            </w:rPr>
            <w:t>CVS</w:t>
          </w:r>
          <w:r w:rsidR="00200B38">
            <w:rPr>
              <w:i/>
              <w:iCs/>
            </w:rPr>
            <w:t xml:space="preserve"> Group</w:t>
          </w:r>
          <w:r w:rsidR="00D437E4">
            <w:rPr>
              <w:i/>
              <w:iCs/>
            </w:rPr>
            <w:t xml:space="preserve"> – </w:t>
          </w:r>
          <w:bookmarkEnd w:id="0"/>
          <w:r w:rsidR="0056709C">
            <w:rPr>
              <w:i/>
              <w:iCs/>
            </w:rPr>
            <w:t>Pittwater Animal Hospital</w:t>
          </w:r>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48CF3A2E" w14:textId="11D22F4A"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56709C">
            <w:rPr>
              <w:i/>
              <w:iCs/>
            </w:rPr>
            <w:t>CVS</w:t>
          </w:r>
          <w:r w:rsidR="006D1B76">
            <w:rPr>
              <w:i/>
              <w:iCs/>
            </w:rPr>
            <w:t xml:space="preserve"> </w:t>
          </w:r>
          <w:r w:rsidR="00200B38">
            <w:rPr>
              <w:i/>
              <w:iCs/>
            </w:rPr>
            <w:t xml:space="preserve">Group </w:t>
          </w:r>
          <w:r w:rsidR="006D1B76">
            <w:rPr>
              <w:i/>
              <w:iCs/>
            </w:rPr>
            <w:t xml:space="preserve">– </w:t>
          </w:r>
          <w:r w:rsidR="0056709C">
            <w:rPr>
              <w:i/>
              <w:iCs/>
            </w:rPr>
            <w:t>Pittwater Animal Hospital</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762E9ACF"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2A157A">
            <w:rPr>
              <w:rFonts w:asciiTheme="minorHAnsi" w:hAnsiTheme="minorHAnsi"/>
              <w:sz w:val="22"/>
              <w:szCs w:val="22"/>
              <w:lang w:val="en-AU"/>
            </w:rPr>
            <w:t xml:space="preserve">SAH Newport, SAH Avalon </w:t>
          </w:r>
          <w:r w:rsidR="009579F5" w:rsidRPr="009579F5">
            <w:rPr>
              <w:rFonts w:asciiTheme="minorHAnsi" w:hAnsiTheme="minorHAnsi"/>
              <w:sz w:val="22"/>
              <w:szCs w:val="22"/>
              <w:lang w:val="en-AU"/>
            </w:rPr>
            <w:t xml:space="preserve">and </w:t>
          </w:r>
          <w:r w:rsidR="00416C8D">
            <w:rPr>
              <w:rFonts w:asciiTheme="minorHAnsi" w:hAnsiTheme="minorHAnsi"/>
              <w:sz w:val="22"/>
              <w:szCs w:val="22"/>
              <w:lang w:val="en-AU"/>
            </w:rPr>
            <w:t>Pittwater Animal Hospital</w:t>
          </w:r>
          <w:r w:rsidR="009579F5" w:rsidRPr="009579F5">
            <w:rPr>
              <w:rFonts w:asciiTheme="minorHAnsi" w:hAnsiTheme="minorHAnsi"/>
              <w:sz w:val="22"/>
              <w:szCs w:val="22"/>
              <w:lang w:val="en-AU"/>
            </w:rPr>
            <w:t xml:space="preserve"> are close competitors and there are not many alternatives</w:t>
          </w:r>
          <w:r w:rsidR="00BF104C">
            <w:rPr>
              <w:rFonts w:asciiTheme="minorHAnsi" w:hAnsiTheme="minorHAnsi"/>
              <w:sz w:val="22"/>
              <w:szCs w:val="22"/>
              <w:lang w:val="en-AU"/>
            </w:rPr>
            <w:t xml:space="preserve"> nearby</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69E5F41" w:rsidR="00255A56" w:rsidRPr="001E3CB1" w:rsidRDefault="00472611" w:rsidP="00255A56">
          <w:pPr>
            <w:pStyle w:val="BodyText"/>
            <w:keepNext/>
            <w:numPr>
              <w:ilvl w:val="0"/>
              <w:numId w:val="30"/>
            </w:numPr>
            <w:spacing w:before="240"/>
            <w:rPr>
              <w:rFonts w:asciiTheme="minorHAnsi" w:hAnsiTheme="minorHAnsi"/>
              <w:sz w:val="22"/>
              <w:szCs w:val="22"/>
              <w:lang w:val="en-AU"/>
            </w:rPr>
          </w:pPr>
          <w:bookmarkStart w:id="2" w:name="_Hlk205823490"/>
          <w:r>
            <w:rPr>
              <w:rFonts w:asciiTheme="minorHAnsi" w:hAnsiTheme="minorHAnsi"/>
              <w:sz w:val="22"/>
              <w:szCs w:val="22"/>
              <w:lang w:val="en-AU"/>
            </w:rPr>
            <w:t xml:space="preserve">To better understand your views, please provide a brief description of the reasons for your interest in the </w:t>
          </w:r>
          <w:r w:rsidR="00583258">
            <w:rPr>
              <w:rFonts w:asciiTheme="minorHAnsi" w:hAnsiTheme="minorHAnsi"/>
              <w:sz w:val="22"/>
              <w:szCs w:val="22"/>
              <w:lang w:val="en-AU"/>
            </w:rPr>
            <w:t>A</w:t>
          </w:r>
          <w:r>
            <w:rPr>
              <w:rFonts w:asciiTheme="minorHAnsi" w:hAnsiTheme="minorHAnsi"/>
              <w:sz w:val="22"/>
              <w:szCs w:val="22"/>
              <w:lang w:val="en-AU"/>
            </w:rPr>
            <w:t>cquisition (for example,</w:t>
          </w:r>
          <w:r w:rsidR="00583258">
            <w:rPr>
              <w:rFonts w:asciiTheme="minorHAnsi" w:hAnsiTheme="minorHAnsi"/>
              <w:sz w:val="22"/>
              <w:szCs w:val="22"/>
              <w:lang w:val="en-AU"/>
            </w:rPr>
            <w:t xml:space="preserve"> whether you are a</w:t>
          </w:r>
          <w:r w:rsidR="001F396C">
            <w:rPr>
              <w:rFonts w:asciiTheme="minorHAnsi" w:hAnsiTheme="minorHAnsi"/>
              <w:sz w:val="22"/>
              <w:szCs w:val="22"/>
              <w:lang w:val="en-AU"/>
            </w:rPr>
            <w:t xml:space="preserve"> </w:t>
          </w:r>
          <w:r>
            <w:rPr>
              <w:rFonts w:asciiTheme="minorHAnsi" w:hAnsiTheme="minorHAnsi"/>
              <w:sz w:val="22"/>
              <w:szCs w:val="22"/>
              <w:lang w:val="en-AU"/>
            </w:rPr>
            <w:t>customer, employee, competing veterinary practice</w:t>
          </w:r>
          <w:r w:rsidR="0058597C">
            <w:rPr>
              <w:rFonts w:asciiTheme="minorHAnsi" w:hAnsiTheme="minorHAnsi"/>
              <w:sz w:val="22"/>
              <w:szCs w:val="22"/>
              <w:lang w:val="en-AU"/>
            </w:rPr>
            <w:t xml:space="preserve"> or a </w:t>
          </w:r>
          <w:r w:rsidR="001F0CE8">
            <w:rPr>
              <w:rFonts w:asciiTheme="minorHAnsi" w:hAnsiTheme="minorHAnsi"/>
              <w:sz w:val="22"/>
              <w:szCs w:val="22"/>
              <w:lang w:val="en-AU"/>
            </w:rPr>
            <w:t xml:space="preserve">supplier of pet </w:t>
          </w:r>
          <w:r w:rsidR="0058597C">
            <w:rPr>
              <w:rFonts w:asciiTheme="minorHAnsi" w:hAnsiTheme="minorHAnsi"/>
              <w:sz w:val="22"/>
              <w:szCs w:val="22"/>
              <w:lang w:val="en-AU"/>
            </w:rPr>
            <w:t xml:space="preserve">related </w:t>
          </w:r>
          <w:r w:rsidR="001F0CE8">
            <w:rPr>
              <w:rFonts w:asciiTheme="minorHAnsi" w:hAnsiTheme="minorHAnsi"/>
              <w:sz w:val="22"/>
              <w:szCs w:val="22"/>
              <w:lang w:val="en-AU"/>
            </w:rPr>
            <w:t>services on the Northern Beaches or surrounding areas).</w:t>
          </w:r>
          <w:r w:rsidR="007201E9">
            <w:rPr>
              <w:rFonts w:asciiTheme="minorHAnsi" w:hAnsiTheme="minorHAnsi"/>
              <w:sz w:val="22"/>
              <w:szCs w:val="22"/>
              <w:lang w:val="en-AU"/>
            </w:rPr>
            <w:t xml:space="preserve"> </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E420E8"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8AA4" w14:textId="77777777" w:rsidR="00E420E8" w:rsidRDefault="00E420E8" w:rsidP="004B4412">
      <w:pPr>
        <w:spacing w:before="0"/>
      </w:pPr>
      <w:r>
        <w:separator/>
      </w:r>
    </w:p>
  </w:endnote>
  <w:endnote w:type="continuationSeparator" w:id="0">
    <w:p w14:paraId="102B7D9A" w14:textId="77777777" w:rsidR="00E420E8" w:rsidRDefault="00E420E8" w:rsidP="004B4412">
      <w:pPr>
        <w:spacing w:before="0"/>
      </w:pPr>
      <w:r>
        <w:continuationSeparator/>
      </w:r>
    </w:p>
  </w:endnote>
  <w:endnote w:type="continuationNotice" w:id="1">
    <w:p w14:paraId="562E7B40" w14:textId="77777777" w:rsidR="00E420E8" w:rsidRDefault="00E420E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A57C" w14:textId="77777777" w:rsidR="00DD4568" w:rsidRDefault="00DD45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C802" w14:textId="77777777" w:rsidR="00DD4568" w:rsidRDefault="00DD4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5F47" w14:textId="77777777" w:rsidR="00E420E8" w:rsidRDefault="00E420E8" w:rsidP="004B4412">
      <w:pPr>
        <w:spacing w:before="0"/>
      </w:pPr>
      <w:r>
        <w:separator/>
      </w:r>
    </w:p>
  </w:footnote>
  <w:footnote w:type="continuationSeparator" w:id="0">
    <w:p w14:paraId="74B0F95F" w14:textId="77777777" w:rsidR="00E420E8" w:rsidRDefault="00E420E8" w:rsidP="004B4412">
      <w:pPr>
        <w:spacing w:before="0"/>
      </w:pPr>
      <w:r>
        <w:continuationSeparator/>
      </w:r>
    </w:p>
  </w:footnote>
  <w:footnote w:type="continuationNotice" w:id="1">
    <w:p w14:paraId="08903B57" w14:textId="77777777" w:rsidR="00E420E8" w:rsidRDefault="00E420E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B8A3" w14:textId="77777777" w:rsidR="00DD4568" w:rsidRDefault="00DD4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8C35" w14:textId="77777777" w:rsidR="00DD4568" w:rsidRDefault="00DD45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0F6DA5"/>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558E"/>
    <w:rsid w:val="001458F7"/>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DB7"/>
    <w:rsid w:val="001B1FE5"/>
    <w:rsid w:val="001B3612"/>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0CE8"/>
    <w:rsid w:val="001F396C"/>
    <w:rsid w:val="001F3D58"/>
    <w:rsid w:val="001F436D"/>
    <w:rsid w:val="001F492E"/>
    <w:rsid w:val="001F6AF8"/>
    <w:rsid w:val="001F6DA3"/>
    <w:rsid w:val="001F709B"/>
    <w:rsid w:val="00200B38"/>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157A"/>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A98"/>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9D1"/>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987"/>
    <w:rsid w:val="00396D76"/>
    <w:rsid w:val="00397E1B"/>
    <w:rsid w:val="003A02D9"/>
    <w:rsid w:val="003A0496"/>
    <w:rsid w:val="003A0A5F"/>
    <w:rsid w:val="003A2139"/>
    <w:rsid w:val="003A34ED"/>
    <w:rsid w:val="003A40C5"/>
    <w:rsid w:val="003A4A54"/>
    <w:rsid w:val="003A5B19"/>
    <w:rsid w:val="003A64F5"/>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0A5B"/>
    <w:rsid w:val="00410C01"/>
    <w:rsid w:val="004111BA"/>
    <w:rsid w:val="004112AE"/>
    <w:rsid w:val="004158BC"/>
    <w:rsid w:val="00416C8D"/>
    <w:rsid w:val="00416D46"/>
    <w:rsid w:val="00416EE4"/>
    <w:rsid w:val="00417737"/>
    <w:rsid w:val="0042080F"/>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611"/>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6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5E2"/>
    <w:rsid w:val="00551F91"/>
    <w:rsid w:val="00552161"/>
    <w:rsid w:val="005522A3"/>
    <w:rsid w:val="00553DC8"/>
    <w:rsid w:val="0055423E"/>
    <w:rsid w:val="0055520C"/>
    <w:rsid w:val="00555966"/>
    <w:rsid w:val="00555CA4"/>
    <w:rsid w:val="0055662C"/>
    <w:rsid w:val="00556C1F"/>
    <w:rsid w:val="00561A58"/>
    <w:rsid w:val="00563787"/>
    <w:rsid w:val="0056490E"/>
    <w:rsid w:val="00564A4D"/>
    <w:rsid w:val="00565448"/>
    <w:rsid w:val="005658CE"/>
    <w:rsid w:val="00565AE3"/>
    <w:rsid w:val="00565C7F"/>
    <w:rsid w:val="0056709C"/>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258"/>
    <w:rsid w:val="00584AF4"/>
    <w:rsid w:val="00584D8F"/>
    <w:rsid w:val="005856FF"/>
    <w:rsid w:val="0058597C"/>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1F45"/>
    <w:rsid w:val="006325C4"/>
    <w:rsid w:val="00632D6D"/>
    <w:rsid w:val="00632E1C"/>
    <w:rsid w:val="00632E83"/>
    <w:rsid w:val="00635B54"/>
    <w:rsid w:val="00635FEF"/>
    <w:rsid w:val="00642C3E"/>
    <w:rsid w:val="00644994"/>
    <w:rsid w:val="00646362"/>
    <w:rsid w:val="00646482"/>
    <w:rsid w:val="00647079"/>
    <w:rsid w:val="00650503"/>
    <w:rsid w:val="00650E7C"/>
    <w:rsid w:val="0065213E"/>
    <w:rsid w:val="00653CAF"/>
    <w:rsid w:val="00654467"/>
    <w:rsid w:val="00654B37"/>
    <w:rsid w:val="00654C5D"/>
    <w:rsid w:val="00655A85"/>
    <w:rsid w:val="00655A9C"/>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436"/>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3739"/>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1E9"/>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ACF"/>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076E"/>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397B"/>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1BDF"/>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32F9"/>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D5B"/>
    <w:rsid w:val="00961072"/>
    <w:rsid w:val="0096271A"/>
    <w:rsid w:val="009629A5"/>
    <w:rsid w:val="00962E78"/>
    <w:rsid w:val="00965119"/>
    <w:rsid w:val="009651A3"/>
    <w:rsid w:val="00965BB9"/>
    <w:rsid w:val="009661DE"/>
    <w:rsid w:val="00966203"/>
    <w:rsid w:val="009701CE"/>
    <w:rsid w:val="00970976"/>
    <w:rsid w:val="009718DE"/>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3BB"/>
    <w:rsid w:val="009C58D7"/>
    <w:rsid w:val="009C62DF"/>
    <w:rsid w:val="009C65AA"/>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21D9"/>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D1F"/>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0B63"/>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3FCD"/>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3838"/>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4B5C"/>
    <w:rsid w:val="00B958C0"/>
    <w:rsid w:val="00B96036"/>
    <w:rsid w:val="00B96B75"/>
    <w:rsid w:val="00BA01FD"/>
    <w:rsid w:val="00BA11D1"/>
    <w:rsid w:val="00BA257E"/>
    <w:rsid w:val="00BA2B14"/>
    <w:rsid w:val="00BA4665"/>
    <w:rsid w:val="00BA6C58"/>
    <w:rsid w:val="00BB158D"/>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104C"/>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3CE6"/>
    <w:rsid w:val="00C1495F"/>
    <w:rsid w:val="00C15E47"/>
    <w:rsid w:val="00C16707"/>
    <w:rsid w:val="00C17E33"/>
    <w:rsid w:val="00C2022A"/>
    <w:rsid w:val="00C2067A"/>
    <w:rsid w:val="00C2115C"/>
    <w:rsid w:val="00C21EA4"/>
    <w:rsid w:val="00C2315A"/>
    <w:rsid w:val="00C2325E"/>
    <w:rsid w:val="00C232AD"/>
    <w:rsid w:val="00C2374B"/>
    <w:rsid w:val="00C265BA"/>
    <w:rsid w:val="00C26CAC"/>
    <w:rsid w:val="00C272A1"/>
    <w:rsid w:val="00C334AE"/>
    <w:rsid w:val="00C3434B"/>
    <w:rsid w:val="00C36EF5"/>
    <w:rsid w:val="00C37C0B"/>
    <w:rsid w:val="00C41521"/>
    <w:rsid w:val="00C425B6"/>
    <w:rsid w:val="00C4276A"/>
    <w:rsid w:val="00C4326D"/>
    <w:rsid w:val="00C444D1"/>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2BA9"/>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46A"/>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4C9"/>
    <w:rsid w:val="00D645D1"/>
    <w:rsid w:val="00D64AF7"/>
    <w:rsid w:val="00D64DEA"/>
    <w:rsid w:val="00D66855"/>
    <w:rsid w:val="00D66A94"/>
    <w:rsid w:val="00D706D9"/>
    <w:rsid w:val="00D70DF2"/>
    <w:rsid w:val="00D73108"/>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B772F"/>
    <w:rsid w:val="00DC1783"/>
    <w:rsid w:val="00DC2AA0"/>
    <w:rsid w:val="00DC5119"/>
    <w:rsid w:val="00DC542F"/>
    <w:rsid w:val="00DC5510"/>
    <w:rsid w:val="00DC69DB"/>
    <w:rsid w:val="00DC77AD"/>
    <w:rsid w:val="00DC7981"/>
    <w:rsid w:val="00DD0929"/>
    <w:rsid w:val="00DD2E3D"/>
    <w:rsid w:val="00DD2F22"/>
    <w:rsid w:val="00DD4568"/>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5BD3"/>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0E8"/>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3AF2"/>
    <w:rsid w:val="00E742CF"/>
    <w:rsid w:val="00E7464B"/>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1C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3E57"/>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4C2A"/>
    <w:rsid w:val="00F75A26"/>
    <w:rsid w:val="00F76587"/>
    <w:rsid w:val="00F7666D"/>
    <w:rsid w:val="00F77DEF"/>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775</Words>
  <Characters>4295</Characters>
  <Application>Microsoft Office Word</Application>
  <DocSecurity>0</DocSecurity>
  <Lines>78</Lines>
  <Paragraphs>31</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2026-02-10T23:06:00Z</dcterms:created>
  <dcterms:modified xsi:type="dcterms:W3CDTF">2026-02-12T06:03:00Z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2026-02-10T23:06:16Z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af7cd575-37dc-4c68-a4f6-22e79daba87b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