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938B085"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5A47C2">
            <w:t>Stanmore</w:t>
          </w:r>
          <w:r w:rsidR="007C4CF6">
            <w:t xml:space="preserve"> Resources</w:t>
          </w:r>
          <w:r w:rsidR="00600022">
            <w:t xml:space="preserve"> </w:t>
          </w:r>
          <w:r w:rsidR="007D49C9" w:rsidRPr="007D49C9">
            <w:t xml:space="preserve">– </w:t>
          </w:r>
          <w:r w:rsidR="005A47C2">
            <w:t>Exxaro Australia</w:t>
          </w:r>
          <w:r w:rsidR="008E7799">
            <w:t xml:space="preserve"> </w:t>
          </w:r>
        </w:p>
        <w:p w14:paraId="3B287C00" w14:textId="4C26448A" w:rsidR="00A23FD3" w:rsidRPr="00D430AE" w:rsidRDefault="007D49C9" w:rsidP="00A23FD3">
          <w:pPr>
            <w:pStyle w:val="Titlepagefilenumber"/>
            <w:jc w:val="left"/>
            <w:rPr>
              <w:rFonts w:asciiTheme="minorHAnsi" w:hAnsiTheme="minorHAnsi"/>
            </w:rPr>
          </w:pPr>
          <w:r w:rsidRPr="007D49C9">
            <w:rPr>
              <w:rFonts w:asciiTheme="minorHAnsi" w:hAnsiTheme="minorHAnsi"/>
            </w:rPr>
            <w:t>MN-</w:t>
          </w:r>
          <w:r w:rsidR="005A47C2">
            <w:rPr>
              <w:rFonts w:asciiTheme="minorHAnsi" w:hAnsiTheme="minorHAnsi"/>
            </w:rPr>
            <w:t>05054</w:t>
          </w:r>
        </w:p>
        <w:p w14:paraId="51182443" w14:textId="2D80F8ED"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5F0121">
            <w:t>15</w:t>
          </w:r>
          <w:r w:rsidR="00D02C1D">
            <w:t xml:space="preserve"> October 2026</w:t>
          </w:r>
        </w:p>
        <w:p w14:paraId="03108491" w14:textId="2DABE42D" w:rsidR="00E772B4" w:rsidRPr="003021F2" w:rsidRDefault="00E772B4" w:rsidP="003021F2">
          <w:pPr>
            <w:rPr>
              <w:rFonts w:asciiTheme="minorHAnsi" w:hAnsiTheme="minorHAnsi"/>
              <w:bCs/>
              <w:highlight w:val="yellow"/>
            </w:rPr>
          </w:pPr>
          <w:r w:rsidRPr="003021F2">
            <w:rPr>
              <w:rFonts w:asciiTheme="minorHAnsi" w:hAnsiTheme="minorHAnsi"/>
            </w:rPr>
            <w:t xml:space="preserve">The </w:t>
          </w:r>
          <w:r w:rsidR="001A511B" w:rsidRPr="003021F2">
            <w:rPr>
              <w:rFonts w:asciiTheme="minorHAnsi" w:hAnsiTheme="minorHAnsi"/>
            </w:rPr>
            <w:t xml:space="preserve">Australian Competition </w:t>
          </w:r>
          <w:r w:rsidR="002D56CB" w:rsidRPr="003021F2">
            <w:rPr>
              <w:rFonts w:asciiTheme="minorHAnsi" w:hAnsiTheme="minorHAnsi"/>
            </w:rPr>
            <w:t>and Consumer Commission (</w:t>
          </w:r>
          <w:r w:rsidR="002D56CB" w:rsidRPr="003021F2">
            <w:rPr>
              <w:rFonts w:asciiTheme="minorHAnsi" w:hAnsiTheme="minorHAnsi"/>
              <w:b/>
              <w:bCs/>
            </w:rPr>
            <w:t>ACCC</w:t>
          </w:r>
          <w:r w:rsidR="002D56CB" w:rsidRPr="003021F2">
            <w:rPr>
              <w:rFonts w:asciiTheme="minorHAnsi" w:hAnsiTheme="minorHAnsi"/>
            </w:rPr>
            <w:t xml:space="preserve">) is currently assessing </w:t>
          </w:r>
          <w:r w:rsidR="00671D74">
            <w:rPr>
              <w:rFonts w:asciiTheme="minorHAnsi" w:hAnsiTheme="minorHAnsi"/>
            </w:rPr>
            <w:t>Stan</w:t>
          </w:r>
          <w:r w:rsidR="00135DBA">
            <w:rPr>
              <w:rFonts w:asciiTheme="minorHAnsi" w:hAnsiTheme="minorHAnsi"/>
            </w:rPr>
            <w:t>more Resources Limited’s (ASX: SMR) (</w:t>
          </w:r>
          <w:r w:rsidR="00135DBA" w:rsidRPr="00135DBA">
            <w:rPr>
              <w:rFonts w:asciiTheme="minorHAnsi" w:hAnsiTheme="minorHAnsi"/>
              <w:b/>
              <w:bCs/>
            </w:rPr>
            <w:t>Stanmore</w:t>
          </w:r>
          <w:r w:rsidR="005F0121">
            <w:rPr>
              <w:rFonts w:asciiTheme="minorHAnsi" w:hAnsiTheme="minorHAnsi"/>
              <w:b/>
              <w:bCs/>
            </w:rPr>
            <w:t xml:space="preserve"> Resources</w:t>
          </w:r>
          <w:r w:rsidR="00135DBA">
            <w:rPr>
              <w:rFonts w:asciiTheme="minorHAnsi" w:hAnsiTheme="minorHAnsi"/>
            </w:rPr>
            <w:t xml:space="preserve">) </w:t>
          </w:r>
          <w:r w:rsidR="00671D74">
            <w:rPr>
              <w:rFonts w:asciiTheme="minorHAnsi" w:hAnsiTheme="minorHAnsi"/>
            </w:rPr>
            <w:t>proposed acquisition</w:t>
          </w:r>
          <w:r w:rsidR="00B4399B">
            <w:rPr>
              <w:rFonts w:asciiTheme="minorHAnsi" w:hAnsiTheme="minorHAnsi"/>
            </w:rPr>
            <w:t xml:space="preserve">, </w:t>
          </w:r>
          <w:r w:rsidR="00B4399B">
            <w:rPr>
              <w:rFonts w:asciiTheme="minorHAnsi" w:hAnsiTheme="minorHAnsi"/>
              <w:bCs/>
            </w:rPr>
            <w:t>via its subsidiary Dawn Coal Pty Ltd,</w:t>
          </w:r>
          <w:r w:rsidR="00671D74">
            <w:rPr>
              <w:rFonts w:asciiTheme="minorHAnsi" w:hAnsiTheme="minorHAnsi"/>
            </w:rPr>
            <w:t xml:space="preserve"> of 100% of the shareholdings in</w:t>
          </w:r>
          <w:r w:rsidR="00372182">
            <w:rPr>
              <w:rFonts w:asciiTheme="minorHAnsi" w:hAnsiTheme="minorHAnsi"/>
            </w:rPr>
            <w:t xml:space="preserve"> </w:t>
          </w:r>
          <w:r w:rsidR="005A47C2">
            <w:rPr>
              <w:rFonts w:asciiTheme="minorHAnsi" w:hAnsiTheme="minorHAnsi"/>
              <w:bCs/>
            </w:rPr>
            <w:t>Exxaro Australia</w:t>
          </w:r>
          <w:r w:rsidR="00357BD7">
            <w:rPr>
              <w:rFonts w:asciiTheme="minorHAnsi" w:hAnsiTheme="minorHAnsi"/>
              <w:bCs/>
            </w:rPr>
            <w:t xml:space="preserve"> Holdings Pty Ltd</w:t>
          </w:r>
          <w:r w:rsidR="003021F2" w:rsidRPr="003021F2">
            <w:rPr>
              <w:rFonts w:asciiTheme="minorHAnsi" w:hAnsiTheme="minorHAnsi"/>
              <w:bCs/>
            </w:rPr>
            <w:t xml:space="preserve"> </w:t>
          </w:r>
          <w:r w:rsidR="002D56CB" w:rsidRPr="003021F2">
            <w:rPr>
              <w:rFonts w:asciiTheme="minorHAnsi" w:hAnsiTheme="minorHAnsi"/>
              <w:bCs/>
            </w:rPr>
            <w:t>(</w:t>
          </w:r>
          <w:r w:rsidR="005A47C2">
            <w:rPr>
              <w:rFonts w:asciiTheme="minorHAnsi" w:hAnsiTheme="minorHAnsi"/>
              <w:b/>
              <w:bCs/>
            </w:rPr>
            <w:t>Exxaro Australia</w:t>
          </w:r>
          <w:r w:rsidR="002D56CB" w:rsidRPr="003021F2">
            <w:rPr>
              <w:rFonts w:asciiTheme="minorHAnsi" w:hAnsiTheme="minorHAnsi"/>
              <w:bCs/>
            </w:rPr>
            <w:t>)</w:t>
          </w:r>
          <w:r w:rsidR="00135DBA">
            <w:rPr>
              <w:rFonts w:asciiTheme="minorHAnsi" w:hAnsiTheme="minorHAnsi"/>
              <w:bCs/>
            </w:rPr>
            <w:t xml:space="preserve"> </w:t>
          </w:r>
          <w:r w:rsidR="002D56CB" w:rsidRPr="003021F2">
            <w:rPr>
              <w:rFonts w:asciiTheme="minorHAnsi" w:hAnsiTheme="minorHAnsi"/>
              <w:bCs/>
            </w:rPr>
            <w:t xml:space="preserve">(the </w:t>
          </w:r>
          <w:r w:rsidR="002D56CB" w:rsidRPr="003021F2">
            <w:rPr>
              <w:rFonts w:asciiTheme="minorHAnsi" w:hAnsiTheme="minorHAnsi"/>
              <w:b/>
              <w:bCs/>
            </w:rPr>
            <w:t>Acquisition</w:t>
          </w:r>
          <w:r w:rsidR="002D56CB" w:rsidRPr="003021F2">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8F791C9"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5F0121">
            <w:rPr>
              <w:rFonts w:asciiTheme="minorHAnsi" w:hAnsiTheme="minorHAnsi"/>
              <w:b/>
              <w:bCs/>
            </w:rPr>
            <w:t>15</w:t>
          </w:r>
          <w:r w:rsidR="00D02C1D" w:rsidRPr="00D02C1D">
            <w:rPr>
              <w:rFonts w:asciiTheme="minorHAnsi" w:hAnsiTheme="minorHAnsi"/>
              <w:b/>
              <w:bCs/>
            </w:rPr>
            <w:t xml:space="preserve">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5A47C2">
            <w:rPr>
              <w:rFonts w:asciiTheme="minorHAnsi" w:hAnsiTheme="minorHAnsi"/>
              <w:i/>
              <w:iCs/>
            </w:rPr>
            <w:t>Stanmore</w:t>
          </w:r>
          <w:r w:rsidR="008E7799">
            <w:rPr>
              <w:rFonts w:asciiTheme="minorHAnsi" w:hAnsiTheme="minorHAnsi"/>
              <w:i/>
              <w:iCs/>
            </w:rPr>
            <w:t xml:space="preserve"> </w:t>
          </w:r>
          <w:r w:rsidR="005F0121">
            <w:rPr>
              <w:rFonts w:asciiTheme="minorHAnsi" w:hAnsiTheme="minorHAnsi"/>
              <w:i/>
              <w:iCs/>
            </w:rPr>
            <w:t xml:space="preserve">Resources </w:t>
          </w:r>
          <w:r w:rsidR="005E0400" w:rsidRPr="005E0400">
            <w:rPr>
              <w:rFonts w:asciiTheme="minorHAnsi" w:hAnsiTheme="minorHAnsi"/>
              <w:i/>
              <w:iCs/>
            </w:rPr>
            <w:t xml:space="preserve">– </w:t>
          </w:r>
          <w:r w:rsidR="005A47C2">
            <w:rPr>
              <w:rFonts w:asciiTheme="minorHAnsi" w:hAnsiTheme="minorHAnsi"/>
              <w:i/>
              <w:iCs/>
            </w:rPr>
            <w:t>Exxaro Australia</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F3BDF3B"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5A47C2">
            <w:rPr>
              <w:rFonts w:asciiTheme="minorHAnsi" w:hAnsiTheme="minorHAnsi"/>
              <w:i/>
              <w:iCs/>
            </w:rPr>
            <w:t>Stanmore</w:t>
          </w:r>
          <w:r w:rsidR="008E7799">
            <w:rPr>
              <w:rFonts w:asciiTheme="minorHAnsi" w:hAnsiTheme="minorHAnsi"/>
              <w:i/>
              <w:iCs/>
            </w:rPr>
            <w:t xml:space="preserve"> </w:t>
          </w:r>
          <w:r w:rsidR="00881CF5">
            <w:rPr>
              <w:rFonts w:asciiTheme="minorHAnsi" w:hAnsiTheme="minorHAnsi"/>
              <w:i/>
              <w:iCs/>
            </w:rPr>
            <w:t xml:space="preserve">Resources </w:t>
          </w:r>
          <w:r w:rsidR="005A47C2" w:rsidRPr="005E0400">
            <w:rPr>
              <w:rFonts w:asciiTheme="minorHAnsi" w:hAnsiTheme="minorHAnsi"/>
              <w:i/>
              <w:iCs/>
            </w:rPr>
            <w:t xml:space="preserve">– </w:t>
          </w:r>
          <w:r w:rsidR="005A47C2">
            <w:rPr>
              <w:rFonts w:asciiTheme="minorHAnsi" w:hAnsiTheme="minorHAnsi"/>
              <w:i/>
              <w:iCs/>
            </w:rPr>
            <w:t>Exxaro Australia</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23081DE4"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5A47C2">
            <w:rPr>
              <w:rFonts w:asciiTheme="minorHAnsi" w:hAnsiTheme="minorHAnsi"/>
              <w:sz w:val="22"/>
              <w:szCs w:val="22"/>
              <w:lang w:val="en-AU"/>
            </w:rPr>
            <w:t xml:space="preserve">Stanmore </w:t>
          </w:r>
          <w:r w:rsidR="00881CF5">
            <w:rPr>
              <w:rFonts w:asciiTheme="minorHAnsi" w:hAnsiTheme="minorHAnsi"/>
              <w:sz w:val="22"/>
              <w:szCs w:val="22"/>
              <w:lang w:val="en-AU"/>
            </w:rPr>
            <w:t xml:space="preserve">Resources </w:t>
          </w:r>
          <w:r w:rsidR="009579F5" w:rsidRPr="00D430AE">
            <w:rPr>
              <w:rFonts w:asciiTheme="minorHAnsi" w:hAnsiTheme="minorHAnsi"/>
              <w:sz w:val="22"/>
              <w:szCs w:val="22"/>
              <w:lang w:val="en-AU"/>
            </w:rPr>
            <w:t xml:space="preserve">and </w:t>
          </w:r>
          <w:r w:rsidR="005A47C2">
            <w:rPr>
              <w:rFonts w:asciiTheme="minorHAnsi" w:hAnsiTheme="minorHAnsi"/>
              <w:sz w:val="22"/>
              <w:szCs w:val="22"/>
              <w:lang w:val="en-AU"/>
            </w:rPr>
            <w:t>Exxaro Australia</w:t>
          </w:r>
          <w:r w:rsidR="005E0400">
            <w:rPr>
              <w:rFonts w:asciiTheme="minorHAnsi" w:hAnsiTheme="minorHAnsi"/>
              <w:sz w:val="22"/>
              <w:szCs w:val="22"/>
              <w:lang w:val="en-AU"/>
            </w:rPr>
            <w:t xml:space="preserve">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D4020DC"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5A47C2">
            <w:rPr>
              <w:rFonts w:asciiTheme="minorHAnsi" w:hAnsiTheme="minorHAnsi"/>
              <w:sz w:val="22"/>
              <w:szCs w:val="22"/>
              <w:lang w:val="en-AU"/>
            </w:rPr>
            <w:t>Stanmore</w:t>
          </w:r>
          <w:r w:rsidR="00881CF5">
            <w:rPr>
              <w:rFonts w:asciiTheme="minorHAnsi" w:hAnsiTheme="minorHAnsi"/>
              <w:sz w:val="22"/>
              <w:szCs w:val="22"/>
              <w:lang w:val="en-AU"/>
            </w:rPr>
            <w:t xml:space="preserve"> Resources</w:t>
          </w:r>
          <w:r w:rsidR="005A47C2">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5A47C2">
            <w:rPr>
              <w:rFonts w:asciiTheme="minorHAnsi" w:hAnsiTheme="minorHAnsi"/>
              <w:sz w:val="22"/>
              <w:szCs w:val="22"/>
              <w:lang w:val="en-AU"/>
            </w:rPr>
            <w:t>Exxaro Australia</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EA35A8"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7E7AB" w14:textId="77777777" w:rsidR="00EA35A8" w:rsidRDefault="00EA35A8" w:rsidP="004B4412">
      <w:pPr>
        <w:spacing w:before="0"/>
      </w:pPr>
      <w:r>
        <w:separator/>
      </w:r>
    </w:p>
  </w:endnote>
  <w:endnote w:type="continuationSeparator" w:id="0">
    <w:p w14:paraId="2415D02D" w14:textId="77777777" w:rsidR="00EA35A8" w:rsidRDefault="00EA35A8" w:rsidP="004B4412">
      <w:pPr>
        <w:spacing w:before="0"/>
      </w:pPr>
      <w:r>
        <w:continuationSeparator/>
      </w:r>
    </w:p>
  </w:endnote>
  <w:endnote w:type="continuationNotice" w:id="1">
    <w:p w14:paraId="76730DA3" w14:textId="77777777" w:rsidR="00EA35A8" w:rsidRDefault="00EA35A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2479D" w14:textId="77777777" w:rsidR="00EA35A8" w:rsidRDefault="00EA35A8" w:rsidP="004B4412">
      <w:pPr>
        <w:spacing w:before="0"/>
      </w:pPr>
      <w:r>
        <w:separator/>
      </w:r>
    </w:p>
  </w:footnote>
  <w:footnote w:type="continuationSeparator" w:id="0">
    <w:p w14:paraId="15A3F171" w14:textId="77777777" w:rsidR="00EA35A8" w:rsidRDefault="00EA35A8" w:rsidP="004B4412">
      <w:pPr>
        <w:spacing w:before="0"/>
      </w:pPr>
      <w:r>
        <w:continuationSeparator/>
      </w:r>
    </w:p>
  </w:footnote>
  <w:footnote w:type="continuationNotice" w:id="1">
    <w:p w14:paraId="2F45DA59" w14:textId="77777777" w:rsidR="00EA35A8" w:rsidRDefault="00EA35A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4EB5"/>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3DD0"/>
    <w:rsid w:val="00084225"/>
    <w:rsid w:val="0008494D"/>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5DBA"/>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6BF"/>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0FE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21F2"/>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57BD7"/>
    <w:rsid w:val="00363926"/>
    <w:rsid w:val="00363BC0"/>
    <w:rsid w:val="003642F5"/>
    <w:rsid w:val="00364D68"/>
    <w:rsid w:val="00366D90"/>
    <w:rsid w:val="00367D84"/>
    <w:rsid w:val="00367E3B"/>
    <w:rsid w:val="003709E7"/>
    <w:rsid w:val="00371437"/>
    <w:rsid w:val="00371CB0"/>
    <w:rsid w:val="00372182"/>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1CF"/>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58"/>
    <w:rsid w:val="004304C2"/>
    <w:rsid w:val="00435DF6"/>
    <w:rsid w:val="00436980"/>
    <w:rsid w:val="00436B72"/>
    <w:rsid w:val="00440127"/>
    <w:rsid w:val="00440FDE"/>
    <w:rsid w:val="0044143C"/>
    <w:rsid w:val="0044224D"/>
    <w:rsid w:val="004435B7"/>
    <w:rsid w:val="00443F72"/>
    <w:rsid w:val="004459E8"/>
    <w:rsid w:val="00445FB4"/>
    <w:rsid w:val="0044747D"/>
    <w:rsid w:val="004475B1"/>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2AAD"/>
    <w:rsid w:val="005932D4"/>
    <w:rsid w:val="0059421F"/>
    <w:rsid w:val="00596845"/>
    <w:rsid w:val="00596D42"/>
    <w:rsid w:val="00596D9E"/>
    <w:rsid w:val="00597263"/>
    <w:rsid w:val="005972B7"/>
    <w:rsid w:val="005A3AAA"/>
    <w:rsid w:val="005A3CC7"/>
    <w:rsid w:val="005A404D"/>
    <w:rsid w:val="005A473A"/>
    <w:rsid w:val="005A47C2"/>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0400"/>
    <w:rsid w:val="005E245C"/>
    <w:rsid w:val="005E32A9"/>
    <w:rsid w:val="005E34ED"/>
    <w:rsid w:val="005E4F56"/>
    <w:rsid w:val="005E5B61"/>
    <w:rsid w:val="005E5C5B"/>
    <w:rsid w:val="005E6C0E"/>
    <w:rsid w:val="005E781B"/>
    <w:rsid w:val="005E7F16"/>
    <w:rsid w:val="005F0121"/>
    <w:rsid w:val="005F016D"/>
    <w:rsid w:val="005F0E6F"/>
    <w:rsid w:val="005F20AC"/>
    <w:rsid w:val="005F2E44"/>
    <w:rsid w:val="005F3992"/>
    <w:rsid w:val="005F5383"/>
    <w:rsid w:val="005F5C52"/>
    <w:rsid w:val="005F61CD"/>
    <w:rsid w:val="005F7596"/>
    <w:rsid w:val="005F79EA"/>
    <w:rsid w:val="005F7FAF"/>
    <w:rsid w:val="00600022"/>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033E"/>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1D74"/>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4CF6"/>
    <w:rsid w:val="007C5312"/>
    <w:rsid w:val="007C5708"/>
    <w:rsid w:val="007C6046"/>
    <w:rsid w:val="007C6994"/>
    <w:rsid w:val="007C79EF"/>
    <w:rsid w:val="007D0D13"/>
    <w:rsid w:val="007D1159"/>
    <w:rsid w:val="007D19D7"/>
    <w:rsid w:val="007D1ABB"/>
    <w:rsid w:val="007D2F09"/>
    <w:rsid w:val="007D3FAE"/>
    <w:rsid w:val="007D49C9"/>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1CF5"/>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799"/>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775"/>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306"/>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399B"/>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721"/>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67A3"/>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2C1D"/>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5A8"/>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4A39"/>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691"/>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08C"/>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648</Words>
  <Characters>3658</Characters>
  <Application>Microsoft Office Word</Application>
  <DocSecurity>0</DocSecurity>
  <Lines>77</Lines>
  <Paragraphs>40</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Joseph Chan</cp:lastModifiedBy>
  <cp:revision>22</cp:revision>
  <cp:lastPrinted>2022-05-27T10:23:00Z</cp:lastPrinted>
  <dcterms:created xsi:type="dcterms:W3CDTF">2026-09-29T05:32:00Z</dcterms:created>
  <dcterms:modified xsi:type="dcterms:W3CDTF">2026-10-08T05:37:00Z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