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202BF8D"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6917D6">
            <w:t>Siemens Mobility</w:t>
          </w:r>
          <w:r w:rsidR="008C09AC" w:rsidRPr="00D430AE">
            <w:t xml:space="preserve"> </w:t>
          </w:r>
          <w:r w:rsidR="00A23FD3" w:rsidRPr="00D430AE">
            <w:t xml:space="preserve">– </w:t>
          </w:r>
          <w:r w:rsidR="006917D6">
            <w:t>MerMec</w:t>
          </w:r>
          <w:r w:rsidR="00A23FD3" w:rsidRPr="00D430AE">
            <w:t xml:space="preserve"> </w:t>
          </w:r>
        </w:p>
        <w:p w14:paraId="3B287C00" w14:textId="0D255F7C" w:rsidR="00A23FD3" w:rsidRPr="00D430AE" w:rsidRDefault="006917D6" w:rsidP="00A23FD3">
          <w:pPr>
            <w:pStyle w:val="Titlepagefilenumber"/>
            <w:jc w:val="left"/>
            <w:rPr>
              <w:rFonts w:asciiTheme="minorHAnsi" w:hAnsiTheme="minorHAnsi"/>
            </w:rPr>
          </w:pPr>
          <w:r>
            <w:rPr>
              <w:rFonts w:asciiTheme="minorHAnsi" w:hAnsiTheme="minorHAnsi"/>
            </w:rPr>
            <w:t>MN-01105</w:t>
          </w:r>
        </w:p>
        <w:p w14:paraId="51182443" w14:textId="3C7F01AD" w:rsidR="00AC62DE" w:rsidRPr="00CF2154" w:rsidRDefault="0048658D" w:rsidP="00A23FD3">
          <w:pPr>
            <w:pStyle w:val="Heading2"/>
            <w:spacing w:before="240" w:after="240"/>
          </w:pPr>
          <w:r w:rsidRPr="00D430AE">
            <w:t xml:space="preserve">Deadline to </w:t>
          </w:r>
          <w:r w:rsidRPr="00CF2154">
            <w:t>respond:</w:t>
          </w:r>
          <w:r w:rsidR="00A23FD3" w:rsidRPr="00CF2154">
            <w:t xml:space="preserve"> </w:t>
          </w:r>
          <w:r w:rsidR="00CF2154" w:rsidRPr="00CF2154">
            <w:t>20</w:t>
          </w:r>
          <w:r w:rsidR="00380D98" w:rsidRPr="00CF2154">
            <w:t xml:space="preserve"> July 2026</w:t>
          </w:r>
        </w:p>
        <w:p w14:paraId="03108491" w14:textId="72836AA7" w:rsidR="00E772B4" w:rsidRPr="00CF2154" w:rsidRDefault="00E772B4" w:rsidP="00E772B4">
          <w:pPr>
            <w:rPr>
              <w:rFonts w:asciiTheme="minorHAnsi" w:hAnsiTheme="minorHAnsi"/>
              <w:bCs/>
            </w:rPr>
          </w:pPr>
          <w:r w:rsidRPr="00CF2154">
            <w:rPr>
              <w:rFonts w:asciiTheme="minorHAnsi" w:hAnsiTheme="minorHAnsi"/>
            </w:rPr>
            <w:t xml:space="preserve">The </w:t>
          </w:r>
          <w:r w:rsidR="001A511B" w:rsidRPr="00CF2154">
            <w:rPr>
              <w:rFonts w:asciiTheme="minorHAnsi" w:hAnsiTheme="minorHAnsi"/>
            </w:rPr>
            <w:t xml:space="preserve">Australian Competition </w:t>
          </w:r>
          <w:r w:rsidR="002D56CB" w:rsidRPr="00CF2154">
            <w:rPr>
              <w:rFonts w:asciiTheme="minorHAnsi" w:hAnsiTheme="minorHAnsi"/>
            </w:rPr>
            <w:t>and Consumer Commission (</w:t>
          </w:r>
          <w:r w:rsidR="002D56CB" w:rsidRPr="00CF2154">
            <w:rPr>
              <w:rFonts w:asciiTheme="minorHAnsi" w:hAnsiTheme="minorHAnsi"/>
              <w:b/>
              <w:bCs/>
            </w:rPr>
            <w:t>ACCC</w:t>
          </w:r>
          <w:r w:rsidR="002D56CB" w:rsidRPr="00CF2154">
            <w:rPr>
              <w:rFonts w:asciiTheme="minorHAnsi" w:hAnsiTheme="minorHAnsi"/>
            </w:rPr>
            <w:t xml:space="preserve">) is currently assessing </w:t>
          </w:r>
          <w:r w:rsidR="009F5096" w:rsidRPr="00CF2154">
            <w:rPr>
              <w:rFonts w:asciiTheme="minorHAnsi" w:hAnsiTheme="minorHAnsi"/>
            </w:rPr>
            <w:t>Siemens Mobility Holding’s proposed acquisition of 100% of the share capital in MerMec</w:t>
          </w:r>
          <w:r w:rsidR="00796FE4" w:rsidRPr="00CF2154">
            <w:rPr>
              <w:rFonts w:asciiTheme="minorHAnsi" w:hAnsiTheme="minorHAnsi"/>
            </w:rPr>
            <w:t xml:space="preserve"> S.p.A (</w:t>
          </w:r>
          <w:r w:rsidR="00796FE4" w:rsidRPr="00CF2154">
            <w:rPr>
              <w:rFonts w:asciiTheme="minorHAnsi" w:hAnsiTheme="minorHAnsi"/>
              <w:b/>
              <w:bCs/>
            </w:rPr>
            <w:t>MerMec</w:t>
          </w:r>
          <w:r w:rsidR="00796FE4" w:rsidRPr="00CF2154">
            <w:rPr>
              <w:rFonts w:asciiTheme="minorHAnsi" w:hAnsiTheme="minorHAnsi"/>
            </w:rPr>
            <w:t>)</w:t>
          </w:r>
          <w:r w:rsidR="009F5096" w:rsidRPr="00CF2154">
            <w:rPr>
              <w:rFonts w:asciiTheme="minorHAnsi" w:hAnsiTheme="minorHAnsi"/>
            </w:rPr>
            <w:t xml:space="preserve"> </w:t>
          </w:r>
          <w:r w:rsidR="00796FE4" w:rsidRPr="00CF2154">
            <w:rPr>
              <w:rFonts w:asciiTheme="minorHAnsi" w:hAnsiTheme="minorHAnsi"/>
            </w:rPr>
            <w:t xml:space="preserve">(the </w:t>
          </w:r>
          <w:r w:rsidR="00796FE4" w:rsidRPr="00CF2154">
            <w:rPr>
              <w:rFonts w:asciiTheme="minorHAnsi" w:hAnsiTheme="minorHAnsi"/>
              <w:b/>
              <w:bCs/>
            </w:rPr>
            <w:t>Acquisition</w:t>
          </w:r>
          <w:r w:rsidR="00796FE4" w:rsidRPr="00CF2154">
            <w:rPr>
              <w:rFonts w:asciiTheme="minorHAnsi" w:hAnsiTheme="minorHAnsi"/>
            </w:rPr>
            <w:t>).</w:t>
          </w:r>
          <w:r w:rsidR="002D56CB" w:rsidRPr="00CF2154">
            <w:rPr>
              <w:rFonts w:asciiTheme="minorHAnsi" w:hAnsiTheme="minorHAnsi"/>
              <w:bCs/>
            </w:rPr>
            <w:t xml:space="preserve"> </w:t>
          </w:r>
        </w:p>
        <w:p w14:paraId="2CFCC2E1" w14:textId="7915456B" w:rsidR="002D56CB" w:rsidRPr="00CF2154" w:rsidRDefault="00CA5FBC" w:rsidP="00E772B4">
          <w:pPr>
            <w:rPr>
              <w:rFonts w:asciiTheme="minorHAnsi" w:hAnsiTheme="minorHAnsi"/>
            </w:rPr>
          </w:pPr>
          <w:r w:rsidRPr="00CF2154">
            <w:rPr>
              <w:rFonts w:asciiTheme="minorHAnsi" w:hAnsiTheme="minorHAnsi"/>
            </w:rPr>
            <w:t>For further information about the ACCC’s assessment</w:t>
          </w:r>
          <w:r w:rsidR="00BF2AEF" w:rsidRPr="00CF2154">
            <w:rPr>
              <w:rFonts w:asciiTheme="minorHAnsi" w:hAnsiTheme="minorHAnsi"/>
            </w:rPr>
            <w:t xml:space="preserve"> of the Acquisition</w:t>
          </w:r>
          <w:r w:rsidRPr="00CF2154">
            <w:rPr>
              <w:rFonts w:asciiTheme="minorHAnsi" w:hAnsiTheme="minorHAnsi"/>
            </w:rPr>
            <w:t>, see</w:t>
          </w:r>
          <w:r w:rsidR="00631F19" w:rsidRPr="00CF2154">
            <w:rPr>
              <w:rFonts w:asciiTheme="minorHAnsi" w:hAnsiTheme="minorHAnsi"/>
            </w:rPr>
            <w:t xml:space="preserve"> the ACCC’s </w:t>
          </w:r>
          <w:hyperlink r:id="rId12" w:history="1">
            <w:r w:rsidR="00631F19" w:rsidRPr="00CF2154">
              <w:rPr>
                <w:rStyle w:val="Hyperlink"/>
                <w:rFonts w:asciiTheme="minorHAnsi" w:hAnsiTheme="minorHAnsi"/>
              </w:rPr>
              <w:t>Acquisitions Register</w:t>
            </w:r>
          </w:hyperlink>
          <w:r w:rsidR="00631F19" w:rsidRPr="00CF2154">
            <w:rPr>
              <w:rFonts w:asciiTheme="minorHAnsi" w:hAnsiTheme="minorHAnsi"/>
            </w:rPr>
            <w:t>.</w:t>
          </w:r>
        </w:p>
        <w:p w14:paraId="393554F4" w14:textId="37CD04AA" w:rsidR="002F29A8" w:rsidRPr="00D430AE" w:rsidRDefault="00224B99" w:rsidP="00E772B4">
          <w:pPr>
            <w:rPr>
              <w:rFonts w:asciiTheme="minorHAnsi" w:hAnsiTheme="minorHAnsi"/>
            </w:rPr>
          </w:pPr>
          <w:r w:rsidRPr="00CF2154">
            <w:rPr>
              <w:rFonts w:asciiTheme="minorHAnsi" w:hAnsiTheme="minorHAnsi"/>
            </w:rPr>
            <w:t xml:space="preserve">The ACCC is </w:t>
          </w:r>
          <w:r w:rsidR="00CA4B9B" w:rsidRPr="00CF2154">
            <w:rPr>
              <w:rFonts w:asciiTheme="minorHAnsi" w:hAnsiTheme="minorHAnsi"/>
            </w:rPr>
            <w:t xml:space="preserve">assessing the impact of the Acquisition on competition and is </w:t>
          </w:r>
          <w:r w:rsidRPr="00CF2154">
            <w:rPr>
              <w:rFonts w:asciiTheme="minorHAnsi" w:hAnsiTheme="minorHAnsi"/>
            </w:rPr>
            <w:t>seeking your views</w:t>
          </w:r>
          <w:r w:rsidR="00CA4B9B" w:rsidRPr="00CF2154">
            <w:rPr>
              <w:rFonts w:asciiTheme="minorHAnsi" w:hAnsiTheme="minorHAnsi"/>
            </w:rPr>
            <w:t xml:space="preserve">. The ACCC </w:t>
          </w:r>
          <w:r w:rsidR="00582A60" w:rsidRPr="00CF2154">
            <w:rPr>
              <w:rFonts w:asciiTheme="minorHAnsi" w:hAnsiTheme="minorHAnsi"/>
            </w:rPr>
            <w:t xml:space="preserve">invites you to provide </w:t>
          </w:r>
          <w:r w:rsidR="00AD791F" w:rsidRPr="00CF2154">
            <w:rPr>
              <w:rFonts w:asciiTheme="minorHAnsi" w:hAnsiTheme="minorHAnsi"/>
            </w:rPr>
            <w:t>submissions</w:t>
          </w:r>
          <w:r w:rsidR="00BD5D47" w:rsidRPr="00CF2154">
            <w:rPr>
              <w:rFonts w:asciiTheme="minorHAnsi" w:hAnsiTheme="minorHAnsi"/>
            </w:rPr>
            <w:t xml:space="preserve"> o</w:t>
          </w:r>
          <w:r w:rsidR="004C3237" w:rsidRPr="00CF2154">
            <w:rPr>
              <w:rFonts w:asciiTheme="minorHAnsi" w:hAnsiTheme="minorHAnsi"/>
            </w:rPr>
            <w:t xml:space="preserve">r </w:t>
          </w:r>
          <w:r w:rsidR="00BD5D47" w:rsidRPr="00CF2154">
            <w:rPr>
              <w:rFonts w:asciiTheme="minorHAnsi" w:hAnsiTheme="minorHAnsi"/>
            </w:rPr>
            <w:t>information</w:t>
          </w:r>
          <w:r w:rsidR="001A7916" w:rsidRPr="00CF2154">
            <w:rPr>
              <w:rFonts w:asciiTheme="minorHAnsi" w:hAnsiTheme="minorHAnsi"/>
            </w:rPr>
            <w:t xml:space="preserve"> in</w:t>
          </w:r>
          <w:r w:rsidRPr="00CF2154">
            <w:rPr>
              <w:rFonts w:asciiTheme="minorHAnsi" w:hAnsiTheme="minorHAnsi"/>
            </w:rPr>
            <w:t xml:space="preserve"> response to the questions below by </w:t>
          </w:r>
          <w:r w:rsidR="00CF2154" w:rsidRPr="00CF2154">
            <w:rPr>
              <w:rFonts w:asciiTheme="minorHAnsi" w:hAnsiTheme="minorHAnsi"/>
              <w:b/>
              <w:bCs/>
            </w:rPr>
            <w:t>20</w:t>
          </w:r>
          <w:r w:rsidR="00796FE4" w:rsidRPr="00CF2154">
            <w:rPr>
              <w:rFonts w:asciiTheme="minorHAnsi" w:hAnsiTheme="minorHAnsi"/>
              <w:b/>
              <w:bCs/>
            </w:rPr>
            <w:t xml:space="preserve"> July 2026</w:t>
          </w:r>
          <w:r w:rsidR="00CB6FED" w:rsidRPr="00CF2154">
            <w:rPr>
              <w:rFonts w:asciiTheme="minorHAnsi" w:hAnsiTheme="minorHAnsi"/>
            </w:rPr>
            <w:t xml:space="preserve"> via email to</w:t>
          </w:r>
          <w:r w:rsidR="008A70E9" w:rsidRPr="00CF2154">
            <w:rPr>
              <w:rFonts w:asciiTheme="minorHAnsi" w:hAnsiTheme="minorHAnsi"/>
            </w:rPr>
            <w:t xml:space="preserve"> </w:t>
          </w:r>
          <w:hyperlink r:id="rId13" w:history="1">
            <w:r w:rsidR="00136F75" w:rsidRPr="00CF2154">
              <w:rPr>
                <w:rStyle w:val="Hyperlink"/>
                <w:rFonts w:asciiTheme="minorHAnsi" w:hAnsiTheme="minorHAnsi"/>
              </w:rPr>
              <w:t>mergers@accc.gov.au</w:t>
            </w:r>
          </w:hyperlink>
          <w:r w:rsidR="00136F75" w:rsidRPr="00CF2154">
            <w:rPr>
              <w:rFonts w:asciiTheme="minorHAnsi" w:hAnsiTheme="minorHAnsi"/>
            </w:rPr>
            <w:t xml:space="preserve"> with the title </w:t>
          </w:r>
          <w:r w:rsidR="00136F75" w:rsidRPr="00CF2154">
            <w:rPr>
              <w:rFonts w:asciiTheme="minorHAnsi" w:hAnsiTheme="minorHAnsi"/>
              <w:i/>
              <w:iCs/>
            </w:rPr>
            <w:t>Submission re:</w:t>
          </w:r>
          <w:r w:rsidR="00D437E4" w:rsidRPr="00CF2154">
            <w:rPr>
              <w:rFonts w:asciiTheme="minorHAnsi" w:hAnsiTheme="minorHAnsi"/>
              <w:i/>
              <w:iCs/>
            </w:rPr>
            <w:t xml:space="preserve"> </w:t>
          </w:r>
          <w:bookmarkStart w:id="0" w:name="_Hlk206001287"/>
          <w:r w:rsidR="00796FE4" w:rsidRPr="00CF2154">
            <w:rPr>
              <w:rFonts w:asciiTheme="minorHAnsi" w:hAnsiTheme="minorHAnsi"/>
              <w:i/>
              <w:iCs/>
            </w:rPr>
            <w:t>Siemens Mobility</w:t>
          </w:r>
          <w:r w:rsidR="00D437E4" w:rsidRPr="00CF2154">
            <w:rPr>
              <w:rFonts w:asciiTheme="minorHAnsi" w:hAnsiTheme="minorHAnsi"/>
              <w:i/>
              <w:iCs/>
            </w:rPr>
            <w:t xml:space="preserve"> –</w:t>
          </w:r>
          <w:r w:rsidR="00D437E4" w:rsidRPr="00D430AE">
            <w:rPr>
              <w:rFonts w:asciiTheme="minorHAnsi" w:hAnsiTheme="minorHAnsi"/>
              <w:i/>
              <w:iCs/>
            </w:rPr>
            <w:t xml:space="preserve"> </w:t>
          </w:r>
          <w:bookmarkEnd w:id="0"/>
          <w:r w:rsidR="00796FE4">
            <w:rPr>
              <w:rFonts w:asciiTheme="minorHAnsi" w:hAnsiTheme="minorHAnsi"/>
              <w:i/>
              <w:iCs/>
            </w:rPr>
            <w:t>MerMec</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2A8259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796FE4">
            <w:rPr>
              <w:rFonts w:asciiTheme="minorHAnsi" w:hAnsiTheme="minorHAnsi"/>
              <w:i/>
              <w:iCs/>
            </w:rPr>
            <w:t>Siemens Mobility</w:t>
          </w:r>
          <w:r w:rsidR="00796FE4" w:rsidRPr="00D430AE">
            <w:rPr>
              <w:rFonts w:asciiTheme="minorHAnsi" w:hAnsiTheme="minorHAnsi"/>
              <w:i/>
              <w:iCs/>
            </w:rPr>
            <w:t xml:space="preserve"> – </w:t>
          </w:r>
          <w:r w:rsidR="00796FE4">
            <w:rPr>
              <w:rFonts w:asciiTheme="minorHAnsi" w:hAnsiTheme="minorHAnsi"/>
              <w:i/>
              <w:iCs/>
            </w:rPr>
            <w:t>MerMec</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7D78DF78"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C20EDB">
            <w:rPr>
              <w:rFonts w:asciiTheme="minorHAnsi" w:hAnsiTheme="minorHAnsi"/>
              <w:sz w:val="22"/>
              <w:szCs w:val="22"/>
              <w:lang w:val="en-AU"/>
            </w:rPr>
            <w:t>Siemens</w:t>
          </w:r>
          <w:r w:rsidR="00C20EDB" w:rsidRPr="00D430AE">
            <w:rPr>
              <w:rFonts w:asciiTheme="minorHAnsi" w:hAnsiTheme="minorHAnsi"/>
              <w:sz w:val="22"/>
              <w:szCs w:val="22"/>
              <w:lang w:val="en-AU"/>
            </w:rPr>
            <w:t xml:space="preserve"> </w:t>
          </w:r>
          <w:r w:rsidR="00C20EDB">
            <w:rPr>
              <w:rFonts w:asciiTheme="minorHAnsi" w:hAnsiTheme="minorHAnsi"/>
              <w:sz w:val="22"/>
              <w:szCs w:val="22"/>
              <w:lang w:val="en-AU"/>
            </w:rPr>
            <w:t xml:space="preserve">Mobility </w:t>
          </w:r>
          <w:r w:rsidR="009579F5" w:rsidRPr="00D430AE">
            <w:rPr>
              <w:rFonts w:asciiTheme="minorHAnsi" w:hAnsiTheme="minorHAnsi"/>
              <w:sz w:val="22"/>
              <w:szCs w:val="22"/>
              <w:lang w:val="en-AU"/>
            </w:rPr>
            <w:t>and</w:t>
          </w:r>
          <w:r w:rsidR="00C20EDB">
            <w:rPr>
              <w:rFonts w:asciiTheme="minorHAnsi" w:hAnsiTheme="minorHAnsi"/>
              <w:sz w:val="22"/>
              <w:szCs w:val="22"/>
              <w:lang w:val="en-AU"/>
            </w:rPr>
            <w:t xml:space="preserve"> MerMec</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2DFE6B2E" w14:textId="5821952F"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lastRenderedPageBreak/>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20EDB">
            <w:rPr>
              <w:rFonts w:asciiTheme="minorHAnsi" w:hAnsiTheme="minorHAnsi"/>
              <w:sz w:val="22"/>
              <w:szCs w:val="22"/>
              <w:lang w:val="en-AU"/>
            </w:rPr>
            <w:t>Siemens Mobility</w:t>
          </w:r>
          <w:r w:rsidR="00C20EDB"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C20EDB">
            <w:rPr>
              <w:rFonts w:asciiTheme="minorHAnsi" w:hAnsiTheme="minorHAnsi"/>
              <w:sz w:val="22"/>
              <w:szCs w:val="22"/>
              <w:lang w:val="en-AU"/>
            </w:rPr>
            <w:t>MerMec</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4827754F" w14:textId="3CD73972" w:rsidR="008E7624" w:rsidRDefault="009E5453" w:rsidP="008E7624">
          <w:pPr>
            <w:pStyle w:val="Numberedparagraph11"/>
            <w:numPr>
              <w:ilvl w:val="0"/>
              <w:numId w:val="30"/>
            </w:numPr>
            <w:spacing w:after="240"/>
            <w:ind w:left="357" w:hanging="357"/>
            <w:rPr>
              <w:rFonts w:asciiTheme="minorHAnsi" w:hAnsiTheme="minorHAnsi"/>
              <w:szCs w:val="60"/>
            </w:rPr>
          </w:pPr>
          <w:r>
            <w:rPr>
              <w:rFonts w:asciiTheme="minorHAnsi" w:hAnsiTheme="minorHAnsi"/>
              <w:szCs w:val="60"/>
            </w:rPr>
            <w:t>If you are a customer</w:t>
          </w:r>
          <w:r w:rsidR="001A6ABB">
            <w:rPr>
              <w:rFonts w:asciiTheme="minorHAnsi" w:hAnsiTheme="minorHAnsi"/>
              <w:szCs w:val="60"/>
            </w:rPr>
            <w:t xml:space="preserve"> of rolling stock diagnostics</w:t>
          </w:r>
          <w:r>
            <w:rPr>
              <w:rFonts w:asciiTheme="minorHAnsi" w:hAnsiTheme="minorHAnsi"/>
              <w:szCs w:val="60"/>
            </w:rPr>
            <w:t>, w</w:t>
          </w:r>
          <w:r w:rsidR="008E7624">
            <w:rPr>
              <w:rFonts w:asciiTheme="minorHAnsi" w:hAnsiTheme="minorHAnsi"/>
              <w:szCs w:val="60"/>
            </w:rPr>
            <w:t>hat type</w:t>
          </w:r>
          <w:r w:rsidR="001A6ABB">
            <w:rPr>
              <w:rFonts w:asciiTheme="minorHAnsi" w:hAnsiTheme="minorHAnsi"/>
              <w:szCs w:val="60"/>
            </w:rPr>
            <w:t>(s)</w:t>
          </w:r>
          <w:r w:rsidR="008E7624">
            <w:rPr>
              <w:rFonts w:asciiTheme="minorHAnsi" w:hAnsiTheme="minorHAnsi"/>
              <w:szCs w:val="60"/>
            </w:rPr>
            <w:t xml:space="preserve"> </w:t>
          </w:r>
          <w:r w:rsidR="00F21F65">
            <w:rPr>
              <w:rFonts w:asciiTheme="minorHAnsi" w:hAnsiTheme="minorHAnsi"/>
              <w:szCs w:val="60"/>
            </w:rPr>
            <w:t>do you buy and why?</w:t>
          </w:r>
          <w:r w:rsidR="00EE75E8">
            <w:rPr>
              <w:rFonts w:asciiTheme="minorHAnsi" w:hAnsiTheme="minorHAnsi"/>
              <w:szCs w:val="60"/>
            </w:rPr>
            <w:t xml:space="preserve"> In your response you may wish to address the characteristics and applications.</w:t>
          </w:r>
        </w:p>
        <w:p w14:paraId="2CCC45C5" w14:textId="77777777" w:rsidR="008E7624" w:rsidRPr="00D430AE" w:rsidRDefault="008E7624" w:rsidP="008E7624">
          <w:pPr>
            <w:pStyle w:val="BoxText"/>
            <w:rPr>
              <w:rFonts w:asciiTheme="minorHAnsi" w:hAnsiTheme="minorHAnsi"/>
              <w:sz w:val="22"/>
              <w:szCs w:val="22"/>
            </w:rPr>
          </w:pPr>
        </w:p>
        <w:p w14:paraId="0FEAC154" w14:textId="753C96C6" w:rsidR="005F014F" w:rsidRDefault="005F014F" w:rsidP="005F014F">
          <w:pPr>
            <w:pStyle w:val="Numberedparagraph11"/>
            <w:numPr>
              <w:ilvl w:val="0"/>
              <w:numId w:val="30"/>
            </w:numPr>
            <w:spacing w:after="240"/>
            <w:ind w:left="357" w:hanging="357"/>
            <w:rPr>
              <w:rFonts w:asciiTheme="minorHAnsi" w:hAnsiTheme="minorHAnsi"/>
              <w:szCs w:val="60"/>
            </w:rPr>
          </w:pPr>
          <w:r>
            <w:rPr>
              <w:rFonts w:asciiTheme="minorHAnsi" w:hAnsiTheme="minorHAnsi"/>
              <w:szCs w:val="60"/>
            </w:rPr>
            <w:t>How closely do Siemens Mobility and MerMec compete for the supply of rolling stock diagnostics in Australia?</w:t>
          </w:r>
        </w:p>
        <w:p w14:paraId="3C076425" w14:textId="77777777" w:rsidR="005F014F" w:rsidRPr="00D430AE" w:rsidRDefault="005F014F" w:rsidP="005F014F">
          <w:pPr>
            <w:pStyle w:val="BoxText"/>
            <w:rPr>
              <w:rFonts w:asciiTheme="minorHAnsi" w:hAnsiTheme="minorHAnsi"/>
              <w:sz w:val="22"/>
              <w:szCs w:val="22"/>
            </w:rPr>
          </w:pPr>
        </w:p>
        <w:p w14:paraId="709DC59D" w14:textId="379E4B9C" w:rsidR="00F91F53" w:rsidRDefault="00F91F53" w:rsidP="00F91F53">
          <w:pPr>
            <w:pStyle w:val="Numberedparagraph11"/>
            <w:numPr>
              <w:ilvl w:val="0"/>
              <w:numId w:val="30"/>
            </w:numPr>
            <w:spacing w:after="240"/>
            <w:ind w:left="357" w:hanging="357"/>
            <w:rPr>
              <w:rFonts w:asciiTheme="minorHAnsi" w:hAnsiTheme="minorHAnsi"/>
              <w:szCs w:val="60"/>
            </w:rPr>
          </w:pPr>
          <w:r>
            <w:rPr>
              <w:rFonts w:asciiTheme="minorHAnsi" w:hAnsiTheme="minorHAnsi"/>
              <w:szCs w:val="60"/>
            </w:rPr>
            <w:t>Identify and describe alternative suppliers of rolling stock diagnostics in Australia (including with reference to types of products supplied</w:t>
          </w:r>
          <w:r w:rsidR="005F014F">
            <w:rPr>
              <w:rFonts w:asciiTheme="minorHAnsi" w:hAnsiTheme="minorHAnsi"/>
              <w:szCs w:val="60"/>
            </w:rPr>
            <w:t xml:space="preserve"> and how closely they compete with Siemens Mobility and/or MerMec).</w:t>
          </w:r>
        </w:p>
        <w:p w14:paraId="6FB3068D" w14:textId="77777777" w:rsidR="00F91F53" w:rsidRPr="00D430AE" w:rsidRDefault="00F91F53" w:rsidP="00F91F53">
          <w:pPr>
            <w:pStyle w:val="BoxText"/>
            <w:rPr>
              <w:rFonts w:asciiTheme="minorHAnsi" w:hAnsiTheme="minorHAnsi"/>
              <w:sz w:val="22"/>
              <w:szCs w:val="22"/>
            </w:rPr>
          </w:pPr>
        </w:p>
        <w:p w14:paraId="1556884B" w14:textId="23E1E849" w:rsidR="00276AF7" w:rsidRDefault="00611C9D" w:rsidP="00276AF7">
          <w:pPr>
            <w:pStyle w:val="Numberedparagraph11"/>
            <w:numPr>
              <w:ilvl w:val="0"/>
              <w:numId w:val="30"/>
            </w:numPr>
            <w:spacing w:after="240"/>
            <w:ind w:left="357" w:hanging="357"/>
            <w:rPr>
              <w:rFonts w:asciiTheme="minorHAnsi" w:hAnsiTheme="minorHAnsi"/>
              <w:szCs w:val="60"/>
            </w:rPr>
          </w:pPr>
          <w:r>
            <w:rPr>
              <w:rFonts w:asciiTheme="minorHAnsi" w:hAnsiTheme="minorHAnsi"/>
              <w:szCs w:val="60"/>
            </w:rPr>
            <w:t>To what extent do</w:t>
          </w:r>
          <w:r w:rsidR="00AC46D2">
            <w:rPr>
              <w:rFonts w:asciiTheme="minorHAnsi" w:hAnsiTheme="minorHAnsi"/>
              <w:szCs w:val="60"/>
            </w:rPr>
            <w:t xml:space="preserve"> customers purchase </w:t>
          </w:r>
          <w:r w:rsidR="00AC46D2" w:rsidRPr="00276AF7">
            <w:rPr>
              <w:rFonts w:asciiTheme="minorHAnsi" w:hAnsiTheme="minorHAnsi"/>
              <w:i/>
              <w:iCs/>
              <w:szCs w:val="60"/>
            </w:rPr>
            <w:t>both</w:t>
          </w:r>
          <w:r w:rsidR="0084065B">
            <w:rPr>
              <w:rFonts w:asciiTheme="minorHAnsi" w:hAnsiTheme="minorHAnsi"/>
              <w:szCs w:val="60"/>
            </w:rPr>
            <w:t xml:space="preserve"> in-depot rolling stock diagnostics systems </w:t>
          </w:r>
          <w:r w:rsidR="000E6750">
            <w:rPr>
              <w:rFonts w:asciiTheme="minorHAnsi" w:hAnsiTheme="minorHAnsi"/>
              <w:szCs w:val="60"/>
            </w:rPr>
            <w:t>and wayside rolling stock diagnostics components</w:t>
          </w:r>
          <w:r w:rsidR="005B372E">
            <w:rPr>
              <w:rFonts w:asciiTheme="minorHAnsi" w:hAnsiTheme="minorHAnsi"/>
              <w:szCs w:val="60"/>
            </w:rPr>
            <w:t xml:space="preserve"> (either from the same supplier, or from separate suppliers)</w:t>
          </w:r>
          <w:r w:rsidR="00AC46D2">
            <w:rPr>
              <w:rFonts w:asciiTheme="minorHAnsi" w:hAnsiTheme="minorHAnsi"/>
              <w:szCs w:val="60"/>
            </w:rPr>
            <w:t>?</w:t>
          </w:r>
        </w:p>
        <w:p w14:paraId="69730F1B" w14:textId="77777777" w:rsidR="00276AF7" w:rsidRPr="00D430AE" w:rsidRDefault="00276AF7" w:rsidP="00276AF7">
          <w:pPr>
            <w:pStyle w:val="BoxText"/>
            <w:rPr>
              <w:rFonts w:asciiTheme="minorHAnsi" w:hAnsiTheme="minorHAnsi"/>
              <w:sz w:val="22"/>
              <w:szCs w:val="22"/>
            </w:rPr>
          </w:pPr>
        </w:p>
        <w:p w14:paraId="1874BF36" w14:textId="1CA4AF3C" w:rsidR="00A7383F" w:rsidRDefault="00F91F53" w:rsidP="00276AF7">
          <w:pPr>
            <w:pStyle w:val="Numberedparagraph11"/>
            <w:numPr>
              <w:ilvl w:val="0"/>
              <w:numId w:val="30"/>
            </w:numPr>
            <w:spacing w:after="240"/>
            <w:ind w:left="357" w:hanging="357"/>
            <w:rPr>
              <w:rFonts w:asciiTheme="minorHAnsi" w:hAnsiTheme="minorHAnsi"/>
              <w:szCs w:val="60"/>
            </w:rPr>
          </w:pPr>
          <w:r>
            <w:rPr>
              <w:rFonts w:asciiTheme="minorHAnsi" w:hAnsiTheme="minorHAnsi"/>
              <w:szCs w:val="60"/>
            </w:rPr>
            <w:t>To what extent do you consider</w:t>
          </w:r>
          <w:r w:rsidR="00A045E0">
            <w:rPr>
              <w:rFonts w:asciiTheme="minorHAnsi" w:hAnsiTheme="minorHAnsi"/>
              <w:szCs w:val="60"/>
            </w:rPr>
            <w:t xml:space="preserve"> either of </w:t>
          </w:r>
          <w:r w:rsidR="00C66575">
            <w:rPr>
              <w:rFonts w:asciiTheme="minorHAnsi" w:hAnsiTheme="minorHAnsi"/>
              <w:szCs w:val="60"/>
            </w:rPr>
            <w:t xml:space="preserve">Siemens Mobility or MerMec’s rolling stock diagnostics components </w:t>
          </w:r>
          <w:r>
            <w:rPr>
              <w:rFonts w:asciiTheme="minorHAnsi" w:hAnsiTheme="minorHAnsi"/>
              <w:szCs w:val="60"/>
            </w:rPr>
            <w:t xml:space="preserve">to be </w:t>
          </w:r>
          <w:r w:rsidR="00C66575">
            <w:rPr>
              <w:rFonts w:asciiTheme="minorHAnsi" w:hAnsiTheme="minorHAnsi"/>
              <w:szCs w:val="60"/>
            </w:rPr>
            <w:t xml:space="preserve">a </w:t>
          </w:r>
          <w:r w:rsidR="00276AF7">
            <w:rPr>
              <w:rFonts w:asciiTheme="minorHAnsi" w:hAnsiTheme="minorHAnsi"/>
              <w:szCs w:val="60"/>
            </w:rPr>
            <w:t>“must-have” or especially important?</w:t>
          </w:r>
        </w:p>
        <w:p w14:paraId="10C7B199" w14:textId="77777777" w:rsidR="00276AF7" w:rsidRPr="00D430AE" w:rsidRDefault="00276AF7" w:rsidP="00276AF7">
          <w:pPr>
            <w:pStyle w:val="BoxText"/>
            <w:rPr>
              <w:rFonts w:asciiTheme="minorHAnsi" w:hAnsiTheme="minorHAnsi"/>
              <w:sz w:val="22"/>
              <w:szCs w:val="22"/>
            </w:rPr>
          </w:pPr>
        </w:p>
        <w:p w14:paraId="1972FD4D" w14:textId="2E61437C" w:rsidR="00703D1F" w:rsidRDefault="00703D1F" w:rsidP="00703D1F">
          <w:pPr>
            <w:pStyle w:val="Numberedparagraph11"/>
            <w:numPr>
              <w:ilvl w:val="0"/>
              <w:numId w:val="30"/>
            </w:numPr>
            <w:spacing w:after="240"/>
            <w:ind w:left="357" w:hanging="357"/>
            <w:rPr>
              <w:rFonts w:asciiTheme="minorHAnsi" w:hAnsiTheme="minorHAnsi"/>
              <w:szCs w:val="60"/>
            </w:rPr>
          </w:pPr>
          <w:r>
            <w:rPr>
              <w:rFonts w:asciiTheme="minorHAnsi" w:hAnsiTheme="minorHAnsi"/>
              <w:szCs w:val="60"/>
            </w:rPr>
            <w:t xml:space="preserve">If you are a customer of rail infrastructure diagnostic components, identify and describe the suppliers available to you in Australia and how closely they compete. </w:t>
          </w:r>
        </w:p>
        <w:p w14:paraId="6B6C35E2" w14:textId="77777777" w:rsidR="00703D1F" w:rsidRPr="00D430AE" w:rsidRDefault="00703D1F" w:rsidP="00703D1F">
          <w:pPr>
            <w:pStyle w:val="BoxText"/>
            <w:rPr>
              <w:rFonts w:asciiTheme="minorHAnsi" w:hAnsiTheme="minorHAnsi"/>
              <w:sz w:val="22"/>
              <w:szCs w:val="22"/>
            </w:rPr>
          </w:pPr>
        </w:p>
        <w:p w14:paraId="5923A490" w14:textId="0608BAC4" w:rsidR="00633845" w:rsidRDefault="00633845" w:rsidP="00633845">
          <w:pPr>
            <w:pStyle w:val="Numberedparagraph11"/>
            <w:numPr>
              <w:ilvl w:val="0"/>
              <w:numId w:val="30"/>
            </w:numPr>
            <w:spacing w:after="240"/>
            <w:ind w:left="357" w:hanging="357"/>
            <w:rPr>
              <w:rFonts w:asciiTheme="minorHAnsi" w:hAnsiTheme="minorHAnsi"/>
              <w:szCs w:val="60"/>
            </w:rPr>
          </w:pPr>
          <w:r>
            <w:rPr>
              <w:rFonts w:asciiTheme="minorHAnsi" w:hAnsiTheme="minorHAnsi"/>
              <w:szCs w:val="60"/>
            </w:rPr>
            <w:t>If you are a supplier of rolling stock, do you rely on access to MerMec’s</w:t>
          </w:r>
          <w:r w:rsidR="00F924D3">
            <w:rPr>
              <w:rFonts w:asciiTheme="minorHAnsi" w:hAnsiTheme="minorHAnsi"/>
              <w:szCs w:val="60"/>
            </w:rPr>
            <w:t xml:space="preserve"> </w:t>
          </w:r>
          <w:r>
            <w:rPr>
              <w:rFonts w:asciiTheme="minorHAnsi" w:hAnsiTheme="minorHAnsi"/>
              <w:szCs w:val="60"/>
            </w:rPr>
            <w:t xml:space="preserve">diagnostics components </w:t>
          </w:r>
          <w:proofErr w:type="gramStart"/>
          <w:r>
            <w:rPr>
              <w:rFonts w:asciiTheme="minorHAnsi" w:hAnsiTheme="minorHAnsi"/>
              <w:szCs w:val="60"/>
            </w:rPr>
            <w:t>in order to</w:t>
          </w:r>
          <w:proofErr w:type="gramEnd"/>
          <w:r>
            <w:rPr>
              <w:rFonts w:asciiTheme="minorHAnsi" w:hAnsiTheme="minorHAnsi"/>
              <w:szCs w:val="60"/>
            </w:rPr>
            <w:t xml:space="preserve"> compete</w:t>
          </w:r>
          <w:r w:rsidR="006825CD">
            <w:rPr>
              <w:rFonts w:asciiTheme="minorHAnsi" w:hAnsiTheme="minorHAnsi"/>
              <w:szCs w:val="60"/>
            </w:rPr>
            <w:t xml:space="preserve"> effectively</w:t>
          </w:r>
          <w:r>
            <w:rPr>
              <w:rFonts w:asciiTheme="minorHAnsi" w:hAnsiTheme="minorHAnsi"/>
              <w:szCs w:val="60"/>
            </w:rPr>
            <w:t xml:space="preserve"> in the supply of rolling stock? If so</w:t>
          </w:r>
          <w:r w:rsidR="00201B0F">
            <w:rPr>
              <w:rFonts w:asciiTheme="minorHAnsi" w:hAnsiTheme="minorHAnsi"/>
              <w:szCs w:val="60"/>
            </w:rPr>
            <w:t>, specify which type of component, and why you require these to compete effectively</w:t>
          </w:r>
          <w:r>
            <w:rPr>
              <w:rFonts w:asciiTheme="minorHAnsi" w:hAnsiTheme="minorHAnsi"/>
              <w:szCs w:val="60"/>
            </w:rPr>
            <w:t xml:space="preserve">? </w:t>
          </w:r>
        </w:p>
        <w:p w14:paraId="583702C6" w14:textId="77777777" w:rsidR="001A6ABB" w:rsidRPr="00D430AE" w:rsidRDefault="001A6ABB" w:rsidP="001A6ABB">
          <w:pPr>
            <w:pStyle w:val="BoxText"/>
            <w:rPr>
              <w:rFonts w:asciiTheme="minorHAnsi" w:hAnsiTheme="minorHAnsi"/>
              <w:sz w:val="22"/>
              <w:szCs w:val="22"/>
            </w:rPr>
          </w:pPr>
        </w:p>
        <w:p w14:paraId="62D5763E" w14:textId="77777777" w:rsidR="005B372E" w:rsidRPr="00D430AE" w:rsidRDefault="005B372E" w:rsidP="005B372E">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2260AFC" w14:textId="77777777" w:rsidR="005B372E" w:rsidRPr="00D430AE" w:rsidRDefault="005B372E" w:rsidP="005B372E">
          <w:pPr>
            <w:pStyle w:val="BoxText"/>
            <w:rPr>
              <w:rFonts w:asciiTheme="minorHAnsi" w:hAnsiTheme="minorHAnsi"/>
              <w:sz w:val="22"/>
              <w:szCs w:val="22"/>
            </w:rPr>
          </w:pPr>
        </w:p>
        <w:p w14:paraId="444E98C2" w14:textId="77777777" w:rsidR="005B372E" w:rsidRDefault="005B372E" w:rsidP="00255A56">
          <w:pPr>
            <w:pStyle w:val="Numberedparagraph11"/>
            <w:numPr>
              <w:ilvl w:val="0"/>
              <w:numId w:val="0"/>
            </w:numPr>
            <w:rPr>
              <w:rFonts w:asciiTheme="minorHAnsi" w:hAnsiTheme="minorHAnsi"/>
              <w:szCs w:val="60"/>
            </w:rPr>
          </w:pPr>
        </w:p>
        <w:p w14:paraId="3F8F2794" w14:textId="506EC37E" w:rsidR="008959DD" w:rsidRPr="00D430AE" w:rsidRDefault="00526BF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44F9" w14:textId="77777777" w:rsidR="00526BFD" w:rsidRDefault="00526BFD" w:rsidP="004B4412">
      <w:pPr>
        <w:spacing w:before="0"/>
      </w:pPr>
      <w:r>
        <w:separator/>
      </w:r>
    </w:p>
  </w:endnote>
  <w:endnote w:type="continuationSeparator" w:id="0">
    <w:p w14:paraId="5E6D9F0C" w14:textId="77777777" w:rsidR="00526BFD" w:rsidRDefault="00526BFD" w:rsidP="004B4412">
      <w:pPr>
        <w:spacing w:before="0"/>
      </w:pPr>
      <w:r>
        <w:continuationSeparator/>
      </w:r>
    </w:p>
  </w:endnote>
  <w:endnote w:type="continuationNotice" w:id="1">
    <w:p w14:paraId="5117DFD6" w14:textId="77777777" w:rsidR="00526BFD" w:rsidRDefault="00526BF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92DB" w14:textId="77777777" w:rsidR="008E7624" w:rsidRDefault="008E7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BB8A" w14:textId="77777777" w:rsidR="008E7624" w:rsidRDefault="008E7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7E0DC" w14:textId="77777777" w:rsidR="00526BFD" w:rsidRDefault="00526BFD" w:rsidP="004B4412">
      <w:pPr>
        <w:spacing w:before="0"/>
      </w:pPr>
      <w:r>
        <w:separator/>
      </w:r>
    </w:p>
  </w:footnote>
  <w:footnote w:type="continuationSeparator" w:id="0">
    <w:p w14:paraId="0CBD9725" w14:textId="77777777" w:rsidR="00526BFD" w:rsidRDefault="00526BFD" w:rsidP="004B4412">
      <w:pPr>
        <w:spacing w:before="0"/>
      </w:pPr>
      <w:r>
        <w:continuationSeparator/>
      </w:r>
    </w:p>
  </w:footnote>
  <w:footnote w:type="continuationNotice" w:id="1">
    <w:p w14:paraId="47752864" w14:textId="77777777" w:rsidR="00526BFD" w:rsidRDefault="00526BF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CE7C" w14:textId="77777777" w:rsidR="008E7624" w:rsidRDefault="008E76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EE9B" w14:textId="77777777" w:rsidR="008E7624" w:rsidRDefault="008E76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2E78"/>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750"/>
    <w:rsid w:val="000E6C72"/>
    <w:rsid w:val="000F0C33"/>
    <w:rsid w:val="000F2368"/>
    <w:rsid w:val="000F2957"/>
    <w:rsid w:val="000F3F44"/>
    <w:rsid w:val="000F3FB4"/>
    <w:rsid w:val="000F65D7"/>
    <w:rsid w:val="000F6D48"/>
    <w:rsid w:val="00100D3C"/>
    <w:rsid w:val="001010F1"/>
    <w:rsid w:val="00102B12"/>
    <w:rsid w:val="00103182"/>
    <w:rsid w:val="001033D9"/>
    <w:rsid w:val="00105230"/>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508"/>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3D29"/>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79C"/>
    <w:rsid w:val="001A38B5"/>
    <w:rsid w:val="001A4A55"/>
    <w:rsid w:val="001A511B"/>
    <w:rsid w:val="001A5AEB"/>
    <w:rsid w:val="001A6981"/>
    <w:rsid w:val="001A6ABB"/>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1B0F"/>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462ED"/>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6AF7"/>
    <w:rsid w:val="0028103B"/>
    <w:rsid w:val="0028677E"/>
    <w:rsid w:val="00286874"/>
    <w:rsid w:val="00286FBD"/>
    <w:rsid w:val="002874ED"/>
    <w:rsid w:val="00287F89"/>
    <w:rsid w:val="00293FC4"/>
    <w:rsid w:val="00294A5B"/>
    <w:rsid w:val="00296515"/>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76DE5"/>
    <w:rsid w:val="00380D98"/>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0D9"/>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68A3"/>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3796"/>
    <w:rsid w:val="005254CC"/>
    <w:rsid w:val="00525837"/>
    <w:rsid w:val="0052696F"/>
    <w:rsid w:val="00526BFD"/>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47F61"/>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372E"/>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4F"/>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1C9D"/>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3845"/>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25CD"/>
    <w:rsid w:val="00683AB1"/>
    <w:rsid w:val="00684CEE"/>
    <w:rsid w:val="00685508"/>
    <w:rsid w:val="0068645C"/>
    <w:rsid w:val="00687F39"/>
    <w:rsid w:val="006913CE"/>
    <w:rsid w:val="006917D6"/>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3D1F"/>
    <w:rsid w:val="007050EC"/>
    <w:rsid w:val="0070527F"/>
    <w:rsid w:val="00707081"/>
    <w:rsid w:val="00707441"/>
    <w:rsid w:val="00707563"/>
    <w:rsid w:val="00707643"/>
    <w:rsid w:val="007101A5"/>
    <w:rsid w:val="00711387"/>
    <w:rsid w:val="007128ED"/>
    <w:rsid w:val="00712AA6"/>
    <w:rsid w:val="007138C4"/>
    <w:rsid w:val="007140E9"/>
    <w:rsid w:val="00714AAC"/>
    <w:rsid w:val="00717E5D"/>
    <w:rsid w:val="0072107E"/>
    <w:rsid w:val="00721804"/>
    <w:rsid w:val="0072258F"/>
    <w:rsid w:val="0072348C"/>
    <w:rsid w:val="00724A37"/>
    <w:rsid w:val="00724E56"/>
    <w:rsid w:val="007277DE"/>
    <w:rsid w:val="007303C3"/>
    <w:rsid w:val="0073123F"/>
    <w:rsid w:val="00731972"/>
    <w:rsid w:val="00733354"/>
    <w:rsid w:val="007358A5"/>
    <w:rsid w:val="00736E93"/>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6FE4"/>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065B"/>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624"/>
    <w:rsid w:val="008E7ACE"/>
    <w:rsid w:val="008E7C8C"/>
    <w:rsid w:val="008F26B2"/>
    <w:rsid w:val="008F4053"/>
    <w:rsid w:val="008F5701"/>
    <w:rsid w:val="008F7075"/>
    <w:rsid w:val="009014D7"/>
    <w:rsid w:val="00901D31"/>
    <w:rsid w:val="009022A6"/>
    <w:rsid w:val="00902AEF"/>
    <w:rsid w:val="00902B37"/>
    <w:rsid w:val="009032EF"/>
    <w:rsid w:val="0090340B"/>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09D8"/>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BFF"/>
    <w:rsid w:val="00962E78"/>
    <w:rsid w:val="009651A3"/>
    <w:rsid w:val="00965BB9"/>
    <w:rsid w:val="009661DE"/>
    <w:rsid w:val="00966203"/>
    <w:rsid w:val="009701CE"/>
    <w:rsid w:val="00970976"/>
    <w:rsid w:val="00972CD5"/>
    <w:rsid w:val="009747D3"/>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5453"/>
    <w:rsid w:val="009F0472"/>
    <w:rsid w:val="009F1673"/>
    <w:rsid w:val="009F17F5"/>
    <w:rsid w:val="009F18D9"/>
    <w:rsid w:val="009F2A65"/>
    <w:rsid w:val="009F2BE5"/>
    <w:rsid w:val="009F4528"/>
    <w:rsid w:val="009F4940"/>
    <w:rsid w:val="009F5096"/>
    <w:rsid w:val="009F543E"/>
    <w:rsid w:val="009F5557"/>
    <w:rsid w:val="009F75D6"/>
    <w:rsid w:val="009F75EB"/>
    <w:rsid w:val="009F7B9E"/>
    <w:rsid w:val="009F7BE4"/>
    <w:rsid w:val="00A01818"/>
    <w:rsid w:val="00A02A62"/>
    <w:rsid w:val="00A045E0"/>
    <w:rsid w:val="00A04A5B"/>
    <w:rsid w:val="00A0516D"/>
    <w:rsid w:val="00A06206"/>
    <w:rsid w:val="00A0690B"/>
    <w:rsid w:val="00A06ACC"/>
    <w:rsid w:val="00A10B40"/>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1E3"/>
    <w:rsid w:val="00A4478A"/>
    <w:rsid w:val="00A44852"/>
    <w:rsid w:val="00A44EBF"/>
    <w:rsid w:val="00A4507E"/>
    <w:rsid w:val="00A45080"/>
    <w:rsid w:val="00A47287"/>
    <w:rsid w:val="00A4732A"/>
    <w:rsid w:val="00A50C27"/>
    <w:rsid w:val="00A54048"/>
    <w:rsid w:val="00A5504F"/>
    <w:rsid w:val="00A55236"/>
    <w:rsid w:val="00A5627F"/>
    <w:rsid w:val="00A57D04"/>
    <w:rsid w:val="00A60A26"/>
    <w:rsid w:val="00A61598"/>
    <w:rsid w:val="00A62A4D"/>
    <w:rsid w:val="00A64A5B"/>
    <w:rsid w:val="00A67441"/>
    <w:rsid w:val="00A7027E"/>
    <w:rsid w:val="00A7064D"/>
    <w:rsid w:val="00A7198D"/>
    <w:rsid w:val="00A7383F"/>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58C5"/>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6D2"/>
    <w:rsid w:val="00AC57C5"/>
    <w:rsid w:val="00AC62DE"/>
    <w:rsid w:val="00AC6F01"/>
    <w:rsid w:val="00AD2C5D"/>
    <w:rsid w:val="00AD3F3C"/>
    <w:rsid w:val="00AD791F"/>
    <w:rsid w:val="00AD7E68"/>
    <w:rsid w:val="00AE0FE2"/>
    <w:rsid w:val="00AE10AB"/>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0EDB"/>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57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2154"/>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29C"/>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0F75"/>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E75E8"/>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1F65"/>
    <w:rsid w:val="00F22D05"/>
    <w:rsid w:val="00F233AC"/>
    <w:rsid w:val="00F23868"/>
    <w:rsid w:val="00F25597"/>
    <w:rsid w:val="00F26F56"/>
    <w:rsid w:val="00F325DA"/>
    <w:rsid w:val="00F325ED"/>
    <w:rsid w:val="00F327E1"/>
    <w:rsid w:val="00F32BFB"/>
    <w:rsid w:val="00F34D03"/>
    <w:rsid w:val="00F34EC3"/>
    <w:rsid w:val="00F355BD"/>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7BD"/>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1F53"/>
    <w:rsid w:val="00F92192"/>
    <w:rsid w:val="00F924D3"/>
    <w:rsid w:val="00F93527"/>
    <w:rsid w:val="00F93844"/>
    <w:rsid w:val="00F94136"/>
    <w:rsid w:val="00F952A0"/>
    <w:rsid w:val="00FA11AC"/>
    <w:rsid w:val="00FA1881"/>
    <w:rsid w:val="00FA3C7F"/>
    <w:rsid w:val="00FA3CA6"/>
    <w:rsid w:val="00FA4275"/>
    <w:rsid w:val="00FA5577"/>
    <w:rsid w:val="00FA5830"/>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822</Words>
  <Characters>4525</Characters>
  <Application>Microsoft Office Word</Application>
  <DocSecurity>0</DocSecurity>
  <Lines>90</Lines>
  <Paragraphs>37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Lucas Anderson</cp:lastModifiedBy>
  <cp:revision>10</cp:revision>
  <cp:lastPrinted>2022-05-27T10:23:00Z</cp:lastPrinted>
  <dcterms:created xsi:type="dcterms:W3CDTF">2026-07-06T02:43:00Z</dcterms:created>
  <dcterms:modified xsi:type="dcterms:W3CDTF">2026-07-13T03:47:00Z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