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0A62" w:rsidRPr="00FA0A62" w:rsidRDefault="00FA0A62" w:rsidP="00FA0A62">
      <w:pPr>
        <w:spacing w:before="100" w:beforeAutospacing="1" w:after="100" w:afterAutospacing="1"/>
        <w:outlineLvl w:val="0"/>
        <w:rPr>
          <w:rFonts w:eastAsia="Times New Roman" w:cs="Times New Roman"/>
          <w:b/>
          <w:bCs/>
          <w:kern w:val="36"/>
          <w:sz w:val="48"/>
          <w:szCs w:val="48"/>
        </w:rPr>
      </w:pPr>
      <w:r w:rsidRPr="00FA0A62">
        <w:rPr>
          <w:rFonts w:eastAsia="Times New Roman" w:cs="Times New Roman"/>
          <w:b/>
          <w:bCs/>
          <w:kern w:val="36"/>
          <w:sz w:val="48"/>
          <w:szCs w:val="48"/>
        </w:rPr>
        <w:t>Building Department</w:t>
      </w:r>
    </w:p>
    <w:p w:rsidR="00C533E9" w:rsidRDefault="00FA0A62" w:rsidP="00FA0A62">
      <w:pPr>
        <w:spacing w:before="100" w:beforeAutospacing="1" w:after="100" w:afterAutospacing="1"/>
        <w:rPr>
          <w:rStyle w:val="Hyperlink"/>
          <w:rFonts w:eastAsia="Times New Roman" w:cs="Times New Roman"/>
          <w:szCs w:val="24"/>
        </w:rPr>
      </w:pPr>
      <w:r w:rsidRPr="00FA0A62">
        <w:rPr>
          <w:rFonts w:eastAsia="Times New Roman" w:cs="Times New Roman"/>
          <w:b/>
          <w:bCs/>
          <w:szCs w:val="24"/>
        </w:rPr>
        <w:t>Building Coordinator</w:t>
      </w:r>
      <w:r w:rsidRPr="00FA0A62">
        <w:rPr>
          <w:rFonts w:eastAsia="Times New Roman" w:cs="Times New Roman"/>
          <w:szCs w:val="24"/>
        </w:rPr>
        <w:br/>
        <w:t>Rick Young</w:t>
      </w:r>
      <w:r w:rsidRPr="00FA0A62">
        <w:rPr>
          <w:rFonts w:eastAsia="Times New Roman" w:cs="Times New Roman"/>
          <w:szCs w:val="24"/>
        </w:rPr>
        <w:br/>
      </w:r>
      <w:hyperlink r:id="rId6" w:history="1">
        <w:r w:rsidRPr="004677DE">
          <w:rPr>
            <w:rStyle w:val="Hyperlink"/>
            <w:rFonts w:eastAsia="Times New Roman" w:cs="Times New Roman"/>
            <w:szCs w:val="24"/>
          </w:rPr>
          <w:t xml:space="preserve">rick@villageofbedfordpark.com </w:t>
        </w:r>
      </w:hyperlink>
      <w:r w:rsidRPr="00FA0A62">
        <w:rPr>
          <w:rFonts w:eastAsia="Times New Roman" w:cs="Times New Roman"/>
          <w:szCs w:val="24"/>
        </w:rPr>
        <w:br/>
        <w:t> </w:t>
      </w:r>
      <w:r w:rsidRPr="00FA0A62">
        <w:rPr>
          <w:rFonts w:eastAsia="Times New Roman" w:cs="Times New Roman"/>
          <w:szCs w:val="24"/>
        </w:rPr>
        <w:br/>
      </w:r>
      <w:r w:rsidRPr="00FA0A62">
        <w:rPr>
          <w:rFonts w:eastAsia="Times New Roman" w:cs="Times New Roman"/>
          <w:b/>
          <w:bCs/>
          <w:szCs w:val="24"/>
        </w:rPr>
        <w:t>Building Department Contact</w:t>
      </w:r>
      <w:r>
        <w:rPr>
          <w:rFonts w:eastAsia="Times New Roman" w:cs="Times New Roman"/>
          <w:szCs w:val="24"/>
        </w:rPr>
        <w:br/>
        <w:t>Dyane Joiner</w:t>
      </w:r>
      <w:r w:rsidRPr="00FA0A62">
        <w:rPr>
          <w:rFonts w:eastAsia="Times New Roman" w:cs="Times New Roman"/>
          <w:szCs w:val="24"/>
        </w:rPr>
        <w:br/>
      </w:r>
      <w:hyperlink r:id="rId7" w:history="1">
        <w:r w:rsidRPr="004677DE">
          <w:rPr>
            <w:rStyle w:val="Hyperlink"/>
            <w:rFonts w:eastAsia="Times New Roman" w:cs="Times New Roman"/>
            <w:szCs w:val="24"/>
          </w:rPr>
          <w:t xml:space="preserve">dyane@villageofbedfordpark.com </w:t>
        </w:r>
      </w:hyperlink>
    </w:p>
    <w:p w:rsidR="00C533E9" w:rsidRDefault="00C533E9" w:rsidP="00C533E9">
      <w:pPr>
        <w:rPr>
          <w:rStyle w:val="Hyperlink"/>
          <w:rFonts w:eastAsia="Times New Roman" w:cs="Times New Roman"/>
          <w:color w:val="auto"/>
          <w:szCs w:val="24"/>
          <w:u w:val="none"/>
        </w:rPr>
      </w:pPr>
      <w:r>
        <w:rPr>
          <w:rStyle w:val="Hyperlink"/>
          <w:rFonts w:eastAsia="Times New Roman" w:cs="Times New Roman"/>
          <w:color w:val="auto"/>
          <w:szCs w:val="24"/>
          <w:u w:val="none"/>
        </w:rPr>
        <w:t>Carla Murray</w:t>
      </w:r>
    </w:p>
    <w:p w:rsidR="00FA0A62" w:rsidRPr="00C533E9" w:rsidRDefault="00C533E9" w:rsidP="00C533E9">
      <w:pPr>
        <w:rPr>
          <w:rFonts w:eastAsia="Times New Roman" w:cs="Times New Roman"/>
          <w:szCs w:val="24"/>
        </w:rPr>
      </w:pPr>
      <w:r>
        <w:rPr>
          <w:rStyle w:val="Hyperlink"/>
          <w:rFonts w:eastAsia="Times New Roman" w:cs="Times New Roman"/>
          <w:color w:val="auto"/>
          <w:szCs w:val="24"/>
          <w:u w:val="none"/>
        </w:rPr>
        <w:t>carla@villageofbedfordpark.com</w:t>
      </w:r>
      <w:r w:rsidR="00FA0A62" w:rsidRPr="00FA0A62">
        <w:rPr>
          <w:rFonts w:eastAsia="Times New Roman" w:cs="Times New Roman"/>
          <w:szCs w:val="24"/>
        </w:rPr>
        <w:br/>
        <w:t> </w:t>
      </w:r>
      <w:r w:rsidR="00FA0A62" w:rsidRPr="00FA0A62">
        <w:rPr>
          <w:rFonts w:eastAsia="Times New Roman" w:cs="Times New Roman"/>
          <w:szCs w:val="24"/>
        </w:rPr>
        <w:br/>
        <w:t>6701 South Archer Avenue</w:t>
      </w:r>
      <w:r w:rsidR="00FA0A62" w:rsidRPr="00FA0A62">
        <w:rPr>
          <w:rFonts w:eastAsia="Times New Roman" w:cs="Times New Roman"/>
          <w:szCs w:val="24"/>
        </w:rPr>
        <w:br/>
        <w:t>Bedford Park, Illinois 60501</w:t>
      </w:r>
      <w:r w:rsidR="00FA0A62" w:rsidRPr="00FA0A62">
        <w:rPr>
          <w:rFonts w:eastAsia="Times New Roman" w:cs="Times New Roman"/>
          <w:szCs w:val="24"/>
        </w:rPr>
        <w:br/>
        <w:t> </w:t>
      </w:r>
      <w:r w:rsidR="00FA0A62" w:rsidRPr="00FA0A62">
        <w:rPr>
          <w:rFonts w:eastAsia="Times New Roman" w:cs="Times New Roman"/>
          <w:szCs w:val="24"/>
        </w:rPr>
        <w:br/>
      </w:r>
      <w:r w:rsidR="00FA0A62" w:rsidRPr="00FA0A62">
        <w:rPr>
          <w:rFonts w:eastAsia="Times New Roman" w:cs="Times New Roman"/>
          <w:b/>
          <w:bCs/>
          <w:szCs w:val="24"/>
        </w:rPr>
        <w:t>Phone:</w:t>
      </w:r>
      <w:r w:rsidR="00FA0A62" w:rsidRPr="00FA0A62">
        <w:rPr>
          <w:rFonts w:eastAsia="Times New Roman" w:cs="Times New Roman"/>
          <w:szCs w:val="24"/>
        </w:rPr>
        <w:t xml:space="preserve"> (708) 458-2067</w:t>
      </w:r>
      <w:r w:rsidR="00FA0A62" w:rsidRPr="00FA0A62">
        <w:rPr>
          <w:rFonts w:eastAsia="Times New Roman" w:cs="Times New Roman"/>
          <w:szCs w:val="24"/>
        </w:rPr>
        <w:br/>
      </w:r>
      <w:r w:rsidR="00FA0A62" w:rsidRPr="00FA0A62">
        <w:rPr>
          <w:rFonts w:eastAsia="Times New Roman" w:cs="Times New Roman"/>
          <w:b/>
          <w:bCs/>
          <w:szCs w:val="24"/>
        </w:rPr>
        <w:t>Fax:</w:t>
      </w:r>
      <w:r w:rsidR="00FA0A62" w:rsidRPr="00FA0A62">
        <w:rPr>
          <w:rFonts w:eastAsia="Times New Roman" w:cs="Times New Roman"/>
          <w:szCs w:val="24"/>
        </w:rPr>
        <w:t xml:space="preserve"> (708) 458-2079</w:t>
      </w:r>
      <w:r w:rsidR="00FA0A62" w:rsidRPr="00FA0A62">
        <w:rPr>
          <w:rFonts w:eastAsia="Times New Roman" w:cs="Times New Roman"/>
          <w:szCs w:val="24"/>
        </w:rPr>
        <w:br/>
        <w:t> </w:t>
      </w:r>
      <w:r w:rsidR="00FA0A62" w:rsidRPr="00FA0A62">
        <w:rPr>
          <w:rFonts w:eastAsia="Times New Roman" w:cs="Times New Roman"/>
          <w:szCs w:val="24"/>
        </w:rPr>
        <w:br/>
        <w:t xml:space="preserve">The Bedford Park Building Department is responsible for permits, plans, reviews, </w:t>
      </w:r>
      <w:r w:rsidR="00FA0A62">
        <w:rPr>
          <w:rFonts w:eastAsia="Times New Roman" w:cs="Times New Roman"/>
          <w:szCs w:val="24"/>
        </w:rPr>
        <w:t xml:space="preserve">inspections </w:t>
      </w:r>
      <w:r w:rsidR="00FA0A62" w:rsidRPr="00FA0A62">
        <w:rPr>
          <w:rFonts w:eastAsia="Times New Roman" w:cs="Times New Roman"/>
          <w:szCs w:val="24"/>
        </w:rPr>
        <w:t>and enforcement of applicable building related ordinances.</w:t>
      </w:r>
      <w:r w:rsidR="00FA0A62" w:rsidRPr="00FA0A62">
        <w:rPr>
          <w:rFonts w:eastAsia="Times New Roman" w:cs="Times New Roman"/>
          <w:szCs w:val="24"/>
        </w:rPr>
        <w:br/>
        <w:t> </w:t>
      </w:r>
      <w:r w:rsidR="00FA0A62" w:rsidRPr="00FA0A62">
        <w:rPr>
          <w:rFonts w:eastAsia="Times New Roman" w:cs="Times New Roman"/>
          <w:szCs w:val="24"/>
        </w:rPr>
        <w:br/>
      </w:r>
      <w:r w:rsidR="00FA0A62">
        <w:rPr>
          <w:rFonts w:eastAsia="Times New Roman" w:cs="Times New Roman"/>
          <w:b/>
          <w:bCs/>
          <w:szCs w:val="24"/>
        </w:rPr>
        <w:t>Building codes in use</w:t>
      </w:r>
      <w:r w:rsidR="00FA0A62" w:rsidRPr="00FA0A62">
        <w:rPr>
          <w:rFonts w:eastAsia="Times New Roman" w:cs="Times New Roman"/>
          <w:b/>
          <w:bCs/>
          <w:szCs w:val="24"/>
        </w:rPr>
        <w:t>:</w:t>
      </w:r>
      <w:r w:rsidR="00FA0A62" w:rsidRPr="00FA0A62">
        <w:rPr>
          <w:rFonts w:eastAsia="Times New Roman" w:cs="Times New Roman"/>
          <w:szCs w:val="24"/>
        </w:rPr>
        <w:br/>
        <w:t>International Building Code, 2006 edition (with amendments)</w:t>
      </w:r>
      <w:r w:rsidR="00FA0A62" w:rsidRPr="00FA0A62">
        <w:rPr>
          <w:rFonts w:eastAsia="Times New Roman" w:cs="Times New Roman"/>
          <w:szCs w:val="24"/>
        </w:rPr>
        <w:br/>
        <w:t>International Fire Prevention Code, 2006 edition (with amendments)</w:t>
      </w:r>
      <w:r w:rsidR="00FA0A62" w:rsidRPr="00FA0A62">
        <w:rPr>
          <w:rFonts w:eastAsia="Times New Roman" w:cs="Times New Roman"/>
          <w:szCs w:val="24"/>
        </w:rPr>
        <w:br/>
        <w:t>International Mechanical Code, 2006 edition</w:t>
      </w:r>
      <w:r w:rsidR="00FA0A62" w:rsidRPr="00FA0A62">
        <w:rPr>
          <w:rFonts w:eastAsia="Times New Roman" w:cs="Times New Roman"/>
          <w:szCs w:val="24"/>
        </w:rPr>
        <w:br/>
        <w:t>International Property Maintenance Code, 2006 edition</w:t>
      </w:r>
      <w:r w:rsidR="00FA0A62" w:rsidRPr="00FA0A62">
        <w:rPr>
          <w:rFonts w:eastAsia="Times New Roman" w:cs="Times New Roman"/>
          <w:szCs w:val="24"/>
        </w:rPr>
        <w:br/>
        <w:t>Chicago Plumbing Code, 1999 edition</w:t>
      </w:r>
      <w:r w:rsidR="00FA0A62" w:rsidRPr="00FA0A62">
        <w:rPr>
          <w:rFonts w:eastAsia="Times New Roman" w:cs="Times New Roman"/>
          <w:szCs w:val="24"/>
        </w:rPr>
        <w:br/>
        <w:t>Chicago Electrical Code, 2006 edition (with amendments)</w:t>
      </w:r>
      <w:r w:rsidR="00FA0A62" w:rsidRPr="00FA0A62">
        <w:rPr>
          <w:rFonts w:eastAsia="Times New Roman" w:cs="Times New Roman"/>
          <w:szCs w:val="24"/>
        </w:rPr>
        <w:br/>
        <w:t>Illinois Accessibility Code, 1997 edition</w:t>
      </w:r>
      <w:r w:rsidR="00FA0A62" w:rsidRPr="00FA0A62">
        <w:rPr>
          <w:rFonts w:eastAsia="Times New Roman" w:cs="Times New Roman"/>
          <w:szCs w:val="24"/>
        </w:rPr>
        <w:br/>
        <w:t>ASME Safety Code For Elevators, 2004 edition - 2005 supplements</w:t>
      </w:r>
      <w:r w:rsidR="00FA0A62" w:rsidRPr="00FA0A62">
        <w:rPr>
          <w:rFonts w:eastAsia="Times New Roman" w:cs="Times New Roman"/>
          <w:szCs w:val="24"/>
        </w:rPr>
        <w:br/>
        <w:t>National Fire Protection Association, N.F.P.A. 101 Life Safety Code, 2006 edition</w:t>
      </w:r>
      <w:r w:rsidR="00FA0A62" w:rsidRPr="00FA0A62">
        <w:rPr>
          <w:rFonts w:eastAsia="Times New Roman" w:cs="Times New Roman"/>
          <w:szCs w:val="24"/>
        </w:rPr>
        <w:br/>
        <w:t>All Village of Bedford Park codes (ordinance)</w:t>
      </w:r>
      <w:r w:rsidR="00FA0A62" w:rsidRPr="00FA0A62">
        <w:rPr>
          <w:rFonts w:eastAsia="Times New Roman" w:cs="Times New Roman"/>
          <w:szCs w:val="24"/>
        </w:rPr>
        <w:br/>
        <w:t>Referencing all N.F.P.A standards, current editions</w:t>
      </w:r>
    </w:p>
    <w:p w:rsidR="00FA0A62" w:rsidRDefault="00FA0A62" w:rsidP="00FA0A62">
      <w:pPr>
        <w:spacing w:before="100" w:beforeAutospacing="1" w:after="100" w:afterAutospacing="1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Village Ordinance (link to Sterling Codifying)</w:t>
      </w:r>
    </w:p>
    <w:p w:rsidR="00FA0A62" w:rsidRPr="00FA0A62" w:rsidRDefault="00FA0A62" w:rsidP="00FA0A62">
      <w:pPr>
        <w:spacing w:before="100" w:beforeAutospacing="1" w:after="100" w:afterAutospacing="1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Starting a Business (link to a separate page)</w:t>
      </w:r>
      <w:bookmarkStart w:id="0" w:name="_GoBack"/>
      <w:bookmarkEnd w:id="0"/>
    </w:p>
    <w:p w:rsidR="003A5214" w:rsidRDefault="003A5214"/>
    <w:sectPr w:rsidR="003A5214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0A62" w:rsidRDefault="00FA0A62" w:rsidP="00FA0A62">
      <w:r>
        <w:separator/>
      </w:r>
    </w:p>
  </w:endnote>
  <w:endnote w:type="continuationSeparator" w:id="0">
    <w:p w:rsidR="00FA0A62" w:rsidRDefault="00FA0A62" w:rsidP="00FA0A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0A62" w:rsidRDefault="00FA0A62">
    <w:pPr>
      <w:pStyle w:val="Footer"/>
      <w:jc w:val="right"/>
    </w:pPr>
    <w:r>
      <w:t xml:space="preserve">Page </w:t>
    </w:r>
    <w:sdt>
      <w:sdtPr>
        <w:id w:val="1190572570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t>4</w:t>
        </w:r>
      </w:sdtContent>
    </w:sdt>
  </w:p>
  <w:p w:rsidR="00FA0A62" w:rsidRDefault="00FA0A6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0A62" w:rsidRDefault="00FA0A62" w:rsidP="00FA0A62">
      <w:r>
        <w:separator/>
      </w:r>
    </w:p>
  </w:footnote>
  <w:footnote w:type="continuationSeparator" w:id="0">
    <w:p w:rsidR="00FA0A62" w:rsidRDefault="00FA0A62" w:rsidP="00FA0A6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0A62"/>
    <w:rsid w:val="003A5214"/>
    <w:rsid w:val="00C533E9"/>
    <w:rsid w:val="00FA0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749D52-E353-498B-B4BE-14DF760C6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A0A62"/>
    <w:pPr>
      <w:spacing w:before="100" w:beforeAutospacing="1" w:after="100" w:afterAutospacing="1"/>
      <w:outlineLvl w:val="0"/>
    </w:pPr>
    <w:rPr>
      <w:rFonts w:eastAsia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0A62"/>
    <w:rPr>
      <w:rFonts w:eastAsia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FA0A6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A0A62"/>
    <w:pPr>
      <w:spacing w:before="100" w:beforeAutospacing="1" w:after="100" w:afterAutospacing="1"/>
    </w:pPr>
    <w:rPr>
      <w:rFonts w:eastAsia="Times New Roman" w:cs="Times New Roman"/>
      <w:szCs w:val="24"/>
    </w:rPr>
  </w:style>
  <w:style w:type="character" w:styleId="Strong">
    <w:name w:val="Strong"/>
    <w:basedOn w:val="DefaultParagraphFont"/>
    <w:uiPriority w:val="22"/>
    <w:qFormat/>
    <w:rsid w:val="00FA0A62"/>
    <w:rPr>
      <w:b/>
      <w:bCs/>
    </w:rPr>
  </w:style>
  <w:style w:type="character" w:customStyle="1" w:styleId="element-invisible1">
    <w:name w:val="element-invisible1"/>
    <w:basedOn w:val="DefaultParagraphFont"/>
    <w:rsid w:val="00FA0A62"/>
  </w:style>
  <w:style w:type="paragraph" w:styleId="Header">
    <w:name w:val="header"/>
    <w:basedOn w:val="Normal"/>
    <w:link w:val="HeaderChar"/>
    <w:uiPriority w:val="99"/>
    <w:unhideWhenUsed/>
    <w:rsid w:val="00FA0A6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A0A62"/>
  </w:style>
  <w:style w:type="paragraph" w:styleId="Footer">
    <w:name w:val="footer"/>
    <w:basedOn w:val="Normal"/>
    <w:link w:val="FooterChar"/>
    <w:uiPriority w:val="99"/>
    <w:unhideWhenUsed/>
    <w:rsid w:val="00FA0A6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A0A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318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45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194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360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762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4160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9230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7425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4874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3365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36891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26577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01960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89961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114286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4468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mailto:dyane@villageofbedfordpark.com%2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rick@villageofbedfordpark.com%20(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Yvette Solis</dc:creator>
  <cp:keywords/>
  <dc:description/>
  <cp:lastModifiedBy>Yvette Solis</cp:lastModifiedBy>
  <cp:revision>2</cp:revision>
  <dcterms:created xsi:type="dcterms:W3CDTF">2016-02-11T02:56:00Z</dcterms:created>
  <dcterms:modified xsi:type="dcterms:W3CDTF">2016-02-24T19:26:00Z</dcterms:modified>
</cp:coreProperties>
</file>