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415" w:rsidRPr="001B3415" w:rsidRDefault="001B3415" w:rsidP="001B3415">
      <w:pPr>
        <w:spacing w:before="100" w:beforeAutospacing="1" w:after="100" w:afterAutospacing="1"/>
        <w:outlineLvl w:val="0"/>
        <w:rPr>
          <w:rFonts w:eastAsia="Times New Roman" w:cs="Times New Roman"/>
          <w:b/>
          <w:bCs/>
          <w:kern w:val="36"/>
          <w:sz w:val="48"/>
          <w:szCs w:val="48"/>
        </w:rPr>
      </w:pPr>
      <w:r w:rsidRPr="001B3415">
        <w:rPr>
          <w:rFonts w:eastAsia="Times New Roman" w:cs="Times New Roman"/>
          <w:b/>
          <w:bCs/>
          <w:kern w:val="36"/>
          <w:sz w:val="48"/>
          <w:szCs w:val="48"/>
        </w:rPr>
        <w:t>Water Department</w:t>
      </w:r>
    </w:p>
    <w:p w:rsidR="001B3415" w:rsidRPr="001B3415" w:rsidRDefault="001B3415" w:rsidP="001B3415">
      <w:pPr>
        <w:spacing w:before="100" w:beforeAutospacing="1" w:after="100" w:afterAutospacing="1"/>
        <w:rPr>
          <w:rFonts w:eastAsia="Times New Roman" w:cs="Times New Roman"/>
          <w:szCs w:val="24"/>
        </w:rPr>
      </w:pPr>
      <w:r w:rsidRPr="001B3415">
        <w:rPr>
          <w:rFonts w:eastAsia="Times New Roman" w:cs="Times New Roman"/>
          <w:b/>
          <w:bCs/>
          <w:szCs w:val="24"/>
        </w:rPr>
        <w:t>Supervisor: James Gifford</w:t>
      </w:r>
      <w:r w:rsidRPr="001B3415">
        <w:rPr>
          <w:rFonts w:eastAsia="Times New Roman" w:cs="Times New Roman"/>
          <w:szCs w:val="24"/>
        </w:rPr>
        <w:br/>
        <w:t> </w:t>
      </w:r>
      <w:r w:rsidRPr="001B3415">
        <w:rPr>
          <w:rFonts w:eastAsia="Times New Roman" w:cs="Times New Roman"/>
          <w:szCs w:val="24"/>
        </w:rPr>
        <w:br/>
        <w:t>6701 South Archer Avenue</w:t>
      </w:r>
      <w:r w:rsidRPr="001B3415">
        <w:rPr>
          <w:rFonts w:eastAsia="Times New Roman" w:cs="Times New Roman"/>
          <w:szCs w:val="24"/>
        </w:rPr>
        <w:br/>
        <w:t>Bedford Park, Illinois 60501</w:t>
      </w:r>
      <w:r w:rsidRPr="001B3415">
        <w:rPr>
          <w:rFonts w:eastAsia="Times New Roman" w:cs="Times New Roman"/>
          <w:szCs w:val="24"/>
        </w:rPr>
        <w:br/>
        <w:t> </w:t>
      </w:r>
      <w:r w:rsidRPr="001B3415">
        <w:rPr>
          <w:rFonts w:eastAsia="Times New Roman" w:cs="Times New Roman"/>
          <w:szCs w:val="24"/>
        </w:rPr>
        <w:br/>
      </w:r>
      <w:r w:rsidRPr="001B3415">
        <w:rPr>
          <w:rFonts w:eastAsia="Times New Roman" w:cs="Times New Roman"/>
          <w:b/>
          <w:bCs/>
          <w:szCs w:val="24"/>
        </w:rPr>
        <w:t>Phone:</w:t>
      </w:r>
      <w:r w:rsidRPr="001B3415">
        <w:rPr>
          <w:rFonts w:eastAsia="Times New Roman" w:cs="Times New Roman"/>
          <w:szCs w:val="24"/>
        </w:rPr>
        <w:t xml:space="preserve"> (708) 458-6026</w:t>
      </w:r>
      <w:r w:rsidRPr="001B3415">
        <w:rPr>
          <w:rFonts w:eastAsia="Times New Roman" w:cs="Times New Roman"/>
          <w:szCs w:val="24"/>
        </w:rPr>
        <w:br/>
        <w:t> </w:t>
      </w:r>
      <w:r w:rsidRPr="001B3415">
        <w:rPr>
          <w:rFonts w:eastAsia="Times New Roman" w:cs="Times New Roman"/>
          <w:szCs w:val="24"/>
        </w:rPr>
        <w:br/>
      </w:r>
      <w:bookmarkStart w:id="0" w:name="_GoBack"/>
      <w:bookmarkEnd w:id="0"/>
      <w:r w:rsidRPr="001B3415">
        <w:rPr>
          <w:rFonts w:eastAsia="Times New Roman" w:cs="Times New Roman"/>
          <w:szCs w:val="24"/>
        </w:rPr>
        <w:t xml:space="preserve">The Village of Bedford Park Water Department provides fresh Lake Michigan water to its residents and industry, as well as to surrounding communities. In addition to servicing its internal customer base, the Village has entered into a water supply agreement with the Village of Burr Ridge, and with the Citizens Water Utilities </w:t>
      </w:r>
      <w:proofErr w:type="gramStart"/>
      <w:r w:rsidRPr="001B3415">
        <w:rPr>
          <w:rFonts w:eastAsia="Times New Roman" w:cs="Times New Roman"/>
          <w:szCs w:val="24"/>
        </w:rPr>
        <w:t>company</w:t>
      </w:r>
      <w:proofErr w:type="gramEnd"/>
      <w:r w:rsidRPr="001B3415">
        <w:rPr>
          <w:rFonts w:eastAsia="Times New Roman" w:cs="Times New Roman"/>
          <w:szCs w:val="24"/>
        </w:rPr>
        <w:t>.</w:t>
      </w:r>
      <w:r w:rsidRPr="001B3415">
        <w:rPr>
          <w:rFonts w:eastAsia="Times New Roman" w:cs="Times New Roman"/>
          <w:szCs w:val="24"/>
        </w:rPr>
        <w:br/>
        <w:t> </w:t>
      </w:r>
      <w:r w:rsidRPr="001B3415">
        <w:rPr>
          <w:rFonts w:eastAsia="Times New Roman" w:cs="Times New Roman"/>
          <w:szCs w:val="24"/>
        </w:rPr>
        <w:br/>
        <w:t>Citizens Utilities in turn supplies water to communities within their service area. The Village has connections directly to the Chicago water system and maintains storage and pumping facilities at different locations throughout the Village. The Village is constantly evaluating and upgrading its system in order to effectively serve all of its customers.</w:t>
      </w:r>
      <w:r w:rsidRPr="001B3415">
        <w:rPr>
          <w:rFonts w:eastAsia="Times New Roman" w:cs="Times New Roman"/>
          <w:szCs w:val="24"/>
        </w:rPr>
        <w:br/>
        <w:t> </w:t>
      </w:r>
      <w:r w:rsidRPr="001B3415">
        <w:rPr>
          <w:rFonts w:eastAsia="Times New Roman" w:cs="Times New Roman"/>
          <w:szCs w:val="24"/>
        </w:rPr>
        <w:br/>
      </w:r>
      <w:r w:rsidRPr="001B3415">
        <w:rPr>
          <w:rFonts w:eastAsia="Times New Roman" w:cs="Times New Roman"/>
          <w:b/>
          <w:bCs/>
          <w:szCs w:val="24"/>
        </w:rPr>
        <w:t>Recent additions to The Bedford Park Water Department</w:t>
      </w:r>
      <w:r w:rsidRPr="001B3415">
        <w:rPr>
          <w:rFonts w:eastAsia="Times New Roman" w:cs="Times New Roman"/>
          <w:szCs w:val="24"/>
        </w:rPr>
        <w:br/>
        <w:t> </w:t>
      </w:r>
      <w:r w:rsidRPr="001B3415">
        <w:rPr>
          <w:rFonts w:eastAsia="Times New Roman" w:cs="Times New Roman"/>
          <w:szCs w:val="24"/>
        </w:rPr>
        <w:br/>
        <w:t>Recent additions to The Village of Bedford Park Water Department includes: a new water pumping station and reservoir. This system is capable of pumping extremely high volumes of water, furthering the reliability to an already efficient system. The station and the new 5 million gallon reservoir are on line and ready to serve.</w:t>
      </w:r>
    </w:p>
    <w:p w:rsidR="003A5214" w:rsidRDefault="003A5214"/>
    <w:sectPr w:rsidR="003A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15"/>
    <w:rsid w:val="001B3415"/>
    <w:rsid w:val="003A5214"/>
    <w:rsid w:val="007E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80D1B-4207-439E-B5C0-C03A8A88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3415"/>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15"/>
    <w:rPr>
      <w:rFonts w:eastAsia="Times New Roman" w:cs="Times New Roman"/>
      <w:b/>
      <w:bCs/>
      <w:kern w:val="36"/>
      <w:sz w:val="48"/>
      <w:szCs w:val="48"/>
    </w:rPr>
  </w:style>
  <w:style w:type="paragraph" w:styleId="NormalWeb">
    <w:name w:val="Normal (Web)"/>
    <w:basedOn w:val="Normal"/>
    <w:uiPriority w:val="99"/>
    <w:semiHidden/>
    <w:unhideWhenUsed/>
    <w:rsid w:val="001B3415"/>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1B3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08716">
      <w:bodyDiv w:val="1"/>
      <w:marLeft w:val="0"/>
      <w:marRight w:val="0"/>
      <w:marTop w:val="0"/>
      <w:marBottom w:val="0"/>
      <w:divBdr>
        <w:top w:val="none" w:sz="0" w:space="0" w:color="auto"/>
        <w:left w:val="none" w:sz="0" w:space="0" w:color="auto"/>
        <w:bottom w:val="none" w:sz="0" w:space="0" w:color="auto"/>
        <w:right w:val="none" w:sz="0" w:space="0" w:color="auto"/>
      </w:divBdr>
      <w:divsChild>
        <w:div w:id="1905138401">
          <w:marLeft w:val="0"/>
          <w:marRight w:val="0"/>
          <w:marTop w:val="0"/>
          <w:marBottom w:val="0"/>
          <w:divBdr>
            <w:top w:val="none" w:sz="0" w:space="0" w:color="auto"/>
            <w:left w:val="none" w:sz="0" w:space="0" w:color="auto"/>
            <w:bottom w:val="none" w:sz="0" w:space="0" w:color="auto"/>
            <w:right w:val="none" w:sz="0" w:space="0" w:color="auto"/>
          </w:divBdr>
          <w:divsChild>
            <w:div w:id="75438972">
              <w:marLeft w:val="0"/>
              <w:marRight w:val="0"/>
              <w:marTop w:val="0"/>
              <w:marBottom w:val="0"/>
              <w:divBdr>
                <w:top w:val="none" w:sz="0" w:space="0" w:color="auto"/>
                <w:left w:val="none" w:sz="0" w:space="0" w:color="auto"/>
                <w:bottom w:val="none" w:sz="0" w:space="0" w:color="auto"/>
                <w:right w:val="none" w:sz="0" w:space="0" w:color="auto"/>
              </w:divBdr>
              <w:divsChild>
                <w:div w:id="360936082">
                  <w:marLeft w:val="0"/>
                  <w:marRight w:val="0"/>
                  <w:marTop w:val="0"/>
                  <w:marBottom w:val="0"/>
                  <w:divBdr>
                    <w:top w:val="none" w:sz="0" w:space="0" w:color="auto"/>
                    <w:left w:val="none" w:sz="0" w:space="0" w:color="auto"/>
                    <w:bottom w:val="none" w:sz="0" w:space="0" w:color="auto"/>
                    <w:right w:val="none" w:sz="0" w:space="0" w:color="auto"/>
                  </w:divBdr>
                  <w:divsChild>
                    <w:div w:id="1344212059">
                      <w:marLeft w:val="0"/>
                      <w:marRight w:val="0"/>
                      <w:marTop w:val="0"/>
                      <w:marBottom w:val="0"/>
                      <w:divBdr>
                        <w:top w:val="none" w:sz="0" w:space="0" w:color="auto"/>
                        <w:left w:val="none" w:sz="0" w:space="0" w:color="auto"/>
                        <w:bottom w:val="none" w:sz="0" w:space="0" w:color="auto"/>
                        <w:right w:val="none" w:sz="0" w:space="0" w:color="auto"/>
                      </w:divBdr>
                      <w:divsChild>
                        <w:div w:id="245698817">
                          <w:marLeft w:val="0"/>
                          <w:marRight w:val="0"/>
                          <w:marTop w:val="0"/>
                          <w:marBottom w:val="0"/>
                          <w:divBdr>
                            <w:top w:val="none" w:sz="0" w:space="0" w:color="auto"/>
                            <w:left w:val="none" w:sz="0" w:space="0" w:color="auto"/>
                            <w:bottom w:val="none" w:sz="0" w:space="0" w:color="auto"/>
                            <w:right w:val="none" w:sz="0" w:space="0" w:color="auto"/>
                          </w:divBdr>
                          <w:divsChild>
                            <w:div w:id="710614886">
                              <w:marLeft w:val="0"/>
                              <w:marRight w:val="0"/>
                              <w:marTop w:val="0"/>
                              <w:marBottom w:val="0"/>
                              <w:divBdr>
                                <w:top w:val="none" w:sz="0" w:space="0" w:color="auto"/>
                                <w:left w:val="none" w:sz="0" w:space="0" w:color="auto"/>
                                <w:bottom w:val="none" w:sz="0" w:space="0" w:color="auto"/>
                                <w:right w:val="none" w:sz="0" w:space="0" w:color="auto"/>
                              </w:divBdr>
                              <w:divsChild>
                                <w:div w:id="1723795194">
                                  <w:marLeft w:val="0"/>
                                  <w:marRight w:val="0"/>
                                  <w:marTop w:val="0"/>
                                  <w:marBottom w:val="0"/>
                                  <w:divBdr>
                                    <w:top w:val="none" w:sz="0" w:space="0" w:color="auto"/>
                                    <w:left w:val="none" w:sz="0" w:space="0" w:color="auto"/>
                                    <w:bottom w:val="none" w:sz="0" w:space="0" w:color="auto"/>
                                    <w:right w:val="none" w:sz="0" w:space="0" w:color="auto"/>
                                  </w:divBdr>
                                  <w:divsChild>
                                    <w:div w:id="720371938">
                                      <w:marLeft w:val="0"/>
                                      <w:marRight w:val="0"/>
                                      <w:marTop w:val="0"/>
                                      <w:marBottom w:val="0"/>
                                      <w:divBdr>
                                        <w:top w:val="none" w:sz="0" w:space="0" w:color="auto"/>
                                        <w:left w:val="none" w:sz="0" w:space="0" w:color="auto"/>
                                        <w:bottom w:val="none" w:sz="0" w:space="0" w:color="auto"/>
                                        <w:right w:val="none" w:sz="0" w:space="0" w:color="auto"/>
                                      </w:divBdr>
                                      <w:divsChild>
                                        <w:div w:id="893583875">
                                          <w:marLeft w:val="0"/>
                                          <w:marRight w:val="0"/>
                                          <w:marTop w:val="0"/>
                                          <w:marBottom w:val="0"/>
                                          <w:divBdr>
                                            <w:top w:val="none" w:sz="0" w:space="0" w:color="auto"/>
                                            <w:left w:val="none" w:sz="0" w:space="0" w:color="auto"/>
                                            <w:bottom w:val="none" w:sz="0" w:space="0" w:color="auto"/>
                                            <w:right w:val="none" w:sz="0" w:space="0" w:color="auto"/>
                                          </w:divBdr>
                                          <w:divsChild>
                                            <w:div w:id="153836355">
                                              <w:marLeft w:val="0"/>
                                              <w:marRight w:val="0"/>
                                              <w:marTop w:val="0"/>
                                              <w:marBottom w:val="0"/>
                                              <w:divBdr>
                                                <w:top w:val="none" w:sz="0" w:space="0" w:color="auto"/>
                                                <w:left w:val="none" w:sz="0" w:space="0" w:color="auto"/>
                                                <w:bottom w:val="none" w:sz="0" w:space="0" w:color="auto"/>
                                                <w:right w:val="none" w:sz="0" w:space="0" w:color="auto"/>
                                              </w:divBdr>
                                              <w:divsChild>
                                                <w:div w:id="382599792">
                                                  <w:marLeft w:val="0"/>
                                                  <w:marRight w:val="0"/>
                                                  <w:marTop w:val="0"/>
                                                  <w:marBottom w:val="0"/>
                                                  <w:divBdr>
                                                    <w:top w:val="none" w:sz="0" w:space="0" w:color="auto"/>
                                                    <w:left w:val="none" w:sz="0" w:space="0" w:color="auto"/>
                                                    <w:bottom w:val="none" w:sz="0" w:space="0" w:color="auto"/>
                                                    <w:right w:val="none" w:sz="0" w:space="0" w:color="auto"/>
                                                  </w:divBdr>
                                                  <w:divsChild>
                                                    <w:div w:id="1933195826">
                                                      <w:marLeft w:val="0"/>
                                                      <w:marRight w:val="0"/>
                                                      <w:marTop w:val="0"/>
                                                      <w:marBottom w:val="0"/>
                                                      <w:divBdr>
                                                        <w:top w:val="none" w:sz="0" w:space="0" w:color="auto"/>
                                                        <w:left w:val="none" w:sz="0" w:space="0" w:color="auto"/>
                                                        <w:bottom w:val="none" w:sz="0" w:space="0" w:color="auto"/>
                                                        <w:right w:val="none" w:sz="0" w:space="0" w:color="auto"/>
                                                      </w:divBdr>
                                                      <w:divsChild>
                                                        <w:div w:id="1551722563">
                                                          <w:marLeft w:val="0"/>
                                                          <w:marRight w:val="0"/>
                                                          <w:marTop w:val="0"/>
                                                          <w:marBottom w:val="0"/>
                                                          <w:divBdr>
                                                            <w:top w:val="none" w:sz="0" w:space="0" w:color="auto"/>
                                                            <w:left w:val="none" w:sz="0" w:space="0" w:color="auto"/>
                                                            <w:bottom w:val="none" w:sz="0" w:space="0" w:color="auto"/>
                                                            <w:right w:val="none" w:sz="0" w:space="0" w:color="auto"/>
                                                          </w:divBdr>
                                                          <w:divsChild>
                                                            <w:div w:id="1311397556">
                                                              <w:marLeft w:val="0"/>
                                                              <w:marRight w:val="0"/>
                                                              <w:marTop w:val="0"/>
                                                              <w:marBottom w:val="0"/>
                                                              <w:divBdr>
                                                                <w:top w:val="none" w:sz="0" w:space="0" w:color="auto"/>
                                                                <w:left w:val="none" w:sz="0" w:space="0" w:color="auto"/>
                                                                <w:bottom w:val="none" w:sz="0" w:space="0" w:color="auto"/>
                                                                <w:right w:val="none" w:sz="0" w:space="0" w:color="auto"/>
                                                              </w:divBdr>
                                                              <w:divsChild>
                                                                <w:div w:id="520317481">
                                                                  <w:marLeft w:val="0"/>
                                                                  <w:marRight w:val="0"/>
                                                                  <w:marTop w:val="0"/>
                                                                  <w:marBottom w:val="0"/>
                                                                  <w:divBdr>
                                                                    <w:top w:val="none" w:sz="0" w:space="0" w:color="auto"/>
                                                                    <w:left w:val="none" w:sz="0" w:space="0" w:color="auto"/>
                                                                    <w:bottom w:val="none" w:sz="0" w:space="0" w:color="auto"/>
                                                                    <w:right w:val="none" w:sz="0" w:space="0" w:color="auto"/>
                                                                  </w:divBdr>
                                                                  <w:divsChild>
                                                                    <w:div w:id="20286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Solis</dc:creator>
  <cp:keywords/>
  <dc:description/>
  <cp:lastModifiedBy>Yvette Solis</cp:lastModifiedBy>
  <cp:revision>1</cp:revision>
  <dcterms:created xsi:type="dcterms:W3CDTF">2016-02-11T02:23:00Z</dcterms:created>
  <dcterms:modified xsi:type="dcterms:W3CDTF">2016-02-11T03:26:00Z</dcterms:modified>
</cp:coreProperties>
</file>