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184" w:rsidRPr="003A7982" w:rsidRDefault="00E1083C" w:rsidP="00E1083C">
      <w:pPr>
        <w:pStyle w:val="nwcTitle1"/>
      </w:pPr>
      <w:r w:rsidRPr="003A7982">
        <w:t>Введение</w:t>
      </w:r>
    </w:p>
    <w:p w:rsidR="00112C9E" w:rsidRPr="003A7982" w:rsidRDefault="00112C9E" w:rsidP="00112C9E">
      <w:pPr>
        <w:pStyle w:val="nwcText15"/>
        <w:rPr>
          <w:rFonts w:eastAsiaTheme="majorEastAsia"/>
          <w:lang w:val="ru-RU"/>
        </w:rPr>
      </w:pP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ходе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комплексного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средств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возникает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множества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тестов,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написанных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правилам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различных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целей.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автоматизации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запуска,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сбора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информации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интерпретации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результатов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привести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интерфейсную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часть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всех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программ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к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единообразному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виду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позволяющему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наименьшими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затратами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решать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поставленную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задачу.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целей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предлагается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использовать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единую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библиотеку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небольшим</w:t>
      </w:r>
      <w:r w:rsidR="00BA59EE" w:rsidRPr="003A7982">
        <w:rPr>
          <w:color w:val="000000"/>
          <w:lang w:val="ru-RU"/>
        </w:rPr>
        <w:t xml:space="preserve">  </w:t>
      </w:r>
      <w:r w:rsidR="00F37FFE" w:rsidRPr="003A7982">
        <w:rPr>
          <w:color w:val="000000"/>
          <w:lang w:val="ru-RU"/>
        </w:rPr>
        <w:t>прикладным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программным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интерфейсом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(API),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исключающую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возможность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административного</w:t>
      </w:r>
      <w:r w:rsidR="00BA59EE" w:rsidRPr="003A7982">
        <w:rPr>
          <w:color w:val="000000"/>
          <w:lang w:val="ru-RU"/>
        </w:rPr>
        <w:t xml:space="preserve"> </w:t>
      </w:r>
      <w:r w:rsidR="00F37FFE" w:rsidRPr="003A7982">
        <w:rPr>
          <w:color w:val="000000"/>
          <w:lang w:val="ru-RU"/>
        </w:rPr>
        <w:t>взаимонепонимани</w:t>
      </w:r>
      <w:r w:rsidR="00984DAE" w:rsidRPr="003A7982">
        <w:rPr>
          <w:color w:val="000000"/>
          <w:lang w:val="ru-RU"/>
        </w:rPr>
        <w:t>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реализации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правил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для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обработки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параметров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систематизации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выходных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данных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средствах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и</w:t>
      </w:r>
      <w:r w:rsidR="00BA59EE" w:rsidRPr="003A7982">
        <w:rPr>
          <w:color w:val="000000"/>
          <w:lang w:val="ru-RU"/>
        </w:rPr>
        <w:t xml:space="preserve"> </w:t>
      </w:r>
      <w:r w:rsidR="00984DAE" w:rsidRPr="003A7982">
        <w:rPr>
          <w:color w:val="000000"/>
          <w:lang w:val="ru-RU"/>
        </w:rPr>
        <w:t>диагностики.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этом,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силу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того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что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приложения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тестирования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могут</w:t>
      </w:r>
      <w:r w:rsidR="00BA59EE" w:rsidRPr="003A7982">
        <w:rPr>
          <w:color w:val="000000"/>
          <w:lang w:val="ru-RU"/>
        </w:rPr>
        <w:t xml:space="preserve"> </w:t>
      </w:r>
      <w:r w:rsidR="007A13C9" w:rsidRPr="003A7982">
        <w:rPr>
          <w:color w:val="000000"/>
          <w:lang w:val="ru-RU"/>
        </w:rPr>
        <w:t>взаимодействовать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оборудованием,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необходимо</w:t>
      </w:r>
      <w:r w:rsidR="002673F8">
        <w:rPr>
          <w:color w:val="000000"/>
          <w:lang w:val="ru-RU"/>
        </w:rPr>
        <w:t xml:space="preserve"> чтобы</w:t>
      </w:r>
      <w:r w:rsidR="00BA59EE" w:rsidRPr="003A7982">
        <w:rPr>
          <w:color w:val="000000"/>
          <w:lang w:val="ru-RU"/>
        </w:rPr>
        <w:t xml:space="preserve"> </w:t>
      </w:r>
      <w:r w:rsidR="002673F8">
        <w:rPr>
          <w:color w:val="000000"/>
          <w:lang w:val="ru-RU"/>
        </w:rPr>
        <w:t>функции библиотеки должны корректно функционировать при многопоточном режиме</w:t>
      </w:r>
      <w:r w:rsidRPr="003A7982">
        <w:rPr>
          <w:color w:val="000000"/>
          <w:lang w:val="ru-RU"/>
        </w:rPr>
        <w:t>.</w:t>
      </w:r>
    </w:p>
    <w:p w:rsidR="00557184" w:rsidRPr="003A7982" w:rsidRDefault="00BA59EE" w:rsidP="00557184">
      <w:pPr>
        <w:pStyle w:val="nwcTitle1"/>
      </w:pPr>
      <w:r w:rsidRPr="003A7982">
        <w:t xml:space="preserve"> </w:t>
      </w:r>
      <w:r w:rsidR="00557184" w:rsidRPr="003A7982">
        <w:t>Специальная</w:t>
      </w:r>
      <w:r w:rsidRPr="003A7982">
        <w:t xml:space="preserve"> </w:t>
      </w:r>
      <w:r w:rsidR="00557184" w:rsidRPr="003A7982">
        <w:t>часть</w:t>
      </w:r>
    </w:p>
    <w:p w:rsidR="00557184" w:rsidRDefault="00557184" w:rsidP="00A44A10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исходных</w:t>
      </w:r>
      <w:r w:rsidR="00BA59EE" w:rsidRPr="003A7982">
        <w:t xml:space="preserve"> </w:t>
      </w:r>
      <w:r w:rsidRPr="003A7982">
        <w:t>требований</w:t>
      </w:r>
      <w:r w:rsidR="00BA59EE" w:rsidRPr="003A7982">
        <w:t xml:space="preserve"> </w:t>
      </w:r>
      <w:r w:rsidRPr="003A7982">
        <w:t>для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и</w:t>
      </w:r>
      <w:r w:rsidR="00BA59EE" w:rsidRPr="003A7982">
        <w:t xml:space="preserve"> </w:t>
      </w:r>
      <w:r w:rsidRPr="003A7982">
        <w:t>систематизации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 xml:space="preserve">Так как в исходных требованиях к разрабатываемой библиотеке указана необходимость совместимости с архитектурами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8, </w:t>
      </w:r>
      <w:r>
        <w:t>SPARC</w:t>
      </w:r>
      <w:r w:rsidRPr="00206450">
        <w:rPr>
          <w:lang w:val="ru-RU"/>
        </w:rPr>
        <w:t xml:space="preserve"> </w:t>
      </w:r>
      <w:r>
        <w:t>V</w:t>
      </w:r>
      <w:r w:rsidRPr="00206450">
        <w:rPr>
          <w:lang w:val="ru-RU"/>
        </w:rPr>
        <w:t xml:space="preserve">9, </w:t>
      </w:r>
      <w:proofErr w:type="spellStart"/>
      <w:r>
        <w:t>i</w:t>
      </w:r>
      <w:proofErr w:type="spellEnd"/>
      <w:r w:rsidRPr="00206450">
        <w:rPr>
          <w:lang w:val="ru-RU"/>
        </w:rPr>
        <w:t xml:space="preserve">386, </w:t>
      </w:r>
      <w:r>
        <w:t>x</w:t>
      </w:r>
      <w:r w:rsidRPr="00206450">
        <w:rPr>
          <w:lang w:val="ru-RU"/>
        </w:rPr>
        <w:t>86_64</w:t>
      </w:r>
      <w:r>
        <w:rPr>
          <w:lang w:val="ru-RU"/>
        </w:rPr>
        <w:t xml:space="preserve">, то следует обеспечить независимость данного программного продукта от архитектуры процессора. Это достигается путем использования при разработке языка программирования высокого уровня (Си), обеспечивающего создание </w:t>
      </w:r>
      <w:proofErr w:type="spellStart"/>
      <w:proofErr w:type="gramStart"/>
      <w:r>
        <w:rPr>
          <w:lang w:val="ru-RU"/>
        </w:rPr>
        <w:t>кросс-платформенного</w:t>
      </w:r>
      <w:proofErr w:type="spellEnd"/>
      <w:proofErr w:type="gramEnd"/>
      <w:r>
        <w:rPr>
          <w:lang w:val="ru-RU"/>
        </w:rPr>
        <w:t xml:space="preserve"> приложения. </w:t>
      </w:r>
    </w:p>
    <w:p w:rsidR="006C0710" w:rsidRDefault="006C0710" w:rsidP="006C0710">
      <w:pPr>
        <w:pStyle w:val="nwcText15"/>
        <w:rPr>
          <w:lang w:val="ru-RU"/>
        </w:rPr>
      </w:pPr>
      <w:r>
        <w:rPr>
          <w:lang w:val="ru-RU"/>
        </w:rPr>
        <w:t>Си</w:t>
      </w:r>
      <w:r w:rsidRPr="006C0710">
        <w:rPr>
          <w:lang w:val="ru-RU"/>
        </w:rPr>
        <w:t xml:space="preserve"> </w:t>
      </w:r>
      <w:r>
        <w:rPr>
          <w:lang w:val="ru-RU"/>
        </w:rPr>
        <w:t>является стандартизированным языком программирования</w:t>
      </w:r>
      <w:r w:rsidRPr="006C0710">
        <w:rPr>
          <w:lang w:val="ru-RU"/>
        </w:rPr>
        <w:t xml:space="preserve">. Это дает гарантию того, что однажды написанная, программа может быть использована на разных архитектурах. Ответственность за адаптацию </w:t>
      </w:r>
      <w:r w:rsidRPr="006C0710">
        <w:rPr>
          <w:lang w:val="ru-RU"/>
        </w:rPr>
        <w:lastRenderedPageBreak/>
        <w:t>высокоуровневых конструкций языка программирования к особенностям конкретной архитектуры берет на себя компилятор с этого языка для данной конкретной архитектуры.</w:t>
      </w:r>
      <w:r w:rsidR="003A7C7A">
        <w:rPr>
          <w:lang w:val="ru-RU"/>
        </w:rPr>
        <w:t xml:space="preserve"> В данной работе использовался компилятор </w:t>
      </w:r>
      <w:r w:rsidR="003A7C7A" w:rsidRPr="003A7C7A">
        <w:t>GNU</w:t>
      </w:r>
      <w:r w:rsidR="003A7C7A" w:rsidRPr="003A7C7A">
        <w:rPr>
          <w:lang w:val="ru-RU"/>
        </w:rPr>
        <w:t xml:space="preserve"> </w:t>
      </w:r>
      <w:r w:rsidR="003A7C7A" w:rsidRPr="003A7C7A">
        <w:t>Compiler</w:t>
      </w:r>
      <w:r w:rsidR="003A7C7A" w:rsidRPr="003A7C7A">
        <w:rPr>
          <w:lang w:val="ru-RU"/>
        </w:rPr>
        <w:t xml:space="preserve"> </w:t>
      </w:r>
      <w:r w:rsidR="003A7C7A" w:rsidRPr="003A7C7A">
        <w:t>Collection</w:t>
      </w:r>
      <w:r w:rsidR="003A7C7A" w:rsidRPr="003A7C7A">
        <w:rPr>
          <w:lang w:val="ru-RU"/>
        </w:rPr>
        <w:t xml:space="preserve"> (обычно используется сокращение </w:t>
      </w:r>
      <w:proofErr w:type="spellStart"/>
      <w:r w:rsidR="00A149A5">
        <w:t>gcc</w:t>
      </w:r>
      <w:proofErr w:type="spellEnd"/>
      <w:r w:rsidR="003A7C7A" w:rsidRPr="003A7C7A">
        <w:rPr>
          <w:lang w:val="ru-RU"/>
        </w:rPr>
        <w:t>)</w:t>
      </w:r>
      <w:r w:rsidR="003A7C7A">
        <w:rPr>
          <w:lang w:val="ru-RU"/>
        </w:rPr>
        <w:t xml:space="preserve">, поддерживающий большое количество архитектур, в том числе и </w:t>
      </w:r>
      <w:proofErr w:type="gramStart"/>
      <w:r w:rsidR="003A7C7A">
        <w:rPr>
          <w:lang w:val="ru-RU"/>
        </w:rPr>
        <w:t>требуемые</w:t>
      </w:r>
      <w:proofErr w:type="gramEnd"/>
      <w:r w:rsidR="003A7C7A">
        <w:rPr>
          <w:lang w:val="ru-RU"/>
        </w:rPr>
        <w:t xml:space="preserve">. К тому же данный компилятор обеспечивает возможность </w:t>
      </w:r>
      <w:proofErr w:type="spellStart"/>
      <w:proofErr w:type="gramStart"/>
      <w:r w:rsidR="003A7C7A">
        <w:rPr>
          <w:lang w:val="ru-RU"/>
        </w:rPr>
        <w:t>кросс-компиляции</w:t>
      </w:r>
      <w:proofErr w:type="spellEnd"/>
      <w:proofErr w:type="gramEnd"/>
      <w:r w:rsidR="003A7C7A">
        <w:rPr>
          <w:lang w:val="ru-RU"/>
        </w:rPr>
        <w:t xml:space="preserve">, то есть </w:t>
      </w:r>
      <w:r w:rsidR="00F121CC">
        <w:rPr>
          <w:lang w:val="ru-RU"/>
        </w:rPr>
        <w:t xml:space="preserve">создание исполняемого файла (в данном случае – библиотеки) для платформы отличной от той, на которой запускается компиляция. </w:t>
      </w:r>
    </w:p>
    <w:p w:rsidR="00A149A5" w:rsidRPr="000F24A6" w:rsidRDefault="00A149A5" w:rsidP="006C0710">
      <w:pPr>
        <w:pStyle w:val="nwcText15"/>
        <w:rPr>
          <w:lang w:val="ru-RU"/>
        </w:rPr>
      </w:pPr>
      <w:proofErr w:type="gramStart"/>
      <w:r>
        <w:rPr>
          <w:lang w:val="ru-RU"/>
        </w:rPr>
        <w:t xml:space="preserve">Для осуществления </w:t>
      </w:r>
      <w:proofErr w:type="spellStart"/>
      <w:r>
        <w:rPr>
          <w:lang w:val="ru-RU"/>
        </w:rPr>
        <w:t>кросс-компиляции</w:t>
      </w:r>
      <w:proofErr w:type="spellEnd"/>
      <w:r>
        <w:rPr>
          <w:lang w:val="ru-RU"/>
        </w:rPr>
        <w:t xml:space="preserve"> в </w:t>
      </w:r>
      <w:proofErr w:type="spellStart"/>
      <w:r w:rsidR="005F29C6">
        <w:t>gcc</w:t>
      </w:r>
      <w:proofErr w:type="spellEnd"/>
      <w:r w:rsidR="009D15FA" w:rsidRPr="009D15FA">
        <w:rPr>
          <w:lang w:val="ru-RU"/>
        </w:rPr>
        <w:t xml:space="preserve"> </w:t>
      </w:r>
      <w:r w:rsidR="009D15FA">
        <w:rPr>
          <w:lang w:val="ru-RU"/>
        </w:rPr>
        <w:t xml:space="preserve">обычно применяется команда </w:t>
      </w:r>
      <w:r w:rsidR="009D15FA" w:rsidRPr="009D32F1">
        <w:rPr>
          <w:i/>
          <w:lang w:val="ru-RU"/>
        </w:rPr>
        <w:t>&lt;архитектура&gt;-</w:t>
      </w:r>
      <w:proofErr w:type="spellStart"/>
      <w:r w:rsidR="009D15FA" w:rsidRPr="009D32F1">
        <w:rPr>
          <w:i/>
        </w:rPr>
        <w:t>gcc</w:t>
      </w:r>
      <w:proofErr w:type="spellEnd"/>
      <w:r w:rsidR="009D32F1">
        <w:rPr>
          <w:lang w:val="ru-RU"/>
        </w:rPr>
        <w:t xml:space="preserve"> (например:</w:t>
      </w:r>
      <w:proofErr w:type="gramEnd"/>
      <w:r w:rsidR="009D32F1">
        <w:rPr>
          <w:lang w:val="ru-RU"/>
        </w:rPr>
        <w:t xml:space="preserve"> </w:t>
      </w:r>
      <w:r w:rsidR="009D32F1" w:rsidRPr="009D32F1">
        <w:rPr>
          <w:i/>
        </w:rPr>
        <w:t>SPARC</w:t>
      </w:r>
      <w:r w:rsidR="009D32F1" w:rsidRPr="009D32F1">
        <w:rPr>
          <w:i/>
          <w:lang w:val="ru-RU"/>
        </w:rPr>
        <w:t>-</w:t>
      </w:r>
      <w:proofErr w:type="spellStart"/>
      <w:proofErr w:type="gramStart"/>
      <w:r w:rsidR="009D32F1" w:rsidRPr="009D32F1">
        <w:rPr>
          <w:i/>
        </w:rPr>
        <w:t>gcc</w:t>
      </w:r>
      <w:proofErr w:type="spellEnd"/>
      <w:r w:rsidR="00805893">
        <w:rPr>
          <w:lang w:val="ru-RU"/>
        </w:rPr>
        <w:t xml:space="preserve"> )</w:t>
      </w:r>
      <w:proofErr w:type="gramEnd"/>
      <w:r w:rsidR="00805893">
        <w:rPr>
          <w:lang w:val="ru-RU"/>
        </w:rPr>
        <w:t xml:space="preserve">. Существует также и второй вариант: использование команды </w:t>
      </w:r>
      <w:proofErr w:type="spellStart"/>
      <w:r w:rsidR="00805893" w:rsidRPr="00493455">
        <w:rPr>
          <w:i/>
        </w:rPr>
        <w:t>gcc</w:t>
      </w:r>
      <w:proofErr w:type="spellEnd"/>
      <w:r w:rsidR="00805893" w:rsidRPr="00805893">
        <w:rPr>
          <w:lang w:val="ru-RU"/>
        </w:rPr>
        <w:t xml:space="preserve"> </w:t>
      </w:r>
      <w:r w:rsidR="00805893">
        <w:rPr>
          <w:lang w:val="ru-RU"/>
        </w:rPr>
        <w:t xml:space="preserve">с ключом </w:t>
      </w:r>
      <w:r w:rsidR="00805893" w:rsidRPr="00493455">
        <w:rPr>
          <w:i/>
          <w:lang w:val="ru-RU"/>
        </w:rPr>
        <w:t>–</w:t>
      </w:r>
      <w:r w:rsidR="00805893" w:rsidRPr="00493455">
        <w:rPr>
          <w:i/>
        </w:rPr>
        <w:t>b</w:t>
      </w:r>
      <w:r w:rsidR="00805893">
        <w:rPr>
          <w:lang w:val="ru-RU"/>
        </w:rPr>
        <w:t xml:space="preserve"> </w:t>
      </w:r>
      <w:r w:rsidR="00805893" w:rsidRPr="00805893">
        <w:rPr>
          <w:lang w:val="ru-RU"/>
        </w:rPr>
        <w:t>&lt;</w:t>
      </w:r>
      <w:r w:rsidR="00805893" w:rsidRPr="00805893">
        <w:rPr>
          <w:i/>
          <w:lang w:val="ru-RU"/>
        </w:rPr>
        <w:t>архитектура</w:t>
      </w:r>
      <w:r w:rsidR="00805893" w:rsidRPr="00805893">
        <w:rPr>
          <w:lang w:val="ru-RU"/>
        </w:rPr>
        <w:t>&gt;</w:t>
      </w:r>
      <w:r w:rsidR="00805893">
        <w:rPr>
          <w:lang w:val="ru-RU"/>
        </w:rPr>
        <w:t xml:space="preserve">. </w:t>
      </w:r>
    </w:p>
    <w:p w:rsidR="005C76B0" w:rsidRDefault="005C76B0" w:rsidP="006C0710">
      <w:pPr>
        <w:pStyle w:val="nwcText15"/>
        <w:rPr>
          <w:lang w:val="ru-RU"/>
        </w:rPr>
      </w:pPr>
      <w:r>
        <w:rPr>
          <w:lang w:val="ru-RU"/>
        </w:rPr>
        <w:t xml:space="preserve">Для каждой архитектуры в </w:t>
      </w:r>
      <w:proofErr w:type="spellStart"/>
      <w:r>
        <w:t>gcc</w:t>
      </w:r>
      <w:proofErr w:type="spellEnd"/>
      <w:r w:rsidRPr="005C76B0">
        <w:rPr>
          <w:lang w:val="ru-RU"/>
        </w:rPr>
        <w:t xml:space="preserve"> </w:t>
      </w:r>
      <w:r>
        <w:rPr>
          <w:lang w:val="ru-RU"/>
        </w:rPr>
        <w:t xml:space="preserve">имеется свой список опций. В частности для компиляции под процессоры архитектуры </w:t>
      </w:r>
      <w:r>
        <w:t>SPARC</w:t>
      </w:r>
      <w:r w:rsidRPr="005C76B0">
        <w:rPr>
          <w:lang w:val="ru-RU"/>
        </w:rPr>
        <w:t xml:space="preserve"> </w:t>
      </w:r>
      <w:r>
        <w:t>V</w:t>
      </w:r>
      <w:r w:rsidRPr="005C76B0">
        <w:rPr>
          <w:lang w:val="ru-RU"/>
        </w:rPr>
        <w:t xml:space="preserve">8 </w:t>
      </w:r>
      <w:r>
        <w:rPr>
          <w:lang w:val="ru-RU"/>
        </w:rPr>
        <w:t xml:space="preserve">необходимо указать ключ </w:t>
      </w:r>
      <w:r w:rsidRPr="00493455">
        <w:rPr>
          <w:i/>
          <w:lang w:val="ru-RU"/>
        </w:rPr>
        <w:t>–</w:t>
      </w:r>
      <w:proofErr w:type="spellStart"/>
      <w:r w:rsidRPr="00493455">
        <w:rPr>
          <w:i/>
        </w:rPr>
        <w:t>mcpu</w:t>
      </w:r>
      <w:proofErr w:type="spellEnd"/>
      <w:r w:rsidRPr="00493455">
        <w:rPr>
          <w:i/>
          <w:lang w:val="ru-RU"/>
        </w:rPr>
        <w:t>=</w:t>
      </w:r>
      <w:r w:rsidRPr="00493455">
        <w:rPr>
          <w:i/>
        </w:rPr>
        <w:t>v</w:t>
      </w:r>
      <w:r w:rsidRPr="00493455">
        <w:rPr>
          <w:i/>
          <w:lang w:val="ru-RU"/>
        </w:rPr>
        <w:t>8</w:t>
      </w:r>
      <w:r>
        <w:rPr>
          <w:lang w:val="ru-RU"/>
        </w:rPr>
        <w:t xml:space="preserve">, а для 9 версии – ключ </w:t>
      </w:r>
      <w:r w:rsidR="00493455" w:rsidRPr="00493455">
        <w:rPr>
          <w:i/>
          <w:lang w:val="ru-RU"/>
        </w:rPr>
        <w:t>–</w:t>
      </w:r>
      <w:proofErr w:type="spellStart"/>
      <w:r w:rsidR="00493455" w:rsidRPr="00493455">
        <w:rPr>
          <w:i/>
        </w:rPr>
        <w:t>mcpu</w:t>
      </w:r>
      <w:proofErr w:type="spellEnd"/>
      <w:r w:rsidR="00493455" w:rsidRPr="00493455">
        <w:rPr>
          <w:i/>
          <w:lang w:val="ru-RU"/>
        </w:rPr>
        <w:t>=</w:t>
      </w:r>
      <w:r w:rsidR="00493455" w:rsidRPr="00493455">
        <w:rPr>
          <w:i/>
        </w:rPr>
        <w:t>v</w:t>
      </w:r>
      <w:r w:rsidR="00493455" w:rsidRPr="00493455">
        <w:rPr>
          <w:i/>
          <w:lang w:val="ru-RU"/>
        </w:rPr>
        <w:t>9</w:t>
      </w:r>
      <w:r w:rsidR="00493455">
        <w:rPr>
          <w:lang w:val="ru-RU"/>
        </w:rPr>
        <w:t xml:space="preserve">. </w:t>
      </w:r>
    </w:p>
    <w:p w:rsidR="00C97670" w:rsidRPr="00C97670" w:rsidRDefault="00C97670" w:rsidP="006C0710">
      <w:pPr>
        <w:pStyle w:val="nwcText15"/>
        <w:rPr>
          <w:lang w:val="ru-RU"/>
        </w:rPr>
      </w:pPr>
      <w:r>
        <w:rPr>
          <w:lang w:val="ru-RU"/>
        </w:rPr>
        <w:t xml:space="preserve">Основное различие 8 и 9 версий архитектуры </w:t>
      </w:r>
      <w:r>
        <w:t>SPARC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заключается в том, что в 9 версии добавлена поддержка 64–битной адресации. Также все целочисленные регистры </w:t>
      </w:r>
      <w:r>
        <w:t>SPARC</w:t>
      </w:r>
      <w:r>
        <w:rPr>
          <w:lang w:val="ru-RU"/>
        </w:rPr>
        <w:t xml:space="preserve"> </w:t>
      </w:r>
      <w:r>
        <w:t>V</w:t>
      </w:r>
      <w:r w:rsidRPr="00C97670">
        <w:rPr>
          <w:lang w:val="ru-RU"/>
        </w:rPr>
        <w:t>8</w:t>
      </w:r>
      <w:r>
        <w:rPr>
          <w:lang w:val="ru-RU"/>
        </w:rPr>
        <w:t xml:space="preserve"> были расширены  из 32-битных в 64-битные. Кроме того появились новые инструкции для работы с 64-битными операндами. </w:t>
      </w:r>
      <w:r w:rsidRPr="00C97670">
        <w:rPr>
          <w:lang w:val="ru-RU"/>
        </w:rPr>
        <w:t xml:space="preserve"> </w:t>
      </w:r>
      <w:r>
        <w:rPr>
          <w:lang w:val="ru-RU"/>
        </w:rPr>
        <w:t xml:space="preserve">  </w:t>
      </w:r>
    </w:p>
    <w:p w:rsidR="00557184" w:rsidRPr="003A7982" w:rsidRDefault="00557184" w:rsidP="00A44A10">
      <w:pPr>
        <w:pStyle w:val="nwcTitle2"/>
      </w:pP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соглашений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вызовах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557184" w:rsidRPr="000F24A6" w:rsidRDefault="00557184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ошибок</w:t>
      </w:r>
      <w:r w:rsidR="00BA59EE" w:rsidRPr="003A7982">
        <w:t xml:space="preserve"> </w:t>
      </w:r>
      <w:r w:rsidRPr="003A7982">
        <w:t>работы</w:t>
      </w:r>
      <w:r w:rsidR="00BA59EE" w:rsidRPr="003A7982">
        <w:t xml:space="preserve"> </w:t>
      </w:r>
      <w:r w:rsidRPr="003A7982">
        <w:t>библиотеки</w:t>
      </w:r>
      <w:proofErr w:type="gramEnd"/>
    </w:p>
    <w:p w:rsidR="000F24A6" w:rsidRDefault="00AC75F7" w:rsidP="000F24A6">
      <w:pPr>
        <w:pStyle w:val="nwcText15"/>
        <w:rPr>
          <w:lang w:val="ru-RU"/>
        </w:rPr>
      </w:pPr>
      <w:r>
        <w:rPr>
          <w:lang w:val="ru-RU"/>
        </w:rPr>
        <w:t>Все функции библиотеки, которые предназначенные для пользователей программистов и являющиеся экспортируемыми должны возвращать значение.</w:t>
      </w:r>
    </w:p>
    <w:p w:rsidR="00AC75F7" w:rsidRDefault="00AC75F7" w:rsidP="000F24A6">
      <w:pPr>
        <w:pStyle w:val="nwcText15"/>
        <w:rPr>
          <w:lang w:val="ru-RU"/>
        </w:rPr>
      </w:pPr>
      <w:r>
        <w:rPr>
          <w:lang w:val="ru-RU"/>
        </w:rPr>
        <w:t>Функции, возвращающие указатель на некий тип данных, в случае ошибки должны возвращать нулевой указатель (</w:t>
      </w:r>
      <w:r>
        <w:t>NULL</w:t>
      </w:r>
      <w:r w:rsidRPr="00AC75F7">
        <w:rPr>
          <w:lang w:val="ru-RU"/>
        </w:rPr>
        <w:t>)</w:t>
      </w:r>
      <w:r>
        <w:rPr>
          <w:lang w:val="ru-RU"/>
        </w:rPr>
        <w:t xml:space="preserve">. </w:t>
      </w:r>
    </w:p>
    <w:p w:rsidR="00CD0B6E" w:rsidRDefault="00AC75F7" w:rsidP="000F24A6">
      <w:pPr>
        <w:pStyle w:val="nwcText15"/>
        <w:rPr>
          <w:lang w:val="ru-RU"/>
        </w:rPr>
      </w:pPr>
      <w:r>
        <w:rPr>
          <w:lang w:val="ru-RU"/>
        </w:rPr>
        <w:lastRenderedPageBreak/>
        <w:t>Функции, возвращающие числовое значение некого типа данных, при аварийном завершении возвращают максимально до</w:t>
      </w:r>
      <w:r w:rsidR="000D1A55">
        <w:rPr>
          <w:lang w:val="ru-RU"/>
        </w:rPr>
        <w:t>пустимое значение своего возвращаемого типа</w:t>
      </w:r>
      <w:r>
        <w:rPr>
          <w:lang w:val="ru-RU"/>
        </w:rPr>
        <w:t>.</w:t>
      </w:r>
      <w:r w:rsidR="00372FD7">
        <w:rPr>
          <w:lang w:val="ru-RU"/>
        </w:rPr>
        <w:t xml:space="preserve">  Функции, возвращающий параметр которых имеет символьный тип, также относятся к </w:t>
      </w:r>
      <w:proofErr w:type="gramStart"/>
      <w:r w:rsidR="00372FD7">
        <w:rPr>
          <w:lang w:val="ru-RU"/>
        </w:rPr>
        <w:t>возвращающим</w:t>
      </w:r>
      <w:proofErr w:type="gramEnd"/>
      <w:r w:rsidR="00372FD7">
        <w:rPr>
          <w:lang w:val="ru-RU"/>
        </w:rPr>
        <w:t xml:space="preserve">  числовое значение. Стоит отметить, что в таком случае возвращаемый параметр является </w:t>
      </w:r>
      <w:proofErr w:type="spellStart"/>
      <w:r w:rsidR="00372FD7">
        <w:rPr>
          <w:lang w:val="ru-RU"/>
        </w:rPr>
        <w:t>без</w:t>
      </w:r>
      <w:r w:rsidR="00CD0B6E">
        <w:rPr>
          <w:lang w:val="ru-RU"/>
        </w:rPr>
        <w:t>з</w:t>
      </w:r>
      <w:r w:rsidR="00372FD7">
        <w:rPr>
          <w:lang w:val="ru-RU"/>
        </w:rPr>
        <w:t>наковым</w:t>
      </w:r>
      <w:proofErr w:type="spellEnd"/>
      <w:r w:rsidR="00372FD7">
        <w:rPr>
          <w:lang w:val="ru-RU"/>
        </w:rPr>
        <w:t>.</w:t>
      </w:r>
    </w:p>
    <w:p w:rsidR="009C5A57" w:rsidRDefault="00372FD7" w:rsidP="000F24A6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="009C5A57">
        <w:rPr>
          <w:lang w:val="ru-RU"/>
        </w:rPr>
        <w:t xml:space="preserve">Код ошибки для последней вызванной функции библиотеки можно </w:t>
      </w:r>
      <w:proofErr w:type="gramStart"/>
      <w:r w:rsidR="009C5A57">
        <w:rPr>
          <w:lang w:val="ru-RU"/>
        </w:rPr>
        <w:t>получить</w:t>
      </w:r>
      <w:proofErr w:type="gramEnd"/>
      <w:r w:rsidR="009C5A57">
        <w:rPr>
          <w:lang w:val="ru-RU"/>
        </w:rPr>
        <w:t xml:space="preserve"> используя</w:t>
      </w:r>
      <w:r w:rsidR="00CD0B6E">
        <w:rPr>
          <w:lang w:val="ru-RU"/>
        </w:rPr>
        <w:t xml:space="preserve"> ф</w:t>
      </w:r>
      <w:r w:rsidR="009C5A57">
        <w:rPr>
          <w:lang w:val="ru-RU"/>
        </w:rPr>
        <w:t>ункцию</w:t>
      </w:r>
      <w:r w:rsidR="00CD0B6E">
        <w:rPr>
          <w:lang w:val="ru-RU"/>
        </w:rPr>
        <w:t xml:space="preserve"> </w:t>
      </w:r>
      <w:proofErr w:type="spellStart"/>
      <w:r w:rsidR="00CD0B6E">
        <w:t>tioGetError</w:t>
      </w:r>
      <w:proofErr w:type="spellEnd"/>
      <w:r w:rsidR="00CD0B6E" w:rsidRPr="00CD0B6E">
        <w:rPr>
          <w:lang w:val="ru-RU"/>
        </w:rPr>
        <w:t>()</w:t>
      </w:r>
      <w:r w:rsidR="00772138">
        <w:rPr>
          <w:lang w:val="ru-RU"/>
        </w:rPr>
        <w:t>, возвращаемым значением</w:t>
      </w:r>
      <w:r w:rsidR="00A74E6A">
        <w:rPr>
          <w:lang w:val="ru-RU"/>
        </w:rPr>
        <w:t xml:space="preserve"> которой</w:t>
      </w:r>
      <w:r w:rsidR="00772138">
        <w:rPr>
          <w:lang w:val="ru-RU"/>
        </w:rPr>
        <w:t xml:space="preserve"> и будет </w:t>
      </w:r>
      <w:r w:rsidR="00A74E6A">
        <w:rPr>
          <w:lang w:val="ru-RU"/>
        </w:rPr>
        <w:t>код ошибки.</w:t>
      </w:r>
    </w:p>
    <w:p w:rsidR="00A74E6A" w:rsidRPr="00373083" w:rsidRDefault="00772138" w:rsidP="00A74E6A">
      <w:pPr>
        <w:pStyle w:val="nwcText15"/>
        <w:rPr>
          <w:lang w:val="ru-RU"/>
        </w:rPr>
      </w:pPr>
      <w:r>
        <w:rPr>
          <w:lang w:val="ru-RU"/>
        </w:rPr>
        <w:t>При</w:t>
      </w:r>
      <w:r w:rsidR="00A74E6A">
        <w:rPr>
          <w:lang w:val="ru-RU"/>
        </w:rPr>
        <w:t xml:space="preserve"> возникновении </w:t>
      </w:r>
      <w:proofErr w:type="gramStart"/>
      <w:r w:rsidR="00A74E6A">
        <w:rPr>
          <w:lang w:val="ru-RU"/>
        </w:rPr>
        <w:t>ситуации</w:t>
      </w:r>
      <w:proofErr w:type="gramEnd"/>
      <w:r w:rsidR="00A74E6A">
        <w:rPr>
          <w:lang w:val="ru-RU"/>
        </w:rPr>
        <w:t xml:space="preserve"> из-за которой не может продолжаться нормальная работа функций библио</w:t>
      </w:r>
      <w:r w:rsidR="00373083">
        <w:rPr>
          <w:lang w:val="ru-RU"/>
        </w:rPr>
        <w:t>теки необходимо вызвать функцию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82"/>
        <w:gridCol w:w="310"/>
        <w:gridCol w:w="2106"/>
      </w:tblGrid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hyperlink r:id="rId6" w:anchor="a29130a8f0f0107da5e3706f4378e89a0" w:history="1">
              <w:proofErr w:type="spellStart"/>
              <w:r w:rsidRPr="00A74E6A">
                <w:rPr>
                  <w:rFonts w:eastAsiaTheme="majorEastAsia"/>
                </w:rPr>
                <w:t>tioDie</w:t>
              </w:r>
              <w:proofErr w:type="spellEnd"/>
            </w:hyperlink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A74E6A" w:rsidRPr="003A7982" w:rsidRDefault="00A74E6A" w:rsidP="00A74E6A">
            <w:pPr>
              <w:pStyle w:val="nwcText10"/>
              <w:rPr>
                <w:shd w:val="clear" w:color="auto" w:fill="FFFFFF"/>
              </w:rPr>
            </w:pPr>
            <w:proofErr w:type="spellStart"/>
            <w:r>
              <w:rPr>
                <w:rFonts w:eastAsiaTheme="majorEastAsia"/>
                <w:shd w:val="clear" w:color="auto" w:fill="FFFFFF"/>
                <w:lang w:val="en-US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  <w:lang w:val="en-US"/>
              </w:rPr>
              <w:t>status</w:t>
            </w:r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>
              <w:rPr>
                <w:rFonts w:eastAsiaTheme="majorEastAsia"/>
                <w:shd w:val="clear" w:color="auto" w:fill="FFFFFF"/>
                <w:lang w:val="en-US"/>
              </w:rPr>
              <w:t xml:space="preserve">const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A74E6A" w:rsidRPr="003A7982" w:rsidTr="006A3AC1">
        <w:trPr>
          <w:trHeight w:val="322"/>
        </w:trPr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A74E6A" w:rsidRPr="003A7982" w:rsidRDefault="00A74E6A" w:rsidP="006A3AC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73083" w:rsidRDefault="00373083" w:rsidP="00A74E6A">
      <w:pPr>
        <w:pStyle w:val="nwcText15"/>
        <w:rPr>
          <w:lang w:val="ru-RU"/>
        </w:rPr>
      </w:pPr>
      <w:r>
        <w:rPr>
          <w:lang w:val="ru-RU"/>
        </w:rPr>
        <w:t>Вследствие её работы ресурсы памяти, занятые библиотекой будут освобождены.</w:t>
      </w:r>
    </w:p>
    <w:p w:rsidR="00373083" w:rsidRPr="00373083" w:rsidRDefault="00373083" w:rsidP="00373083">
      <w:pPr>
        <w:pStyle w:val="nwcText15"/>
        <w:rPr>
          <w:rFonts w:eastAsia="Times New Roman"/>
          <w:lang w:val="ru-RU" w:eastAsia="ru-RU" w:bidi="ar-SA"/>
        </w:rPr>
      </w:pPr>
      <w:r w:rsidRPr="00373083">
        <w:rPr>
          <w:rFonts w:eastAsia="Times New Roman"/>
          <w:lang w:val="ru-RU" w:eastAsia="ru-RU" w:bidi="ar-SA"/>
        </w:rPr>
        <w:t>Аргументы: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3"/>
        <w:gridCol w:w="7968"/>
      </w:tblGrid>
      <w:tr w:rsidR="00373083" w:rsidRPr="00373083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с</w:t>
            </w:r>
            <w:r w:rsidRPr="00373083">
              <w:t>татус завершения приложения (TOFAIL, TOTESTNOTSTART)</w:t>
            </w:r>
          </w:p>
        </w:tc>
      </w:tr>
      <w:tr w:rsidR="00373083" w:rsidRPr="00373083" w:rsidTr="00373083">
        <w:trPr>
          <w:tblCellSpacing w:w="15" w:type="dxa"/>
        </w:trPr>
        <w:tc>
          <w:tcPr>
            <w:tcW w:w="0" w:type="auto"/>
            <w:noWrap/>
            <w:hideMark/>
          </w:tcPr>
          <w:p w:rsidR="00373083" w:rsidRPr="00373083" w:rsidRDefault="00373083" w:rsidP="00373083">
            <w:pPr>
              <w:pStyle w:val="nwcText10"/>
            </w:pPr>
            <w:proofErr w:type="spellStart"/>
            <w:r w:rsidRPr="00373083">
              <w:t>msg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73083" w:rsidRPr="00373083" w:rsidRDefault="00373083" w:rsidP="00373083">
            <w:pPr>
              <w:pStyle w:val="nwcText10"/>
            </w:pPr>
            <w:r>
              <w:t xml:space="preserve"> - </w:t>
            </w:r>
            <w:proofErr w:type="gramStart"/>
            <w:r>
              <w:t>с</w:t>
            </w:r>
            <w:r w:rsidRPr="00373083">
              <w:t>ообщение</w:t>
            </w:r>
            <w:proofErr w:type="gramEnd"/>
            <w:r w:rsidRPr="00373083">
              <w:t xml:space="preserve"> размещаемое в потоке ошибок</w:t>
            </w:r>
          </w:p>
        </w:tc>
      </w:tr>
    </w:tbl>
    <w:p w:rsidR="00373083" w:rsidRDefault="00373083" w:rsidP="00A74E6A">
      <w:pPr>
        <w:pStyle w:val="nwcText15"/>
        <w:rPr>
          <w:lang w:val="ru-RU"/>
        </w:rPr>
      </w:pPr>
    </w:p>
    <w:p w:rsidR="002361DA" w:rsidRDefault="00135398" w:rsidP="00A74E6A">
      <w:pPr>
        <w:pStyle w:val="nwcText15"/>
        <w:rPr>
          <w:lang w:val="ru-RU"/>
        </w:rPr>
      </w:pPr>
      <w:commentRangeStart w:id="0"/>
      <w:r>
        <w:rPr>
          <w:lang w:val="ru-RU"/>
        </w:rPr>
        <w:t xml:space="preserve">Сигнал </w:t>
      </w:r>
      <w:r>
        <w:t>TOFAIL</w:t>
      </w:r>
      <w:r w:rsidRPr="00135398">
        <w:rPr>
          <w:lang w:val="ru-RU"/>
        </w:rPr>
        <w:t xml:space="preserve"> </w:t>
      </w:r>
      <w:r>
        <w:rPr>
          <w:lang w:val="ru-RU"/>
        </w:rPr>
        <w:t>означает, что программа тестирования завершилась с неудовлетворительным результатом.</w:t>
      </w:r>
    </w:p>
    <w:p w:rsidR="00135398" w:rsidRDefault="00135398" w:rsidP="00A74E6A">
      <w:pPr>
        <w:pStyle w:val="nwcText15"/>
        <w:rPr>
          <w:lang w:val="ru-RU"/>
        </w:rPr>
      </w:pPr>
      <w:r>
        <w:rPr>
          <w:lang w:val="ru-RU"/>
        </w:rPr>
        <w:t xml:space="preserve">Если приложение завершается со статусом </w:t>
      </w:r>
      <w:r>
        <w:t>TOTESTNOTSTART</w:t>
      </w:r>
      <w:r>
        <w:rPr>
          <w:lang w:val="ru-RU"/>
        </w:rPr>
        <w:t>, то ошибка произошла ещё на стадии инициализации библиотеки.</w:t>
      </w:r>
      <w:commentRangeEnd w:id="0"/>
      <w:r w:rsidR="00D14C8B">
        <w:rPr>
          <w:rStyle w:val="af5"/>
          <w:rFonts w:asciiTheme="minorHAnsi" w:hAnsiTheme="minorHAnsi"/>
        </w:rPr>
        <w:commentReference w:id="0"/>
      </w:r>
      <w:r>
        <w:rPr>
          <w:lang w:val="ru-RU"/>
        </w:rPr>
        <w:t xml:space="preserve"> </w:t>
      </w:r>
    </w:p>
    <w:p w:rsidR="003D052B" w:rsidRPr="00135398" w:rsidRDefault="003D052B" w:rsidP="00A74E6A">
      <w:pPr>
        <w:pStyle w:val="nwcText15"/>
        <w:rPr>
          <w:lang w:val="ru-RU"/>
        </w:rPr>
      </w:pPr>
    </w:p>
    <w:p w:rsidR="004364A9" w:rsidRPr="00A74E6A" w:rsidRDefault="00A74E6A" w:rsidP="003D052B">
      <w:pPr>
        <w:pStyle w:val="nwcTitle3"/>
      </w:pPr>
      <w:r w:rsidRPr="00A74E6A">
        <w:t xml:space="preserve"> </w:t>
      </w:r>
      <w:r w:rsidR="009F506F" w:rsidRPr="00A74E6A">
        <w:t>Разработка соглашения о вызове функции инициализации библиотеки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Функцией инициализации библиотеки является функция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До её вызова запрещается вызов любой другой функции библиотеки, за исключением функции </w:t>
      </w:r>
      <w:proofErr w:type="spellStart"/>
      <w:r w:rsidRPr="003A7982">
        <w:rPr>
          <w:rFonts w:eastAsia="WenQuanYi Micro Hei"/>
          <w:kern w:val="1"/>
          <w:lang w:val="ru-RU"/>
        </w:rPr>
        <w:t>tioGetVersion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. В задачи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 xml:space="preserve"> входит не только выделения памяти  и задание начальных значений для переменных,   </w:t>
      </w:r>
      <w:r w:rsidRPr="003A7982">
        <w:rPr>
          <w:rFonts w:eastAsia="WenQuanYi Micro Hei"/>
          <w:kern w:val="1"/>
          <w:lang w:val="ru-RU"/>
        </w:rPr>
        <w:lastRenderedPageBreak/>
        <w:t>массивов и структур, без которых невозможно использовать другие функции разрабатываемой библиотеки, но и производит разбор входных параметров для программы тестирования. Функция принимает как "длинные" так и "короткие" параметры. Все параметры, ключи которых содержат больше одного символа за исключением символа двоеточия на конце, являются длинными, все прочие называются короткими. Ключ из одного символа так же может быть длинным.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Прототип функции </w:t>
      </w:r>
      <w:proofErr w:type="spellStart"/>
      <w:r w:rsidRPr="003A7982">
        <w:rPr>
          <w:rFonts w:eastAsia="WenQuanYi Micro Hei"/>
          <w:kern w:val="1"/>
          <w:lang w:val="ru-RU"/>
        </w:rPr>
        <w:t>tioInit</w:t>
      </w:r>
      <w:proofErr w:type="spellEnd"/>
      <w:r w:rsidRPr="003A7982">
        <w:rPr>
          <w:rFonts w:eastAsia="WenQuanYi Micro Hei"/>
          <w:kern w:val="1"/>
          <w:lang w:val="ru-RU"/>
        </w:rPr>
        <w:t>: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66"/>
        <w:gridCol w:w="310"/>
        <w:gridCol w:w="3179"/>
      </w:tblGrid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tioInit</w:t>
            </w:r>
            <w:proofErr w:type="spellEnd"/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  <w:lang w:val="en-US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version</w:t>
            </w:r>
            <w:proofErr w:type="spellEnd"/>
            <w:r>
              <w:rPr>
                <w:rFonts w:eastAsia="WenQuanYi Micro Hei"/>
                <w:kern w:val="1"/>
                <w:lang w:val="en-US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* </w:t>
            </w:r>
            <w:proofErr w:type="spellStart"/>
            <w:r w:rsidRPr="003A7982">
              <w:rPr>
                <w:rFonts w:eastAsia="WenQuanYi Micro Hei"/>
                <w:kern w:val="1"/>
              </w:rPr>
              <w:t>help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F95718" w:rsidP="00602504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const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hyperlink w:history="1">
              <w:proofErr w:type="spellStart"/>
              <w:r w:rsidRPr="003A7982">
                <w:rPr>
                  <w:kern w:val="1"/>
                </w:rPr>
                <w:t>tio_param</w:t>
              </w:r>
              <w:proofErr w:type="spellEnd"/>
            </w:hyperlink>
            <w:r w:rsidRPr="003A7982">
              <w:rPr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_param</w:t>
            </w:r>
            <w:proofErr w:type="spellEnd"/>
            <w:r w:rsidRPr="003A7982">
              <w:rPr>
                <w:rFonts w:eastAsia="WenQuanYi Micro Hei"/>
                <w:kern w:val="1"/>
              </w:rPr>
              <w:t>[],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int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</w:t>
            </w:r>
            <w:proofErr w:type="spellStart"/>
            <w:r w:rsidRPr="003A7982">
              <w:rPr>
                <w:rFonts w:eastAsia="WenQuanYi Micro Hei"/>
                <w:kern w:val="1"/>
              </w:rPr>
              <w:t>argc</w:t>
            </w:r>
            <w:proofErr w:type="spellEnd"/>
            <w:r w:rsidRPr="003A7982">
              <w:rPr>
                <w:rFonts w:eastAsia="WenQuanYi Micro Hei"/>
                <w:kern w:val="1"/>
              </w:rPr>
              <w:t>,</w:t>
            </w:r>
          </w:p>
        </w:tc>
      </w:tr>
      <w:tr w:rsidR="00F95718" w:rsidRPr="003A7982" w:rsidTr="00602504">
        <w:trPr>
          <w:trHeight w:val="322"/>
        </w:trPr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95718" w:rsidRPr="003A7982" w:rsidRDefault="00F95718" w:rsidP="00602504">
            <w:pPr>
              <w:pStyle w:val="nwcText10"/>
              <w:rPr>
                <w:rFonts w:eastAsia="WenQuanYi Micro Hei"/>
                <w:kern w:val="1"/>
              </w:rPr>
            </w:pPr>
            <w:proofErr w:type="spellStart"/>
            <w:r w:rsidRPr="003A7982">
              <w:rPr>
                <w:rFonts w:eastAsia="WenQuanYi Micro Hei"/>
                <w:kern w:val="1"/>
              </w:rPr>
              <w:t>char</w:t>
            </w:r>
            <w:proofErr w:type="spellEnd"/>
            <w:r w:rsidRPr="003A7982">
              <w:rPr>
                <w:rFonts w:eastAsia="WenQuanYi Micro Hei"/>
                <w:kern w:val="1"/>
              </w:rPr>
              <w:t xml:space="preserve"> *</w:t>
            </w:r>
            <w:proofErr w:type="spellStart"/>
            <w:r w:rsidRPr="003A7982">
              <w:rPr>
                <w:rFonts w:eastAsia="WenQuanYi Micro Hei"/>
                <w:kern w:val="1"/>
              </w:rPr>
              <w:t>argv</w:t>
            </w:r>
            <w:proofErr w:type="spellEnd"/>
            <w:r w:rsidRPr="003A7982">
              <w:rPr>
                <w:rFonts w:eastAsia="WenQuanYi Micro Hei"/>
                <w:kern w:val="1"/>
              </w:rPr>
              <w:t>[]</w:t>
            </w:r>
          </w:p>
        </w:tc>
      </w:tr>
      <w:tr w:rsidR="003A7982" w:rsidRPr="003A7982" w:rsidTr="00602504">
        <w:trPr>
          <w:trHeight w:val="322"/>
        </w:trPr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3A7982" w:rsidRPr="003A7982" w:rsidRDefault="003A7982" w:rsidP="00602504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3A7982" w:rsidRPr="003A7982" w:rsidRDefault="003A7982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Как видно из прототипа функция принимает 5 параметров: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1. 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версия теста, для которого инициализируется библиотека; 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2. </w:t>
      </w:r>
      <w:proofErr w:type="spellStart"/>
      <w:r w:rsidRPr="003A7982">
        <w:rPr>
          <w:rFonts w:eastAsia="WenQuanYi Micro Hei"/>
          <w:kern w:val="1"/>
          <w:lang w:val="ru-RU"/>
        </w:rPr>
        <w:t>help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описание назначения теста;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3. </w:t>
      </w:r>
      <w:proofErr w:type="spellStart"/>
      <w:r w:rsidRPr="003A7982">
        <w:rPr>
          <w:rFonts w:eastAsia="WenQuanYi Micro Hei"/>
          <w:kern w:val="1"/>
          <w:lang w:val="ru-RU"/>
        </w:rPr>
        <w:t>_param</w:t>
      </w:r>
      <w:proofErr w:type="spellEnd"/>
      <w:r w:rsidRPr="003A7982">
        <w:rPr>
          <w:rFonts w:eastAsia="WenQuanYi Micro Hei"/>
          <w:kern w:val="1"/>
          <w:lang w:val="ru-RU"/>
        </w:rPr>
        <w:t xml:space="preserve">[] - список параметров принимаемых приложением и тех ключей для параметров, что используются в данном приложении. Признаком конца списка параметров является структура </w:t>
      </w:r>
      <w:hyperlink w:history="1">
        <w:proofErr w:type="spellStart"/>
        <w:r w:rsidRPr="003A7982">
          <w:rPr>
            <w:kern w:val="1"/>
            <w:lang w:val="ru-RU"/>
          </w:rPr>
          <w:t>tio_</w:t>
        </w:r>
        <w:proofErr w:type="gramStart"/>
        <w:r w:rsidRPr="003A7982">
          <w:rPr>
            <w:kern w:val="1"/>
            <w:lang w:val="ru-RU"/>
          </w:rPr>
          <w:t>param</w:t>
        </w:r>
        <w:proofErr w:type="spellEnd"/>
        <w:proofErr w:type="gramEnd"/>
      </w:hyperlink>
      <w:r w:rsidRPr="003A7982">
        <w:rPr>
          <w:kern w:val="1"/>
          <w:lang w:val="ru-RU"/>
        </w:rPr>
        <w:t xml:space="preserve"> </w:t>
      </w:r>
      <w:r w:rsidRPr="003A7982">
        <w:rPr>
          <w:rFonts w:eastAsia="WenQuanYi Micro Hei"/>
          <w:kern w:val="1"/>
          <w:lang w:val="ru-RU"/>
        </w:rPr>
        <w:t>у которой все поля имеют значение NULL</w:t>
      </w:r>
      <w:r w:rsidR="00BD4DD0">
        <w:rPr>
          <w:rFonts w:eastAsia="WenQuanYi Micro Hei"/>
          <w:kern w:val="1"/>
          <w:lang w:val="ru-RU"/>
        </w:rPr>
        <w:t xml:space="preserve">. Поля структуры </w:t>
      </w:r>
      <w:proofErr w:type="spellStart"/>
      <w:r w:rsidR="00BD4DD0">
        <w:rPr>
          <w:rFonts w:eastAsia="WenQuanYi Micro Hei"/>
          <w:kern w:val="1"/>
        </w:rPr>
        <w:t>tio</w:t>
      </w:r>
      <w:proofErr w:type="spellEnd"/>
      <w:r w:rsidR="00BD4DD0" w:rsidRPr="00206450">
        <w:rPr>
          <w:rFonts w:eastAsia="WenQuanYi Micro Hei"/>
          <w:kern w:val="1"/>
          <w:lang w:val="ru-RU"/>
        </w:rPr>
        <w:t>_</w:t>
      </w:r>
      <w:proofErr w:type="spellStart"/>
      <w:r w:rsidR="00BD4DD0">
        <w:rPr>
          <w:rFonts w:eastAsia="WenQuanYi Micro Hei"/>
          <w:kern w:val="1"/>
        </w:rPr>
        <w:t>param</w:t>
      </w:r>
      <w:proofErr w:type="spellEnd"/>
      <w:r w:rsidR="00BD4DD0" w:rsidRPr="00206450">
        <w:rPr>
          <w:rFonts w:eastAsia="WenQuanYi Micro Hei"/>
          <w:kern w:val="1"/>
          <w:lang w:val="ru-RU"/>
        </w:rPr>
        <w:t xml:space="preserve"> </w:t>
      </w:r>
      <w:r w:rsidR="00BD4DD0">
        <w:rPr>
          <w:rFonts w:eastAsia="WenQuanYi Micro Hei"/>
          <w:kern w:val="1"/>
          <w:lang w:val="ru-RU"/>
        </w:rPr>
        <w:t>приводятся ниже</w:t>
      </w:r>
      <w:r w:rsidRPr="003A7982">
        <w:rPr>
          <w:rFonts w:eastAsia="WenQuanYi Micro Hei"/>
          <w:kern w:val="1"/>
          <w:lang w:val="ru-RU"/>
        </w:rPr>
        <w:t>;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4. </w:t>
      </w:r>
      <w:proofErr w:type="spellStart"/>
      <w:r w:rsidRPr="003A7982">
        <w:rPr>
          <w:rFonts w:eastAsia="WenQuanYi Micro Hei"/>
          <w:kern w:val="1"/>
          <w:lang w:val="ru-RU"/>
        </w:rPr>
        <w:t>argc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количество аргументов командной строки;</w:t>
      </w:r>
    </w:p>
    <w:p w:rsidR="004364A9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 xml:space="preserve">5. </w:t>
      </w:r>
      <w:proofErr w:type="spellStart"/>
      <w:r w:rsidRPr="003A7982">
        <w:rPr>
          <w:rFonts w:eastAsia="WenQuanYi Micro Hei"/>
          <w:kern w:val="1"/>
          <w:lang w:val="ru-RU"/>
        </w:rPr>
        <w:t>argv</w:t>
      </w:r>
      <w:proofErr w:type="spellEnd"/>
      <w:r w:rsidRPr="003A7982">
        <w:rPr>
          <w:rFonts w:eastAsia="WenQuanYi Micro Hei"/>
          <w:kern w:val="1"/>
          <w:lang w:val="ru-RU"/>
        </w:rPr>
        <w:t>[] - список аргументов командной строки;</w:t>
      </w:r>
    </w:p>
    <w:p w:rsidR="00864A74" w:rsidRPr="003A7982" w:rsidRDefault="00864A74" w:rsidP="004364A9">
      <w:pPr>
        <w:pStyle w:val="nwcText15"/>
        <w:rPr>
          <w:rFonts w:eastAsia="WenQuanYi Micro Hei"/>
          <w:kern w:val="1"/>
          <w:lang w:val="ru-RU"/>
        </w:rPr>
      </w:pPr>
    </w:p>
    <w:p w:rsidR="004364A9" w:rsidRPr="003A7982" w:rsidRDefault="008E5163" w:rsidP="004364A9">
      <w:pPr>
        <w:pStyle w:val="nwcText15"/>
        <w:rPr>
          <w:rFonts w:eastAsia="WenQuanYi Micro Hei"/>
          <w:kern w:val="1"/>
          <w:lang w:val="ru-RU"/>
        </w:rPr>
      </w:pPr>
      <w:hyperlink w:history="1">
        <w:proofErr w:type="spellStart"/>
        <w:r w:rsidR="004364A9" w:rsidRPr="003A7982">
          <w:rPr>
            <w:kern w:val="1"/>
            <w:lang w:val="ru-RU"/>
          </w:rPr>
          <w:t>tio_param</w:t>
        </w:r>
        <w:proofErr w:type="spellEnd"/>
      </w:hyperlink>
      <w:r w:rsidR="004364A9" w:rsidRPr="003A7982">
        <w:rPr>
          <w:kern w:val="1"/>
          <w:lang w:val="ru-RU"/>
        </w:rPr>
        <w:t xml:space="preserve"> </w:t>
      </w:r>
      <w:r w:rsidR="004364A9" w:rsidRPr="003A7982">
        <w:rPr>
          <w:rFonts w:eastAsia="WenQuanYi Micro Hei"/>
          <w:kern w:val="1"/>
          <w:lang w:val="ru-RU"/>
        </w:rPr>
        <w:t>представляет собой структуру вида: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proofErr w:type="spellStart"/>
      <w:proofErr w:type="gramStart"/>
      <w:r w:rsidRPr="00206450">
        <w:rPr>
          <w:rFonts w:eastAsia="WenQuanYi Micro Hei"/>
          <w:kern w:val="1"/>
        </w:rPr>
        <w:t>typedef</w:t>
      </w:r>
      <w:proofErr w:type="spellEnd"/>
      <w:proofErr w:type="gram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struct</w:t>
      </w:r>
      <w:proofErr w:type="spellEnd"/>
      <w:r w:rsidRPr="00206450">
        <w:rPr>
          <w:rFonts w:eastAsia="WenQuanYi Micro Hei"/>
          <w:kern w:val="1"/>
        </w:rPr>
        <w:t xml:space="preserve"> _</w:t>
      </w:r>
      <w:proofErr w:type="spellStart"/>
      <w:r w:rsidRPr="00206450">
        <w:rPr>
          <w:rFonts w:eastAsia="WenQuanYi Micro Hei"/>
          <w:kern w:val="1"/>
        </w:rPr>
        <w:t>tio_param</w:t>
      </w:r>
      <w:proofErr w:type="spellEnd"/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>{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*key;  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 xml:space="preserve"> *name;</w:t>
      </w:r>
    </w:p>
    <w:p w:rsidR="004364A9" w:rsidRPr="00206450" w:rsidRDefault="004364A9" w:rsidP="004364A9">
      <w:pPr>
        <w:pStyle w:val="nwcText15"/>
        <w:rPr>
          <w:rFonts w:eastAsia="WenQuanYi Micro Hei"/>
          <w:kern w:val="1"/>
        </w:rPr>
      </w:pPr>
      <w:r w:rsidRPr="00206450">
        <w:rPr>
          <w:rFonts w:eastAsia="WenQuanYi Micro Hei"/>
          <w:kern w:val="1"/>
        </w:rPr>
        <w:t xml:space="preserve">    </w:t>
      </w:r>
      <w:proofErr w:type="gramStart"/>
      <w:r w:rsidRPr="00206450">
        <w:rPr>
          <w:rFonts w:eastAsia="WenQuanYi Micro Hei"/>
          <w:kern w:val="1"/>
        </w:rPr>
        <w:t>char</w:t>
      </w:r>
      <w:proofErr w:type="gramEnd"/>
      <w:r w:rsidRPr="00206450">
        <w:rPr>
          <w:rFonts w:eastAsia="WenQuanYi Micro Hei"/>
          <w:kern w:val="1"/>
        </w:rPr>
        <w:t>* description;</w:t>
      </w:r>
    </w:p>
    <w:p w:rsidR="004364A9" w:rsidRPr="000F24A6" w:rsidRDefault="004364A9" w:rsidP="004364A9">
      <w:pPr>
        <w:pStyle w:val="nwcText15"/>
        <w:rPr>
          <w:rFonts w:eastAsia="WenQuanYi Micro Hei" w:cs="Lohit Hindi"/>
          <w:kern w:val="1"/>
          <w:lang w:val="ru-RU" w:eastAsia="hi-IN" w:bidi="hi-IN"/>
        </w:rPr>
      </w:pPr>
      <w:proofErr w:type="gramStart"/>
      <w:r w:rsidRPr="000F24A6">
        <w:rPr>
          <w:rFonts w:eastAsia="WenQuanYi Micro Hei" w:cs="Lohit Hindi"/>
          <w:kern w:val="1"/>
          <w:lang w:val="ru-RU" w:eastAsia="hi-IN" w:bidi="hi-IN"/>
        </w:rPr>
        <w:t xml:space="preserve">} </w:t>
      </w:r>
      <w:hyperlink w:history="1">
        <w:proofErr w:type="spellStart"/>
        <w:r w:rsidRPr="00206450">
          <w:rPr>
            <w:kern w:val="1"/>
          </w:rPr>
          <w:t>tio</w:t>
        </w:r>
        <w:proofErr w:type="spellEnd"/>
        <w:r w:rsidRPr="000F24A6">
          <w:rPr>
            <w:kern w:val="1"/>
            <w:lang w:val="ru-RU"/>
          </w:rPr>
          <w:t>_</w:t>
        </w:r>
        <w:proofErr w:type="spellStart"/>
        <w:r w:rsidRPr="00206450">
          <w:rPr>
            <w:kern w:val="1"/>
          </w:rPr>
          <w:t>param</w:t>
        </w:r>
        <w:proofErr w:type="spellEnd"/>
      </w:hyperlink>
      <w:r w:rsidRPr="000F24A6">
        <w:rPr>
          <w:rFonts w:eastAsia="WenQuanYi Micro Hei" w:cs="Lohit Hindi"/>
          <w:kern w:val="1"/>
          <w:lang w:val="ru-RU" w:eastAsia="hi-IN" w:bidi="hi-IN"/>
        </w:rPr>
        <w:t>;</w:t>
      </w:r>
      <w:proofErr w:type="gramEnd"/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lastRenderedPageBreak/>
        <w:t xml:space="preserve">Где </w:t>
      </w:r>
      <w:proofErr w:type="spellStart"/>
      <w:r w:rsidRPr="003A7982">
        <w:rPr>
          <w:rFonts w:eastAsia="WenQuanYi Micro Hei"/>
          <w:kern w:val="1"/>
          <w:lang w:val="ru-RU"/>
        </w:rPr>
        <w:t>key</w:t>
      </w:r>
      <w:proofErr w:type="spellEnd"/>
      <w:r w:rsidRPr="003A7982">
        <w:rPr>
          <w:rFonts w:eastAsia="WenQuanYi Micro Hei"/>
          <w:kern w:val="1"/>
          <w:lang w:val="ru-RU"/>
        </w:rPr>
        <w:t xml:space="preserve"> — ключ, используемый при вызове из командной строки, </w:t>
      </w:r>
      <w:proofErr w:type="spellStart"/>
      <w:r w:rsidRPr="003A7982">
        <w:rPr>
          <w:rFonts w:eastAsia="WenQuanYi Micro Hei"/>
          <w:kern w:val="1"/>
          <w:lang w:val="ru-RU"/>
        </w:rPr>
        <w:t>name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имя параметра, используемое при взаимодействии приложения с библиотекой, а </w:t>
      </w:r>
      <w:proofErr w:type="spellStart"/>
      <w:r w:rsidRPr="003A7982">
        <w:rPr>
          <w:rFonts w:eastAsia="WenQuanYi Micro Hei"/>
          <w:kern w:val="1"/>
          <w:lang w:val="ru-RU"/>
        </w:rPr>
        <w:t>description</w:t>
      </w:r>
      <w:proofErr w:type="spellEnd"/>
      <w:r w:rsidRPr="003A7982">
        <w:rPr>
          <w:rFonts w:eastAsia="WenQuanYi Micro Hei"/>
          <w:kern w:val="1"/>
          <w:lang w:val="ru-RU"/>
        </w:rPr>
        <w:t xml:space="preserve"> - короткое  пояснение для каких целей используется параметр.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имени параметра разрешается использовать любую последовательность символов, состоящую  из букв, цифр, символов по</w:t>
      </w:r>
      <w:r w:rsidR="00864A74">
        <w:rPr>
          <w:rFonts w:eastAsia="WenQuanYi Micro Hei"/>
          <w:kern w:val="1"/>
          <w:lang w:val="ru-RU"/>
        </w:rPr>
        <w:t>дчеркивания и знака минус  длин</w:t>
      </w:r>
      <w:r w:rsidRPr="003A7982">
        <w:rPr>
          <w:rFonts w:eastAsia="WenQuanYi Micro Hei"/>
          <w:kern w:val="1"/>
          <w:lang w:val="ru-RU"/>
        </w:rPr>
        <w:t>ой до 126 символов.</w:t>
      </w:r>
    </w:p>
    <w:p w:rsidR="004364A9" w:rsidRPr="003A7982" w:rsidRDefault="004364A9" w:rsidP="004364A9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В качестве ключа разрешено использовать последовательность символов, начинающуюся с буквы или с цифры. В теле последовательности могут содержаться букв</w:t>
      </w:r>
      <w:r w:rsidR="00864A74">
        <w:rPr>
          <w:rFonts w:eastAsia="WenQuanYi Micro Hei"/>
          <w:kern w:val="1"/>
          <w:lang w:val="ru-RU"/>
        </w:rPr>
        <w:t>ы, ци</w:t>
      </w:r>
      <w:r w:rsidRPr="003A7982">
        <w:rPr>
          <w:rFonts w:eastAsia="WenQuanYi Micro Hei"/>
          <w:kern w:val="1"/>
          <w:lang w:val="ru-RU"/>
        </w:rPr>
        <w:t>фры и знак минус. Так же строка не должна совпадать со словами «</w:t>
      </w:r>
      <w:commentRangeStart w:id="1"/>
      <w:proofErr w:type="spellStart"/>
      <w:r w:rsidRPr="003A7982">
        <w:rPr>
          <w:rFonts w:eastAsia="WenQuanYi Micro Hei"/>
          <w:kern w:val="1"/>
          <w:lang w:val="ru-RU"/>
        </w:rPr>
        <w:t>help</w:t>
      </w:r>
      <w:commentRangeEnd w:id="1"/>
      <w:proofErr w:type="spellEnd"/>
      <w:r w:rsidR="00864A74">
        <w:rPr>
          <w:rStyle w:val="af5"/>
          <w:rFonts w:asciiTheme="minorHAnsi" w:hAnsiTheme="minorHAnsi"/>
        </w:rPr>
        <w:commentReference w:id="1"/>
      </w:r>
      <w:r w:rsidRPr="003A7982">
        <w:rPr>
          <w:rFonts w:eastAsia="WenQuanYi Micro Hei"/>
          <w:kern w:val="1"/>
          <w:lang w:val="ru-RU"/>
        </w:rPr>
        <w:t>», «</w:t>
      </w:r>
      <w:proofErr w:type="spellStart"/>
      <w:r w:rsidRPr="003A7982">
        <w:rPr>
          <w:rFonts w:eastAsia="WenQuanYi Micro Hei"/>
          <w:kern w:val="1"/>
          <w:lang w:val="ru-RU"/>
        </w:rPr>
        <w:t>version</w:t>
      </w:r>
      <w:proofErr w:type="spellEnd"/>
      <w:r w:rsidRPr="003A7982">
        <w:rPr>
          <w:rFonts w:eastAsia="WenQuanYi Micro Hei"/>
          <w:kern w:val="1"/>
          <w:lang w:val="ru-RU"/>
        </w:rPr>
        <w:t>» и начинаться с «</w:t>
      </w:r>
      <w:proofErr w:type="spellStart"/>
      <w:r w:rsidRPr="003A7982">
        <w:rPr>
          <w:rFonts w:eastAsia="WenQuanYi Micro Hei"/>
          <w:kern w:val="1"/>
          <w:lang w:val="ru-RU"/>
        </w:rPr>
        <w:t>tio</w:t>
      </w:r>
      <w:proofErr w:type="spellEnd"/>
      <w:r w:rsidRPr="003A7982">
        <w:rPr>
          <w:rFonts w:eastAsia="WenQuanYi Micro Hei"/>
          <w:kern w:val="1"/>
          <w:lang w:val="ru-RU"/>
        </w:rPr>
        <w:t xml:space="preserve">-». </w:t>
      </w:r>
      <w:r w:rsidR="00864A74" w:rsidRPr="003A7982">
        <w:rPr>
          <w:rFonts w:eastAsia="WenQuanYi Micro Hei"/>
          <w:kern w:val="1"/>
          <w:lang w:val="ru-RU"/>
        </w:rPr>
        <w:t>Символы</w:t>
      </w:r>
      <w:r w:rsidRPr="003A7982">
        <w:rPr>
          <w:rFonts w:eastAsia="WenQuanYi Micro Hei"/>
          <w:kern w:val="1"/>
          <w:lang w:val="ru-RU"/>
        </w:rPr>
        <w:t xml:space="preserve"> минус в начале ключа и двоеточие в его конце несут служебную информацию и </w:t>
      </w:r>
      <w:commentRangeStart w:id="2"/>
      <w:r w:rsidR="00864A74" w:rsidRPr="003A7982">
        <w:rPr>
          <w:rFonts w:eastAsia="WenQuanYi Micro Hei"/>
          <w:kern w:val="1"/>
          <w:lang w:val="ru-RU"/>
        </w:rPr>
        <w:t>интерпретируются</w:t>
      </w:r>
      <w:commentRangeEnd w:id="2"/>
      <w:r w:rsidR="00864A74">
        <w:rPr>
          <w:rStyle w:val="af5"/>
          <w:rFonts w:asciiTheme="minorHAnsi" w:hAnsiTheme="minorHAnsi"/>
        </w:rPr>
        <w:commentReference w:id="2"/>
      </w:r>
      <w:r w:rsidRPr="003A7982">
        <w:rPr>
          <w:rFonts w:eastAsia="WenQuanYi Micro Hei"/>
          <w:kern w:val="1"/>
          <w:lang w:val="ru-RU"/>
        </w:rPr>
        <w:t>.</w:t>
      </w:r>
    </w:p>
    <w:p w:rsidR="009F506F" w:rsidRPr="003A7982" w:rsidRDefault="009F506F" w:rsidP="004364A9">
      <w:pPr>
        <w:pStyle w:val="nwcText15"/>
        <w:rPr>
          <w:lang w:val="ru-RU"/>
        </w:rPr>
      </w:pPr>
      <w:r w:rsidRPr="003A7982">
        <w:rPr>
          <w:lang w:val="ru-RU"/>
        </w:rPr>
        <w:t xml:space="preserve"> </w:t>
      </w:r>
    </w:p>
    <w:p w:rsidR="00A44A10" w:rsidRPr="003A7982" w:rsidRDefault="00A44A10" w:rsidP="006A5EEC">
      <w:pPr>
        <w:pStyle w:val="nwcText15"/>
        <w:rPr>
          <w:lang w:val="ru-RU"/>
        </w:rPr>
      </w:pPr>
    </w:p>
    <w:p w:rsidR="00557184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proofErr w:type="gramStart"/>
      <w:r w:rsidRPr="003A7982">
        <w:t>функций</w:t>
      </w:r>
      <w:r w:rsidR="00BA59EE" w:rsidRPr="003A7982">
        <w:t xml:space="preserve"> </w:t>
      </w:r>
      <w:r w:rsidRPr="003A7982">
        <w:t>получения</w:t>
      </w:r>
      <w:r w:rsidR="00BA59EE" w:rsidRPr="003A7982">
        <w:t xml:space="preserve"> </w:t>
      </w:r>
      <w:r w:rsidRPr="003A7982">
        <w:t>входных</w:t>
      </w:r>
      <w:r w:rsidR="00BA59EE" w:rsidRPr="003A7982">
        <w:t xml:space="preserve"> </w:t>
      </w:r>
      <w:r w:rsidRPr="003A7982">
        <w:t>параметров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  <w:proofErr w:type="gramEnd"/>
    </w:p>
    <w:p w:rsidR="002505C7" w:rsidRPr="003A7982" w:rsidRDefault="00C27E95" w:rsidP="00C27E95">
      <w:pPr>
        <w:pStyle w:val="nwcText15"/>
        <w:rPr>
          <w:color w:val="000000"/>
          <w:lang w:val="ru-RU"/>
        </w:rPr>
      </w:pPr>
      <w:r w:rsidRPr="003A7982">
        <w:rPr>
          <w:lang w:val="ru-RU"/>
        </w:rPr>
        <w:t>Для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того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чтобы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автоматизировать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параметров</w:t>
      </w:r>
      <w:r w:rsidR="00BA59EE" w:rsidRPr="003A7982">
        <w:rPr>
          <w:lang w:val="ru-RU"/>
        </w:rPr>
        <w:t xml:space="preserve"> </w:t>
      </w:r>
      <w:r w:rsidR="005C1ACE" w:rsidRPr="003A7982">
        <w:rPr>
          <w:lang w:val="ru-RU"/>
        </w:rPr>
        <w:t>командной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предлагается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использовать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семейство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функций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tioGet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i/>
          <w:color w:val="000000"/>
          <w:lang w:val="ru-RU"/>
        </w:rPr>
        <w:t xml:space="preserve"> </w:t>
      </w:r>
      <w:r w:rsidR="0078778D" w:rsidRPr="003A7982">
        <w:rPr>
          <w:color w:val="000000"/>
          <w:lang w:val="ru-RU"/>
        </w:rPr>
        <w:t>и</w:t>
      </w:r>
      <w:r w:rsidR="00BA59EE" w:rsidRPr="003A7982">
        <w:rPr>
          <w:i/>
          <w:color w:val="000000"/>
          <w:lang w:val="ru-RU"/>
        </w:rPr>
        <w:t xml:space="preserve"> </w:t>
      </w:r>
      <w:proofErr w:type="spellStart"/>
      <w:r w:rsidR="0078778D" w:rsidRPr="003A7982">
        <w:rPr>
          <w:color w:val="000000"/>
          <w:lang w:val="ru-RU"/>
        </w:rPr>
        <w:t>tioGetDef</w:t>
      </w:r>
      <w:proofErr w:type="spellEnd"/>
      <w:r w:rsidR="0078778D" w:rsidRPr="003A7982">
        <w:rPr>
          <w:color w:val="000000"/>
          <w:lang w:val="ru-RU"/>
        </w:rPr>
        <w:t>*</w:t>
      </w:r>
      <w:r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где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вместо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знака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«*»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должна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быть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подставлена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одна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из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следующих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букв</w:t>
      </w:r>
      <w:r w:rsidR="002505C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означающих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какого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типа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будет</w:t>
      </w:r>
      <w:r w:rsidR="00BA59EE" w:rsidRPr="003A7982">
        <w:rPr>
          <w:color w:val="000000"/>
          <w:lang w:val="ru-RU"/>
        </w:rPr>
        <w:t xml:space="preserve"> </w:t>
      </w:r>
      <w:r w:rsidR="008F0826" w:rsidRPr="003A7982">
        <w:rPr>
          <w:color w:val="000000"/>
          <w:lang w:val="ru-RU"/>
        </w:rPr>
        <w:t>возвращаемое</w:t>
      </w:r>
      <w:r w:rsidR="00BA59EE" w:rsidRPr="003A7982">
        <w:rPr>
          <w:color w:val="000000"/>
          <w:lang w:val="ru-RU"/>
        </w:rPr>
        <w:t xml:space="preserve"> </w:t>
      </w:r>
      <w:r w:rsidR="002505C7" w:rsidRPr="003A7982">
        <w:rPr>
          <w:color w:val="000000"/>
          <w:lang w:val="ru-RU"/>
        </w:rPr>
        <w:t>значение:</w:t>
      </w:r>
    </w:p>
    <w:p w:rsidR="00C27E95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L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long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D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double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C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</w:p>
    <w:p w:rsidR="003A6DBE" w:rsidRPr="003A7982" w:rsidRDefault="003A6DBE" w:rsidP="002505C7">
      <w:pPr>
        <w:pStyle w:val="nwcText15"/>
        <w:numPr>
          <w:ilvl w:val="0"/>
          <w:numId w:val="2"/>
        </w:numPr>
        <w:rPr>
          <w:color w:val="000000"/>
          <w:lang w:val="ru-RU"/>
        </w:rPr>
      </w:pPr>
      <w:r w:rsidRPr="003A7982">
        <w:rPr>
          <w:color w:val="000000"/>
          <w:lang w:val="ru-RU"/>
        </w:rPr>
        <w:t>S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–</w:t>
      </w:r>
      <w:r w:rsidR="00BA59EE" w:rsidRPr="003A7982">
        <w:rPr>
          <w:color w:val="000000"/>
          <w:lang w:val="ru-RU"/>
        </w:rPr>
        <w:t xml:space="preserve"> </w:t>
      </w:r>
      <w:proofErr w:type="spellStart"/>
      <w:r w:rsidRPr="003A7982">
        <w:rPr>
          <w:color w:val="000000"/>
          <w:lang w:val="ru-RU"/>
        </w:rPr>
        <w:t>char</w:t>
      </w:r>
      <w:proofErr w:type="spellEnd"/>
      <w:r w:rsidRPr="003A7982">
        <w:rPr>
          <w:color w:val="000000"/>
          <w:lang w:val="ru-RU"/>
        </w:rPr>
        <w:t>*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(</w:t>
      </w:r>
      <w:proofErr w:type="spellStart"/>
      <w:r w:rsidRPr="003A7982">
        <w:rPr>
          <w:color w:val="000000"/>
          <w:lang w:val="ru-RU"/>
        </w:rPr>
        <w:t>string</w:t>
      </w:r>
      <w:proofErr w:type="spellEnd"/>
      <w:r w:rsidRPr="003A7982">
        <w:rPr>
          <w:color w:val="000000"/>
          <w:lang w:val="ru-RU"/>
        </w:rPr>
        <w:t>)</w:t>
      </w:r>
    </w:p>
    <w:p w:rsidR="005D50DC" w:rsidRPr="003A7982" w:rsidRDefault="00B415A2" w:rsidP="00B415A2">
      <w:pPr>
        <w:pStyle w:val="nwcText15"/>
        <w:rPr>
          <w:color w:val="000000"/>
          <w:lang w:val="ru-RU"/>
        </w:rPr>
      </w:pPr>
      <w:r w:rsidRPr="003A7982">
        <w:rPr>
          <w:color w:val="000000"/>
          <w:lang w:val="ru-RU"/>
        </w:rPr>
        <w:t>Коды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ошибок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результате</w:t>
      </w:r>
      <w:r w:rsidR="00BA59EE" w:rsidRPr="003A7982">
        <w:rPr>
          <w:color w:val="000000"/>
          <w:lang w:val="ru-RU"/>
        </w:rPr>
        <w:t xml:space="preserve"> </w:t>
      </w:r>
      <w:r w:rsidR="0057692F" w:rsidRPr="003A7982">
        <w:rPr>
          <w:color w:val="000000"/>
          <w:lang w:val="ru-RU"/>
        </w:rPr>
        <w:t>работы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функций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содержатся</w:t>
      </w:r>
      <w:r w:rsidR="00BA59EE" w:rsidRPr="003A7982">
        <w:rPr>
          <w:color w:val="000000"/>
          <w:lang w:val="ru-RU"/>
        </w:rPr>
        <w:t xml:space="preserve"> </w:t>
      </w:r>
      <w:r w:rsidRPr="003A7982">
        <w:rPr>
          <w:color w:val="000000"/>
          <w:lang w:val="ru-RU"/>
        </w:rPr>
        <w:t>в</w:t>
      </w:r>
      <w:r w:rsidR="00BA59EE" w:rsidRPr="003A7982">
        <w:rPr>
          <w:color w:val="000000"/>
          <w:lang w:val="ru-RU"/>
        </w:rPr>
        <w:t xml:space="preserve"> </w:t>
      </w:r>
      <w:commentRangeStart w:id="3"/>
      <w:r w:rsidRPr="003A7982">
        <w:rPr>
          <w:color w:val="000000"/>
          <w:lang w:val="ru-RU"/>
        </w:rPr>
        <w:t>таблице</w:t>
      </w:r>
      <w:r w:rsidR="00BA59EE" w:rsidRPr="003A7982">
        <w:rPr>
          <w:color w:val="000000"/>
          <w:lang w:val="ru-RU"/>
        </w:rPr>
        <w:t xml:space="preserve"> </w:t>
      </w:r>
      <w:commentRangeEnd w:id="3"/>
      <w:r w:rsidR="0078172B" w:rsidRPr="003A7982">
        <w:rPr>
          <w:rStyle w:val="af5"/>
          <w:rFonts w:asciiTheme="minorHAnsi" w:hAnsiTheme="minorHAnsi"/>
          <w:lang w:val="ru-RU"/>
        </w:rPr>
        <w:commentReference w:id="3"/>
      </w:r>
      <w:r w:rsidRPr="003A7982">
        <w:rPr>
          <w:color w:val="000000"/>
          <w:lang w:val="ru-RU"/>
        </w:rPr>
        <w:t>2.1</w:t>
      </w:r>
      <w:r w:rsidR="00B41FA7" w:rsidRPr="003A7982">
        <w:rPr>
          <w:color w:val="000000"/>
          <w:lang w:val="ru-RU"/>
        </w:rPr>
        <w:t>,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приведенной</w:t>
      </w:r>
      <w:r w:rsidR="00BA59EE" w:rsidRPr="003A7982">
        <w:rPr>
          <w:color w:val="000000"/>
          <w:lang w:val="ru-RU"/>
        </w:rPr>
        <w:t xml:space="preserve"> </w:t>
      </w:r>
      <w:r w:rsidR="00B41FA7" w:rsidRPr="003A7982">
        <w:rPr>
          <w:color w:val="000000"/>
          <w:lang w:val="ru-RU"/>
        </w:rPr>
        <w:t>ниже.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30"/>
        <w:gridCol w:w="7845"/>
      </w:tblGrid>
      <w:tr w:rsidR="005D50DC" w:rsidRPr="00AC75F7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TENOPAR</w:t>
            </w:r>
            <w:r w:rsidR="00BA59EE" w:rsidRPr="003A7982">
              <w:t xml:space="preserve">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="006F3A81" w:rsidRPr="003A7982">
              <w:t>зарегистрирован</w:t>
            </w:r>
            <w:r w:rsidR="00BA59EE" w:rsidRPr="003A7982">
              <w:t xml:space="preserve"> при инициализации </w:t>
            </w:r>
            <w:r w:rsidRPr="003A7982">
              <w:t>библиотеки</w:t>
            </w:r>
          </w:p>
        </w:tc>
      </w:tr>
      <w:tr w:rsidR="005D50DC" w:rsidRPr="00AC75F7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lastRenderedPageBreak/>
              <w:t>TEINCTYPE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может</w:t>
            </w:r>
            <w:r w:rsidR="00BA59EE" w:rsidRPr="003A7982">
              <w:t xml:space="preserve"> </w:t>
            </w:r>
            <w:r w:rsidRPr="003A7982">
              <w:t>быть</w:t>
            </w:r>
            <w:r w:rsidR="00BA59EE" w:rsidRPr="003A7982">
              <w:t xml:space="preserve"> </w:t>
            </w:r>
            <w:r w:rsidRPr="003A7982">
              <w:t>приведен</w:t>
            </w:r>
            <w:r w:rsidR="00BA59EE" w:rsidRPr="003A7982">
              <w:t xml:space="preserve"> </w:t>
            </w:r>
            <w:r w:rsidRPr="003A7982">
              <w:t>к</w:t>
            </w:r>
            <w:r w:rsidR="00BA59EE" w:rsidRPr="003A7982">
              <w:t xml:space="preserve"> </w:t>
            </w:r>
            <w:r w:rsidRPr="003A7982">
              <w:t>запрошенному</w:t>
            </w:r>
            <w:r w:rsidR="00BA59EE" w:rsidRPr="003A7982">
              <w:t xml:space="preserve"> </w:t>
            </w:r>
            <w:r w:rsidRPr="003A7982">
              <w:t>типу</w:t>
            </w:r>
          </w:p>
        </w:tc>
      </w:tr>
      <w:tr w:rsidR="005D50DC" w:rsidRPr="00AC75F7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TENOTSET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Параметр</w:t>
            </w:r>
            <w:r w:rsidR="00BA59EE" w:rsidRPr="003A7982">
              <w:t xml:space="preserve"> </w:t>
            </w:r>
            <w:r w:rsidRPr="003A7982">
              <w:t>не</w:t>
            </w:r>
            <w:r w:rsidR="00BA59EE" w:rsidRPr="003A7982">
              <w:t xml:space="preserve"> </w:t>
            </w:r>
            <w:r w:rsidRPr="003A7982">
              <w:t>передан</w:t>
            </w:r>
            <w:r w:rsidR="00BA59EE" w:rsidRPr="003A7982">
              <w:t xml:space="preserve"> </w:t>
            </w:r>
            <w:r w:rsidRPr="003A7982">
              <w:t>при</w:t>
            </w:r>
            <w:r w:rsidR="00BA59EE" w:rsidRPr="003A7982">
              <w:t xml:space="preserve"> </w:t>
            </w:r>
            <w:r w:rsidRPr="003A7982">
              <w:t>вызове</w:t>
            </w:r>
            <w:r w:rsidR="00BA59EE" w:rsidRPr="003A7982">
              <w:t xml:space="preserve"> </w:t>
            </w:r>
            <w:r w:rsidRPr="003A7982">
              <w:t>приложения.</w:t>
            </w:r>
          </w:p>
        </w:tc>
      </w:tr>
      <w:tr w:rsidR="005D50DC" w:rsidRPr="00AC75F7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TENES</w:t>
            </w:r>
            <w:r w:rsidR="00BA59EE" w:rsidRPr="003A7982">
              <w:t xml:space="preserve">    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Размер</w:t>
            </w:r>
            <w:r w:rsidR="00BA59EE" w:rsidRPr="003A7982">
              <w:t xml:space="preserve"> </w:t>
            </w:r>
            <w:r w:rsidRPr="003A7982">
              <w:t>буфера</w:t>
            </w:r>
            <w:r w:rsidR="00BA59EE" w:rsidRPr="003A7982">
              <w:t xml:space="preserve"> </w:t>
            </w:r>
            <w:r w:rsidRPr="003A7982">
              <w:t>недостаточно</w:t>
            </w:r>
            <w:r w:rsidR="00BA59EE" w:rsidRPr="003A7982">
              <w:t xml:space="preserve"> </w:t>
            </w:r>
            <w:r w:rsidRPr="003A7982">
              <w:t>велик</w:t>
            </w:r>
            <w:r w:rsidR="00BA59EE" w:rsidRPr="003A7982">
              <w:t xml:space="preserve"> </w:t>
            </w:r>
            <w:r w:rsidRPr="003A7982">
              <w:t>для</w:t>
            </w:r>
            <w:r w:rsidR="00BA59EE" w:rsidRPr="003A7982">
              <w:t xml:space="preserve"> </w:t>
            </w:r>
            <w:r w:rsidRPr="003A7982">
              <w:t>помещения</w:t>
            </w:r>
            <w:r w:rsidR="00BA59EE" w:rsidRPr="003A7982">
              <w:t xml:space="preserve"> </w:t>
            </w:r>
            <w:r w:rsidRPr="003A7982">
              <w:t>параметра</w:t>
            </w:r>
          </w:p>
        </w:tc>
      </w:tr>
      <w:tr w:rsidR="005D50DC" w:rsidRPr="003A7982" w:rsidTr="00851487">
        <w:trPr>
          <w:trHeight w:val="483"/>
          <w:tblCellSpacing w:w="15" w:type="dxa"/>
        </w:trPr>
        <w:tc>
          <w:tcPr>
            <w:tcW w:w="83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5659CD">
            <w:pPr>
              <w:pStyle w:val="nwcText10"/>
              <w:rPr>
                <w:szCs w:val="20"/>
              </w:rPr>
            </w:pPr>
            <w:r w:rsidRPr="003A7982">
              <w:t>TEFAILL</w:t>
            </w:r>
          </w:p>
        </w:tc>
        <w:tc>
          <w:tcPr>
            <w:tcW w:w="41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5D50DC" w:rsidRPr="003A7982" w:rsidRDefault="005D50DC" w:rsidP="00E8394D">
            <w:pPr>
              <w:pStyle w:val="nwcText10"/>
              <w:keepNext/>
              <w:rPr>
                <w:szCs w:val="20"/>
              </w:rPr>
            </w:pPr>
            <w:r w:rsidRPr="003A7982">
              <w:t>Отказ</w:t>
            </w:r>
            <w:r w:rsidR="00BA59EE" w:rsidRPr="003A7982">
              <w:t xml:space="preserve"> </w:t>
            </w:r>
            <w:r w:rsidRPr="003A7982">
              <w:t>по</w:t>
            </w:r>
            <w:r w:rsidR="00BA59EE" w:rsidRPr="003A7982">
              <w:t xml:space="preserve"> </w:t>
            </w:r>
            <w:r w:rsidRPr="003A7982">
              <w:t>непонятным</w:t>
            </w:r>
            <w:r w:rsidR="00BA59EE" w:rsidRPr="003A7982">
              <w:t xml:space="preserve"> </w:t>
            </w:r>
            <w:r w:rsidRPr="003A7982">
              <w:t>причинам</w:t>
            </w:r>
          </w:p>
        </w:tc>
      </w:tr>
    </w:tbl>
    <w:p w:rsidR="00E8394D" w:rsidRPr="00E8394D" w:rsidRDefault="00E8394D" w:rsidP="00E8394D">
      <w:pPr>
        <w:pStyle w:val="nwcText10"/>
        <w:jc w:val="center"/>
        <w:rPr>
          <w:b/>
        </w:rPr>
      </w:pPr>
      <w:r w:rsidRPr="00E8394D">
        <w:rPr>
          <w:b/>
        </w:rPr>
        <w:t xml:space="preserve">Таблица </w:t>
      </w:r>
      <w:r w:rsidR="00586685">
        <w:rPr>
          <w:b/>
        </w:rPr>
        <w:t>2.1</w:t>
      </w:r>
    </w:p>
    <w:p w:rsidR="00B415A2" w:rsidRPr="003A7982" w:rsidRDefault="00B415A2" w:rsidP="00B415A2">
      <w:pPr>
        <w:pStyle w:val="nwcText15"/>
        <w:rPr>
          <w:color w:val="000000"/>
          <w:lang w:val="ru-RU"/>
        </w:rPr>
      </w:pPr>
    </w:p>
    <w:p w:rsidR="00A44A10" w:rsidRPr="003A7982" w:rsidRDefault="00182F3E" w:rsidP="00C27E95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>Функции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tioGetS</w:t>
      </w:r>
      <w:proofErr w:type="spellEnd"/>
      <w:r w:rsidR="00BA59EE" w:rsidRPr="003A7982">
        <w:rPr>
          <w:b/>
          <w:lang w:val="ru-RU"/>
        </w:rPr>
        <w:t xml:space="preserve"> </w:t>
      </w:r>
      <w:r w:rsidRPr="003A7982">
        <w:rPr>
          <w:b/>
          <w:lang w:val="ru-RU"/>
        </w:rPr>
        <w:t>и</w:t>
      </w:r>
      <w:r w:rsidR="00BA59EE"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tioGetDefS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38"/>
        <w:gridCol w:w="310"/>
        <w:gridCol w:w="2246"/>
      </w:tblGrid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rStyle w:val="apple-converted-space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tioGetS</w:t>
            </w:r>
            <w:proofErr w:type="spellEnd"/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767F03" w:rsidRPr="003A7982" w:rsidTr="00A428F9">
        <w:trPr>
          <w:trHeight w:val="322"/>
        </w:trPr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767F03" w:rsidRPr="003A7982" w:rsidRDefault="00767F03" w:rsidP="00767F03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C81DED" w:rsidRPr="003A7982" w:rsidRDefault="00C81DED" w:rsidP="005659CD">
      <w:pPr>
        <w:pStyle w:val="nwcText15"/>
        <w:rPr>
          <w:lang w:val="ru-RU"/>
        </w:rPr>
      </w:pPr>
      <w:r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получения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</w:t>
      </w:r>
      <w:r w:rsidR="00251883" w:rsidRPr="003A7982">
        <w:rPr>
          <w:lang w:val="ru-RU"/>
        </w:rPr>
        <w:t xml:space="preserve"> командной строки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форме</w:t>
      </w:r>
      <w:r w:rsidR="00BA59EE" w:rsidRPr="003A7982">
        <w:rPr>
          <w:lang w:val="ru-RU"/>
        </w:rPr>
        <w:t xml:space="preserve"> </w:t>
      </w:r>
      <w:r w:rsidR="00251883" w:rsidRPr="003A7982">
        <w:rPr>
          <w:lang w:val="ru-RU"/>
        </w:rPr>
        <w:t>последовательности символов</w:t>
      </w:r>
      <w:r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name</w:t>
      </w:r>
      <w:proofErr w:type="spellEnd"/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4B133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имя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параметра,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которого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необходимо</w:t>
      </w:r>
      <w:r w:rsidR="00BA59EE" w:rsidRPr="003A7982">
        <w:rPr>
          <w:lang w:val="ru-RU"/>
        </w:rPr>
        <w:t xml:space="preserve"> </w:t>
      </w:r>
      <w:r w:rsidRPr="003A7982">
        <w:rPr>
          <w:lang w:val="ru-RU"/>
        </w:rPr>
        <w:t>получить.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указатель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на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адрес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памяти</w:t>
      </w:r>
      <w:r w:rsidR="005659CD" w:rsidRPr="003A7982">
        <w:rPr>
          <w:lang w:val="ru-RU"/>
        </w:rPr>
        <w:t>,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куда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функция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поместит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искомого</w:t>
      </w:r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параметра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виде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последовательности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символов</w:t>
      </w:r>
      <w:r w:rsidR="00B33E16" w:rsidRPr="003A7982">
        <w:rPr>
          <w:lang w:val="ru-RU"/>
        </w:rPr>
        <w:t>.</w:t>
      </w:r>
      <w:r w:rsidR="00BA59EE" w:rsidRPr="003A7982">
        <w:rPr>
          <w:lang w:val="ru-RU"/>
        </w:rPr>
        <w:t xml:space="preserve"> </w:t>
      </w:r>
      <w:proofErr w:type="spellStart"/>
      <w:r w:rsidR="00B33E16" w:rsidRPr="003A7982">
        <w:rPr>
          <w:lang w:val="ru-RU"/>
        </w:rPr>
        <w:t>buff_len</w:t>
      </w:r>
      <w:proofErr w:type="spellEnd"/>
      <w:r w:rsidR="00BA59EE" w:rsidRPr="003A7982">
        <w:rPr>
          <w:lang w:val="ru-RU"/>
        </w:rPr>
        <w:t xml:space="preserve"> </w:t>
      </w:r>
      <w:r w:rsidR="00B33E16" w:rsidRPr="003A7982">
        <w:rPr>
          <w:lang w:val="ru-RU"/>
        </w:rPr>
        <w:t>–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переменная,</w:t>
      </w:r>
      <w:r w:rsidR="00BA59EE" w:rsidRPr="003A7982">
        <w:rPr>
          <w:lang w:val="ru-RU"/>
        </w:rPr>
        <w:t xml:space="preserve"> </w:t>
      </w:r>
      <w:r w:rsidR="009F4BE5" w:rsidRPr="003A7982">
        <w:rPr>
          <w:lang w:val="ru-RU"/>
        </w:rPr>
        <w:t>содержащая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значение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максимальной</w:t>
      </w:r>
      <w:r w:rsidR="00BA59EE" w:rsidRPr="003A7982">
        <w:rPr>
          <w:lang w:val="ru-RU"/>
        </w:rPr>
        <w:t xml:space="preserve"> </w:t>
      </w:r>
      <w:r w:rsidR="000F39FC" w:rsidRPr="003A7982">
        <w:rPr>
          <w:lang w:val="ru-RU"/>
        </w:rPr>
        <w:t>длины</w:t>
      </w:r>
      <w:r w:rsidR="00BA59EE" w:rsidRPr="003A7982">
        <w:rPr>
          <w:lang w:val="ru-RU"/>
        </w:rPr>
        <w:t xml:space="preserve"> </w:t>
      </w:r>
      <w:r w:rsidR="00AD4407" w:rsidRPr="003A7982">
        <w:rPr>
          <w:lang w:val="ru-RU"/>
        </w:rPr>
        <w:t>строки</w:t>
      </w:r>
      <w:r w:rsidR="000F39FC" w:rsidRPr="003A7982">
        <w:rPr>
          <w:lang w:val="ru-RU"/>
        </w:rPr>
        <w:t>.</w:t>
      </w:r>
      <w:r w:rsidR="00FC7CFE" w:rsidRPr="003A7982">
        <w:rPr>
          <w:lang w:val="ru-RU"/>
        </w:rPr>
        <w:t xml:space="preserve"> </w:t>
      </w:r>
    </w:p>
    <w:p w:rsidR="00FC7CFE" w:rsidRPr="003A7982" w:rsidRDefault="00FC7CFE" w:rsidP="005659CD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</w:t>
      </w:r>
      <w:r w:rsidR="008F65D0" w:rsidRPr="003A7982">
        <w:rPr>
          <w:lang w:val="ru-RU"/>
        </w:rPr>
        <w:t xml:space="preserve">При возникновении любой из ошибок функция </w:t>
      </w:r>
      <w:proofErr w:type="spellStart"/>
      <w:r w:rsidR="008F65D0" w:rsidRPr="003A7982">
        <w:rPr>
          <w:lang w:val="ru-RU"/>
        </w:rPr>
        <w:t>tioGetS</w:t>
      </w:r>
      <w:proofErr w:type="spellEnd"/>
      <w:r w:rsidR="008F65D0" w:rsidRPr="003A7982">
        <w:rPr>
          <w:lang w:val="ru-RU"/>
        </w:rPr>
        <w:t xml:space="preserve"> заносит в </w:t>
      </w:r>
      <w:proofErr w:type="spellStart"/>
      <w:r w:rsidR="008F65D0" w:rsidRPr="003A7982">
        <w:rPr>
          <w:lang w:val="ru-RU"/>
        </w:rPr>
        <w:t>buff</w:t>
      </w:r>
      <w:proofErr w:type="spellEnd"/>
      <w:r w:rsidR="008F65D0" w:rsidRPr="003A7982">
        <w:rPr>
          <w:lang w:val="ru-RU"/>
        </w:rPr>
        <w:t xml:space="preserve"> </w:t>
      </w:r>
      <w:r w:rsidR="007E7AE8" w:rsidRPr="003A7982">
        <w:rPr>
          <w:lang w:val="ru-RU"/>
        </w:rPr>
        <w:t>нулевой символ</w:t>
      </w:r>
      <w:r w:rsidR="008F65D0" w:rsidRPr="003A7982">
        <w:rPr>
          <w:lang w:val="ru-RU"/>
        </w:rPr>
        <w:t>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57"/>
        <w:gridCol w:w="310"/>
        <w:gridCol w:w="2417"/>
      </w:tblGrid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int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tioGetDefS</w:t>
            </w:r>
            <w:proofErr w:type="spellEnd"/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shd w:val="clear" w:color="auto" w:fill="FFFFFF"/>
              </w:rPr>
              <w:t xml:space="preserve">* </w:t>
            </w:r>
            <w:proofErr w:type="spellStart"/>
            <w:r w:rsidRPr="003A7982">
              <w:rPr>
                <w:shd w:val="clear" w:color="auto" w:fill="FFFFFF"/>
              </w:rPr>
              <w:t>default</w:t>
            </w:r>
            <w:proofErr w:type="spellEnd"/>
            <w:r w:rsidRPr="003A7982">
              <w:rPr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size_t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buff_len</w:t>
            </w:r>
            <w:proofErr w:type="spellEnd"/>
          </w:p>
        </w:tc>
      </w:tr>
      <w:tr w:rsidR="00D94249" w:rsidRPr="003A7982" w:rsidTr="00CA40D0">
        <w:trPr>
          <w:trHeight w:val="322"/>
        </w:trPr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D94249" w:rsidRPr="003A7982" w:rsidRDefault="00D94249" w:rsidP="00CA40D0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8810E6" w:rsidRPr="003A7982" w:rsidRDefault="008810E6" w:rsidP="008810E6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получения параметра командной строки в форме последовательности символов.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– указатель на имя параметра, значение которого необходимо получить.</w:t>
      </w:r>
      <w:r w:rsidR="005721D5" w:rsidRPr="003A7982">
        <w:rPr>
          <w:lang w:val="ru-RU"/>
        </w:rPr>
        <w:t xml:space="preserve"> </w:t>
      </w:r>
      <w:proofErr w:type="spellStart"/>
      <w:r w:rsidR="005721D5" w:rsidRPr="003A7982">
        <w:rPr>
          <w:lang w:val="ru-RU"/>
        </w:rPr>
        <w:t>default</w:t>
      </w:r>
      <w:proofErr w:type="spellEnd"/>
      <w:r w:rsidR="005721D5" w:rsidRPr="003A7982">
        <w:rPr>
          <w:lang w:val="ru-RU"/>
        </w:rPr>
        <w:t xml:space="preserve"> – значение параметра, связанного с именем </w:t>
      </w:r>
      <w:proofErr w:type="spellStart"/>
      <w:r w:rsidR="005721D5" w:rsidRPr="003A7982">
        <w:rPr>
          <w:lang w:val="ru-RU"/>
        </w:rPr>
        <w:t>name</w:t>
      </w:r>
      <w:proofErr w:type="spellEnd"/>
      <w:r w:rsidR="005721D5" w:rsidRPr="003A7982">
        <w:rPr>
          <w:lang w:val="ru-RU"/>
        </w:rPr>
        <w:t xml:space="preserve"> по умолчанию.</w:t>
      </w:r>
      <w:r w:rsidR="006269C3" w:rsidRPr="003A7982">
        <w:rPr>
          <w:lang w:val="ru-RU"/>
        </w:rPr>
        <w:t xml:space="preserve"> </w:t>
      </w:r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– указатель на адрес памяти, куда функция поместит значение искомого параметра в виде последовательности символов. </w:t>
      </w:r>
      <w:proofErr w:type="spellStart"/>
      <w:r w:rsidRPr="003A7982">
        <w:rPr>
          <w:lang w:val="ru-RU"/>
        </w:rPr>
        <w:t>buff_len</w:t>
      </w:r>
      <w:proofErr w:type="spellEnd"/>
      <w:r w:rsidRPr="003A7982">
        <w:rPr>
          <w:lang w:val="ru-RU"/>
        </w:rPr>
        <w:t xml:space="preserve"> – переменная, содержащая значение максимальной длины строки. </w:t>
      </w:r>
    </w:p>
    <w:p w:rsidR="00D94249" w:rsidRPr="003A7982" w:rsidRDefault="00F24BF8" w:rsidP="00227DF0">
      <w:pPr>
        <w:pStyle w:val="nwcText15"/>
        <w:rPr>
          <w:lang w:val="ru-RU"/>
        </w:rPr>
      </w:pPr>
      <w:r w:rsidRPr="003A7982">
        <w:rPr>
          <w:lang w:val="ru-RU"/>
        </w:rPr>
        <w:lastRenderedPageBreak/>
        <w:t xml:space="preserve">В случае если значение, связанное с именем </w:t>
      </w:r>
      <w:proofErr w:type="spellStart"/>
      <w:r w:rsidRPr="003A7982">
        <w:rPr>
          <w:lang w:val="ru-RU"/>
        </w:rPr>
        <w:t>nam</w:t>
      </w:r>
      <w:proofErr w:type="gramStart"/>
      <w:r w:rsidRPr="003A7982">
        <w:rPr>
          <w:lang w:val="ru-RU"/>
        </w:rPr>
        <w:t>е</w:t>
      </w:r>
      <w:proofErr w:type="spellEnd"/>
      <w:proofErr w:type="gramEnd"/>
      <w:r w:rsidRPr="003A7982">
        <w:rPr>
          <w:lang w:val="ru-RU"/>
        </w:rPr>
        <w:t xml:space="preserve"> </w:t>
      </w:r>
      <w:r w:rsidR="00227DF0" w:rsidRPr="003A7982">
        <w:rPr>
          <w:lang w:val="ru-RU"/>
        </w:rPr>
        <w:t xml:space="preserve">получить не удалось, то в буфер </w:t>
      </w:r>
      <w:proofErr w:type="spellStart"/>
      <w:r w:rsidR="00227DF0" w:rsidRPr="003A7982">
        <w:rPr>
          <w:lang w:val="ru-RU"/>
        </w:rPr>
        <w:t>buff</w:t>
      </w:r>
      <w:proofErr w:type="spellEnd"/>
      <w:r w:rsidR="00227DF0" w:rsidRPr="003A7982">
        <w:rPr>
          <w:lang w:val="ru-RU"/>
        </w:rPr>
        <w:t xml:space="preserve">  присваивается значение параметра </w:t>
      </w:r>
      <w:proofErr w:type="spellStart"/>
      <w:r w:rsidR="00227DF0" w:rsidRPr="003A7982">
        <w:rPr>
          <w:lang w:val="ru-RU"/>
        </w:rPr>
        <w:t>default</w:t>
      </w:r>
      <w:proofErr w:type="spellEnd"/>
      <w:r w:rsidR="00227DF0" w:rsidRPr="003A7982">
        <w:rPr>
          <w:lang w:val="ru-RU"/>
        </w:rPr>
        <w:t xml:space="preserve">. </w:t>
      </w:r>
    </w:p>
    <w:p w:rsidR="001A3B51" w:rsidRPr="003A7982" w:rsidRDefault="001A3B51" w:rsidP="00227DF0">
      <w:pPr>
        <w:pStyle w:val="nwcText15"/>
        <w:rPr>
          <w:lang w:val="ru-RU"/>
        </w:rPr>
      </w:pPr>
      <w:r w:rsidRPr="003A7982">
        <w:rPr>
          <w:lang w:val="ru-RU"/>
        </w:rPr>
        <w:t xml:space="preserve">Возвращает 0 в случае успешного выполнения.  В противном случае возвращаемое значение примет вид кода ошибки из таблицы 2.1. При возникновении любой из ошибок функция </w:t>
      </w:r>
      <w:proofErr w:type="spellStart"/>
      <w:r w:rsidRPr="003A7982">
        <w:rPr>
          <w:lang w:val="ru-RU"/>
        </w:rPr>
        <w:t>tioGetDefS</w:t>
      </w:r>
      <w:proofErr w:type="spellEnd"/>
      <w:r w:rsidRPr="003A7982">
        <w:rPr>
          <w:lang w:val="ru-RU"/>
        </w:rPr>
        <w:t xml:space="preserve"> заносит в </w:t>
      </w:r>
      <w:proofErr w:type="spellStart"/>
      <w:r w:rsidRPr="003A7982">
        <w:rPr>
          <w:lang w:val="ru-RU"/>
        </w:rPr>
        <w:t>buff</w:t>
      </w:r>
      <w:proofErr w:type="spellEnd"/>
      <w:r w:rsidRPr="003A7982">
        <w:rPr>
          <w:lang w:val="ru-RU"/>
        </w:rPr>
        <w:t xml:space="preserve"> нулевой символ.</w:t>
      </w:r>
    </w:p>
    <w:p w:rsidR="005D0BBB" w:rsidRPr="00206450" w:rsidRDefault="00CF071B" w:rsidP="00227DF0">
      <w:pPr>
        <w:pStyle w:val="nwcText15"/>
        <w:rPr>
          <w:b/>
        </w:rPr>
      </w:pPr>
      <w:r w:rsidRPr="003A7982">
        <w:rPr>
          <w:b/>
          <w:lang w:val="ru-RU"/>
        </w:rPr>
        <w:t>Функции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tioGetL</w:t>
      </w:r>
      <w:proofErr w:type="spellEnd"/>
      <w:r w:rsidRPr="00206450">
        <w:rPr>
          <w:b/>
        </w:rPr>
        <w:t xml:space="preserve"> </w:t>
      </w:r>
      <w:r w:rsidRPr="003A7982">
        <w:rPr>
          <w:b/>
          <w:lang w:val="ru-RU"/>
        </w:rPr>
        <w:t>и</w:t>
      </w:r>
      <w:r w:rsidRPr="00206450">
        <w:rPr>
          <w:b/>
        </w:rPr>
        <w:t xml:space="preserve"> </w:t>
      </w:r>
      <w:proofErr w:type="spellStart"/>
      <w:r w:rsidRPr="00206450">
        <w:rPr>
          <w:b/>
        </w:rPr>
        <w:t>tioGetDefL</w:t>
      </w:r>
      <w:proofErr w:type="spellEnd"/>
    </w:p>
    <w:p w:rsidR="005048BC" w:rsidRPr="00206450" w:rsidRDefault="00997EC1" w:rsidP="00997EC1">
      <w:pPr>
        <w:pStyle w:val="nwcText15"/>
        <w:ind w:firstLine="0"/>
      </w:pPr>
      <w:proofErr w:type="gramStart"/>
      <w:r w:rsidRPr="00206450">
        <w:t>long</w:t>
      </w:r>
      <w:proofErr w:type="gramEnd"/>
      <w:r w:rsidRPr="00206450">
        <w:t xml:space="preserve"> </w:t>
      </w:r>
      <w:proofErr w:type="spellStart"/>
      <w:r w:rsidR="005048BC" w:rsidRPr="00206450">
        <w:t>tioGetL</w:t>
      </w:r>
      <w:proofErr w:type="spellEnd"/>
      <w:r w:rsidR="005048BC" w:rsidRPr="00206450">
        <w:t xml:space="preserve">   (   const char* name   )</w:t>
      </w:r>
    </w:p>
    <w:p w:rsidR="00640A05" w:rsidRPr="003A7982" w:rsidRDefault="00640A05" w:rsidP="0068468F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>Функция возвращает значение параметра</w:t>
      </w:r>
      <w:r w:rsidR="0031705C" w:rsidRPr="003A7982">
        <w:rPr>
          <w:shd w:val="clear" w:color="auto" w:fill="FBFCFD"/>
          <w:lang w:val="ru-RU"/>
        </w:rPr>
        <w:t xml:space="preserve"> </w:t>
      </w:r>
      <w:r w:rsidR="0031705C" w:rsidRPr="003A7982">
        <w:rPr>
          <w:lang w:val="ru-RU"/>
        </w:rPr>
        <w:t>командной строки</w:t>
      </w:r>
      <w:r w:rsidR="0031705C" w:rsidRPr="003A7982">
        <w:rPr>
          <w:shd w:val="clear" w:color="auto" w:fill="FBFCFD"/>
          <w:lang w:val="ru-RU"/>
        </w:rPr>
        <w:t>,</w:t>
      </w:r>
      <w:r w:rsidR="0031705C" w:rsidRPr="003A7982">
        <w:rPr>
          <w:lang w:val="ru-RU"/>
        </w:rPr>
        <w:t xml:space="preserve"> связа</w:t>
      </w:r>
      <w:r w:rsidR="00FB64A6" w:rsidRPr="003A7982">
        <w:rPr>
          <w:lang w:val="ru-RU"/>
        </w:rPr>
        <w:t>нного</w:t>
      </w:r>
      <w:r w:rsidR="006D0F60" w:rsidRPr="003A7982">
        <w:rPr>
          <w:lang w:val="ru-RU"/>
        </w:rPr>
        <w:t xml:space="preserve"> </w:t>
      </w:r>
      <w:r w:rsidR="0031705C" w:rsidRPr="003A7982">
        <w:rPr>
          <w:lang w:val="ru-RU"/>
        </w:rPr>
        <w:t xml:space="preserve">с именем </w:t>
      </w:r>
      <w:proofErr w:type="spellStart"/>
      <w:r w:rsidR="0031705C" w:rsidRPr="003A7982">
        <w:rPr>
          <w:lang w:val="ru-RU"/>
        </w:rPr>
        <w:t>name</w:t>
      </w:r>
      <w:proofErr w:type="spellEnd"/>
      <w:r w:rsidR="0031705C" w:rsidRPr="003A7982">
        <w:rPr>
          <w:lang w:val="ru-RU"/>
        </w:rPr>
        <w:t>.</w:t>
      </w:r>
      <w:r w:rsidR="006D0F60" w:rsidRPr="003A7982">
        <w:rPr>
          <w:lang w:val="ru-RU"/>
        </w:rPr>
        <w:t xml:space="preserve"> </w:t>
      </w:r>
      <w:r w:rsidR="0068468F" w:rsidRPr="003A7982">
        <w:rPr>
          <w:lang w:val="ru-RU"/>
        </w:rPr>
        <w:t xml:space="preserve">Значение должно быть </w:t>
      </w:r>
      <w:r w:rsidR="0068468F" w:rsidRPr="003A7982">
        <w:rPr>
          <w:shd w:val="clear" w:color="auto" w:fill="FBFCFD"/>
          <w:lang w:val="ru-RU"/>
        </w:rPr>
        <w:t>расположено</w:t>
      </w:r>
      <w:r w:rsidRPr="003A7982">
        <w:rPr>
          <w:shd w:val="clear" w:color="auto" w:fill="FBFCFD"/>
          <w:lang w:val="ru-RU"/>
        </w:rPr>
        <w:t xml:space="preserve">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</w:t>
      </w:r>
      <w:r w:rsidR="0068468F" w:rsidRPr="003A7982">
        <w:rPr>
          <w:shd w:val="clear" w:color="auto" w:fill="FBFCFD"/>
          <w:lang w:val="ru-RU"/>
        </w:rPr>
        <w:t xml:space="preserve">минимально допустимого для типа </w:t>
      </w:r>
      <w:proofErr w:type="spellStart"/>
      <w:r w:rsidR="0068468F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</w:t>
      </w:r>
      <w:r w:rsidRPr="003A7982">
        <w:rPr>
          <w:shd w:val="clear" w:color="auto" w:fill="FBFCFD"/>
          <w:lang w:val="ru-RU"/>
        </w:rPr>
        <w:t>до</w:t>
      </w:r>
      <w:r w:rsidR="0068468F" w:rsidRPr="003A7982">
        <w:rPr>
          <w:shd w:val="clear" w:color="auto" w:fill="FBFCFD"/>
          <w:lang w:val="ru-RU"/>
        </w:rPr>
        <w:t xml:space="preserve"> предшес</w:t>
      </w:r>
      <w:r w:rsidR="00FB64A6" w:rsidRPr="003A7982">
        <w:rPr>
          <w:shd w:val="clear" w:color="auto" w:fill="FBFCFD"/>
          <w:lang w:val="ru-RU"/>
        </w:rPr>
        <w:t>твующего максимально допустимому</w:t>
      </w:r>
      <w:r w:rsidR="003F1307" w:rsidRPr="003A7982">
        <w:rPr>
          <w:shd w:val="clear" w:color="auto" w:fill="FBFCFD"/>
          <w:lang w:val="ru-RU"/>
        </w:rPr>
        <w:t xml:space="preserve"> значению для типа </w:t>
      </w:r>
      <w:proofErr w:type="spellStart"/>
      <w:r w:rsidR="003F1307" w:rsidRPr="003A7982">
        <w:rPr>
          <w:shd w:val="clear" w:color="auto" w:fill="FBFCFD"/>
          <w:lang w:val="ru-RU"/>
        </w:rPr>
        <w:t>long</w:t>
      </w:r>
      <w:proofErr w:type="spellEnd"/>
      <w:r w:rsidR="0068468F" w:rsidRPr="003A7982">
        <w:rPr>
          <w:shd w:val="clear" w:color="auto" w:fill="FBFCFD"/>
          <w:lang w:val="ru-RU"/>
        </w:rPr>
        <w:t xml:space="preserve"> (</w:t>
      </w:r>
      <w:r w:rsidR="00961E57" w:rsidRPr="003A7982">
        <w:rPr>
          <w:shd w:val="clear" w:color="auto" w:fill="FBFCFD"/>
          <w:lang w:val="ru-RU"/>
        </w:rPr>
        <w:t>от LONG_MIN до LONG_MAX-1</w:t>
      </w:r>
      <w:r w:rsidR="0068468F" w:rsidRPr="003A7982">
        <w:rPr>
          <w:shd w:val="clear" w:color="auto" w:fill="FBFCFD"/>
          <w:lang w:val="ru-RU"/>
        </w:rPr>
        <w:t>)</w:t>
      </w:r>
      <w:r w:rsidRPr="003A7982">
        <w:rPr>
          <w:shd w:val="clear" w:color="auto" w:fill="FBFCFD"/>
          <w:lang w:val="ru-RU"/>
        </w:rPr>
        <w:t xml:space="preserve">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</w:t>
      </w:r>
      <w:r w:rsidR="00112380" w:rsidRPr="003A7982">
        <w:rPr>
          <w:shd w:val="clear" w:color="auto" w:fill="FBFCFD"/>
          <w:lang w:val="ru-RU"/>
        </w:rPr>
        <w:t xml:space="preserve">максимально допустимое значение для типа </w:t>
      </w:r>
      <w:proofErr w:type="spellStart"/>
      <w:r w:rsidR="00112380"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8E1CFF" w:rsidRPr="003A7982" w:rsidRDefault="00F65ED6" w:rsidP="008E1CFF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5"/>
        <w:gridCol w:w="310"/>
        <w:gridCol w:w="2246"/>
      </w:tblGrid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long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tioGetDefL</w:t>
            </w:r>
            <w:proofErr w:type="spellEnd"/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8E1CFF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long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8E1CFF" w:rsidRPr="003A7982" w:rsidTr="00EF59D7">
        <w:trPr>
          <w:trHeight w:val="322"/>
        </w:trPr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8E1CFF" w:rsidRPr="003A7982" w:rsidRDefault="008E1CFF" w:rsidP="00EF59D7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550ACB" w:rsidRPr="003A7982" w:rsidRDefault="00550ACB" w:rsidP="00550ACB">
      <w:pPr>
        <w:pStyle w:val="nwcText15"/>
        <w:rPr>
          <w:shd w:val="clear" w:color="auto" w:fill="FBFCFD"/>
          <w:lang w:val="ru-RU"/>
        </w:rPr>
      </w:pPr>
      <w:r w:rsidRPr="003A7982">
        <w:rPr>
          <w:shd w:val="clear" w:color="auto" w:fill="FBFCFD"/>
          <w:lang w:val="ru-RU"/>
        </w:rPr>
        <w:t xml:space="preserve">Функция возвращает значение параметра </w:t>
      </w:r>
      <w:r w:rsidRPr="003A7982">
        <w:rPr>
          <w:lang w:val="ru-RU"/>
        </w:rPr>
        <w:t>командной строки</w:t>
      </w:r>
      <w:r w:rsidRPr="003A7982">
        <w:rPr>
          <w:shd w:val="clear" w:color="auto" w:fill="FBFCFD"/>
          <w:lang w:val="ru-RU"/>
        </w:rPr>
        <w:t>,</w:t>
      </w:r>
      <w:r w:rsidRPr="003A7982">
        <w:rPr>
          <w:lang w:val="ru-RU"/>
        </w:rPr>
        <w:t xml:space="preserve"> связанного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. Значение должно быть </w:t>
      </w:r>
      <w:r w:rsidRPr="003A7982">
        <w:rPr>
          <w:shd w:val="clear" w:color="auto" w:fill="FBFCFD"/>
          <w:lang w:val="ru-RU"/>
        </w:rPr>
        <w:t xml:space="preserve">расположено в промежутке </w:t>
      </w:r>
      <w:proofErr w:type="gramStart"/>
      <w:r w:rsidRPr="003A7982">
        <w:rPr>
          <w:shd w:val="clear" w:color="auto" w:fill="FBFCFD"/>
          <w:lang w:val="ru-RU"/>
        </w:rPr>
        <w:t>от</w:t>
      </w:r>
      <w:proofErr w:type="gramEnd"/>
      <w:r w:rsidRPr="003A7982">
        <w:rPr>
          <w:shd w:val="clear" w:color="auto" w:fill="FBFCFD"/>
          <w:lang w:val="ru-RU"/>
        </w:rPr>
        <w:t xml:space="preserve"> минимально допустимого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до предшествующего максимально допустимому значению для типа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 (от LONG_MIN до LONG_MAX-1). В случае если такого параметра нет, или значения параметра не находятся в указанном промежутке, или не могут быть приведены к типу данных </w:t>
      </w:r>
      <w:proofErr w:type="spellStart"/>
      <w:r w:rsidRPr="003A7982">
        <w:rPr>
          <w:shd w:val="clear" w:color="auto" w:fill="FBFCFD"/>
          <w:lang w:val="ru-RU"/>
        </w:rPr>
        <w:t>long</w:t>
      </w:r>
      <w:proofErr w:type="spellEnd"/>
      <w:r w:rsidRPr="003A7982">
        <w:rPr>
          <w:shd w:val="clear" w:color="auto" w:fill="FBFCFD"/>
          <w:lang w:val="ru-RU"/>
        </w:rPr>
        <w:t xml:space="preserve">, возвращается значение по умолчанию присвоенное при вызове функции параметру </w:t>
      </w:r>
      <w:proofErr w:type="spellStart"/>
      <w:r w:rsidRPr="003A7982">
        <w:rPr>
          <w:shd w:val="clear" w:color="auto" w:fill="FBFCFD"/>
          <w:lang w:val="ru-RU"/>
        </w:rPr>
        <w:t>default</w:t>
      </w:r>
      <w:proofErr w:type="spellEnd"/>
      <w:r w:rsidRPr="003A7982">
        <w:rPr>
          <w:shd w:val="clear" w:color="auto" w:fill="FBFCFD"/>
          <w:lang w:val="ru-RU"/>
        </w:rPr>
        <w:t>. Код ошибки в этом случае может быть получен с помощью функции</w:t>
      </w:r>
      <w:r w:rsidRPr="003A7982">
        <w:rPr>
          <w:rStyle w:val="apple-converted-space"/>
          <w:szCs w:val="18"/>
          <w:shd w:val="clear" w:color="auto" w:fill="FBFCFD"/>
          <w:lang w:val="ru-RU"/>
        </w:rPr>
        <w:t> </w:t>
      </w:r>
      <w:proofErr w:type="spellStart"/>
      <w:r w:rsidRPr="003A7982">
        <w:rPr>
          <w:lang w:val="ru-RU"/>
        </w:rPr>
        <w:t>tioGetError</w:t>
      </w:r>
      <w:proofErr w:type="spellEnd"/>
      <w:r w:rsidRPr="003A7982">
        <w:rPr>
          <w:lang w:val="ru-RU"/>
        </w:rPr>
        <w:t>()</w:t>
      </w:r>
      <w:r w:rsidRPr="003A7982">
        <w:rPr>
          <w:shd w:val="clear" w:color="auto" w:fill="FBFCFD"/>
          <w:lang w:val="ru-RU"/>
        </w:rPr>
        <w:t>.</w:t>
      </w:r>
    </w:p>
    <w:p w:rsidR="00550ACB" w:rsidRPr="003A7982" w:rsidRDefault="00550ACB" w:rsidP="00550ACB">
      <w:pPr>
        <w:pStyle w:val="nwcText15"/>
        <w:rPr>
          <w:shd w:val="clear" w:color="auto" w:fill="FFFFFF"/>
          <w:lang w:val="ru-RU"/>
        </w:rPr>
      </w:pPr>
      <w:r w:rsidRPr="003A7982">
        <w:rPr>
          <w:shd w:val="clear" w:color="auto" w:fill="FFFFFF"/>
          <w:lang w:val="ru-RU"/>
        </w:rPr>
        <w:t>Возможные ошибки: TENOTSET и TEINCTYPE.</w:t>
      </w:r>
    </w:p>
    <w:p w:rsidR="00D92B1D" w:rsidRPr="003A7982" w:rsidRDefault="00D92B1D" w:rsidP="00D92B1D">
      <w:pPr>
        <w:pStyle w:val="nwcText15"/>
        <w:rPr>
          <w:b/>
          <w:lang w:val="ru-RU"/>
        </w:rPr>
      </w:pPr>
      <w:r w:rsidRPr="003A7982">
        <w:rPr>
          <w:b/>
          <w:szCs w:val="21"/>
          <w:lang w:val="ru-RU"/>
        </w:rPr>
        <w:t xml:space="preserve">Функции </w:t>
      </w:r>
      <w:proofErr w:type="spellStart"/>
      <w:r w:rsidRPr="003A7982">
        <w:rPr>
          <w:b/>
          <w:szCs w:val="21"/>
          <w:lang w:val="ru-RU"/>
        </w:rPr>
        <w:t>tioGetC</w:t>
      </w:r>
      <w:proofErr w:type="spellEnd"/>
      <w:proofErr w:type="gramStart"/>
      <w:r w:rsidRPr="003A7982">
        <w:rPr>
          <w:b/>
          <w:szCs w:val="21"/>
          <w:lang w:val="ru-RU"/>
        </w:rPr>
        <w:t xml:space="preserve"> И</w:t>
      </w:r>
      <w:proofErr w:type="gramEnd"/>
      <w:r w:rsidRPr="003A7982">
        <w:rPr>
          <w:b/>
          <w:szCs w:val="21"/>
          <w:lang w:val="ru-RU"/>
        </w:rPr>
        <w:t xml:space="preserve"> </w:t>
      </w:r>
      <w:proofErr w:type="spellStart"/>
      <w:r w:rsidRPr="003A7982">
        <w:rPr>
          <w:b/>
          <w:szCs w:val="21"/>
          <w:lang w:val="ru-RU"/>
        </w:rPr>
        <w:t>tioGetDefC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2729"/>
        <w:gridCol w:w="310"/>
        <w:gridCol w:w="2176"/>
        <w:gridCol w:w="310"/>
      </w:tblGrid>
      <w:tr w:rsidR="00D24E50" w:rsidRPr="003A7982" w:rsidTr="00FF1F38">
        <w:trPr>
          <w:trHeight w:val="322"/>
        </w:trPr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color w:val="000000"/>
                <w:shd w:val="clear" w:color="auto" w:fill="FFFFFF"/>
              </w:rPr>
              <w:lastRenderedPageBreak/>
              <w:t>unsigned</w:t>
            </w:r>
            <w:proofErr w:type="spellEnd"/>
            <w:r w:rsidRPr="003A7982"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color w:val="000000"/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ascii="Verdana" w:eastAsiaTheme="majorEastAsia" w:hAnsi="Verdana"/>
                <w:color w:val="000000"/>
                <w:sz w:val="18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tioGetC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D24E50" w:rsidRPr="003A7982" w:rsidRDefault="00D24E5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2324BE" w:rsidRPr="003A7982" w:rsidRDefault="00FF1F38" w:rsidP="00E00FF2">
      <w:pPr>
        <w:pStyle w:val="nwcText15"/>
        <w:rPr>
          <w:lang w:val="ru-RU"/>
        </w:rPr>
      </w:pPr>
      <w:r w:rsidRPr="003A7982">
        <w:rPr>
          <w:lang w:val="ru-RU"/>
        </w:rPr>
        <w:t>Ф</w:t>
      </w:r>
      <w:r w:rsidR="00341DDB" w:rsidRPr="003A7982">
        <w:rPr>
          <w:lang w:val="ru-RU"/>
        </w:rPr>
        <w:t xml:space="preserve">ункция возвращает значение символа, переданного из командной строки и связанного с именем </w:t>
      </w:r>
      <w:proofErr w:type="spellStart"/>
      <w:r w:rsidR="00341DDB" w:rsidRPr="003A7982">
        <w:rPr>
          <w:lang w:val="ru-RU"/>
        </w:rPr>
        <w:t>name</w:t>
      </w:r>
      <w:proofErr w:type="spellEnd"/>
      <w:r w:rsidR="00341DDB" w:rsidRPr="003A7982">
        <w:rPr>
          <w:lang w:val="ru-RU"/>
        </w:rPr>
        <w:t>.</w:t>
      </w:r>
      <w:r w:rsidR="001C5398" w:rsidRPr="003A7982">
        <w:rPr>
          <w:lang w:val="ru-RU"/>
        </w:rPr>
        <w:t xml:space="preserve"> В случае если</w:t>
      </w:r>
      <w:r w:rsidR="000434BB" w:rsidRPr="003A7982">
        <w:rPr>
          <w:lang w:val="ru-RU"/>
        </w:rPr>
        <w:t xml:space="preserve"> возвращаемое</w:t>
      </w:r>
      <w:r w:rsidR="001C5398" w:rsidRPr="003A7982">
        <w:rPr>
          <w:lang w:val="ru-RU"/>
        </w:rPr>
        <w:t xml:space="preserve"> значение не</w:t>
      </w:r>
      <w:r w:rsidR="009B4EE4" w:rsidRPr="003A7982">
        <w:rPr>
          <w:lang w:val="ru-RU"/>
        </w:rPr>
        <w:t xml:space="preserve"> может быть приведено к типу</w:t>
      </w:r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unsigned</w:t>
      </w:r>
      <w:proofErr w:type="spellEnd"/>
      <w:r w:rsidR="00650FB0" w:rsidRPr="003A7982">
        <w:rPr>
          <w:lang w:val="ru-RU"/>
        </w:rPr>
        <w:t xml:space="preserve"> </w:t>
      </w:r>
      <w:proofErr w:type="spellStart"/>
      <w:r w:rsidR="00650FB0" w:rsidRPr="003A7982">
        <w:rPr>
          <w:lang w:val="ru-RU"/>
        </w:rPr>
        <w:t>char</w:t>
      </w:r>
      <w:proofErr w:type="spellEnd"/>
      <w:r w:rsidR="00650FB0" w:rsidRPr="003A7982">
        <w:rPr>
          <w:lang w:val="ru-RU"/>
        </w:rPr>
        <w:t>, воз</w:t>
      </w:r>
      <w:r w:rsidRPr="003A7982">
        <w:rPr>
          <w:lang w:val="ru-RU"/>
        </w:rPr>
        <w:t>в</w:t>
      </w:r>
      <w:r w:rsidR="00650FB0" w:rsidRPr="003A7982">
        <w:rPr>
          <w:lang w:val="ru-RU"/>
        </w:rPr>
        <w:t>ращаемое значение будет иметь  вид максимально допустимого числа для этого типа данных.</w:t>
      </w:r>
      <w:r w:rsidR="009B4EE4" w:rsidRPr="003A7982">
        <w:rPr>
          <w:lang w:val="ru-RU"/>
        </w:rPr>
        <w:t xml:space="preserve"> </w:t>
      </w:r>
      <w:r w:rsidR="00341DDB" w:rsidRPr="003A7982">
        <w:rPr>
          <w:lang w:val="ru-RU"/>
        </w:rPr>
        <w:t xml:space="preserve"> </w:t>
      </w:r>
    </w:p>
    <w:p w:rsidR="00267CFD" w:rsidRPr="003A7982" w:rsidRDefault="00267CFD" w:rsidP="00267CFD">
      <w:pPr>
        <w:pStyle w:val="nwcText15"/>
        <w:rPr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10"/>
        <w:gridCol w:w="3288"/>
      </w:tblGrid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2324BE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unsigned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shd w:val="clear" w:color="auto" w:fill="FFFFFF"/>
              </w:rPr>
              <w:t>char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tioGetDefC</w:t>
            </w:r>
            <w:proofErr w:type="spellEnd"/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571CEF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proofErr w:type="gramStart"/>
            <w:r w:rsidRPr="003A7982">
              <w:rPr>
                <w:rFonts w:eastAsiaTheme="majorEastAsia"/>
              </w:rPr>
              <w:t>с</w:t>
            </w:r>
            <w:proofErr w:type="gramEnd"/>
            <w:r w:rsidR="00E00FF2" w:rsidRPr="003A7982">
              <w:rPr>
                <w:rFonts w:eastAsiaTheme="majorEastAsia"/>
              </w:rPr>
              <w:t>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unsigned</w:t>
            </w:r>
            <w:proofErr w:type="spellEnd"/>
            <w:r w:rsidR="00E00FF2" w:rsidRPr="003A7982">
              <w:rPr>
                <w:rFonts w:eastAsiaTheme="majorEastAsia"/>
              </w:rPr>
              <w:t xml:space="preserve"> </w:t>
            </w:r>
            <w:proofErr w:type="spellStart"/>
            <w:r w:rsidR="002324BE" w:rsidRPr="003A7982">
              <w:rPr>
                <w:rFonts w:eastAsiaTheme="majorEastAsia"/>
              </w:rPr>
              <w:t>char</w:t>
            </w:r>
            <w:proofErr w:type="spellEnd"/>
            <w:r w:rsidR="002324BE" w:rsidRPr="003A7982">
              <w:rPr>
                <w:rFonts w:eastAsiaTheme="majorEastAsia"/>
              </w:rPr>
              <w:t xml:space="preserve"> </w:t>
            </w:r>
            <w:proofErr w:type="spellStart"/>
            <w:r w:rsidR="00E00FF2"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E00FF2" w:rsidRPr="003A7982" w:rsidTr="00754081">
        <w:trPr>
          <w:trHeight w:val="322"/>
        </w:trPr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E00FF2" w:rsidRPr="003A7982" w:rsidRDefault="00E00FF2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B375D4" w:rsidRPr="003A7982" w:rsidRDefault="00267CFD" w:rsidP="00341DDB">
      <w:pPr>
        <w:pStyle w:val="nwcText15"/>
        <w:rPr>
          <w:lang w:val="ru-RU"/>
        </w:rPr>
      </w:pPr>
      <w:r w:rsidRPr="003A7982">
        <w:rPr>
          <w:lang w:val="ru-RU"/>
        </w:rPr>
        <w:t xml:space="preserve">В случае успешного завершения функции, возвращаемое значение будет равно </w:t>
      </w:r>
      <w:proofErr w:type="gramStart"/>
      <w:r w:rsidRPr="003A7982">
        <w:rPr>
          <w:lang w:val="ru-RU"/>
        </w:rPr>
        <w:t>значению</w:t>
      </w:r>
      <w:proofErr w:type="gramEnd"/>
      <w:r w:rsidRPr="003A7982">
        <w:rPr>
          <w:lang w:val="ru-RU"/>
        </w:rPr>
        <w:t xml:space="preserve"> переданному из командной строки и связанному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>. В случае</w:t>
      </w:r>
      <w:proofErr w:type="gramStart"/>
      <w:r w:rsidRPr="003A7982">
        <w:rPr>
          <w:lang w:val="ru-RU"/>
        </w:rPr>
        <w:t>,</w:t>
      </w:r>
      <w:proofErr w:type="gramEnd"/>
      <w:r w:rsidRPr="003A7982">
        <w:rPr>
          <w:lang w:val="ru-RU"/>
        </w:rPr>
        <w:t xml:space="preserve"> если получить значение, связанное с именем </w:t>
      </w:r>
      <w:proofErr w:type="spellStart"/>
      <w:r w:rsidRPr="003A7982">
        <w:rPr>
          <w:lang w:val="ru-RU"/>
        </w:rPr>
        <w:t>name</w:t>
      </w:r>
      <w:proofErr w:type="spellEnd"/>
      <w:r w:rsidRPr="003A7982">
        <w:rPr>
          <w:lang w:val="ru-RU"/>
        </w:rPr>
        <w:t xml:space="preserve"> не удалось, то возвращаемое значение будет взято из параметра </w:t>
      </w:r>
      <w:proofErr w:type="spellStart"/>
      <w:r w:rsidRPr="003A7982">
        <w:rPr>
          <w:lang w:val="ru-RU"/>
        </w:rPr>
        <w:t>default</w:t>
      </w:r>
      <w:proofErr w:type="spellEnd"/>
      <w:r w:rsidRPr="003A7982">
        <w:rPr>
          <w:lang w:val="ru-RU"/>
        </w:rPr>
        <w:t xml:space="preserve">. </w:t>
      </w:r>
    </w:p>
    <w:p w:rsidR="00267CFD" w:rsidRPr="003A7982" w:rsidRDefault="00267CFD" w:rsidP="00267CFD">
      <w:pPr>
        <w:pStyle w:val="nwcText15"/>
        <w:rPr>
          <w:shd w:val="clear" w:color="auto" w:fill="FFFFFF"/>
          <w:lang w:val="ru-RU"/>
        </w:rPr>
      </w:pPr>
      <w:r w:rsidRPr="003A7982">
        <w:rPr>
          <w:rStyle w:val="apple-converted-space"/>
          <w:szCs w:val="18"/>
          <w:shd w:val="clear" w:color="auto" w:fill="FFFFFF"/>
          <w:lang w:val="ru-RU"/>
        </w:rPr>
        <w:t> </w:t>
      </w: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A36919" w:rsidRPr="003A7982" w:rsidRDefault="00A36919" w:rsidP="00A36919">
      <w:pPr>
        <w:pStyle w:val="nwcText15"/>
        <w:rPr>
          <w:b/>
          <w:lang w:val="ru-RU"/>
        </w:rPr>
      </w:pPr>
      <w:r w:rsidRPr="003A7982">
        <w:rPr>
          <w:b/>
          <w:lang w:val="ru-RU"/>
        </w:rPr>
        <w:t xml:space="preserve">Функции </w:t>
      </w:r>
      <w:proofErr w:type="spellStart"/>
      <w:r w:rsidRPr="003A7982">
        <w:rPr>
          <w:b/>
          <w:lang w:val="ru-RU"/>
        </w:rPr>
        <w:t>tioGetD</w:t>
      </w:r>
      <w:proofErr w:type="spellEnd"/>
      <w:proofErr w:type="gramStart"/>
      <w:r w:rsidRPr="003A7982">
        <w:rPr>
          <w:b/>
          <w:lang w:val="ru-RU"/>
        </w:rPr>
        <w:t xml:space="preserve"> И</w:t>
      </w:r>
      <w:proofErr w:type="gramEnd"/>
      <w:r w:rsidRPr="003A7982">
        <w:rPr>
          <w:b/>
          <w:lang w:val="ru-RU"/>
        </w:rPr>
        <w:t xml:space="preserve"> </w:t>
      </w:r>
      <w:proofErr w:type="spellStart"/>
      <w:r w:rsidRPr="003A7982">
        <w:rPr>
          <w:b/>
          <w:lang w:val="ru-RU"/>
        </w:rPr>
        <w:t>tioGetDefD</w:t>
      </w:r>
      <w:proofErr w:type="spellEnd"/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42" w:type="dxa"/>
        </w:tblCellMar>
        <w:tblLook w:val="04A0"/>
      </w:tblPr>
      <w:tblGrid>
        <w:gridCol w:w="1951"/>
        <w:gridCol w:w="310"/>
        <w:gridCol w:w="2176"/>
        <w:gridCol w:w="310"/>
      </w:tblGrid>
      <w:tr w:rsidR="001A28B0" w:rsidRPr="003A7982" w:rsidTr="00B647B2">
        <w:trPr>
          <w:trHeight w:val="322"/>
        </w:trPr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</w:p>
        </w:tc>
        <w:tc>
          <w:tcPr>
            <w:tcW w:w="0" w:type="auto"/>
          </w:tcPr>
          <w:p w:rsidR="001A28B0" w:rsidRPr="003A7982" w:rsidRDefault="001A28B0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r w:rsidRPr="003A7982">
              <w:rPr>
                <w:rFonts w:eastAsiaTheme="majorEastAsia"/>
                <w:shd w:val="clear" w:color="auto" w:fill="FFFFFF"/>
              </w:rPr>
              <w:t>)</w:t>
            </w:r>
          </w:p>
        </w:tc>
      </w:tr>
    </w:tbl>
    <w:p w:rsidR="00082134" w:rsidRPr="003A7982" w:rsidRDefault="00AE601B" w:rsidP="00BD6E72">
      <w:pPr>
        <w:pStyle w:val="nwcText15"/>
        <w:rPr>
          <w:lang w:val="ru-RU"/>
        </w:rPr>
      </w:pPr>
      <w:r w:rsidRPr="003A7982">
        <w:rPr>
          <w:lang w:val="ru-RU"/>
        </w:rPr>
        <w:t>Функция возвр</w:t>
      </w:r>
      <w:r w:rsidR="00FC0C32" w:rsidRPr="003A7982">
        <w:rPr>
          <w:lang w:val="ru-RU"/>
        </w:rPr>
        <w:t xml:space="preserve">ащает число с плавающей запятой, переданное в программу с параметром </w:t>
      </w:r>
      <w:proofErr w:type="spellStart"/>
      <w:r w:rsidR="00FC0C32" w:rsidRPr="003A7982">
        <w:rPr>
          <w:lang w:val="ru-RU"/>
        </w:rPr>
        <w:t>name</w:t>
      </w:r>
      <w:proofErr w:type="spellEnd"/>
      <w:r w:rsidR="00FC0C32" w:rsidRPr="003A7982">
        <w:rPr>
          <w:lang w:val="ru-RU"/>
        </w:rPr>
        <w:t>.</w:t>
      </w:r>
      <w:r w:rsidR="00B9442E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B9442E" w:rsidRPr="003A7982">
        <w:rPr>
          <w:lang w:val="ru-RU"/>
        </w:rPr>
        <w:t>double</w:t>
      </w:r>
      <w:proofErr w:type="spellEnd"/>
      <w:r w:rsidR="00B9442E" w:rsidRPr="003A7982">
        <w:rPr>
          <w:lang w:val="ru-RU"/>
        </w:rPr>
        <w:t xml:space="preserve">, за исключением значения </w:t>
      </w:r>
      <w:r w:rsidR="00496ADB" w:rsidRPr="003A7982">
        <w:rPr>
          <w:lang w:val="ru-RU"/>
        </w:rPr>
        <w:t>максимально допустимого для данного типа данных</w:t>
      </w:r>
      <w:r w:rsidR="00B9442E" w:rsidRPr="003A7982">
        <w:rPr>
          <w:lang w:val="ru-RU"/>
        </w:rPr>
        <w:t>.</w:t>
      </w:r>
      <w:r w:rsidR="00FC0C32" w:rsidRPr="003A7982">
        <w:rPr>
          <w:lang w:val="ru-RU"/>
        </w:rPr>
        <w:t xml:space="preserve"> </w:t>
      </w:r>
      <w:r w:rsidR="001540BD" w:rsidRPr="003A7982">
        <w:rPr>
          <w:lang w:val="ru-RU"/>
        </w:rPr>
        <w:t>В случае неуспешного выполнения, возвращаемое значение принимает вид максимально возможного</w:t>
      </w:r>
      <w:r w:rsidR="00B77DC0" w:rsidRPr="003A7982">
        <w:rPr>
          <w:lang w:val="ru-RU"/>
        </w:rPr>
        <w:t xml:space="preserve"> значения для типа</w:t>
      </w:r>
      <w:r w:rsidR="00082134" w:rsidRPr="003A7982">
        <w:rPr>
          <w:lang w:val="ru-RU"/>
        </w:rPr>
        <w:t xml:space="preserve"> </w:t>
      </w:r>
      <w:proofErr w:type="spellStart"/>
      <w:r w:rsidR="00082134" w:rsidRPr="003A7982">
        <w:rPr>
          <w:lang w:val="ru-RU"/>
        </w:rPr>
        <w:t>double</w:t>
      </w:r>
      <w:proofErr w:type="spellEnd"/>
      <w:r w:rsidR="00082134" w:rsidRPr="003A7982">
        <w:rPr>
          <w:lang w:val="ru-RU"/>
        </w:rPr>
        <w:t xml:space="preserve">. </w:t>
      </w:r>
    </w:p>
    <w:p w:rsidR="00BD6E72" w:rsidRPr="003A7982" w:rsidRDefault="00082134" w:rsidP="00082134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70"/>
        <w:gridCol w:w="310"/>
        <w:gridCol w:w="2487"/>
      </w:tblGrid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b/>
              </w:rPr>
            </w:pPr>
            <w:proofErr w:type="spellStart"/>
            <w:r w:rsidRPr="003A7982">
              <w:rPr>
                <w:shd w:val="clear" w:color="auto" w:fill="FFFFFF"/>
              </w:rPr>
              <w:t>double</w:t>
            </w:r>
            <w:proofErr w:type="spellEnd"/>
            <w:r w:rsidRPr="003A7982">
              <w:rPr>
                <w:rStyle w:val="apple-converted-space"/>
                <w:rFonts w:eastAsiaTheme="majorEastAsia"/>
                <w:shd w:val="clear" w:color="auto" w:fill="FFFFFF"/>
              </w:rPr>
              <w:t> </w:t>
            </w:r>
            <w:proofErr w:type="spellStart"/>
            <w:r w:rsidRPr="003A7982">
              <w:rPr>
                <w:rFonts w:eastAsiaTheme="majorEastAsia"/>
              </w:rPr>
              <w:t>tioGetDefD</w:t>
            </w:r>
            <w:proofErr w:type="spellEnd"/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(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const</w:t>
            </w:r>
            <w:proofErr w:type="spellEnd"/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char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*</w:t>
            </w:r>
            <w:r w:rsidRPr="003A7982">
              <w:rPr>
                <w:shd w:val="clear" w:color="auto" w:fill="FFFFFF"/>
              </w:rPr>
              <w:t xml:space="preserve"> </w:t>
            </w:r>
            <w:proofErr w:type="spellStart"/>
            <w:r w:rsidRPr="003A7982">
              <w:rPr>
                <w:rFonts w:eastAsiaTheme="majorEastAsia"/>
                <w:shd w:val="clear" w:color="auto" w:fill="FFFFFF"/>
              </w:rPr>
              <w:t>name</w:t>
            </w:r>
            <w:proofErr w:type="spellEnd"/>
            <w:r w:rsidRPr="003A7982">
              <w:rPr>
                <w:rFonts w:eastAsiaTheme="majorEastAsia"/>
                <w:shd w:val="clear" w:color="auto" w:fill="FFFFFF"/>
              </w:rPr>
              <w:t>,</w:t>
            </w:r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rFonts w:eastAsiaTheme="majorEastAsia"/>
                <w:shd w:val="clear" w:color="auto" w:fill="FFFFFF"/>
              </w:rPr>
            </w:pPr>
            <w:proofErr w:type="spellStart"/>
            <w:r w:rsidRPr="003A7982">
              <w:rPr>
                <w:rFonts w:eastAsiaTheme="majorEastAsia"/>
              </w:rPr>
              <w:t>const</w:t>
            </w:r>
            <w:proofErr w:type="spellEnd"/>
            <w:r w:rsidRPr="003A7982">
              <w:rPr>
                <w:rFonts w:eastAsiaTheme="majorEastAsia"/>
              </w:rPr>
              <w:t xml:space="preserve"> </w:t>
            </w:r>
            <w:proofErr w:type="spellStart"/>
            <w:r w:rsidR="00690922" w:rsidRPr="003A7982">
              <w:rPr>
                <w:rFonts w:eastAsiaTheme="majorEastAsia"/>
              </w:rPr>
              <w:t>double</w:t>
            </w:r>
            <w:proofErr w:type="spellEnd"/>
            <w:r w:rsidR="00690922" w:rsidRPr="003A7982">
              <w:rPr>
                <w:rFonts w:eastAsiaTheme="majorEastAsia"/>
              </w:rPr>
              <w:t xml:space="preserve"> </w:t>
            </w:r>
            <w:proofErr w:type="spellStart"/>
            <w:r w:rsidRPr="003A7982">
              <w:rPr>
                <w:rFonts w:eastAsiaTheme="majorEastAsia"/>
              </w:rPr>
              <w:t>default</w:t>
            </w:r>
            <w:proofErr w:type="spellEnd"/>
          </w:p>
        </w:tc>
      </w:tr>
      <w:tr w:rsidR="00F74C14" w:rsidRPr="003A7982" w:rsidTr="00754081">
        <w:trPr>
          <w:trHeight w:val="322"/>
        </w:trPr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  <w:r w:rsidRPr="003A7982">
              <w:rPr>
                <w:shd w:val="clear" w:color="auto" w:fill="FFFFFF"/>
              </w:rPr>
              <w:t>)</w:t>
            </w:r>
          </w:p>
        </w:tc>
        <w:tc>
          <w:tcPr>
            <w:tcW w:w="0" w:type="auto"/>
          </w:tcPr>
          <w:p w:rsidR="00F74C14" w:rsidRPr="003A7982" w:rsidRDefault="00F74C14" w:rsidP="00754081">
            <w:pPr>
              <w:pStyle w:val="nwcText10"/>
              <w:rPr>
                <w:shd w:val="clear" w:color="auto" w:fill="FFFFFF"/>
              </w:rPr>
            </w:pPr>
          </w:p>
        </w:tc>
      </w:tr>
    </w:tbl>
    <w:p w:rsidR="00F73AB5" w:rsidRPr="003A7982" w:rsidRDefault="00AA088D" w:rsidP="00AA088D">
      <w:pPr>
        <w:pStyle w:val="nwcText15"/>
        <w:rPr>
          <w:lang w:val="ru-RU"/>
        </w:rPr>
      </w:pPr>
      <w:r w:rsidRPr="003A7982">
        <w:rPr>
          <w:shd w:val="clear" w:color="auto" w:fill="FBFCFD"/>
          <w:lang w:val="ru-RU"/>
        </w:rPr>
        <w:t>Функция получения параметра</w:t>
      </w:r>
      <w:r w:rsidR="004F4740" w:rsidRPr="003A7982">
        <w:rPr>
          <w:shd w:val="clear" w:color="auto" w:fill="FBFCFD"/>
          <w:lang w:val="ru-RU"/>
        </w:rPr>
        <w:t xml:space="preserve">, связанного с именем </w:t>
      </w:r>
      <w:proofErr w:type="spellStart"/>
      <w:r w:rsidR="004F4740" w:rsidRPr="003A7982">
        <w:rPr>
          <w:shd w:val="clear" w:color="auto" w:fill="FBFCFD"/>
          <w:lang w:val="ru-RU"/>
        </w:rPr>
        <w:t>name</w:t>
      </w:r>
      <w:proofErr w:type="spellEnd"/>
      <w:r w:rsidRPr="003A7982">
        <w:rPr>
          <w:shd w:val="clear" w:color="auto" w:fill="FBFCFD"/>
          <w:lang w:val="ru-RU"/>
        </w:rPr>
        <w:t xml:space="preserve"> в форме числа с плавающей точкой, со значением по умолчанию.</w:t>
      </w:r>
      <w:r w:rsidR="00632351" w:rsidRPr="003A7982">
        <w:rPr>
          <w:lang w:val="ru-RU"/>
        </w:rPr>
        <w:t xml:space="preserve"> Значение числа может быть любым допустимым для переменной в формате </w:t>
      </w:r>
      <w:proofErr w:type="spellStart"/>
      <w:r w:rsidR="00632351" w:rsidRPr="003A7982">
        <w:rPr>
          <w:lang w:val="ru-RU"/>
        </w:rPr>
        <w:t>double</w:t>
      </w:r>
      <w:proofErr w:type="spellEnd"/>
      <w:r w:rsidR="00632351" w:rsidRPr="003A7982">
        <w:rPr>
          <w:lang w:val="ru-RU"/>
        </w:rPr>
        <w:t xml:space="preserve">, за исключением </w:t>
      </w:r>
      <w:r w:rsidR="00632351" w:rsidRPr="003A7982">
        <w:rPr>
          <w:lang w:val="ru-RU"/>
        </w:rPr>
        <w:lastRenderedPageBreak/>
        <w:t xml:space="preserve">значения максимально допустимого для данного типа данных. В </w:t>
      </w:r>
      <w:proofErr w:type="gramStart"/>
      <w:r w:rsidR="00632351" w:rsidRPr="003A7982">
        <w:rPr>
          <w:lang w:val="ru-RU"/>
        </w:rPr>
        <w:t>случае</w:t>
      </w:r>
      <w:proofErr w:type="gramEnd"/>
      <w:r w:rsidR="00632351" w:rsidRPr="003A7982">
        <w:rPr>
          <w:lang w:val="ru-RU"/>
        </w:rPr>
        <w:t xml:space="preserve"> если по </w:t>
      </w:r>
      <w:proofErr w:type="gramStart"/>
      <w:r w:rsidR="00632351" w:rsidRPr="003A7982">
        <w:rPr>
          <w:lang w:val="ru-RU"/>
        </w:rPr>
        <w:t>каким</w:t>
      </w:r>
      <w:proofErr w:type="gramEnd"/>
      <w:r w:rsidR="00632351" w:rsidRPr="003A7982">
        <w:rPr>
          <w:lang w:val="ru-RU"/>
        </w:rPr>
        <w:t xml:space="preserve"> либо причинам получить значение параметра по его имени не удалось, функция возвращает значение по умолчанию, определенное в параметре </w:t>
      </w:r>
      <w:proofErr w:type="spellStart"/>
      <w:r w:rsidR="00632351" w:rsidRPr="003A7982">
        <w:rPr>
          <w:lang w:val="ru-RU"/>
        </w:rPr>
        <w:t>default</w:t>
      </w:r>
      <w:proofErr w:type="spellEnd"/>
      <w:r w:rsidR="00632351" w:rsidRPr="003A7982">
        <w:rPr>
          <w:lang w:val="ru-RU"/>
        </w:rPr>
        <w:t>.</w:t>
      </w:r>
    </w:p>
    <w:p w:rsidR="00332C92" w:rsidRPr="003A7982" w:rsidRDefault="00332C92" w:rsidP="00332C92">
      <w:pPr>
        <w:pStyle w:val="nwcText15"/>
        <w:rPr>
          <w:lang w:val="ru-RU"/>
        </w:rPr>
      </w:pPr>
      <w:r w:rsidRPr="003A7982">
        <w:rPr>
          <w:shd w:val="clear" w:color="auto" w:fill="FFFFFF"/>
          <w:lang w:val="ru-RU"/>
        </w:rPr>
        <w:t xml:space="preserve">Код ошибки может быть получен при помощи вызова </w:t>
      </w:r>
      <w:proofErr w:type="spellStart"/>
      <w:r w:rsidRPr="003A7982">
        <w:rPr>
          <w:shd w:val="clear" w:color="auto" w:fill="FFFFFF"/>
          <w:lang w:val="ru-RU"/>
        </w:rPr>
        <w:t>tioGetError</w:t>
      </w:r>
      <w:proofErr w:type="spellEnd"/>
      <w:r w:rsidRPr="003A7982">
        <w:rPr>
          <w:shd w:val="clear" w:color="auto" w:fill="FFFFFF"/>
          <w:lang w:val="ru-RU"/>
        </w:rPr>
        <w:t>. Возможные ошибки: TENOTSET и TEINCTYPE.</w:t>
      </w:r>
    </w:p>
    <w:p w:rsidR="00332C92" w:rsidRPr="003A7982" w:rsidRDefault="00332C92" w:rsidP="00AA088D">
      <w:pPr>
        <w:pStyle w:val="nwcText15"/>
        <w:rPr>
          <w:lang w:val="ru-RU"/>
        </w:rPr>
      </w:pPr>
    </w:p>
    <w:p w:rsidR="00A44A10" w:rsidRPr="003A7982" w:rsidRDefault="00A44A10" w:rsidP="00A44A10">
      <w:pPr>
        <w:pStyle w:val="nwcTitle3"/>
      </w:pPr>
      <w:r w:rsidRPr="003A7982">
        <w:t>Разработка</w:t>
      </w:r>
      <w:r w:rsidR="00BA59EE" w:rsidRPr="003A7982">
        <w:t xml:space="preserve"> </w:t>
      </w:r>
      <w:r w:rsidRPr="003A7982">
        <w:t>соглашений</w:t>
      </w:r>
      <w:r w:rsidR="00BA59EE" w:rsidRPr="003A7982">
        <w:t xml:space="preserve"> </w:t>
      </w:r>
      <w:r w:rsidRPr="003A7982">
        <w:t>о</w:t>
      </w:r>
      <w:r w:rsidR="00BA59EE" w:rsidRPr="003A7982">
        <w:t xml:space="preserve"> </w:t>
      </w:r>
      <w:r w:rsidRPr="003A7982">
        <w:t>вызовах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обработки</w:t>
      </w:r>
      <w:r w:rsidR="00BA59EE" w:rsidRPr="003A7982">
        <w:t xml:space="preserve"> </w:t>
      </w:r>
      <w:r w:rsidRPr="003A7982">
        <w:t>выходных</w:t>
      </w:r>
      <w:r w:rsidR="00BA59EE" w:rsidRPr="003A7982">
        <w:t xml:space="preserve"> </w:t>
      </w:r>
      <w:r w:rsidRPr="003A7982">
        <w:t>данных</w:t>
      </w:r>
      <w:r w:rsidR="00BA59EE" w:rsidRPr="003A7982">
        <w:t xml:space="preserve"> </w:t>
      </w:r>
      <w:r w:rsidRPr="003A7982">
        <w:t>программ</w:t>
      </w:r>
      <w:r w:rsidR="00BA59EE" w:rsidRPr="003A7982">
        <w:t xml:space="preserve"> </w:t>
      </w:r>
      <w:r w:rsidRPr="003A7982">
        <w:t>тестирования</w:t>
      </w:r>
    </w:p>
    <w:p w:rsidR="002063B5" w:rsidRPr="003A7982" w:rsidRDefault="002063B5" w:rsidP="002063B5">
      <w:pPr>
        <w:pStyle w:val="nwcText15"/>
        <w:rPr>
          <w:rFonts w:eastAsia="WenQuanYi Micro Hei"/>
          <w:kern w:val="1"/>
          <w:lang w:val="ru-RU"/>
        </w:rPr>
      </w:pPr>
      <w:r w:rsidRPr="003A7982">
        <w:rPr>
          <w:rFonts w:eastAsia="WenQuanYi Micro Hei"/>
          <w:kern w:val="1"/>
          <w:lang w:val="ru-RU"/>
        </w:rPr>
        <w:t>Функции вывода делятся на два типа: функции строчного вывода и функции табличного вывода.</w:t>
      </w:r>
    </w:p>
    <w:p w:rsidR="002063B5" w:rsidRPr="003A7982" w:rsidRDefault="002063B5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табличного вывода.</w:t>
      </w:r>
    </w:p>
    <w:p w:rsidR="002063B5" w:rsidRPr="003A7982" w:rsidRDefault="007950E7" w:rsidP="002063B5">
      <w:pPr>
        <w:pStyle w:val="nwcText15"/>
        <w:rPr>
          <w:lang w:val="ru-RU"/>
        </w:rPr>
      </w:pPr>
      <w:r w:rsidRPr="003A7982">
        <w:rPr>
          <w:lang w:val="ru-RU"/>
        </w:rPr>
        <w:t>Для предоставления</w:t>
      </w:r>
      <w:r w:rsidR="002063B5" w:rsidRPr="003A7982">
        <w:rPr>
          <w:lang w:val="ru-RU"/>
        </w:rPr>
        <w:t xml:space="preserve"> данных в табличной форме определено следующее семейство функций:</w:t>
      </w:r>
    </w:p>
    <w:p w:rsidR="002063B5" w:rsidRPr="00206450" w:rsidRDefault="002063B5" w:rsidP="00725BC3">
      <w:pPr>
        <w:pStyle w:val="nwcText15"/>
        <w:numPr>
          <w:ilvl w:val="0"/>
          <w:numId w:val="3"/>
        </w:numPr>
      </w:pPr>
      <w:r w:rsidRPr="00206450">
        <w:t xml:space="preserve">void* </w:t>
      </w:r>
      <w:proofErr w:type="spellStart"/>
      <w:r w:rsidRPr="00206450">
        <w:t>tioTableBegin</w:t>
      </w:r>
      <w:proofErr w:type="spellEnd"/>
      <w:r w:rsidRPr="00206450">
        <w:t xml:space="preserve"> ( const char* format,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*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</w:t>
      </w:r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, … );</w:t>
      </w:r>
    </w:p>
    <w:p w:rsidR="002063B5" w:rsidRPr="003A7982" w:rsidRDefault="002063B5" w:rsidP="00725BC3">
      <w:pPr>
        <w:pStyle w:val="nwcText15"/>
        <w:numPr>
          <w:ilvl w:val="0"/>
          <w:numId w:val="3"/>
        </w:numPr>
        <w:rPr>
          <w:lang w:val="ru-RU"/>
        </w:rPr>
      </w:pPr>
      <w:proofErr w:type="spellStart"/>
      <w:r w:rsidRPr="003A7982">
        <w:rPr>
          <w:lang w:val="ru-RU"/>
        </w:rPr>
        <w:t>int</w:t>
      </w:r>
      <w:proofErr w:type="spellEnd"/>
      <w:r w:rsidRPr="003A7982">
        <w:rPr>
          <w:lang w:val="ru-RU"/>
        </w:rPr>
        <w:t xml:space="preserve"> </w:t>
      </w:r>
      <w:proofErr w:type="spellStart"/>
      <w:r w:rsidRPr="003A7982">
        <w:rPr>
          <w:lang w:val="ru-RU"/>
        </w:rPr>
        <w:t>tioTableEnd</w:t>
      </w:r>
      <w:proofErr w:type="spellEnd"/>
      <w:proofErr w:type="gramStart"/>
      <w:r w:rsidRPr="003A7982">
        <w:rPr>
          <w:lang w:val="ru-RU"/>
        </w:rPr>
        <w:t xml:space="preserve">( </w:t>
      </w:r>
      <w:proofErr w:type="spellStart"/>
      <w:proofErr w:type="gramEnd"/>
      <w:r w:rsidRPr="003A7982">
        <w:rPr>
          <w:lang w:val="ru-RU"/>
        </w:rPr>
        <w:t>void</w:t>
      </w:r>
      <w:proofErr w:type="spellEnd"/>
      <w:r w:rsidRPr="003A7982">
        <w:rPr>
          <w:lang w:val="ru-RU"/>
        </w:rPr>
        <w:t xml:space="preserve"> *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 xml:space="preserve"> ).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Первая функция предназначена для инициализации таблицы, а так же для  задания количества столбцов и их заголовков. В том ч</w:t>
      </w:r>
      <w:r w:rsidR="00725BC3" w:rsidRPr="003A7982">
        <w:rPr>
          <w:lang w:val="ru-RU"/>
        </w:rPr>
        <w:t>и</w:t>
      </w:r>
      <w:r w:rsidRPr="003A7982">
        <w:rPr>
          <w:lang w:val="ru-RU"/>
        </w:rPr>
        <w:t xml:space="preserve">сле в функции </w:t>
      </w:r>
      <w:proofErr w:type="spellStart"/>
      <w:r w:rsidRPr="003A7982">
        <w:rPr>
          <w:lang w:val="ru-RU"/>
        </w:rPr>
        <w:t>tioTableBegin</w:t>
      </w:r>
      <w:proofErr w:type="spellEnd"/>
      <w:r w:rsidRPr="003A7982">
        <w:rPr>
          <w:lang w:val="ru-RU"/>
        </w:rPr>
        <w:t xml:space="preserve"> происходит определение для каждого столбца типа данных, которые он будет содержать в себе.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 Параметр </w:t>
      </w:r>
      <w:proofErr w:type="spellStart"/>
      <w:r w:rsidRPr="003A7982">
        <w:rPr>
          <w:lang w:val="ru-RU"/>
        </w:rPr>
        <w:t>format</w:t>
      </w:r>
      <w:proofErr w:type="spellEnd"/>
      <w:r w:rsidRPr="003A7982">
        <w:rPr>
          <w:lang w:val="ru-RU"/>
        </w:rPr>
        <w:t xml:space="preserve"> содержит строку символов, которая содержит в себе список имен столбцов таблицы, разделенных знаком </w:t>
      </w:r>
      <w:r w:rsidR="00B24DF1" w:rsidRPr="003A7982">
        <w:rPr>
          <w:rFonts w:eastAsia="WenQuanYi Micro Hei"/>
          <w:kern w:val="1"/>
          <w:lang w:val="ru-RU"/>
        </w:rPr>
        <w:t>амперсанд</w:t>
      </w:r>
      <w:proofErr w:type="gramStart"/>
      <w:r w:rsidR="00B24DF1" w:rsidRPr="003A7982">
        <w:rPr>
          <w:rFonts w:eastAsia="WenQuanYi Micro Hei"/>
          <w:kern w:val="1"/>
          <w:lang w:val="ru-RU"/>
        </w:rPr>
        <w:t xml:space="preserve"> (&amp;). </w:t>
      </w:r>
      <w:proofErr w:type="gramEnd"/>
      <w:r w:rsidR="00B24DF1" w:rsidRPr="003A7982">
        <w:rPr>
          <w:rFonts w:eastAsia="WenQuanYi Micro Hei"/>
          <w:kern w:val="1"/>
          <w:lang w:val="ru-RU"/>
        </w:rPr>
        <w:t>В случае если знак амперса</w:t>
      </w:r>
      <w:r w:rsidRPr="003A7982">
        <w:rPr>
          <w:rFonts w:eastAsia="WenQuanYi Micro Hei"/>
          <w:kern w:val="1"/>
          <w:lang w:val="ru-RU"/>
        </w:rPr>
        <w:t>нд является частью имени столбца, необходимо использовать последовательность сим</w:t>
      </w:r>
      <w:r w:rsidR="00B24DF1" w:rsidRPr="003A7982">
        <w:rPr>
          <w:rFonts w:eastAsia="WenQuanYi Micro Hei"/>
          <w:kern w:val="1"/>
          <w:lang w:val="ru-RU"/>
        </w:rPr>
        <w:t>волов, состоящих из двух амперса</w:t>
      </w:r>
      <w:r w:rsidRPr="003A7982">
        <w:rPr>
          <w:rFonts w:eastAsia="WenQuanYi Micro Hei"/>
          <w:kern w:val="1"/>
          <w:lang w:val="ru-RU"/>
        </w:rPr>
        <w:t xml:space="preserve">ндов подряд. Далее в прототипе функции идет переменный список параметров, количество параметров которого зависит от количества столбцов таблицы. Значения этих параметров определяют типы значений соответствующих </w:t>
      </w:r>
      <w:r w:rsidRPr="003A7982">
        <w:rPr>
          <w:rFonts w:eastAsia="WenQuanYi Micro Hei"/>
          <w:kern w:val="1"/>
          <w:lang w:val="ru-RU"/>
        </w:rPr>
        <w:lastRenderedPageBreak/>
        <w:t xml:space="preserve">столбцов. В случае успеха возвращаемое значение является указателем на таблицу.    </w:t>
      </w:r>
      <w:r w:rsidRPr="003A7982">
        <w:rPr>
          <w:lang w:val="ru-RU"/>
        </w:rPr>
        <w:t xml:space="preserve">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tioTableRecord</w:t>
      </w:r>
      <w:proofErr w:type="spellEnd"/>
      <w:r w:rsidRPr="003A7982">
        <w:rPr>
          <w:lang w:val="ru-RU"/>
        </w:rPr>
        <w:t xml:space="preserve"> предназначена для добавления новой строки в таблицу, передаваемую  с параметром </w:t>
      </w:r>
      <w:proofErr w:type="spellStart"/>
      <w:r w:rsidRPr="003A7982">
        <w:rPr>
          <w:lang w:val="ru-RU"/>
        </w:rPr>
        <w:t>td</w:t>
      </w:r>
      <w:proofErr w:type="spellEnd"/>
      <w:r w:rsidRPr="003A7982">
        <w:rPr>
          <w:lang w:val="ru-RU"/>
        </w:rPr>
        <w:t>. Далее идет переменный список параметров, в каждом из которых содержатся значение соответствующей ячейки таблицы. В случае успеха возвращаемым значение, также как и в предыдущей функции, является указатель на таблицу.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Функция </w:t>
      </w:r>
      <w:proofErr w:type="spellStart"/>
      <w:r w:rsidRPr="003A7982">
        <w:rPr>
          <w:lang w:val="ru-RU"/>
        </w:rPr>
        <w:t>tioTableEnd</w:t>
      </w:r>
      <w:proofErr w:type="spellEnd"/>
      <w:r w:rsidRPr="003A7982">
        <w:rPr>
          <w:lang w:val="ru-RU"/>
        </w:rPr>
        <w:t xml:space="preserve"> является функцией, которая выводит в виде таблицы сформированные данные, полученные от вызовов предыдущих функций семейств</w:t>
      </w:r>
      <w:r w:rsidR="008C3F8C" w:rsidRPr="003A7982">
        <w:rPr>
          <w:lang w:val="ru-RU"/>
        </w:rPr>
        <w:t xml:space="preserve">а </w:t>
      </w:r>
      <w:proofErr w:type="spellStart"/>
      <w:r w:rsidR="008C3F8C" w:rsidRPr="003A7982">
        <w:rPr>
          <w:lang w:val="ru-RU"/>
        </w:rPr>
        <w:t>tioTable</w:t>
      </w:r>
      <w:proofErr w:type="spellEnd"/>
      <w:r w:rsidR="008C3F8C" w:rsidRPr="003A7982">
        <w:rPr>
          <w:lang w:val="ru-RU"/>
        </w:rPr>
        <w:t>. В том случае</w:t>
      </w:r>
      <w:r w:rsidR="00054F5E" w:rsidRPr="003A7982">
        <w:rPr>
          <w:lang w:val="ru-RU"/>
        </w:rPr>
        <w:t>,</w:t>
      </w:r>
      <w:r w:rsidR="008C3F8C" w:rsidRPr="003A7982">
        <w:rPr>
          <w:lang w:val="ru-RU"/>
        </w:rPr>
        <w:t xml:space="preserve"> если </w:t>
      </w:r>
      <w:r w:rsidRPr="003A7982">
        <w:rPr>
          <w:lang w:val="ru-RU"/>
        </w:rPr>
        <w:t>какие либо значения не могут быть представлены в одной строке ячейки таблицы, то ф</w:t>
      </w:r>
      <w:r w:rsidR="00054F5E" w:rsidRPr="003A7982">
        <w:rPr>
          <w:lang w:val="ru-RU"/>
        </w:rPr>
        <w:t>ункция добавляет столько строк в таблицу</w:t>
      </w:r>
      <w:r w:rsidRPr="003A7982">
        <w:rPr>
          <w:lang w:val="ru-RU"/>
        </w:rPr>
        <w:t xml:space="preserve">, сколько нужно для полного представления  данного значения.     </w:t>
      </w: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 xml:space="preserve">Между вызовами функций </w:t>
      </w:r>
      <w:proofErr w:type="spellStart"/>
      <w:r w:rsidRPr="003A7982">
        <w:rPr>
          <w:lang w:val="ru-RU"/>
        </w:rPr>
        <w:t>tioTable</w:t>
      </w:r>
      <w:proofErr w:type="spellEnd"/>
      <w:r w:rsidRPr="003A7982">
        <w:rPr>
          <w:lang w:val="ru-RU"/>
        </w:rPr>
        <w:t>* разрешен вызов любых других функций библиотеки.</w:t>
      </w:r>
    </w:p>
    <w:p w:rsidR="00F11B63" w:rsidRPr="003A7982" w:rsidRDefault="00F11B63" w:rsidP="002063B5">
      <w:pPr>
        <w:pStyle w:val="nwcText15"/>
        <w:rPr>
          <w:lang w:val="ru-RU"/>
        </w:rPr>
      </w:pPr>
    </w:p>
    <w:p w:rsidR="002063B5" w:rsidRPr="003A7982" w:rsidRDefault="002063B5" w:rsidP="002063B5">
      <w:pPr>
        <w:pStyle w:val="nwcText15"/>
        <w:rPr>
          <w:lang w:val="ru-RU"/>
        </w:rPr>
      </w:pPr>
      <w:r w:rsidRPr="003A7982">
        <w:rPr>
          <w:lang w:val="ru-RU"/>
        </w:rPr>
        <w:t>Функции строчного вывода</w:t>
      </w:r>
    </w:p>
    <w:p w:rsidR="002063B5" w:rsidRPr="00206450" w:rsidRDefault="002063B5" w:rsidP="00864A74">
      <w:pPr>
        <w:pStyle w:val="nwcText15"/>
        <w:numPr>
          <w:ilvl w:val="0"/>
          <w:numId w:val="4"/>
        </w:numPr>
        <w:rPr>
          <w:rFonts w:eastAsia="WenQuanYi Micro Hei" w:cs="Lohit Hindi"/>
          <w:kern w:val="1"/>
          <w:lang w:eastAsia="hi-IN" w:bidi="hi-IN"/>
        </w:rPr>
      </w:pPr>
      <w:proofErr w:type="spellStart"/>
      <w:r w:rsidRPr="00206450">
        <w:rPr>
          <w:rFonts w:eastAsia="WenQuanYi Micro Hei" w:cs="Lohit Hindi"/>
          <w:kern w:val="1"/>
          <w:lang w:eastAsia="hi-IN" w:bidi="hi-IN"/>
        </w:rPr>
        <w:t>int</w:t>
      </w:r>
      <w:proofErr w:type="spellEnd"/>
      <w:r w:rsidRPr="00206450">
        <w:rPr>
          <w:rFonts w:eastAsia="WenQuanYi Micro Hei" w:cs="Lohit Hindi"/>
          <w:kern w:val="1"/>
          <w:lang w:eastAsia="hi-IN" w:bidi="hi-IN"/>
        </w:rPr>
        <w:t xml:space="preserve"> </w:t>
      </w:r>
      <w:proofErr w:type="spellStart"/>
      <w:r w:rsidRPr="00206450">
        <w:rPr>
          <w:kern w:val="1"/>
        </w:rPr>
        <w:t>tioPrint</w:t>
      </w:r>
      <w:proofErr w:type="spellEnd"/>
      <w:r w:rsidRPr="00206450">
        <w:rPr>
          <w:kern w:val="1"/>
        </w:rPr>
        <w:t xml:space="preserve">(const char* </w:t>
      </w:r>
      <w:proofErr w:type="spellStart"/>
      <w:r w:rsidRPr="00206450">
        <w:rPr>
          <w:kern w:val="1"/>
        </w:rPr>
        <w:t>messge</w:t>
      </w:r>
      <w:proofErr w:type="spellEnd"/>
      <w:r w:rsidRPr="00206450">
        <w:rPr>
          <w:kern w:val="1"/>
        </w:rPr>
        <w:t>)</w:t>
      </w:r>
      <w:r w:rsidRPr="00206450">
        <w:rPr>
          <w:rFonts w:eastAsia="WenQuanYi Micro Hei" w:cs="Lohit Hindi"/>
          <w:kern w:val="1"/>
          <w:lang w:eastAsia="hi-IN" w:bidi="hi-IN"/>
        </w:rPr>
        <w:t>;</w:t>
      </w:r>
    </w:p>
    <w:p w:rsidR="002063B5" w:rsidRPr="008857D6" w:rsidRDefault="002063B5" w:rsidP="00864A74">
      <w:pPr>
        <w:pStyle w:val="nwcText15"/>
        <w:numPr>
          <w:ilvl w:val="0"/>
          <w:numId w:val="4"/>
        </w:numPr>
        <w:rPr>
          <w:rFonts w:eastAsia="WenQuanYi Micro Hei"/>
          <w:kern w:val="1"/>
        </w:rPr>
      </w:pPr>
      <w:proofErr w:type="spellStart"/>
      <w:r w:rsidRPr="00206450">
        <w:rPr>
          <w:rFonts w:eastAsia="WenQuanYi Micro Hei"/>
          <w:kern w:val="1"/>
        </w:rPr>
        <w:t>int</w:t>
      </w:r>
      <w:proofErr w:type="spellEnd"/>
      <w:r w:rsidRPr="00206450">
        <w:rPr>
          <w:rFonts w:eastAsia="WenQuanYi Micro Hei"/>
          <w:kern w:val="1"/>
        </w:rPr>
        <w:t xml:space="preserve"> </w:t>
      </w:r>
      <w:proofErr w:type="spellStart"/>
      <w:r w:rsidRPr="00206450">
        <w:rPr>
          <w:rFonts w:eastAsia="WenQuanYi Micro Hei"/>
          <w:kern w:val="1"/>
        </w:rPr>
        <w:t>tioPrintF</w:t>
      </w:r>
      <w:proofErr w:type="spellEnd"/>
      <w:r w:rsidRPr="00206450">
        <w:rPr>
          <w:rFonts w:eastAsia="WenQuanYi Micro Hei"/>
          <w:kern w:val="1"/>
        </w:rPr>
        <w:t>(const char* template, ... );</w:t>
      </w:r>
    </w:p>
    <w:p w:rsidR="008857D6" w:rsidRPr="00206450" w:rsidRDefault="008857D6" w:rsidP="008857D6">
      <w:pPr>
        <w:pStyle w:val="nwcText15"/>
        <w:ind w:left="1287" w:firstLine="0"/>
        <w:rPr>
          <w:rFonts w:eastAsia="WenQuanYi Micro Hei"/>
          <w:kern w:val="1"/>
        </w:rPr>
      </w:pPr>
    </w:p>
    <w:p w:rsidR="00A44A10" w:rsidRPr="00206450" w:rsidRDefault="00A44A10" w:rsidP="009F506F"/>
    <w:p w:rsidR="00A44A10" w:rsidRPr="003A7982" w:rsidRDefault="00A44A10" w:rsidP="00A44A10">
      <w:pPr>
        <w:pStyle w:val="nwcTitle2"/>
      </w:pPr>
      <w:r w:rsidRPr="003A7982">
        <w:t>Реализация</w:t>
      </w:r>
      <w:r w:rsidR="00BA59EE" w:rsidRPr="003A7982">
        <w:t xml:space="preserve"> </w:t>
      </w:r>
      <w:r w:rsidRPr="003A7982">
        <w:t>функций</w:t>
      </w:r>
      <w:r w:rsidR="00BA59EE" w:rsidRPr="003A7982">
        <w:t xml:space="preserve"> </w:t>
      </w:r>
      <w:r w:rsidRPr="003A7982">
        <w:t>разрабатываемой</w:t>
      </w:r>
      <w:r w:rsidR="00BA59EE" w:rsidRPr="003A7982">
        <w:t xml:space="preserve"> </w:t>
      </w:r>
      <w:r w:rsidRPr="003A7982">
        <w:t>библиотеки</w:t>
      </w:r>
    </w:p>
    <w:p w:rsidR="00A44A10" w:rsidRPr="00F41E3A" w:rsidRDefault="00A44A10" w:rsidP="00A44A10">
      <w:pPr>
        <w:pStyle w:val="nwcTitle2"/>
      </w:pPr>
      <w:proofErr w:type="spellStart"/>
      <w:r w:rsidRPr="003A7982">
        <w:t>Прототипирование</w:t>
      </w:r>
      <w:proofErr w:type="spellEnd"/>
      <w:r w:rsidR="00BA59EE" w:rsidRPr="003A7982">
        <w:t xml:space="preserve"> </w:t>
      </w:r>
      <w:r w:rsidRPr="003A7982">
        <w:t>среды</w:t>
      </w:r>
      <w:r w:rsidR="00BA59EE" w:rsidRPr="003A7982">
        <w:t xml:space="preserve"> </w:t>
      </w:r>
      <w:r w:rsidRPr="003A7982">
        <w:t>исполнения</w:t>
      </w:r>
      <w:r w:rsidR="00BA59EE" w:rsidRPr="003A7982">
        <w:t xml:space="preserve"> </w:t>
      </w:r>
      <w:r w:rsidRPr="003A7982">
        <w:t>подпрограмм</w:t>
      </w:r>
      <w:r w:rsidR="00BA59EE" w:rsidRPr="003A7982">
        <w:t xml:space="preserve"> </w:t>
      </w:r>
      <w:r w:rsidRPr="003A7982">
        <w:t>библиотеки</w:t>
      </w:r>
    </w:p>
    <w:p w:rsidR="00F41E3A" w:rsidRPr="003B3350" w:rsidRDefault="00F41E3A" w:rsidP="003B3350">
      <w:pPr>
        <w:pStyle w:val="nwcText15"/>
      </w:pPr>
      <w:proofErr w:type="spellStart"/>
      <w:r w:rsidRPr="003B3350">
        <w:t>Пример</w:t>
      </w:r>
      <w:proofErr w:type="spellEnd"/>
      <w:r w:rsidRPr="003B3350">
        <w:t xml:space="preserve"> 1</w:t>
      </w:r>
    </w:p>
    <w:p w:rsidR="003B3350" w:rsidRPr="00206450" w:rsidRDefault="00F41E3A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Есть функция, решающая квадратное уравнение. </w:t>
      </w:r>
      <w:proofErr w:type="gramStart"/>
      <w:r w:rsidRPr="00206450">
        <w:rPr>
          <w:lang w:val="ru-RU"/>
        </w:rPr>
        <w:t>Стоит задача протестировать правильно ли она вычисляет</w:t>
      </w:r>
      <w:proofErr w:type="gramEnd"/>
      <w:r w:rsidRPr="00206450">
        <w:rPr>
          <w:lang w:val="ru-RU"/>
        </w:rPr>
        <w:t xml:space="preserve"> корни.</w:t>
      </w:r>
      <w:r w:rsidR="00ED35F7" w:rsidRPr="00206450">
        <w:rPr>
          <w:lang w:val="ru-RU"/>
        </w:rPr>
        <w:t xml:space="preserve"> Для тестирования возьмем уравнение вида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+2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-3=0</m:t>
        </m:r>
      </m:oMath>
      <w:r w:rsidR="00ED35F7" w:rsidRPr="00206450">
        <w:rPr>
          <w:lang w:val="ru-RU"/>
        </w:rPr>
        <w:t xml:space="preserve">. </w:t>
      </w:r>
      <w:proofErr w:type="gramStart"/>
      <w:r w:rsidR="00ED35F7" w:rsidRPr="00206450">
        <w:rPr>
          <w:lang w:val="ru-RU"/>
        </w:rPr>
        <w:t xml:space="preserve">Значит параметр </w:t>
      </w:r>
      <w:r w:rsidR="00ED35F7" w:rsidRPr="003B3350">
        <w:t>a</w:t>
      </w:r>
      <w:r w:rsidR="00ED35F7" w:rsidRPr="00206450">
        <w:rPr>
          <w:lang w:val="ru-RU"/>
        </w:rPr>
        <w:t xml:space="preserve"> равен</w:t>
      </w:r>
      <w:proofErr w:type="gramEnd"/>
      <w:r w:rsidR="00ED35F7" w:rsidRPr="00206450">
        <w:rPr>
          <w:lang w:val="ru-RU"/>
        </w:rPr>
        <w:t xml:space="preserve"> 1, параметр </w:t>
      </w:r>
      <w:r w:rsidR="00ED35F7" w:rsidRPr="003B3350">
        <w:t>b</w:t>
      </w:r>
      <w:r w:rsidR="00ED35F7" w:rsidRPr="00206450">
        <w:rPr>
          <w:lang w:val="ru-RU"/>
        </w:rPr>
        <w:t xml:space="preserve"> равен 2 и параметр </w:t>
      </w:r>
      <w:r w:rsidR="00ED35F7" w:rsidRPr="003B3350">
        <w:t>c</w:t>
      </w:r>
      <w:r w:rsidR="00ED35F7" w:rsidRPr="00206450">
        <w:rPr>
          <w:lang w:val="ru-RU"/>
        </w:rPr>
        <w:t xml:space="preserve"> </w:t>
      </w:r>
      <w:r w:rsidR="003B3350">
        <w:rPr>
          <w:lang w:val="ru-RU"/>
        </w:rPr>
        <w:t>равен</w:t>
      </w:r>
      <w:r w:rsidR="00ED35F7" w:rsidRPr="00206450">
        <w:rPr>
          <w:lang w:val="ru-RU"/>
        </w:rPr>
        <w:t xml:space="preserve"> -3.  Известно, что корнями данного уравнения являются 1 и -3. Для того чтобы что бы убедиться в корректности </w:t>
      </w:r>
      <w:r w:rsidR="00ED35F7" w:rsidRPr="00206450">
        <w:rPr>
          <w:lang w:val="ru-RU"/>
        </w:rPr>
        <w:lastRenderedPageBreak/>
        <w:t>работы функции решения квадратных уравнений, напишем тест, использующий функции разработанной библиотеки.</w:t>
      </w:r>
    </w:p>
    <w:p w:rsidR="00F41E3A" w:rsidRDefault="00ED35F7" w:rsidP="003B3350">
      <w:pPr>
        <w:pStyle w:val="nwcText15"/>
        <w:rPr>
          <w:lang w:val="ru-RU"/>
        </w:rPr>
      </w:pPr>
      <w:r w:rsidRPr="00206450">
        <w:rPr>
          <w:lang w:val="ru-RU"/>
        </w:rPr>
        <w:t xml:space="preserve"> </w:t>
      </w:r>
      <w:r w:rsidR="003B3350">
        <w:rPr>
          <w:lang w:val="ru-RU"/>
        </w:rPr>
        <w:t xml:space="preserve">Параметры </w:t>
      </w:r>
      <w:r w:rsidR="003B3350">
        <w:t>a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b</w:t>
      </w:r>
      <w:r w:rsidR="003B3350">
        <w:rPr>
          <w:lang w:val="ru-RU"/>
        </w:rPr>
        <w:t>,</w:t>
      </w:r>
      <w:r w:rsidR="003B3350" w:rsidRPr="00206450">
        <w:rPr>
          <w:lang w:val="ru-RU"/>
        </w:rPr>
        <w:t xml:space="preserve"> </w:t>
      </w:r>
      <w:r w:rsidR="003B3350">
        <w:t>c</w:t>
      </w:r>
      <w:r w:rsidR="003B3350">
        <w:rPr>
          <w:lang w:val="ru-RU"/>
        </w:rPr>
        <w:t xml:space="preserve">, первый корень, второй корень передаются при вызове теста из командной строки. Строка, запускающая тест, должна </w:t>
      </w:r>
      <w:proofErr w:type="spellStart"/>
      <w:r w:rsidR="003B3350">
        <w:rPr>
          <w:lang w:val="ru-RU"/>
        </w:rPr>
        <w:t>выглятеть</w:t>
      </w:r>
      <w:proofErr w:type="spellEnd"/>
      <w:r w:rsidR="003B3350">
        <w:rPr>
          <w:lang w:val="ru-RU"/>
        </w:rPr>
        <w:t xml:space="preserve"> так:</w:t>
      </w:r>
    </w:p>
    <w:p w:rsidR="003B3350" w:rsidRPr="00206450" w:rsidRDefault="003B3350" w:rsidP="003B3350">
      <w:pPr>
        <w:pStyle w:val="nwcText15"/>
        <w:rPr>
          <w:lang w:val="ru-RU"/>
        </w:rPr>
      </w:pPr>
      <w:proofErr w:type="spellStart"/>
      <w:r>
        <w:rPr>
          <w:lang w:val="ru-RU"/>
        </w:rPr>
        <w:t>имя_пользователя</w:t>
      </w:r>
      <w:r w:rsidRPr="00206450">
        <w:rPr>
          <w:lang w:val="ru-RU"/>
        </w:rPr>
        <w:t>@</w:t>
      </w:r>
      <w:r>
        <w:rPr>
          <w:lang w:val="ru-RU"/>
        </w:rPr>
        <w:t>имя_компьютера</w:t>
      </w:r>
      <w:proofErr w:type="spellEnd"/>
      <w:r w:rsidRPr="00206450">
        <w:rPr>
          <w:lang w:val="ru-RU"/>
        </w:rPr>
        <w:t>:/</w:t>
      </w:r>
      <w:proofErr w:type="spellStart"/>
      <w:r>
        <w:rPr>
          <w:lang w:val="ru-RU"/>
        </w:rPr>
        <w:t>путь_к_тесту</w:t>
      </w:r>
      <w:r w:rsidRPr="00206450">
        <w:rPr>
          <w:lang w:val="ru-RU"/>
        </w:rPr>
        <w:t>$</w:t>
      </w:r>
      <w:proofErr w:type="spellEnd"/>
      <w:r w:rsidRPr="00206450">
        <w:rPr>
          <w:lang w:val="ru-RU"/>
        </w:rPr>
        <w:t xml:space="preserve"> ./</w:t>
      </w:r>
      <w:proofErr w:type="spellStart"/>
      <w:r w:rsidRPr="003B3350">
        <w:rPr>
          <w:lang w:val="ru-RU"/>
        </w:rPr>
        <w:t>quadratic-equation</w:t>
      </w:r>
      <w:proofErr w:type="spellEnd"/>
      <w:r w:rsidRPr="00206450">
        <w:rPr>
          <w:lang w:val="ru-RU"/>
        </w:rPr>
        <w:t xml:space="preserve"> –</w:t>
      </w:r>
      <w:r>
        <w:t>a</w:t>
      </w:r>
      <w:r w:rsidRPr="00206450">
        <w:rPr>
          <w:lang w:val="ru-RU"/>
        </w:rPr>
        <w:t xml:space="preserve"> 1 –</w:t>
      </w:r>
      <w:r>
        <w:t>b</w:t>
      </w:r>
      <w:r w:rsidRPr="00206450">
        <w:rPr>
          <w:lang w:val="ru-RU"/>
        </w:rPr>
        <w:t xml:space="preserve"> 2 –</w:t>
      </w:r>
      <w:r>
        <w:t>c</w:t>
      </w:r>
      <w:r w:rsidRPr="00206450">
        <w:rPr>
          <w:lang w:val="ru-RU"/>
        </w:rPr>
        <w:t xml:space="preserve"> -3 --</w:t>
      </w:r>
      <w:r>
        <w:t>root</w:t>
      </w:r>
      <w:r w:rsidRPr="00206450">
        <w:rPr>
          <w:lang w:val="ru-RU"/>
        </w:rPr>
        <w:t xml:space="preserve">1 </w:t>
      </w:r>
      <w:proofErr w:type="spellStart"/>
      <w:r w:rsidRPr="00206450">
        <w:rPr>
          <w:lang w:val="ru-RU"/>
        </w:rPr>
        <w:t>1</w:t>
      </w:r>
      <w:proofErr w:type="spellEnd"/>
      <w:r w:rsidRPr="00206450">
        <w:rPr>
          <w:lang w:val="ru-RU"/>
        </w:rPr>
        <w:t xml:space="preserve"> --</w:t>
      </w:r>
      <w:r>
        <w:t>root</w:t>
      </w:r>
      <w:r w:rsidRPr="00206450">
        <w:rPr>
          <w:lang w:val="ru-RU"/>
        </w:rPr>
        <w:t>2 -3</w:t>
      </w:r>
    </w:p>
    <w:p w:rsid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Программа теста считывает входные параметры, запускает тестируемую функцию с параметрами </w:t>
      </w:r>
      <w:r>
        <w:t>a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b</w:t>
      </w:r>
      <w:r>
        <w:rPr>
          <w:lang w:val="ru-RU"/>
        </w:rPr>
        <w:t>,</w:t>
      </w:r>
      <w:r w:rsidRPr="00206450">
        <w:rPr>
          <w:lang w:val="ru-RU"/>
        </w:rPr>
        <w:t xml:space="preserve"> </w:t>
      </w:r>
      <w:r>
        <w:t>c</w:t>
      </w:r>
      <w:r>
        <w:rPr>
          <w:lang w:val="ru-RU"/>
        </w:rPr>
        <w:t xml:space="preserve">. Получившиеся результаты работы </w:t>
      </w:r>
      <w:proofErr w:type="spellStart"/>
      <w:r>
        <w:rPr>
          <w:lang w:val="ru-RU"/>
        </w:rPr>
        <w:t>фукнции</w:t>
      </w:r>
      <w:proofErr w:type="spellEnd"/>
      <w:r>
        <w:rPr>
          <w:lang w:val="ru-RU"/>
        </w:rPr>
        <w:t xml:space="preserve"> решения квадратного уравнения сравнивает с параметрами </w:t>
      </w:r>
      <w:r>
        <w:t>root</w:t>
      </w:r>
      <w:r w:rsidRPr="00206450">
        <w:rPr>
          <w:lang w:val="ru-RU"/>
        </w:rPr>
        <w:t xml:space="preserve">1 </w:t>
      </w:r>
      <w:r>
        <w:rPr>
          <w:lang w:val="ru-RU"/>
        </w:rPr>
        <w:t xml:space="preserve">и </w:t>
      </w:r>
      <w:r>
        <w:t>root</w:t>
      </w:r>
      <w:r w:rsidRPr="00206450">
        <w:rPr>
          <w:lang w:val="ru-RU"/>
        </w:rPr>
        <w:t>2</w:t>
      </w:r>
      <w:r>
        <w:rPr>
          <w:lang w:val="ru-RU"/>
        </w:rPr>
        <w:t xml:space="preserve">. На основании этого тестирующая программа принимает </w:t>
      </w:r>
      <w:proofErr w:type="gramStart"/>
      <w:r>
        <w:rPr>
          <w:lang w:val="ru-RU"/>
        </w:rPr>
        <w:t>решение</w:t>
      </w:r>
      <w:proofErr w:type="gramEnd"/>
      <w:r>
        <w:rPr>
          <w:lang w:val="ru-RU"/>
        </w:rPr>
        <w:t xml:space="preserve"> тест пройден успешно, или тестируемая функция дает неверные результаты.</w:t>
      </w:r>
    </w:p>
    <w:p w:rsidR="003B3350" w:rsidRPr="003B3350" w:rsidRDefault="003B3350" w:rsidP="003B3350">
      <w:pPr>
        <w:pStyle w:val="nwcText15"/>
        <w:rPr>
          <w:lang w:val="ru-RU"/>
        </w:rPr>
      </w:pPr>
      <w:r>
        <w:rPr>
          <w:lang w:val="ru-RU"/>
        </w:rPr>
        <w:t xml:space="preserve"> </w:t>
      </w:r>
      <w:r w:rsidRPr="00206450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044D08" w:rsidRPr="003A7982" w:rsidRDefault="00044D08" w:rsidP="00044D08">
      <w:pPr>
        <w:pStyle w:val="nwcTitle1"/>
      </w:pPr>
      <w:r w:rsidRPr="003A7982">
        <w:t>Технологическая</w:t>
      </w:r>
      <w:r w:rsidR="00BA59EE" w:rsidRPr="003A7982">
        <w:t xml:space="preserve"> </w:t>
      </w:r>
      <w:r w:rsidRPr="003A7982">
        <w:t>часть</w:t>
      </w:r>
    </w:p>
    <w:p w:rsidR="00044D08" w:rsidRPr="003A7982" w:rsidRDefault="00044D08" w:rsidP="00044D08">
      <w:pPr>
        <w:pStyle w:val="nwcTitle2"/>
      </w:pPr>
      <w:r w:rsidRPr="003A7982">
        <w:rPr>
          <w:rFonts w:eastAsia="Times New Roman"/>
        </w:rPr>
        <w:t>Профилирование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программного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обеспечения</w:t>
      </w:r>
    </w:p>
    <w:p w:rsidR="00044D08" w:rsidRPr="003A7982" w:rsidRDefault="00044D08" w:rsidP="00044D08">
      <w:pPr>
        <w:pStyle w:val="nwcTitle2"/>
      </w:pPr>
      <w:r w:rsidRPr="003A7982">
        <w:t>Анализ</w:t>
      </w:r>
      <w:r w:rsidR="00BA59EE" w:rsidRPr="003A7982">
        <w:t xml:space="preserve"> </w:t>
      </w:r>
      <w:r w:rsidRPr="003A7982">
        <w:t>производительности</w:t>
      </w:r>
      <w:r w:rsidR="00BA59EE" w:rsidRPr="003A7982"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интерфейсов</w:t>
      </w:r>
    </w:p>
    <w:p w:rsidR="00044D08" w:rsidRPr="00F94FEE" w:rsidRDefault="00044D08" w:rsidP="00044D08">
      <w:pPr>
        <w:pStyle w:val="nwcTitle2"/>
      </w:pPr>
      <w:r w:rsidRPr="003A7982">
        <w:rPr>
          <w:rFonts w:eastAsia="Times New Roman"/>
        </w:rPr>
        <w:t>Отладка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тестирование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разрабатываемой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</w:p>
    <w:p w:rsidR="00954385" w:rsidRDefault="00F94FEE" w:rsidP="00F94FEE">
      <w:pPr>
        <w:pStyle w:val="nwcText15"/>
        <w:rPr>
          <w:rFonts w:eastAsia="Times New Roman"/>
          <w:lang w:val="ru-RU"/>
        </w:rPr>
      </w:pPr>
      <w:r w:rsidRPr="00F94FEE">
        <w:rPr>
          <w:rFonts w:eastAsia="Times New Roman"/>
          <w:lang w:val="ru-RU"/>
        </w:rPr>
        <w:t>Отладка разработанной библиотеки производилась с помощью</w:t>
      </w:r>
      <w:r>
        <w:rPr>
          <w:rFonts w:eastAsia="Times New Roman"/>
          <w:lang w:val="ru-RU"/>
        </w:rPr>
        <w:t xml:space="preserve"> </w:t>
      </w:r>
      <w:r w:rsidRPr="00F94FEE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 xml:space="preserve">программы </w:t>
      </w:r>
      <w:r>
        <w:rPr>
          <w:rFonts w:eastAsia="Times New Roman"/>
        </w:rPr>
        <w:t>GDB</w:t>
      </w:r>
      <w:r>
        <w:rPr>
          <w:rFonts w:eastAsia="Times New Roman"/>
          <w:lang w:val="ru-RU"/>
        </w:rPr>
        <w:t xml:space="preserve"> (</w:t>
      </w:r>
      <w:r w:rsidRPr="00F94FEE">
        <w:rPr>
          <w:rFonts w:eastAsia="Times New Roman"/>
          <w:lang w:val="ru-RU"/>
        </w:rPr>
        <w:t xml:space="preserve">GNU </w:t>
      </w:r>
      <w:proofErr w:type="spellStart"/>
      <w:r w:rsidRPr="00F94FEE">
        <w:rPr>
          <w:rFonts w:eastAsia="Times New Roman"/>
          <w:lang w:val="ru-RU"/>
        </w:rPr>
        <w:t>Debugger</w:t>
      </w:r>
      <w:proofErr w:type="spellEnd"/>
      <w:r>
        <w:rPr>
          <w:rFonts w:eastAsia="Times New Roman"/>
          <w:lang w:val="ru-RU"/>
        </w:rPr>
        <w:t xml:space="preserve">), первоначально </w:t>
      </w:r>
      <w:r w:rsidR="00A00D9E">
        <w:rPr>
          <w:rFonts w:eastAsia="Times New Roman"/>
          <w:lang w:val="ru-RU"/>
        </w:rPr>
        <w:t>написанной</w:t>
      </w:r>
      <w:r w:rsidRPr="00F94FEE">
        <w:rPr>
          <w:rFonts w:eastAsia="Times New Roman"/>
          <w:lang w:val="ru-RU"/>
        </w:rPr>
        <w:t xml:space="preserve"> Ричардом </w:t>
      </w:r>
      <w:proofErr w:type="spellStart"/>
      <w:r w:rsidRPr="00F94FEE">
        <w:rPr>
          <w:rFonts w:eastAsia="Times New Roman"/>
          <w:lang w:val="ru-RU"/>
        </w:rPr>
        <w:t>Столлмэном</w:t>
      </w:r>
      <w:proofErr w:type="spellEnd"/>
      <w:r w:rsidRPr="00F94FEE">
        <w:rPr>
          <w:rFonts w:eastAsia="Times New Roman"/>
          <w:lang w:val="ru-RU"/>
        </w:rPr>
        <w:t xml:space="preserve"> в 1988 году</w:t>
      </w:r>
      <w:r w:rsidR="00FB17DF" w:rsidRPr="00FB17DF">
        <w:rPr>
          <w:rFonts w:eastAsia="Times New Roman"/>
          <w:lang w:val="ru-RU"/>
        </w:rPr>
        <w:t xml:space="preserve"> </w:t>
      </w:r>
      <w:r w:rsidR="00FB17DF">
        <w:rPr>
          <w:rFonts w:eastAsia="Times New Roman"/>
          <w:lang w:val="ru-RU"/>
        </w:rPr>
        <w:t>и являющейся  свободным программным</w:t>
      </w:r>
      <w:r w:rsidR="00FB17DF" w:rsidRPr="00F94FEE">
        <w:rPr>
          <w:rFonts w:eastAsia="Times New Roman"/>
          <w:lang w:val="ru-RU"/>
        </w:rPr>
        <w:t xml:space="preserve"> обеспечение</w:t>
      </w:r>
      <w:r w:rsidR="00FB17DF">
        <w:rPr>
          <w:rFonts w:eastAsia="Times New Roman"/>
          <w:lang w:val="ru-RU"/>
        </w:rPr>
        <w:t>м.</w:t>
      </w:r>
      <w:r w:rsidR="00A00D9E">
        <w:rPr>
          <w:rFonts w:eastAsia="Times New Roman"/>
          <w:lang w:val="ru-RU"/>
        </w:rPr>
        <w:t xml:space="preserve">  </w:t>
      </w:r>
    </w:p>
    <w:p w:rsidR="00F94FEE" w:rsidRDefault="00B4187B" w:rsidP="00F94FEE">
      <w:pPr>
        <w:pStyle w:val="nwcText15"/>
        <w:rPr>
          <w:rFonts w:eastAsia="Times New Roman"/>
          <w:lang w:val="ru-RU"/>
        </w:rPr>
      </w:pPr>
      <w:proofErr w:type="gramStart"/>
      <w:r>
        <w:rPr>
          <w:rFonts w:eastAsia="Times New Roman"/>
        </w:rPr>
        <w:t>GDB</w:t>
      </w:r>
      <w:r w:rsidRPr="00B4187B">
        <w:rPr>
          <w:rFonts w:eastAsia="Times New Roman"/>
          <w:lang w:val="ru-RU"/>
        </w:rPr>
        <w:t xml:space="preserve"> </w:t>
      </w:r>
      <w:r>
        <w:rPr>
          <w:rFonts w:eastAsia="Times New Roman"/>
          <w:lang w:val="ru-RU"/>
        </w:rPr>
        <w:t>р</w:t>
      </w:r>
      <w:r w:rsidR="00F94FEE" w:rsidRPr="00F94FEE">
        <w:rPr>
          <w:rFonts w:eastAsia="Times New Roman"/>
          <w:lang w:val="ru-RU"/>
        </w:rPr>
        <w:t>аботает</w:t>
      </w:r>
      <w:r>
        <w:rPr>
          <w:rFonts w:eastAsia="Times New Roman"/>
          <w:lang w:val="ru-RU"/>
        </w:rPr>
        <w:t xml:space="preserve"> </w:t>
      </w:r>
      <w:r w:rsidR="00F94FEE" w:rsidRPr="00F94FEE">
        <w:rPr>
          <w:rFonts w:eastAsia="Times New Roman"/>
          <w:lang w:val="ru-RU"/>
        </w:rPr>
        <w:t xml:space="preserve">на многих UNIX-подобных системах и умеет производить отладку многих языков программирования, включая Си, C++, </w:t>
      </w:r>
      <w:proofErr w:type="spellStart"/>
      <w:r w:rsidR="00F94FEE" w:rsidRPr="00F94FEE">
        <w:rPr>
          <w:rFonts w:eastAsia="Times New Roman"/>
          <w:lang w:val="ru-RU"/>
        </w:rPr>
        <w:t>Free</w:t>
      </w:r>
      <w:proofErr w:type="spellEnd"/>
      <w:r w:rsidR="00F94FEE" w:rsidRPr="00F94FEE">
        <w:rPr>
          <w:rFonts w:eastAsia="Times New Roman"/>
          <w:lang w:val="ru-RU"/>
        </w:rPr>
        <w:t xml:space="preserve"> </w:t>
      </w:r>
      <w:proofErr w:type="spellStart"/>
      <w:r w:rsidR="00F94FEE" w:rsidRPr="00F94FEE">
        <w:rPr>
          <w:rFonts w:eastAsia="Times New Roman"/>
          <w:lang w:val="ru-RU"/>
        </w:rPr>
        <w:t>Pascal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FreeBASIC</w:t>
      </w:r>
      <w:proofErr w:type="spellEnd"/>
      <w:r w:rsidR="00F94FEE" w:rsidRPr="00F94FEE">
        <w:rPr>
          <w:rFonts w:eastAsia="Times New Roman"/>
          <w:lang w:val="ru-RU"/>
        </w:rPr>
        <w:t xml:space="preserve">, </w:t>
      </w:r>
      <w:proofErr w:type="spellStart"/>
      <w:r w:rsidR="00F94FEE" w:rsidRPr="00F94FEE">
        <w:rPr>
          <w:rFonts w:eastAsia="Times New Roman"/>
          <w:lang w:val="ru-RU"/>
        </w:rPr>
        <w:t>Ada</w:t>
      </w:r>
      <w:proofErr w:type="spellEnd"/>
      <w:r w:rsidR="00F94FEE" w:rsidRPr="00F94FEE">
        <w:rPr>
          <w:rFonts w:eastAsia="Times New Roman"/>
          <w:lang w:val="ru-RU"/>
        </w:rPr>
        <w:t xml:space="preserve"> и Фортран.</w:t>
      </w:r>
      <w:proofErr w:type="gramEnd"/>
    </w:p>
    <w:p w:rsidR="00EB0698" w:rsidRPr="00EB0698" w:rsidRDefault="00EB0698" w:rsidP="00EB0698">
      <w:pPr>
        <w:pStyle w:val="nwcText15"/>
        <w:rPr>
          <w:lang w:val="ru-RU"/>
        </w:rPr>
      </w:pPr>
      <w:r>
        <w:rPr>
          <w:lang w:val="ru-RU"/>
        </w:rPr>
        <w:t>Отладчик имеет</w:t>
      </w:r>
      <w:r w:rsidRPr="00EB0698">
        <w:rPr>
          <w:lang w:val="ru-RU"/>
        </w:rPr>
        <w:t xml:space="preserve"> средства для слежения и </w:t>
      </w:r>
      <w:proofErr w:type="gramStart"/>
      <w:r w:rsidRPr="00EB0698">
        <w:rPr>
          <w:lang w:val="ru-RU"/>
        </w:rPr>
        <w:t>контроля за</w:t>
      </w:r>
      <w:proofErr w:type="gramEnd"/>
      <w:r w:rsidRPr="00EB0698">
        <w:rPr>
          <w:lang w:val="ru-RU"/>
        </w:rPr>
        <w:t xml:space="preserve"> выполнением компьютерных программ. Пользователь может изменять внутренние переменные программ и вызывать функции независимо от обычного поведения программы.</w:t>
      </w:r>
      <w:r w:rsidRPr="00EB0698">
        <w:rPr>
          <w:lang w:val="ru-RU"/>
        </w:rPr>
        <w:t xml:space="preserve"> </w:t>
      </w:r>
    </w:p>
    <w:p w:rsidR="008857D6" w:rsidRDefault="00EB0698" w:rsidP="00EB0698">
      <w:pPr>
        <w:pStyle w:val="nwcText15"/>
        <w:rPr>
          <w:lang w:val="ru-RU"/>
        </w:rPr>
      </w:pPr>
      <w:r>
        <w:rPr>
          <w:lang w:val="ru-RU"/>
        </w:rPr>
        <w:lastRenderedPageBreak/>
        <w:t>С</w:t>
      </w:r>
      <w:r w:rsidRPr="00EB0698">
        <w:rPr>
          <w:lang w:val="ru-RU"/>
        </w:rPr>
        <w:t xml:space="preserve"> версии 7.0 добавлена поддержка «обратимой отладки», позволяющей отмотать назад процесс выполнения, чтобы посмотреть, что произошло.</w:t>
      </w:r>
    </w:p>
    <w:p w:rsidR="00EB0698" w:rsidRPr="00EB0698" w:rsidRDefault="00EB0698" w:rsidP="00EB0698">
      <w:pPr>
        <w:pStyle w:val="nwcText15"/>
        <w:rPr>
          <w:lang w:val="ru-RU"/>
        </w:rPr>
      </w:pPr>
      <w:r w:rsidRPr="00EB0698">
        <w:rPr>
          <w:lang w:val="ru-RU"/>
        </w:rPr>
        <w:t xml:space="preserve"> 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Охрана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окружающей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среды.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мероприятий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по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обеспечению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благоприятных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санитарно-гигиенических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условий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труда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инженера</w:t>
      </w:r>
    </w:p>
    <w:p w:rsidR="00560CFB" w:rsidRPr="003A7982" w:rsidRDefault="00560CFB" w:rsidP="00560CFB">
      <w:pPr>
        <w:pStyle w:val="nwcTitle1"/>
      </w:pPr>
      <w:r w:rsidRPr="003A7982">
        <w:rPr>
          <w:rFonts w:eastAsia="Times New Roman"/>
        </w:rPr>
        <w:t>Экономическая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часть.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Обоснование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экономической</w:t>
      </w:r>
      <w:r w:rsidR="00BA59EE" w:rsidRPr="003A7982">
        <w:rPr>
          <w:rFonts w:eastAsia="Times New Roman"/>
        </w:rPr>
        <w:t xml:space="preserve"> </w:t>
      </w:r>
      <w:proofErr w:type="gramStart"/>
      <w:r w:rsidRPr="003A7982">
        <w:rPr>
          <w:rFonts w:eastAsia="Times New Roman"/>
        </w:rPr>
        <w:t>эффективности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разработки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библиотеки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функций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унификации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процессов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обработки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параметров</w:t>
      </w:r>
      <w:proofErr w:type="gramEnd"/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систематизации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выходных</w:t>
      </w:r>
      <w:r w:rsidR="00BA59EE" w:rsidRPr="003A7982">
        <w:rPr>
          <w:rFonts w:eastAsia="Times New Roman"/>
        </w:rPr>
        <w:t xml:space="preserve"> </w:t>
      </w:r>
      <w:r w:rsidRPr="003A7982">
        <w:rPr>
          <w:rFonts w:eastAsia="Times New Roman"/>
        </w:rPr>
        <w:t>данных</w:t>
      </w:r>
    </w:p>
    <w:p w:rsidR="00560CFB" w:rsidRPr="003A7982" w:rsidRDefault="00560CFB" w:rsidP="00560CFB">
      <w:pPr>
        <w:pStyle w:val="nwcTitle1"/>
      </w:pPr>
      <w:r w:rsidRPr="003A7982">
        <w:t>Заключение</w:t>
      </w:r>
    </w:p>
    <w:sectPr w:rsidR="00560CFB" w:rsidRPr="003A7982" w:rsidSect="00AC2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hlen" w:date="2012-12-02T02:53:00Z" w:initials="m">
    <w:p w:rsidR="00D14C8B" w:rsidRPr="006218EA" w:rsidRDefault="00D14C8B">
      <w:pPr>
        <w:pStyle w:val="af6"/>
        <w:rPr>
          <w:lang w:val="ru-RU"/>
        </w:rPr>
      </w:pPr>
      <w:r>
        <w:rPr>
          <w:rStyle w:val="af5"/>
        </w:rPr>
        <w:annotationRef/>
      </w:r>
      <w:r w:rsidR="008857D6">
        <w:rPr>
          <w:lang w:val="ru-RU"/>
        </w:rPr>
        <w:t>Проконсультироваться</w:t>
      </w:r>
    </w:p>
  </w:comment>
  <w:comment w:id="1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Пояснить почему</w:t>
      </w:r>
    </w:p>
  </w:comment>
  <w:comment w:id="2" w:author="Михаил" w:date="2012-11-19T21:01:00Z" w:initials="М">
    <w:p w:rsidR="00864A74" w:rsidRPr="00864A74" w:rsidRDefault="00864A74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И это тоже</w:t>
      </w:r>
    </w:p>
  </w:comment>
  <w:comment w:id="3" w:author="Михаил" w:date="2012-11-09T17:51:00Z" w:initials="М">
    <w:p w:rsidR="0078172B" w:rsidRPr="0078172B" w:rsidRDefault="0078172B">
      <w:pPr>
        <w:pStyle w:val="af6"/>
        <w:rPr>
          <w:lang w:val="ru-RU"/>
        </w:rPr>
      </w:pPr>
      <w:r>
        <w:rPr>
          <w:rStyle w:val="af5"/>
        </w:rPr>
        <w:annotationRef/>
      </w:r>
      <w:r>
        <w:rPr>
          <w:lang w:val="ru-RU"/>
        </w:rPr>
        <w:t>Добавить надпись к таблице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F22DD"/>
    <w:multiLevelType w:val="multilevel"/>
    <w:tmpl w:val="81EE02DE"/>
    <w:lvl w:ilvl="0">
      <w:start w:val="1"/>
      <w:numFmt w:val="decimal"/>
      <w:pStyle w:val="nwcTitle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wcTitle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wcTitle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4A0411"/>
    <w:multiLevelType w:val="hybridMultilevel"/>
    <w:tmpl w:val="590EE1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2CD594C"/>
    <w:multiLevelType w:val="hybridMultilevel"/>
    <w:tmpl w:val="E1B4425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766B3544"/>
    <w:multiLevelType w:val="hybridMultilevel"/>
    <w:tmpl w:val="68E200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 w:grammar="clean"/>
  <w:defaultTabStop w:val="708"/>
  <w:characterSpacingControl w:val="doNotCompress"/>
  <w:compat>
    <w:useFELayout/>
  </w:compat>
  <w:rsids>
    <w:rsidRoot w:val="00557184"/>
    <w:rsid w:val="000434BB"/>
    <w:rsid w:val="00044D08"/>
    <w:rsid w:val="00054F5E"/>
    <w:rsid w:val="00082134"/>
    <w:rsid w:val="000B0BC9"/>
    <w:rsid w:val="000D1A55"/>
    <w:rsid w:val="000F24A6"/>
    <w:rsid w:val="000F39FC"/>
    <w:rsid w:val="001003A2"/>
    <w:rsid w:val="00112380"/>
    <w:rsid w:val="00112C9E"/>
    <w:rsid w:val="00135398"/>
    <w:rsid w:val="001437BC"/>
    <w:rsid w:val="001540BD"/>
    <w:rsid w:val="00163494"/>
    <w:rsid w:val="00182F3E"/>
    <w:rsid w:val="001A28B0"/>
    <w:rsid w:val="001A3B51"/>
    <w:rsid w:val="001B49E3"/>
    <w:rsid w:val="001C2BC7"/>
    <w:rsid w:val="001C5398"/>
    <w:rsid w:val="00203A34"/>
    <w:rsid w:val="002063B5"/>
    <w:rsid w:val="00206450"/>
    <w:rsid w:val="00216C5A"/>
    <w:rsid w:val="00220501"/>
    <w:rsid w:val="00227DF0"/>
    <w:rsid w:val="002324BE"/>
    <w:rsid w:val="002361DA"/>
    <w:rsid w:val="00243A89"/>
    <w:rsid w:val="002505C7"/>
    <w:rsid w:val="00251883"/>
    <w:rsid w:val="002673F8"/>
    <w:rsid w:val="00267CFD"/>
    <w:rsid w:val="00285C73"/>
    <w:rsid w:val="002906F8"/>
    <w:rsid w:val="002D3E97"/>
    <w:rsid w:val="002E2D15"/>
    <w:rsid w:val="002E35E2"/>
    <w:rsid w:val="002E7108"/>
    <w:rsid w:val="003134EB"/>
    <w:rsid w:val="0031705C"/>
    <w:rsid w:val="003268DE"/>
    <w:rsid w:val="00332200"/>
    <w:rsid w:val="00332C92"/>
    <w:rsid w:val="003342E7"/>
    <w:rsid w:val="00341DDB"/>
    <w:rsid w:val="003523B2"/>
    <w:rsid w:val="00372FD7"/>
    <w:rsid w:val="00373083"/>
    <w:rsid w:val="003A03D1"/>
    <w:rsid w:val="003A6DBE"/>
    <w:rsid w:val="003A7982"/>
    <w:rsid w:val="003A7C7A"/>
    <w:rsid w:val="003B0795"/>
    <w:rsid w:val="003B3350"/>
    <w:rsid w:val="003D052B"/>
    <w:rsid w:val="003E2949"/>
    <w:rsid w:val="003F1307"/>
    <w:rsid w:val="00416205"/>
    <w:rsid w:val="004364A9"/>
    <w:rsid w:val="00461B4B"/>
    <w:rsid w:val="00493455"/>
    <w:rsid w:val="00496254"/>
    <w:rsid w:val="00496ADB"/>
    <w:rsid w:val="004B1336"/>
    <w:rsid w:val="004E2F9C"/>
    <w:rsid w:val="004F2933"/>
    <w:rsid w:val="004F4740"/>
    <w:rsid w:val="004F53A2"/>
    <w:rsid w:val="005048BC"/>
    <w:rsid w:val="0051685E"/>
    <w:rsid w:val="00550ACB"/>
    <w:rsid w:val="00557184"/>
    <w:rsid w:val="00560CFB"/>
    <w:rsid w:val="005659CD"/>
    <w:rsid w:val="00571CEF"/>
    <w:rsid w:val="005721D5"/>
    <w:rsid w:val="0057692F"/>
    <w:rsid w:val="00586685"/>
    <w:rsid w:val="00594424"/>
    <w:rsid w:val="005A0812"/>
    <w:rsid w:val="005A6860"/>
    <w:rsid w:val="005C1ACE"/>
    <w:rsid w:val="005C76B0"/>
    <w:rsid w:val="005D0B88"/>
    <w:rsid w:val="005D0BBB"/>
    <w:rsid w:val="005D50DC"/>
    <w:rsid w:val="005F29C6"/>
    <w:rsid w:val="005F4F3A"/>
    <w:rsid w:val="006269C3"/>
    <w:rsid w:val="00632351"/>
    <w:rsid w:val="00640A05"/>
    <w:rsid w:val="00643359"/>
    <w:rsid w:val="00650FB0"/>
    <w:rsid w:val="00661C03"/>
    <w:rsid w:val="006624CF"/>
    <w:rsid w:val="0068468F"/>
    <w:rsid w:val="00690922"/>
    <w:rsid w:val="00694595"/>
    <w:rsid w:val="006A5EEC"/>
    <w:rsid w:val="006C0710"/>
    <w:rsid w:val="006D0F60"/>
    <w:rsid w:val="006D1D6B"/>
    <w:rsid w:val="006D54D8"/>
    <w:rsid w:val="006D6C9C"/>
    <w:rsid w:val="006F3A81"/>
    <w:rsid w:val="006F443E"/>
    <w:rsid w:val="00714531"/>
    <w:rsid w:val="00717270"/>
    <w:rsid w:val="00725BC3"/>
    <w:rsid w:val="00745E07"/>
    <w:rsid w:val="00767F03"/>
    <w:rsid w:val="00772138"/>
    <w:rsid w:val="0078172B"/>
    <w:rsid w:val="0078778D"/>
    <w:rsid w:val="00790657"/>
    <w:rsid w:val="007910DF"/>
    <w:rsid w:val="007950E7"/>
    <w:rsid w:val="007A13C9"/>
    <w:rsid w:val="007C1F49"/>
    <w:rsid w:val="007E27F2"/>
    <w:rsid w:val="007E7AE8"/>
    <w:rsid w:val="007F28B7"/>
    <w:rsid w:val="00805893"/>
    <w:rsid w:val="00842204"/>
    <w:rsid w:val="00851487"/>
    <w:rsid w:val="00864A74"/>
    <w:rsid w:val="008810E6"/>
    <w:rsid w:val="008857D6"/>
    <w:rsid w:val="00895DE3"/>
    <w:rsid w:val="008A7620"/>
    <w:rsid w:val="008C0CE4"/>
    <w:rsid w:val="008C3F8C"/>
    <w:rsid w:val="008E1CFF"/>
    <w:rsid w:val="008E5163"/>
    <w:rsid w:val="008F0826"/>
    <w:rsid w:val="008F38E5"/>
    <w:rsid w:val="008F65D0"/>
    <w:rsid w:val="00900A53"/>
    <w:rsid w:val="00903AFC"/>
    <w:rsid w:val="0092683A"/>
    <w:rsid w:val="00954385"/>
    <w:rsid w:val="00960092"/>
    <w:rsid w:val="00961E57"/>
    <w:rsid w:val="00966EF9"/>
    <w:rsid w:val="00984DAE"/>
    <w:rsid w:val="009918AE"/>
    <w:rsid w:val="00997EC1"/>
    <w:rsid w:val="009B4EE4"/>
    <w:rsid w:val="009B7953"/>
    <w:rsid w:val="009C5A57"/>
    <w:rsid w:val="009D15FA"/>
    <w:rsid w:val="009D32F1"/>
    <w:rsid w:val="009F4BE5"/>
    <w:rsid w:val="009F506F"/>
    <w:rsid w:val="00A00D9E"/>
    <w:rsid w:val="00A03594"/>
    <w:rsid w:val="00A149A5"/>
    <w:rsid w:val="00A36919"/>
    <w:rsid w:val="00A41024"/>
    <w:rsid w:val="00A428F9"/>
    <w:rsid w:val="00A44A10"/>
    <w:rsid w:val="00A74E6A"/>
    <w:rsid w:val="00A83520"/>
    <w:rsid w:val="00A9053E"/>
    <w:rsid w:val="00AA088D"/>
    <w:rsid w:val="00AA637C"/>
    <w:rsid w:val="00AB1713"/>
    <w:rsid w:val="00AC2625"/>
    <w:rsid w:val="00AC75F7"/>
    <w:rsid w:val="00AD4407"/>
    <w:rsid w:val="00AE601B"/>
    <w:rsid w:val="00AF62AD"/>
    <w:rsid w:val="00B11E40"/>
    <w:rsid w:val="00B20DA6"/>
    <w:rsid w:val="00B217E9"/>
    <w:rsid w:val="00B24380"/>
    <w:rsid w:val="00B24DF1"/>
    <w:rsid w:val="00B33E16"/>
    <w:rsid w:val="00B375D4"/>
    <w:rsid w:val="00B415A2"/>
    <w:rsid w:val="00B4187B"/>
    <w:rsid w:val="00B41FA7"/>
    <w:rsid w:val="00B647B2"/>
    <w:rsid w:val="00B77DC0"/>
    <w:rsid w:val="00B9442E"/>
    <w:rsid w:val="00BA59EE"/>
    <w:rsid w:val="00BD4DD0"/>
    <w:rsid w:val="00BD6E72"/>
    <w:rsid w:val="00C04317"/>
    <w:rsid w:val="00C27E95"/>
    <w:rsid w:val="00C379A1"/>
    <w:rsid w:val="00C44DF7"/>
    <w:rsid w:val="00C73A16"/>
    <w:rsid w:val="00C81DED"/>
    <w:rsid w:val="00C92AEB"/>
    <w:rsid w:val="00C97670"/>
    <w:rsid w:val="00CC5305"/>
    <w:rsid w:val="00CD0B6E"/>
    <w:rsid w:val="00CF071B"/>
    <w:rsid w:val="00CF0984"/>
    <w:rsid w:val="00D14C8B"/>
    <w:rsid w:val="00D24E50"/>
    <w:rsid w:val="00D53917"/>
    <w:rsid w:val="00D54DF6"/>
    <w:rsid w:val="00D92B1D"/>
    <w:rsid w:val="00D94249"/>
    <w:rsid w:val="00E00FF2"/>
    <w:rsid w:val="00E1083C"/>
    <w:rsid w:val="00E636BB"/>
    <w:rsid w:val="00E8394D"/>
    <w:rsid w:val="00E86D58"/>
    <w:rsid w:val="00E91C60"/>
    <w:rsid w:val="00E96052"/>
    <w:rsid w:val="00EB0698"/>
    <w:rsid w:val="00ED35F7"/>
    <w:rsid w:val="00EE27AA"/>
    <w:rsid w:val="00F11B63"/>
    <w:rsid w:val="00F121CC"/>
    <w:rsid w:val="00F24BF8"/>
    <w:rsid w:val="00F330DA"/>
    <w:rsid w:val="00F346F6"/>
    <w:rsid w:val="00F37FFE"/>
    <w:rsid w:val="00F4028D"/>
    <w:rsid w:val="00F41E3A"/>
    <w:rsid w:val="00F44861"/>
    <w:rsid w:val="00F65ED6"/>
    <w:rsid w:val="00F73AB5"/>
    <w:rsid w:val="00F74C14"/>
    <w:rsid w:val="00F94FEE"/>
    <w:rsid w:val="00F95718"/>
    <w:rsid w:val="00FB17DF"/>
    <w:rsid w:val="00FB64A6"/>
    <w:rsid w:val="00FC0C32"/>
    <w:rsid w:val="00FC6228"/>
    <w:rsid w:val="00FC7CFE"/>
    <w:rsid w:val="00FE63E9"/>
    <w:rsid w:val="00FF1F38"/>
    <w:rsid w:val="00FF7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7184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5718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184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5718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7184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718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718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718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718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718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718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5718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5571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718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5718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5718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5718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5718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57184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5571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55718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57184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557184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557184"/>
    <w:rPr>
      <w:b/>
      <w:bCs/>
    </w:rPr>
  </w:style>
  <w:style w:type="character" w:styleId="a8">
    <w:name w:val="Emphasis"/>
    <w:basedOn w:val="a0"/>
    <w:uiPriority w:val="20"/>
    <w:qFormat/>
    <w:rsid w:val="0055718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557184"/>
    <w:rPr>
      <w:szCs w:val="32"/>
    </w:rPr>
  </w:style>
  <w:style w:type="paragraph" w:styleId="aa">
    <w:name w:val="List Paragraph"/>
    <w:basedOn w:val="a"/>
    <w:uiPriority w:val="34"/>
    <w:qFormat/>
    <w:rsid w:val="0055718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57184"/>
    <w:rPr>
      <w:i/>
    </w:rPr>
  </w:style>
  <w:style w:type="character" w:customStyle="1" w:styleId="22">
    <w:name w:val="Цитата 2 Знак"/>
    <w:basedOn w:val="a0"/>
    <w:link w:val="21"/>
    <w:uiPriority w:val="29"/>
    <w:rsid w:val="0055718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55718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557184"/>
    <w:rPr>
      <w:b/>
      <w:i/>
      <w:sz w:val="24"/>
    </w:rPr>
  </w:style>
  <w:style w:type="character" w:styleId="ad">
    <w:name w:val="Subtle Emphasis"/>
    <w:uiPriority w:val="19"/>
    <w:qFormat/>
    <w:rsid w:val="0055718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55718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55718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55718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55718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557184"/>
    <w:pPr>
      <w:outlineLvl w:val="9"/>
    </w:pPr>
  </w:style>
  <w:style w:type="paragraph" w:styleId="af3">
    <w:name w:val="caption"/>
    <w:basedOn w:val="a"/>
    <w:next w:val="a"/>
    <w:uiPriority w:val="35"/>
    <w:semiHidden/>
    <w:unhideWhenUsed/>
    <w:rsid w:val="00557184"/>
    <w:rPr>
      <w:b/>
      <w:bCs/>
      <w:color w:val="4F81BD" w:themeColor="accent1"/>
      <w:sz w:val="18"/>
      <w:szCs w:val="18"/>
    </w:rPr>
  </w:style>
  <w:style w:type="paragraph" w:customStyle="1" w:styleId="nwcTitle1">
    <w:name w:val="nwcTitle1"/>
    <w:basedOn w:val="1"/>
    <w:link w:val="nwcTitle10"/>
    <w:qFormat/>
    <w:rsid w:val="00557184"/>
    <w:pPr>
      <w:numPr>
        <w:numId w:val="1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nwcTitle2">
    <w:name w:val="nwcTitle2"/>
    <w:basedOn w:val="nwcTitle1"/>
    <w:link w:val="nwcTitle20"/>
    <w:qFormat/>
    <w:rsid w:val="00A44A10"/>
    <w:pPr>
      <w:numPr>
        <w:ilvl w:val="1"/>
      </w:numPr>
    </w:pPr>
    <w:rPr>
      <w:szCs w:val="20"/>
    </w:rPr>
  </w:style>
  <w:style w:type="character" w:customStyle="1" w:styleId="nwcTitle10">
    <w:name w:val="nwcTitle1 Знак"/>
    <w:basedOn w:val="30"/>
    <w:link w:val="nwcTitle1"/>
    <w:rsid w:val="00E8394D"/>
    <w:rPr>
      <w:rFonts w:ascii="Times New Roman" w:hAnsi="Times New Roman"/>
      <w:b/>
      <w:bCs/>
      <w:kern w:val="32"/>
      <w:sz w:val="28"/>
      <w:szCs w:val="28"/>
      <w:lang w:val="ru-RU"/>
    </w:rPr>
  </w:style>
  <w:style w:type="paragraph" w:customStyle="1" w:styleId="nwcText15">
    <w:name w:val="nwcText1.5"/>
    <w:basedOn w:val="a"/>
    <w:link w:val="nwcText150"/>
    <w:qFormat/>
    <w:rsid w:val="00557184"/>
    <w:pPr>
      <w:spacing w:line="360" w:lineRule="auto"/>
      <w:ind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nwcTitle20">
    <w:name w:val="nwcTitle2 Знак"/>
    <w:basedOn w:val="nwcTitle10"/>
    <w:link w:val="nwcTitle2"/>
    <w:rsid w:val="00A44A10"/>
    <w:rPr>
      <w:szCs w:val="20"/>
    </w:rPr>
  </w:style>
  <w:style w:type="paragraph" w:customStyle="1" w:styleId="nwcTitle3">
    <w:name w:val="nwcTitle3"/>
    <w:basedOn w:val="nwcTitle2"/>
    <w:link w:val="nwcTitle30"/>
    <w:qFormat/>
    <w:rsid w:val="00A44A10"/>
    <w:pPr>
      <w:numPr>
        <w:ilvl w:val="2"/>
      </w:numPr>
    </w:pPr>
  </w:style>
  <w:style w:type="character" w:customStyle="1" w:styleId="nwcText150">
    <w:name w:val="nwcText1.5 Знак"/>
    <w:basedOn w:val="a0"/>
    <w:link w:val="nwcText15"/>
    <w:rsid w:val="00557184"/>
    <w:rPr>
      <w:rFonts w:ascii="Times New Roman" w:hAnsi="Times New Roman"/>
      <w:sz w:val="28"/>
      <w:szCs w:val="28"/>
    </w:rPr>
  </w:style>
  <w:style w:type="character" w:customStyle="1" w:styleId="nwcTitle30">
    <w:name w:val="nwcTitle3 Знак"/>
    <w:basedOn w:val="nwcTitle20"/>
    <w:link w:val="nwcTitle3"/>
    <w:rsid w:val="00A44A10"/>
  </w:style>
  <w:style w:type="paragraph" w:styleId="HTML">
    <w:name w:val="HTML Preformatted"/>
    <w:basedOn w:val="a"/>
    <w:link w:val="HTML0"/>
    <w:uiPriority w:val="99"/>
    <w:semiHidden/>
    <w:unhideWhenUsed/>
    <w:rsid w:val="00C2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7E95"/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apple-converted-space">
    <w:name w:val="apple-converted-space"/>
    <w:basedOn w:val="a0"/>
    <w:rsid w:val="00C81DED"/>
  </w:style>
  <w:style w:type="character" w:styleId="af4">
    <w:name w:val="Hyperlink"/>
    <w:basedOn w:val="a0"/>
    <w:uiPriority w:val="99"/>
    <w:semiHidden/>
    <w:unhideWhenUsed/>
    <w:rsid w:val="00C81DED"/>
    <w:rPr>
      <w:color w:val="0000FF"/>
      <w:u w:val="single"/>
    </w:rPr>
  </w:style>
  <w:style w:type="paragraph" w:customStyle="1" w:styleId="nwcText10">
    <w:name w:val="nwcText1.0"/>
    <w:basedOn w:val="nwcText15"/>
    <w:link w:val="nwcText100"/>
    <w:qFormat/>
    <w:rsid w:val="005659CD"/>
    <w:pPr>
      <w:spacing w:line="240" w:lineRule="auto"/>
      <w:ind w:firstLine="0"/>
      <w:jc w:val="left"/>
    </w:pPr>
    <w:rPr>
      <w:rFonts w:eastAsia="Times New Roman"/>
      <w:szCs w:val="18"/>
      <w:lang w:val="ru-RU" w:eastAsia="ru-RU" w:bidi="ar-SA"/>
    </w:rPr>
  </w:style>
  <w:style w:type="character" w:styleId="af5">
    <w:name w:val="annotation reference"/>
    <w:basedOn w:val="a0"/>
    <w:uiPriority w:val="99"/>
    <w:semiHidden/>
    <w:unhideWhenUsed/>
    <w:rsid w:val="0078172B"/>
    <w:rPr>
      <w:sz w:val="16"/>
      <w:szCs w:val="16"/>
    </w:rPr>
  </w:style>
  <w:style w:type="character" w:customStyle="1" w:styleId="nwcText100">
    <w:name w:val="nwcText1.0 Знак"/>
    <w:basedOn w:val="nwcText150"/>
    <w:link w:val="nwcText10"/>
    <w:rsid w:val="005659CD"/>
    <w:rPr>
      <w:rFonts w:eastAsia="Times New Roman"/>
      <w:szCs w:val="18"/>
      <w:lang w:val="ru-RU" w:eastAsia="ru-RU" w:bidi="ar-SA"/>
    </w:rPr>
  </w:style>
  <w:style w:type="paragraph" w:styleId="af6">
    <w:name w:val="annotation text"/>
    <w:basedOn w:val="a"/>
    <w:link w:val="af7"/>
    <w:uiPriority w:val="99"/>
    <w:semiHidden/>
    <w:unhideWhenUsed/>
    <w:rsid w:val="0078172B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78172B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78172B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78172B"/>
    <w:rPr>
      <w:b/>
      <w:bCs/>
    </w:rPr>
  </w:style>
  <w:style w:type="paragraph" w:styleId="afa">
    <w:name w:val="Balloon Text"/>
    <w:basedOn w:val="a"/>
    <w:link w:val="afb"/>
    <w:uiPriority w:val="99"/>
    <w:semiHidden/>
    <w:unhideWhenUsed/>
    <w:rsid w:val="0078172B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78172B"/>
    <w:rPr>
      <w:rFonts w:ascii="Tahoma" w:hAnsi="Tahoma" w:cs="Tahoma"/>
      <w:sz w:val="16"/>
      <w:szCs w:val="16"/>
    </w:rPr>
  </w:style>
  <w:style w:type="table" w:styleId="afc">
    <w:name w:val="Table Grid"/>
    <w:basedOn w:val="a1"/>
    <w:uiPriority w:val="59"/>
    <w:rsid w:val="00767F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d">
    <w:name w:val="Body Text"/>
    <w:basedOn w:val="a"/>
    <w:link w:val="afe"/>
    <w:rsid w:val="002063B5"/>
    <w:pPr>
      <w:widowControl w:val="0"/>
      <w:suppressAutoHyphens/>
      <w:spacing w:after="120"/>
    </w:pPr>
    <w:rPr>
      <w:rFonts w:ascii="Liberation Serif" w:eastAsia="WenQuanYi Micro Hei" w:hAnsi="Liberation Serif" w:cs="Lohit Hindi"/>
      <w:kern w:val="1"/>
      <w:lang w:val="ru-RU" w:eastAsia="hi-IN" w:bidi="hi-IN"/>
    </w:rPr>
  </w:style>
  <w:style w:type="character" w:customStyle="1" w:styleId="afe">
    <w:name w:val="Основной текст Знак"/>
    <w:basedOn w:val="a0"/>
    <w:link w:val="afd"/>
    <w:rsid w:val="002063B5"/>
    <w:rPr>
      <w:rFonts w:ascii="Liberation Serif" w:eastAsia="WenQuanYi Micro Hei" w:hAnsi="Liberation Serif" w:cs="Lohit Hindi"/>
      <w:kern w:val="1"/>
      <w:sz w:val="24"/>
      <w:szCs w:val="24"/>
      <w:lang w:val="ru-RU" w:eastAsia="hi-IN" w:bidi="hi-IN"/>
    </w:rPr>
  </w:style>
  <w:style w:type="character" w:styleId="aff">
    <w:name w:val="Placeholder Text"/>
    <w:basedOn w:val="a0"/>
    <w:uiPriority w:val="99"/>
    <w:semiHidden/>
    <w:rsid w:val="00ED35F7"/>
    <w:rPr>
      <w:color w:val="808080"/>
    </w:rPr>
  </w:style>
  <w:style w:type="paragraph" w:styleId="aff0">
    <w:name w:val="Revision"/>
    <w:hidden/>
    <w:uiPriority w:val="99"/>
    <w:semiHidden/>
    <w:rsid w:val="00D14C8B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shlen\libtio\Docs\html\d6\dbb\errorout_8c_a29130a8f0f0107da5e3706f4378e89a0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DF8C7-71A7-4137-8451-5B1D08CC5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mishlen</cp:lastModifiedBy>
  <cp:revision>44</cp:revision>
  <dcterms:created xsi:type="dcterms:W3CDTF">2012-11-25T16:14:00Z</dcterms:created>
  <dcterms:modified xsi:type="dcterms:W3CDTF">2012-12-01T23:33:00Z</dcterms:modified>
</cp:coreProperties>
</file>