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FF5F1">
      <w:pPr>
        <w:pStyle w:val="57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EBOOKSTORE</w:t>
      </w:r>
      <w:r>
        <w:rPr>
          <w:rFonts w:ascii="Arial" w:hAnsi="Arial"/>
        </w:rPr>
        <w:fldChar w:fldCharType="end"/>
      </w:r>
    </w:p>
    <w:p w14:paraId="51BADF23">
      <w:pPr>
        <w:pStyle w:val="26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测试计划</w:t>
      </w:r>
      <w:r>
        <w:rPr>
          <w:rFonts w:ascii="Arial" w:hAnsi="Arial"/>
        </w:rPr>
        <w:fldChar w:fldCharType="end"/>
      </w:r>
    </w:p>
    <w:p w14:paraId="090F3196"/>
    <w:p w14:paraId="26EE023D">
      <w:pPr>
        <w:pStyle w:val="26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3D8A139">
      <w:pPr>
        <w:pStyle w:val="26"/>
        <w:rPr>
          <w:sz w:val="28"/>
        </w:rPr>
      </w:pPr>
    </w:p>
    <w:p w14:paraId="78ADD0FC">
      <w:pPr>
        <w:jc w:val="right"/>
      </w:pPr>
    </w:p>
    <w:p w14:paraId="064EE598">
      <w:pPr>
        <w:pStyle w:val="52"/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68F54356">
      <w:pPr>
        <w:pStyle w:val="26"/>
      </w:pPr>
      <w:r>
        <w:rPr>
          <w:rFonts w:hint="eastAsia"/>
        </w:rPr>
        <w:t>修订历史记录</w:t>
      </w:r>
    </w:p>
    <w:tbl>
      <w:tblPr>
        <w:tblStyle w:val="27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3544BD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2425217F">
            <w:pPr>
              <w:pStyle w:val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3F82C427">
            <w:pPr>
              <w:pStyle w:val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16ABDCCB">
            <w:pPr>
              <w:pStyle w:val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A421C4E">
            <w:pPr>
              <w:pStyle w:val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047C94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2935C0B3">
            <w:pPr>
              <w:pStyle w:val="39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4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val="en-US" w:eastAsia="zh-CN"/>
              </w:rPr>
              <w:t>16</w:t>
            </w:r>
            <w:r>
              <w:rPr>
                <w:rFonts w:ascii="Times New Roman"/>
              </w:rPr>
              <w:t>.2025&gt;</w:t>
            </w:r>
          </w:p>
        </w:tc>
        <w:tc>
          <w:tcPr>
            <w:tcW w:w="1152" w:type="dxa"/>
          </w:tcPr>
          <w:p w14:paraId="0E2E69F3">
            <w:pPr>
              <w:pStyle w:val="39"/>
            </w:pPr>
            <w:r>
              <w:t>&lt;1.0&gt;</w:t>
            </w:r>
          </w:p>
        </w:tc>
        <w:tc>
          <w:tcPr>
            <w:tcW w:w="3744" w:type="dxa"/>
          </w:tcPr>
          <w:p w14:paraId="25A3375E">
            <w:pPr>
              <w:pStyle w:val="39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</w:rPr>
              <w:t>完成测试计划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018FCB72">
            <w:pPr>
              <w:pStyle w:val="39"/>
            </w:pPr>
            <w:r>
              <w:rPr>
                <w:rFonts w:hint="eastAsia" w:ascii="Times New Roman"/>
              </w:rPr>
              <w:t>&lt;刘安源、赵楷越、朱涵&gt;</w:t>
            </w:r>
          </w:p>
        </w:tc>
      </w:tr>
      <w:tr w14:paraId="7EA2DD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A47B28D">
            <w:pPr>
              <w:pStyle w:val="39"/>
            </w:pPr>
          </w:p>
        </w:tc>
        <w:tc>
          <w:tcPr>
            <w:tcW w:w="1152" w:type="dxa"/>
          </w:tcPr>
          <w:p w14:paraId="6B99A0AC">
            <w:pPr>
              <w:pStyle w:val="39"/>
            </w:pPr>
          </w:p>
        </w:tc>
        <w:tc>
          <w:tcPr>
            <w:tcW w:w="3744" w:type="dxa"/>
          </w:tcPr>
          <w:p w14:paraId="7FB5D214">
            <w:pPr>
              <w:pStyle w:val="39"/>
            </w:pPr>
          </w:p>
        </w:tc>
        <w:tc>
          <w:tcPr>
            <w:tcW w:w="2304" w:type="dxa"/>
          </w:tcPr>
          <w:p w14:paraId="7D49432C">
            <w:pPr>
              <w:pStyle w:val="39"/>
            </w:pPr>
          </w:p>
        </w:tc>
      </w:tr>
      <w:tr w14:paraId="2E8912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90CF539">
            <w:pPr>
              <w:pStyle w:val="39"/>
            </w:pPr>
          </w:p>
        </w:tc>
        <w:tc>
          <w:tcPr>
            <w:tcW w:w="1152" w:type="dxa"/>
          </w:tcPr>
          <w:p w14:paraId="112863C0">
            <w:pPr>
              <w:pStyle w:val="39"/>
            </w:pPr>
          </w:p>
        </w:tc>
        <w:tc>
          <w:tcPr>
            <w:tcW w:w="3744" w:type="dxa"/>
          </w:tcPr>
          <w:p w14:paraId="558780A2">
            <w:pPr>
              <w:pStyle w:val="39"/>
            </w:pPr>
          </w:p>
        </w:tc>
        <w:tc>
          <w:tcPr>
            <w:tcW w:w="2304" w:type="dxa"/>
          </w:tcPr>
          <w:p w14:paraId="4A5EB66B">
            <w:pPr>
              <w:pStyle w:val="39"/>
            </w:pPr>
          </w:p>
        </w:tc>
      </w:tr>
      <w:tr w14:paraId="471736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5B965923">
            <w:pPr>
              <w:pStyle w:val="39"/>
            </w:pPr>
          </w:p>
        </w:tc>
        <w:tc>
          <w:tcPr>
            <w:tcW w:w="1152" w:type="dxa"/>
          </w:tcPr>
          <w:p w14:paraId="31E681DC">
            <w:pPr>
              <w:pStyle w:val="39"/>
            </w:pPr>
          </w:p>
        </w:tc>
        <w:tc>
          <w:tcPr>
            <w:tcW w:w="3744" w:type="dxa"/>
          </w:tcPr>
          <w:p w14:paraId="7310AF35">
            <w:pPr>
              <w:pStyle w:val="39"/>
            </w:pPr>
          </w:p>
        </w:tc>
        <w:tc>
          <w:tcPr>
            <w:tcW w:w="2304" w:type="dxa"/>
          </w:tcPr>
          <w:p w14:paraId="621E7FBC">
            <w:pPr>
              <w:pStyle w:val="39"/>
            </w:pPr>
          </w:p>
        </w:tc>
      </w:tr>
    </w:tbl>
    <w:p w14:paraId="608BDEA0"/>
    <w:p w14:paraId="70E87D1C">
      <w:pPr>
        <w:pStyle w:val="26"/>
      </w:pPr>
      <w:r>
        <w:br w:type="page"/>
      </w:r>
      <w:r>
        <w:rPr>
          <w:rFonts w:hint="eastAsia"/>
        </w:rPr>
        <w:t>目录</w:t>
      </w:r>
    </w:p>
    <w:p w14:paraId="392EE9AE">
      <w:pPr>
        <w:pStyle w:val="21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_Toc11937 \h </w:instrText>
      </w:r>
      <w:r>
        <w:fldChar w:fldCharType="separate"/>
      </w:r>
      <w:r>
        <w:t>5</w:t>
      </w:r>
      <w:r>
        <w:fldChar w:fldCharType="end"/>
      </w:r>
    </w:p>
    <w:p w14:paraId="76740EBA">
      <w:pPr>
        <w:pStyle w:val="24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_Toc30354 \h </w:instrText>
      </w:r>
      <w:r>
        <w:fldChar w:fldCharType="separate"/>
      </w:r>
      <w:r>
        <w:t>5</w:t>
      </w:r>
      <w:r>
        <w:fldChar w:fldCharType="end"/>
      </w:r>
    </w:p>
    <w:p w14:paraId="7900D620">
      <w:pPr>
        <w:pStyle w:val="24"/>
        <w:tabs>
          <w:tab w:val="right" w:leader="dot" w:pos="9360"/>
        </w:tabs>
      </w:pPr>
      <w:r>
        <w:t xml:space="preserve">1.2 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_Toc32355 \h </w:instrText>
      </w:r>
      <w:r>
        <w:fldChar w:fldCharType="separate"/>
      </w:r>
      <w:r>
        <w:t>5</w:t>
      </w:r>
      <w:r>
        <w:fldChar w:fldCharType="end"/>
      </w:r>
    </w:p>
    <w:p w14:paraId="1B05CC3F">
      <w:pPr>
        <w:pStyle w:val="24"/>
        <w:tabs>
          <w:tab w:val="right" w:leader="dot" w:pos="9360"/>
        </w:tabs>
      </w:pPr>
      <w:r>
        <w:t xml:space="preserve">1.3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_Toc18545 \h </w:instrText>
      </w:r>
      <w:r>
        <w:fldChar w:fldCharType="separate"/>
      </w:r>
      <w:r>
        <w:t>5</w:t>
      </w:r>
      <w:r>
        <w:fldChar w:fldCharType="end"/>
      </w:r>
    </w:p>
    <w:p w14:paraId="04D88361">
      <w:pPr>
        <w:pStyle w:val="21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测试需求</w:t>
      </w:r>
      <w:r>
        <w:tab/>
      </w:r>
      <w:r>
        <w:fldChar w:fldCharType="begin"/>
      </w:r>
      <w:r>
        <w:instrText xml:space="preserve"> PAGEREF _Toc1143 \h </w:instrText>
      </w:r>
      <w:r>
        <w:fldChar w:fldCharType="separate"/>
      </w:r>
      <w:r>
        <w:t>7</w:t>
      </w:r>
      <w:r>
        <w:fldChar w:fldCharType="end"/>
      </w:r>
    </w:p>
    <w:p w14:paraId="61D56E81">
      <w:pPr>
        <w:pStyle w:val="21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测试策略</w:t>
      </w:r>
      <w:r>
        <w:tab/>
      </w:r>
      <w:r>
        <w:fldChar w:fldCharType="begin"/>
      </w:r>
      <w:r>
        <w:instrText xml:space="preserve"> PAGEREF _Toc1476 \h </w:instrText>
      </w:r>
      <w:r>
        <w:fldChar w:fldCharType="separate"/>
      </w:r>
      <w:r>
        <w:t>8</w:t>
      </w:r>
      <w:r>
        <w:fldChar w:fldCharType="end"/>
      </w:r>
    </w:p>
    <w:p w14:paraId="41BBE596">
      <w:pPr>
        <w:pStyle w:val="24"/>
        <w:tabs>
          <w:tab w:val="right" w:leader="dot" w:pos="9360"/>
        </w:tabs>
      </w:pPr>
      <w:r>
        <w:t xml:space="preserve">3.1 </w:t>
      </w:r>
      <w:r>
        <w:rPr>
          <w:rFonts w:hint="eastAsia"/>
        </w:rPr>
        <w:t>测试类型</w:t>
      </w:r>
      <w:r>
        <w:tab/>
      </w:r>
      <w:r>
        <w:fldChar w:fldCharType="begin"/>
      </w:r>
      <w:r>
        <w:instrText xml:space="preserve"> PAGEREF _Toc5617 \h </w:instrText>
      </w:r>
      <w:r>
        <w:fldChar w:fldCharType="separate"/>
      </w:r>
      <w:r>
        <w:t>8</w:t>
      </w:r>
      <w:r>
        <w:fldChar w:fldCharType="end"/>
      </w:r>
    </w:p>
    <w:p w14:paraId="5B281E5C">
      <w:pPr>
        <w:pStyle w:val="16"/>
        <w:tabs>
          <w:tab w:val="right" w:leader="dot" w:pos="9360"/>
        </w:tabs>
      </w:pPr>
      <w:r>
        <w:t xml:space="preserve">3.1.1 </w:t>
      </w:r>
      <w:r>
        <w:rPr>
          <w:rFonts w:hint="eastAsia"/>
          <w:lang w:val="en-US" w:eastAsia="zh-CN"/>
        </w:rPr>
        <w:t>DD 路径测试</w:t>
      </w:r>
      <w:r>
        <w:tab/>
      </w:r>
      <w:r>
        <w:fldChar w:fldCharType="begin"/>
      </w:r>
      <w:r>
        <w:instrText xml:space="preserve"> PAGEREF _Toc19619 \h </w:instrText>
      </w:r>
      <w:r>
        <w:fldChar w:fldCharType="separate"/>
      </w:r>
      <w:r>
        <w:t>8</w:t>
      </w:r>
      <w:r>
        <w:fldChar w:fldCharType="end"/>
      </w:r>
    </w:p>
    <w:p w14:paraId="7E98BB6E">
      <w:pPr>
        <w:pStyle w:val="16"/>
        <w:tabs>
          <w:tab w:val="right" w:leader="dot" w:pos="9360"/>
        </w:tabs>
      </w:pPr>
      <w:r>
        <w:rPr>
          <w:rFonts w:hint="default"/>
          <w:lang w:val="en-US"/>
        </w:rPr>
        <w:t xml:space="preserve">3.1.2 </w:t>
      </w:r>
      <w:r>
        <w:rPr>
          <w:rFonts w:hint="eastAsia"/>
          <w:lang w:val="en-US" w:eastAsia="zh-CN"/>
        </w:rPr>
        <w:t>数据流分析测试</w:t>
      </w:r>
      <w:r>
        <w:tab/>
      </w:r>
      <w:r>
        <w:fldChar w:fldCharType="begin"/>
      </w:r>
      <w:r>
        <w:instrText xml:space="preserve"> PAGEREF _Toc12597 \h </w:instrText>
      </w:r>
      <w:r>
        <w:fldChar w:fldCharType="separate"/>
      </w:r>
      <w:r>
        <w:t>9</w:t>
      </w:r>
      <w:r>
        <w:fldChar w:fldCharType="end"/>
      </w:r>
    </w:p>
    <w:p w14:paraId="5DED147C">
      <w:pPr>
        <w:pStyle w:val="16"/>
        <w:tabs>
          <w:tab w:val="right" w:leader="dot" w:pos="9360"/>
        </w:tabs>
      </w:pPr>
      <w:r>
        <w:rPr>
          <w:rFonts w:hint="default"/>
          <w:lang w:val="en-US" w:eastAsia="zh-CN"/>
        </w:rPr>
        <w:t xml:space="preserve">3.1.3 </w:t>
      </w:r>
      <w:r>
        <w:rPr>
          <w:rFonts w:hint="eastAsia"/>
          <w:lang w:val="en-US" w:eastAsia="zh-CN"/>
        </w:rPr>
        <w:t>LLM辅助测试</w:t>
      </w:r>
      <w:r>
        <w:tab/>
      </w:r>
      <w:r>
        <w:fldChar w:fldCharType="begin"/>
      </w:r>
      <w:r>
        <w:instrText xml:space="preserve"> PAGEREF _Toc20683 \h </w:instrText>
      </w:r>
      <w:r>
        <w:fldChar w:fldCharType="separate"/>
      </w:r>
      <w:r>
        <w:t>9</w:t>
      </w:r>
      <w:r>
        <w:fldChar w:fldCharType="end"/>
      </w:r>
    </w:p>
    <w:p w14:paraId="29ACDC8C">
      <w:pPr>
        <w:pStyle w:val="21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资源</w:t>
      </w:r>
      <w:r>
        <w:tab/>
      </w:r>
      <w:r>
        <w:fldChar w:fldCharType="begin"/>
      </w:r>
      <w:r>
        <w:instrText xml:space="preserve"> PAGEREF _Toc28623 \h </w:instrText>
      </w:r>
      <w:r>
        <w:fldChar w:fldCharType="separate"/>
      </w:r>
      <w:r>
        <w:t>11</w:t>
      </w:r>
      <w:r>
        <w:fldChar w:fldCharType="end"/>
      </w:r>
    </w:p>
    <w:p w14:paraId="78B17AA6">
      <w:pPr>
        <w:pStyle w:val="24"/>
        <w:tabs>
          <w:tab w:val="right" w:leader="dot" w:pos="9360"/>
        </w:tabs>
      </w:pPr>
      <w:r>
        <w:t xml:space="preserve">4.1 </w:t>
      </w:r>
      <w:r>
        <w:rPr>
          <w:rFonts w:hint="eastAsia"/>
        </w:rPr>
        <w:t>系统</w:t>
      </w:r>
      <w:r>
        <w:tab/>
      </w:r>
      <w:r>
        <w:fldChar w:fldCharType="begin"/>
      </w:r>
      <w:r>
        <w:instrText xml:space="preserve"> PAGEREF _Toc27010 \h </w:instrText>
      </w:r>
      <w:r>
        <w:fldChar w:fldCharType="separate"/>
      </w:r>
      <w:r>
        <w:t>11</w:t>
      </w:r>
      <w:r>
        <w:fldChar w:fldCharType="end"/>
      </w:r>
    </w:p>
    <w:p w14:paraId="19D87689">
      <w:pPr>
        <w:pStyle w:val="21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项目里程碑</w:t>
      </w:r>
      <w:r>
        <w:tab/>
      </w:r>
      <w:r>
        <w:fldChar w:fldCharType="begin"/>
      </w:r>
      <w:r>
        <w:instrText xml:space="preserve"> PAGEREF _Toc15168 \h </w:instrText>
      </w:r>
      <w:r>
        <w:fldChar w:fldCharType="separate"/>
      </w:r>
      <w:r>
        <w:t>12</w:t>
      </w:r>
      <w:r>
        <w:fldChar w:fldCharType="end"/>
      </w:r>
    </w:p>
    <w:p w14:paraId="741A3C58">
      <w:pPr>
        <w:pStyle w:val="24"/>
        <w:tabs>
          <w:tab w:val="right" w:leader="dot" w:pos="9360"/>
        </w:tabs>
      </w:pPr>
    </w:p>
    <w:p w14:paraId="106F0462">
      <w:pPr>
        <w:pStyle w:val="21"/>
        <w:tabs>
          <w:tab w:val="right" w:leader="dot" w:pos="9360"/>
        </w:tabs>
      </w:pPr>
    </w:p>
    <w:p w14:paraId="71E2A544">
      <w:pPr>
        <w:pStyle w:val="40"/>
        <w:ind w:left="450" w:firstLine="450"/>
      </w:pPr>
      <w:r>
        <w:rPr>
          <w:rFonts w:ascii="Times New Roman"/>
        </w:rPr>
        <w:fldChar w:fldCharType="end"/>
      </w:r>
      <w:bookmarkStart w:id="37" w:name="_GoBack"/>
      <w:bookmarkEnd w:id="37"/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测试计划</w:t>
      </w:r>
      <w:r>
        <w:rPr>
          <w:rFonts w:ascii="Arial" w:hAnsi="Arial"/>
        </w:rPr>
        <w:fldChar w:fldCharType="end"/>
      </w:r>
    </w:p>
    <w:p w14:paraId="1EEB0EBA">
      <w:pPr>
        <w:pStyle w:val="2"/>
        <w:numPr>
          <w:ilvl w:val="0"/>
          <w:numId w:val="1"/>
        </w:numPr>
      </w:pPr>
      <w:bookmarkStart w:id="0" w:name="_Toc11937"/>
      <w:r>
        <w:rPr>
          <w:rFonts w:hint="eastAsia"/>
        </w:rPr>
        <w:t>简介</w:t>
      </w:r>
      <w:bookmarkEnd w:id="0"/>
    </w:p>
    <w:p w14:paraId="3AA0B423">
      <w:pPr>
        <w:pStyle w:val="3"/>
        <w:numPr>
          <w:ilvl w:val="1"/>
          <w:numId w:val="1"/>
        </w:numPr>
      </w:pPr>
      <w:bookmarkStart w:id="1" w:name="_Toc30354"/>
      <w:r>
        <w:rPr>
          <w:rFonts w:hint="eastAsia"/>
        </w:rPr>
        <w:t>目的</w:t>
      </w:r>
      <w:bookmarkEnd w:id="1"/>
    </w:p>
    <w:p w14:paraId="1654450D"/>
    <w:p w14:paraId="422B6FE4">
      <w:pPr>
        <w:pStyle w:val="14"/>
        <w:rPr>
          <w:rFonts w:hint="eastAsia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SUBJECT  \* MERGEFORMAT </w:instrText>
      </w:r>
      <w:r>
        <w:rPr>
          <w:rFonts w:ascii="Times New Roman"/>
        </w:rPr>
        <w:fldChar w:fldCharType="separate"/>
      </w:r>
      <w:r>
        <w:rPr>
          <w:rFonts w:ascii="Times New Roman"/>
        </w:rPr>
        <w:t>EBOOKSTORE</w:t>
      </w:r>
      <w:r>
        <w:rPr>
          <w:rFonts w:ascii="Times New Roman"/>
        </w:rPr>
        <w:fldChar w:fldCharType="end"/>
      </w:r>
      <w:r>
        <w:rPr>
          <w:rFonts w:ascii="Times New Roman"/>
        </w:rPr>
        <w:t xml:space="preserve"> </w:t>
      </w:r>
      <w:r>
        <w:rPr>
          <w:rFonts w:hint="eastAsia"/>
        </w:rPr>
        <w:t>的这一“测试计划”文档有助于实现以下目标：</w:t>
      </w:r>
    </w:p>
    <w:p w14:paraId="0799B388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 w:eastAsia="宋体"/>
          <w:lang w:val="en-US" w:eastAsia="zh-CN"/>
        </w:rPr>
        <w:t>验证</w:t>
      </w:r>
      <w:r>
        <w:rPr>
          <w:rFonts w:hint="eastAsia"/>
          <w:lang w:val="en-US" w:eastAsia="zh-CN"/>
        </w:rPr>
        <w:t>EBOOKSTORE项目中</w:t>
      </w:r>
      <w:r>
        <w:rPr>
          <w:rFonts w:hint="default" w:eastAsia="宋体"/>
          <w:lang w:val="en-US" w:eastAsia="zh-CN"/>
        </w:rPr>
        <w:t>关键业务逻辑的正确性</w:t>
      </w:r>
      <w:r>
        <w:rPr>
          <w:rFonts w:hint="eastAsia"/>
          <w:lang w:val="en-US" w:eastAsia="zh-CN"/>
        </w:rPr>
        <w:t>，包括Service层与Controller层部分代码；</w:t>
      </w:r>
    </w:p>
    <w:p w14:paraId="749E9CA3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 w:eastAsia="宋体"/>
          <w:lang w:val="en-US" w:eastAsia="zh-CN"/>
        </w:rPr>
        <w:t>评估 DD 路径与数据流</w:t>
      </w:r>
      <w:r>
        <w:rPr>
          <w:rFonts w:hint="eastAsia"/>
          <w:lang w:val="en-US" w:eastAsia="zh-CN"/>
        </w:rPr>
        <w:t>分析</w:t>
      </w:r>
      <w:r>
        <w:rPr>
          <w:rFonts w:hint="default" w:eastAsia="宋体"/>
          <w:lang w:val="en-US" w:eastAsia="zh-CN"/>
        </w:rPr>
        <w:t>测试方法的覆盖率差异</w:t>
      </w:r>
    </w:p>
    <w:p w14:paraId="11CA2A4B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3.根据测试结果，</w:t>
      </w:r>
      <w:r>
        <w:rPr>
          <w:rFonts w:hint="default" w:eastAsia="宋体"/>
          <w:lang w:val="en-US" w:eastAsia="zh-CN"/>
        </w:rPr>
        <w:t>识别订单处理、库存管理、用户服务等核心模块的缺陷</w:t>
      </w:r>
    </w:p>
    <w:p w14:paraId="786A4FD6">
      <w:pPr>
        <w:pStyle w:val="14"/>
        <w:rPr>
          <w:rFonts w:hint="default" w:eastAsia="宋体"/>
          <w:lang w:val="en-US" w:eastAsia="zh-CN"/>
        </w:rPr>
      </w:pPr>
    </w:p>
    <w:p w14:paraId="1458B816">
      <w:pPr>
        <w:pStyle w:val="3"/>
        <w:tabs>
          <w:tab w:val="left" w:pos="360"/>
        </w:tabs>
      </w:pPr>
      <w:bookmarkStart w:id="2" w:name="_Toc32355"/>
      <w:r>
        <w:rPr>
          <w:rFonts w:hint="eastAsia"/>
        </w:rPr>
        <w:t>背景</w:t>
      </w:r>
      <w:bookmarkEnd w:id="2"/>
    </w:p>
    <w:p w14:paraId="5E6733A3"/>
    <w:p w14:paraId="5FA4B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EBOOKSTORE是小组成员开发的课程项目，由经典的前后端web架构组成，支持书籍查询、购买、收藏等基本功能，整体结构完善。</w:t>
      </w:r>
    </w:p>
    <w:p w14:paraId="6E391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本测试计划主要针对项目的Spring Boot后端进行单元测试，关注包括BookService、UserServcie在内的部分核心代码的功能。</w:t>
      </w:r>
    </w:p>
    <w:p w14:paraId="7FD1E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textAlignment w:val="auto"/>
        <w:rPr>
          <w:rFonts w:hint="default"/>
          <w:lang w:val="en-US" w:eastAsia="zh-CN"/>
        </w:rPr>
      </w:pPr>
    </w:p>
    <w:p w14:paraId="14CF7FA9">
      <w:pPr>
        <w:pStyle w:val="3"/>
        <w:tabs>
          <w:tab w:val="left" w:pos="360"/>
        </w:tabs>
      </w:pPr>
      <w:bookmarkStart w:id="3" w:name="_Toc18545"/>
      <w:r>
        <w:rPr>
          <w:rFonts w:hint="eastAsia"/>
        </w:rPr>
        <w:t>范围</w:t>
      </w:r>
      <w:bookmarkEnd w:id="3"/>
    </w:p>
    <w:p w14:paraId="24C328FC"/>
    <w:p w14:paraId="091B3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测试计划只包含对EBOOKSTORE的单元测试与功能测试，测试对象为Service层中的书籍、用户相关方法与功能，以及Controller层中的部分方法。其余方法和功能或因功能由框架实现（例如Repository层的JPA），或因方法逻辑重复（例如Controller层大部分方法皆为直接调用Service层函数并返回），或因类缺少方法（例如Entity层只有Setter和Getter方法），将不接受测试。</w:t>
      </w:r>
    </w:p>
    <w:p w14:paraId="095C1740">
      <w:pPr>
        <w:pStyle w:val="3"/>
        <w:numPr>
          <w:ilvl w:val="0"/>
          <w:numId w:val="0"/>
        </w:numPr>
      </w:pPr>
      <w:r>
        <w:t xml:space="preserve"> </w:t>
      </w:r>
    </w:p>
    <w:p w14:paraId="42F664C4">
      <w:pPr>
        <w:pStyle w:val="2"/>
        <w:numPr>
          <w:ilvl w:val="0"/>
          <w:numId w:val="1"/>
        </w:numPr>
      </w:pPr>
      <w:r>
        <w:br w:type="page"/>
      </w:r>
      <w:bookmarkStart w:id="4" w:name="_Toc1143"/>
      <w:r>
        <w:rPr>
          <w:rFonts w:hint="eastAsia"/>
        </w:rPr>
        <w:t>测试需求</w:t>
      </w:r>
      <w:bookmarkEnd w:id="4"/>
    </w:p>
    <w:p w14:paraId="1FC69A56"/>
    <w:p w14:paraId="01847D29">
      <w:pPr>
        <w:pStyle w:val="14"/>
        <w:ind w:left="0" w:leftChars="0" w:firstLine="0" w:firstLineChars="0"/>
        <w:rPr>
          <w:rFonts w:ascii="Times New Roman"/>
        </w:rPr>
      </w:pPr>
      <w:r>
        <w:rPr>
          <w:rFonts w:hint="eastAsia"/>
        </w:rPr>
        <w:t>下面列出了那些已被确定为测试对象的项目（用例、功能性需求和非功能性需求）。此列表说明了测试的对象。</w:t>
      </w:r>
      <w:r>
        <w:rPr>
          <w:rFonts w:ascii="Times New Roman"/>
        </w:rPr>
        <w:t xml:space="preserve">  </w:t>
      </w:r>
    </w:p>
    <w:p w14:paraId="10900427">
      <w:pPr>
        <w:pStyle w:val="14"/>
        <w:rPr>
          <w:rFonts w:ascii="Times New Roman"/>
        </w:rPr>
      </w:pPr>
    </w:p>
    <w:tbl>
      <w:tblPr>
        <w:tblStyle w:val="27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4343"/>
        <w:gridCol w:w="2475"/>
      </w:tblGrid>
      <w:tr w14:paraId="23EA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pct"/>
            <w:shd w:val="clear" w:color="auto" w:fill="auto"/>
          </w:tcPr>
          <w:p w14:paraId="6455A83F">
            <w:pPr>
              <w:pStyle w:val="14"/>
              <w:ind w:left="0"/>
              <w:rPr>
                <w:rFonts w:hint="eastAsia" w:ascii="Times New Roman" w:eastAsia="宋体"/>
                <w:lang w:eastAsia="zh-CN"/>
              </w:rPr>
            </w:pPr>
            <w:r>
              <w:rPr>
                <w:rFonts w:hint="eastAsia" w:ascii="Times New Roman"/>
                <w:lang w:val="en-US" w:eastAsia="zh-CN"/>
              </w:rPr>
              <w:t>单元模块</w:t>
            </w:r>
          </w:p>
        </w:tc>
        <w:tc>
          <w:tcPr>
            <w:tcW w:w="2269" w:type="pct"/>
            <w:shd w:val="clear" w:color="auto" w:fill="auto"/>
          </w:tcPr>
          <w:p w14:paraId="3080E1F3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</w:rPr>
              <w:t>测试方法</w:t>
            </w:r>
          </w:p>
        </w:tc>
        <w:tc>
          <w:tcPr>
            <w:tcW w:w="1293" w:type="pct"/>
            <w:shd w:val="clear" w:color="auto" w:fill="auto"/>
          </w:tcPr>
          <w:p w14:paraId="0E548C27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</w:rPr>
              <w:t>完成标准</w:t>
            </w:r>
          </w:p>
        </w:tc>
      </w:tr>
      <w:tr w14:paraId="3381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pct"/>
            <w:shd w:val="clear" w:color="auto" w:fill="auto"/>
          </w:tcPr>
          <w:p w14:paraId="500FB32E">
            <w:pPr>
              <w:pStyle w:val="14"/>
              <w:ind w:left="0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BookServiceImpl</w:t>
            </w:r>
          </w:p>
        </w:tc>
        <w:tc>
          <w:tcPr>
            <w:tcW w:w="2269" w:type="pct"/>
            <w:shd w:val="clear" w:color="auto" w:fill="auto"/>
          </w:tcPr>
          <w:p w14:paraId="3F6E1532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  <w:lang w:val="en-US" w:eastAsia="zh-CN"/>
              </w:rPr>
              <w:t>DD 路径、数据流分析、LLM辅助</w:t>
            </w:r>
          </w:p>
        </w:tc>
        <w:tc>
          <w:tcPr>
            <w:tcW w:w="1293" w:type="pct"/>
            <w:shd w:val="clear" w:color="auto" w:fill="auto"/>
          </w:tcPr>
          <w:p w14:paraId="586429CE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  <w:lang w:val="en-US" w:eastAsia="zh-CN"/>
              </w:rPr>
              <w:t xml:space="preserve">代码覆盖率 ≥95% </w:t>
            </w:r>
          </w:p>
        </w:tc>
      </w:tr>
      <w:tr w14:paraId="5207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pct"/>
            <w:shd w:val="clear" w:color="auto" w:fill="auto"/>
          </w:tcPr>
          <w:p w14:paraId="7D913BAA">
            <w:pPr>
              <w:pStyle w:val="14"/>
              <w:ind w:left="0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MyUserDetailsService</w:t>
            </w:r>
          </w:p>
        </w:tc>
        <w:tc>
          <w:tcPr>
            <w:tcW w:w="2269" w:type="pct"/>
            <w:shd w:val="clear" w:color="auto" w:fill="auto"/>
          </w:tcPr>
          <w:p w14:paraId="4ACDA971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  <w:lang w:val="en-US" w:eastAsia="zh-CN"/>
              </w:rPr>
              <w:t>DD 路径、数据流分析、LLM辅助</w:t>
            </w:r>
          </w:p>
        </w:tc>
        <w:tc>
          <w:tcPr>
            <w:tcW w:w="1293" w:type="pct"/>
            <w:shd w:val="clear" w:color="auto" w:fill="auto"/>
          </w:tcPr>
          <w:p w14:paraId="46F83876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  <w:lang w:val="en-US" w:eastAsia="zh-CN"/>
              </w:rPr>
              <w:t xml:space="preserve">代码覆盖率 ≥95% </w:t>
            </w:r>
          </w:p>
        </w:tc>
      </w:tr>
      <w:tr w14:paraId="50AF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pct"/>
            <w:shd w:val="clear" w:color="auto" w:fill="auto"/>
          </w:tcPr>
          <w:p w14:paraId="56970706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  <w:lang w:val="en-US" w:eastAsia="zh-CN"/>
              </w:rPr>
              <w:t>OrderServiceImpl</w:t>
            </w:r>
          </w:p>
        </w:tc>
        <w:tc>
          <w:tcPr>
            <w:tcW w:w="2269" w:type="pct"/>
            <w:shd w:val="clear" w:color="auto" w:fill="auto"/>
          </w:tcPr>
          <w:p w14:paraId="35EEFC03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  <w:lang w:val="en-US" w:eastAsia="zh-CN"/>
              </w:rPr>
              <w:t>DD 路径、数据流分析、LLM辅助</w:t>
            </w:r>
          </w:p>
        </w:tc>
        <w:tc>
          <w:tcPr>
            <w:tcW w:w="1293" w:type="pct"/>
            <w:shd w:val="clear" w:color="auto" w:fill="auto"/>
          </w:tcPr>
          <w:p w14:paraId="76A2B8B9">
            <w:pPr>
              <w:pStyle w:val="14"/>
              <w:ind w:left="0"/>
              <w:rPr>
                <w:rFonts w:hint="eastAsia" w:ascii="Times New Roman"/>
              </w:rPr>
            </w:pPr>
            <w:r>
              <w:rPr>
                <w:rFonts w:hint="eastAsia" w:ascii="Times New Roman"/>
                <w:lang w:val="en-US" w:eastAsia="zh-CN"/>
              </w:rPr>
              <w:t xml:space="preserve">代码覆盖率 ≥95% </w:t>
            </w:r>
          </w:p>
        </w:tc>
      </w:tr>
    </w:tbl>
    <w:p w14:paraId="02EDB8B2">
      <w:pPr>
        <w:pStyle w:val="2"/>
        <w:numPr>
          <w:ilvl w:val="0"/>
          <w:numId w:val="1"/>
        </w:numPr>
        <w:ind w:left="360" w:hanging="360"/>
      </w:pPr>
      <w:r>
        <w:br w:type="page"/>
      </w:r>
      <w:bookmarkStart w:id="5" w:name="_Toc1476"/>
      <w:r>
        <w:rPr>
          <w:rFonts w:hint="eastAsia"/>
        </w:rPr>
        <w:t>测试策略</w:t>
      </w:r>
      <w:bookmarkEnd w:id="5"/>
    </w:p>
    <w:p w14:paraId="273BEE58">
      <w:pPr>
        <w:pStyle w:val="3"/>
        <w:numPr>
          <w:ilvl w:val="1"/>
          <w:numId w:val="1"/>
        </w:numPr>
        <w:ind w:left="720" w:hanging="720"/>
      </w:pPr>
      <w:bookmarkStart w:id="6" w:name="_Toc5617"/>
      <w:r>
        <w:rPr>
          <w:rFonts w:hint="eastAsia"/>
        </w:rPr>
        <w:t>测试类型</w:t>
      </w:r>
      <w:bookmarkEnd w:id="6"/>
    </w:p>
    <w:p w14:paraId="5F84D692">
      <w:pPr>
        <w:pStyle w:val="4"/>
        <w:numPr>
          <w:ilvl w:val="2"/>
          <w:numId w:val="1"/>
        </w:numPr>
      </w:pPr>
      <w:bookmarkStart w:id="7" w:name="_Toc19619"/>
      <w:r>
        <w:rPr>
          <w:rFonts w:hint="eastAsia"/>
          <w:lang w:val="en-US" w:eastAsia="zh-CN"/>
        </w:rPr>
        <w:t>DD 路径测试</w:t>
      </w:r>
      <w:bookmarkEnd w:id="7"/>
    </w:p>
    <w:tbl>
      <w:tblPr>
        <w:tblStyle w:val="27"/>
        <w:tblW w:w="4999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7180"/>
      </w:tblGrid>
      <w:tr w14:paraId="3D7D2C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4FCB2004">
            <w:pPr>
              <w:pStyle w:val="4"/>
              <w:numPr>
                <w:ilvl w:val="0"/>
                <w:numId w:val="0"/>
              </w:numPr>
            </w:pPr>
            <w:bookmarkStart w:id="8" w:name="_Toc18576"/>
            <w:r>
              <w:rPr>
                <w:rFonts w:hint="eastAsia"/>
                <w:lang w:val="en-US"/>
              </w:rPr>
              <w:t>测试目标：</w:t>
            </w:r>
            <w:bookmarkEnd w:id="8"/>
          </w:p>
        </w:tc>
        <w:tc>
          <w:tcPr>
            <w:tcW w:w="3749" w:type="pct"/>
          </w:tcPr>
          <w:p w14:paraId="6ABD23A7">
            <w:pPr>
              <w:rPr>
                <w:rFonts w:hint="eastAsia" w:ascii="宋体" w:hAnsi="Times New Roman" w:eastAsia="宋体" w:cs="Times New Roman"/>
                <w:b w:val="0"/>
                <w:i/>
                <w:sz w:val="20"/>
                <w:lang w:val="en-US" w:eastAsia="zh-CN" w:bidi="ar-SA"/>
              </w:rPr>
            </w:pPr>
            <w:r>
              <w:rPr>
                <w:rFonts w:hint="eastAsia" w:ascii="宋体" w:hAnsi="Times New Roman" w:eastAsia="宋体" w:cs="Times New Roman"/>
                <w:b w:val="0"/>
                <w:i/>
                <w:sz w:val="20"/>
                <w:lang w:val="en-US" w:eastAsia="zh-CN" w:bidi="ar-SA"/>
              </w:rPr>
              <w:t>验证控制流完整性</w:t>
            </w:r>
          </w:p>
        </w:tc>
      </w:tr>
      <w:tr w14:paraId="2FD086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454115A6">
            <w:pPr>
              <w:pStyle w:val="4"/>
              <w:numPr>
                <w:ilvl w:val="0"/>
                <w:numId w:val="0"/>
              </w:numPr>
            </w:pPr>
            <w:bookmarkStart w:id="9" w:name="_Toc13230"/>
            <w:r>
              <w:rPr>
                <w:rFonts w:hint="eastAsia"/>
                <w:lang w:val="en-US"/>
              </w:rPr>
              <w:t>方法：</w:t>
            </w:r>
            <w:bookmarkEnd w:id="9"/>
          </w:p>
        </w:tc>
        <w:tc>
          <w:tcPr>
            <w:tcW w:w="3749" w:type="pct"/>
          </w:tcPr>
          <w:p w14:paraId="6C580D1D">
            <w:pPr>
              <w:pStyle w:val="4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bookmarkStart w:id="10" w:name="_Toc22734"/>
            <w:r>
              <w:rPr>
                <w:rFonts w:hint="eastAsia"/>
                <w:lang w:val="en-US" w:eastAsia="zh-CN"/>
              </w:rPr>
              <w:t>DD路径测试方法，通过检测程序的基路径来生成测试用例，关注被测程序的结构。</w:t>
            </w:r>
            <w:bookmarkEnd w:id="10"/>
          </w:p>
        </w:tc>
      </w:tr>
      <w:tr w14:paraId="162686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2DC87D18">
            <w:pPr>
              <w:pStyle w:val="4"/>
              <w:numPr>
                <w:ilvl w:val="0"/>
                <w:numId w:val="0"/>
              </w:numPr>
            </w:pPr>
            <w:bookmarkStart w:id="11" w:name="_Toc27758"/>
            <w:r>
              <w:rPr>
                <w:rFonts w:hint="eastAsia"/>
                <w:lang w:val="en-US"/>
              </w:rPr>
              <w:t>完成标准：</w:t>
            </w:r>
            <w:bookmarkEnd w:id="11"/>
          </w:p>
        </w:tc>
        <w:tc>
          <w:tcPr>
            <w:tcW w:w="3749" w:type="pct"/>
          </w:tcPr>
          <w:p w14:paraId="51D9F8A9">
            <w:pPr>
              <w:pStyle w:val="4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bookmarkStart w:id="12" w:name="_Toc17729"/>
            <w:r>
              <w:rPr>
                <w:rFonts w:hint="eastAsia"/>
              </w:rPr>
              <w:t>所有计划的测试全部执行，</w:t>
            </w:r>
            <w:r>
              <w:rPr>
                <w:rFonts w:hint="eastAsia"/>
                <w:lang w:val="en-US" w:eastAsia="zh-CN"/>
              </w:rPr>
              <w:t>所有测试用例的结果符合用例预期（包括错误信息、响应码等），不存在程序级别的错误，语句覆盖率达到95%。</w:t>
            </w:r>
            <w:bookmarkEnd w:id="12"/>
          </w:p>
        </w:tc>
      </w:tr>
      <w:tr w14:paraId="43E8E2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57864892">
            <w:pPr>
              <w:pStyle w:val="4"/>
              <w:numPr>
                <w:ilvl w:val="0"/>
                <w:numId w:val="0"/>
              </w:numPr>
            </w:pPr>
            <w:bookmarkStart w:id="13" w:name="_Toc27042"/>
            <w:r>
              <w:rPr>
                <w:rFonts w:hint="eastAsia"/>
                <w:lang w:val="en-US"/>
              </w:rPr>
              <w:t>需考虑的特殊事项：</w:t>
            </w:r>
            <w:bookmarkEnd w:id="13"/>
          </w:p>
        </w:tc>
        <w:tc>
          <w:tcPr>
            <w:tcW w:w="3749" w:type="pct"/>
          </w:tcPr>
          <w:p w14:paraId="6DA909FB">
            <w:pPr>
              <w:pStyle w:val="4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bookmarkStart w:id="14" w:name="_Toc29216"/>
            <w:r>
              <w:rPr>
                <w:rFonts w:hint="eastAsia"/>
                <w:lang w:val="en-US" w:eastAsia="zh-CN"/>
              </w:rPr>
              <w:t>语句覆盖率或因插件内部逻辑不同而有所差异，因此以采用的插件为准。</w:t>
            </w:r>
            <w:bookmarkEnd w:id="14"/>
          </w:p>
        </w:tc>
      </w:tr>
    </w:tbl>
    <w:p w14:paraId="101065D0">
      <w:pPr>
        <w:pStyle w:val="4"/>
        <w:bidi w:val="0"/>
        <w:rPr>
          <w:rFonts w:hint="default"/>
          <w:lang w:val="en-US"/>
        </w:rPr>
      </w:pPr>
      <w:bookmarkStart w:id="15" w:name="_Toc12597"/>
      <w:r>
        <w:rPr>
          <w:rFonts w:hint="eastAsia"/>
          <w:lang w:val="en-US" w:eastAsia="zh-CN"/>
        </w:rPr>
        <w:t>数据流分析测试</w:t>
      </w:r>
      <w:bookmarkEnd w:id="15"/>
    </w:p>
    <w:tbl>
      <w:tblPr>
        <w:tblStyle w:val="27"/>
        <w:tblW w:w="4999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7180"/>
      </w:tblGrid>
      <w:tr w14:paraId="56E6BF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007CEA7F">
            <w:pPr>
              <w:pStyle w:val="4"/>
              <w:numPr>
                <w:ilvl w:val="0"/>
                <w:numId w:val="0"/>
              </w:numPr>
            </w:pPr>
            <w:bookmarkStart w:id="16" w:name="_Toc32243"/>
            <w:r>
              <w:rPr>
                <w:rFonts w:hint="eastAsia"/>
                <w:lang w:val="en-US"/>
              </w:rPr>
              <w:t>测试目标：</w:t>
            </w:r>
            <w:bookmarkEnd w:id="16"/>
          </w:p>
        </w:tc>
        <w:tc>
          <w:tcPr>
            <w:tcW w:w="3749" w:type="pct"/>
          </w:tcPr>
          <w:p w14:paraId="7F667ECD">
            <w:pPr>
              <w:pStyle w:val="4"/>
              <w:numPr>
                <w:ilvl w:val="0"/>
                <w:numId w:val="0"/>
              </w:numPr>
            </w:pPr>
            <w:bookmarkStart w:id="17" w:name="_Toc32437"/>
            <w:r>
              <w:rPr>
                <w:rFonts w:hint="eastAsia"/>
                <w:lang w:val="en-US" w:eastAsia="zh-CN"/>
              </w:rPr>
              <w:t>追踪变量定义-使用链</w:t>
            </w:r>
            <w:bookmarkEnd w:id="17"/>
          </w:p>
        </w:tc>
      </w:tr>
      <w:tr w14:paraId="406331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64135D84">
            <w:pPr>
              <w:pStyle w:val="4"/>
              <w:numPr>
                <w:ilvl w:val="0"/>
                <w:numId w:val="0"/>
              </w:numPr>
            </w:pPr>
            <w:bookmarkStart w:id="18" w:name="_Toc30895"/>
            <w:r>
              <w:rPr>
                <w:rFonts w:hint="eastAsia"/>
                <w:lang w:val="en-US"/>
              </w:rPr>
              <w:t>方法：</w:t>
            </w:r>
            <w:bookmarkEnd w:id="18"/>
          </w:p>
        </w:tc>
        <w:tc>
          <w:tcPr>
            <w:tcW w:w="3749" w:type="pct"/>
          </w:tcPr>
          <w:p w14:paraId="63BB24D4">
            <w:pPr>
              <w:pStyle w:val="4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bookmarkStart w:id="19" w:name="_Toc17007"/>
            <w:r>
              <w:rPr>
                <w:rFonts w:hint="eastAsia"/>
                <w:lang w:val="en-US" w:eastAsia="zh-CN"/>
              </w:rPr>
              <w:t>数据流分析测试方法，通过检测程序的定义-使用路径生成测试用例，关注被测程序的数据及其使用的角度。</w:t>
            </w:r>
            <w:bookmarkEnd w:id="19"/>
          </w:p>
        </w:tc>
      </w:tr>
      <w:tr w14:paraId="03B805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6D44111B">
            <w:pPr>
              <w:pStyle w:val="4"/>
              <w:numPr>
                <w:ilvl w:val="0"/>
                <w:numId w:val="0"/>
              </w:numPr>
            </w:pPr>
            <w:bookmarkStart w:id="20" w:name="_Toc30931"/>
            <w:r>
              <w:rPr>
                <w:rFonts w:hint="eastAsia"/>
                <w:lang w:val="en-US"/>
              </w:rPr>
              <w:t>完成标准：</w:t>
            </w:r>
            <w:bookmarkEnd w:id="20"/>
          </w:p>
        </w:tc>
        <w:tc>
          <w:tcPr>
            <w:tcW w:w="3749" w:type="pct"/>
          </w:tcPr>
          <w:p w14:paraId="543156BD">
            <w:pPr>
              <w:pStyle w:val="4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bookmarkStart w:id="21" w:name="_Toc10925"/>
            <w:r>
              <w:rPr>
                <w:rFonts w:hint="eastAsia"/>
              </w:rPr>
              <w:t>所有计划的测试全部执行，</w:t>
            </w:r>
            <w:r>
              <w:rPr>
                <w:rFonts w:hint="eastAsia"/>
                <w:lang w:val="en-US" w:eastAsia="zh-CN"/>
              </w:rPr>
              <w:t>所有测试用例的结果符合用例预期（包括错误信息、响应码等），不存在程序级别的错误，语句覆盖率达到95%。</w:t>
            </w:r>
            <w:bookmarkEnd w:id="21"/>
          </w:p>
        </w:tc>
      </w:tr>
      <w:tr w14:paraId="2A4C4E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1A09E03C">
            <w:pPr>
              <w:pStyle w:val="4"/>
              <w:numPr>
                <w:ilvl w:val="0"/>
                <w:numId w:val="0"/>
              </w:numPr>
            </w:pPr>
            <w:bookmarkStart w:id="22" w:name="_Toc9788"/>
            <w:r>
              <w:rPr>
                <w:rFonts w:hint="eastAsia"/>
                <w:lang w:val="en-US"/>
              </w:rPr>
              <w:t>需考虑的特殊事项：</w:t>
            </w:r>
            <w:bookmarkEnd w:id="22"/>
          </w:p>
        </w:tc>
        <w:tc>
          <w:tcPr>
            <w:tcW w:w="3749" w:type="pct"/>
          </w:tcPr>
          <w:p w14:paraId="2D7CD80D">
            <w:pPr>
              <w:pStyle w:val="4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bookmarkStart w:id="23" w:name="_Toc4008"/>
            <w:r>
              <w:rPr>
                <w:rFonts w:hint="eastAsia"/>
                <w:lang w:val="en-US" w:eastAsia="zh-CN"/>
              </w:rPr>
              <w:t>语句覆盖率或因插件内部逻辑不同而有所差异，因此以采用的插件为准。</w:t>
            </w:r>
            <w:bookmarkEnd w:id="23"/>
          </w:p>
        </w:tc>
      </w:tr>
    </w:tbl>
    <w:p w14:paraId="73864EE1">
      <w:pPr>
        <w:pStyle w:val="4"/>
        <w:bidi w:val="0"/>
        <w:rPr>
          <w:rFonts w:hint="default"/>
          <w:lang w:val="en-US" w:eastAsia="zh-CN"/>
        </w:rPr>
      </w:pPr>
      <w:bookmarkStart w:id="24" w:name="_Toc20683"/>
      <w:r>
        <w:rPr>
          <w:rFonts w:hint="eastAsia"/>
          <w:lang w:val="en-US" w:eastAsia="zh-CN"/>
        </w:rPr>
        <w:t>LLM辅助测试</w:t>
      </w:r>
      <w:bookmarkEnd w:id="24"/>
    </w:p>
    <w:p w14:paraId="2B3BCD99">
      <w:pPr>
        <w:rPr>
          <w:rFonts w:hint="default"/>
          <w:lang w:val="en-US" w:eastAsia="zh-CN"/>
        </w:rPr>
      </w:pPr>
    </w:p>
    <w:tbl>
      <w:tblPr>
        <w:tblStyle w:val="27"/>
        <w:tblW w:w="4999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7180"/>
      </w:tblGrid>
      <w:tr w14:paraId="55487B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175AB43D">
            <w:pPr>
              <w:pStyle w:val="4"/>
              <w:numPr>
                <w:ilvl w:val="0"/>
                <w:numId w:val="0"/>
              </w:numPr>
            </w:pPr>
            <w:bookmarkStart w:id="25" w:name="_Toc8225"/>
            <w:r>
              <w:rPr>
                <w:rFonts w:hint="eastAsia"/>
                <w:lang w:val="en-US"/>
              </w:rPr>
              <w:t>测试目标：</w:t>
            </w:r>
            <w:bookmarkEnd w:id="25"/>
          </w:p>
        </w:tc>
        <w:tc>
          <w:tcPr>
            <w:tcW w:w="3749" w:type="pct"/>
          </w:tcPr>
          <w:p w14:paraId="0B07DB94">
            <w:pPr>
              <w:pStyle w:val="4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bookmarkStart w:id="26" w:name="_Toc6420"/>
            <w:r>
              <w:rPr>
                <w:rFonts w:hint="eastAsia"/>
                <w:lang w:val="en-US" w:eastAsia="zh-CN"/>
              </w:rPr>
              <w:t>尽可能覆盖所有语句，同时精简测试用例复杂度</w:t>
            </w:r>
            <w:bookmarkEnd w:id="26"/>
          </w:p>
        </w:tc>
      </w:tr>
      <w:tr w14:paraId="4D9F86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235C1162">
            <w:pPr>
              <w:pStyle w:val="4"/>
              <w:numPr>
                <w:ilvl w:val="0"/>
                <w:numId w:val="0"/>
              </w:numPr>
            </w:pPr>
            <w:bookmarkStart w:id="27" w:name="_Toc23496"/>
            <w:r>
              <w:rPr>
                <w:rFonts w:hint="eastAsia"/>
                <w:lang w:val="en-US"/>
              </w:rPr>
              <w:t>方法：</w:t>
            </w:r>
            <w:bookmarkEnd w:id="27"/>
          </w:p>
        </w:tc>
        <w:tc>
          <w:tcPr>
            <w:tcW w:w="3749" w:type="pct"/>
          </w:tcPr>
          <w:p w14:paraId="3F674D72">
            <w:pPr>
              <w:pStyle w:val="4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bookmarkStart w:id="28" w:name="_Toc9136"/>
            <w:r>
              <w:rPr>
                <w:rFonts w:hint="eastAsia"/>
                <w:lang w:val="en-US" w:eastAsia="zh-CN"/>
              </w:rPr>
              <w:t>LLM辅助测试，通过提供提示词引导LLM生成测试用例，以达到提高语句覆盖率、降低测试用例复杂度的目的。</w:t>
            </w:r>
            <w:bookmarkEnd w:id="28"/>
          </w:p>
        </w:tc>
      </w:tr>
      <w:tr w14:paraId="2920A0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799ACC7E">
            <w:pPr>
              <w:pStyle w:val="4"/>
              <w:numPr>
                <w:ilvl w:val="0"/>
                <w:numId w:val="0"/>
              </w:numPr>
            </w:pPr>
            <w:bookmarkStart w:id="29" w:name="_Toc4571"/>
            <w:r>
              <w:rPr>
                <w:rFonts w:hint="eastAsia"/>
                <w:lang w:val="en-US"/>
              </w:rPr>
              <w:t>完成标准：</w:t>
            </w:r>
            <w:bookmarkEnd w:id="29"/>
          </w:p>
        </w:tc>
        <w:tc>
          <w:tcPr>
            <w:tcW w:w="3749" w:type="pct"/>
          </w:tcPr>
          <w:p w14:paraId="0845CF88">
            <w:pPr>
              <w:pStyle w:val="4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bookmarkStart w:id="30" w:name="_Toc21477"/>
            <w:r>
              <w:rPr>
                <w:rFonts w:hint="eastAsia"/>
              </w:rPr>
              <w:t>所有计划的测试全部执行，</w:t>
            </w:r>
            <w:r>
              <w:rPr>
                <w:rFonts w:hint="eastAsia"/>
                <w:lang w:val="en-US" w:eastAsia="zh-CN"/>
              </w:rPr>
              <w:t>所有测试用例的结果符合用例预期（包括错误信息、响应码等），不存在程序级别的错误，语句覆盖率达到95%。</w:t>
            </w:r>
            <w:bookmarkEnd w:id="30"/>
          </w:p>
        </w:tc>
      </w:tr>
      <w:tr w14:paraId="3AE584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55721915">
            <w:pPr>
              <w:pStyle w:val="4"/>
              <w:numPr>
                <w:ilvl w:val="0"/>
                <w:numId w:val="0"/>
              </w:numPr>
            </w:pPr>
            <w:bookmarkStart w:id="31" w:name="_Toc3480"/>
            <w:r>
              <w:rPr>
                <w:rFonts w:hint="eastAsia"/>
                <w:lang w:val="en-US"/>
              </w:rPr>
              <w:t>需考虑的特殊事项：</w:t>
            </w:r>
            <w:bookmarkEnd w:id="31"/>
          </w:p>
        </w:tc>
        <w:tc>
          <w:tcPr>
            <w:tcW w:w="3749" w:type="pct"/>
          </w:tcPr>
          <w:p w14:paraId="2264ECC5">
            <w:pPr>
              <w:pStyle w:val="4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bookmarkStart w:id="32" w:name="_Toc12477"/>
            <w:r>
              <w:rPr>
                <w:rFonts w:hint="eastAsia"/>
                <w:lang w:val="en-US" w:eastAsia="zh-CN"/>
              </w:rPr>
              <w:t>语句覆盖率或因插件内部逻辑不同而有所差异，因此以采用的插件为准。</w:t>
            </w:r>
            <w:bookmarkEnd w:id="32"/>
          </w:p>
        </w:tc>
      </w:tr>
    </w:tbl>
    <w:p w14:paraId="01C73738">
      <w:pPr>
        <w:pStyle w:val="3"/>
        <w:bidi w:val="0"/>
      </w:pPr>
      <w:bookmarkStart w:id="33" w:name="_Toc10113"/>
      <w:r>
        <w:rPr>
          <w:rFonts w:hint="eastAsia"/>
        </w:rPr>
        <w:t>工具</w:t>
      </w:r>
      <w:bookmarkEnd w:id="33"/>
    </w:p>
    <w:tbl>
      <w:tblPr>
        <w:tblStyle w:val="27"/>
        <w:tblW w:w="4998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2384"/>
        <w:gridCol w:w="3184"/>
        <w:gridCol w:w="910"/>
      </w:tblGrid>
      <w:tr w14:paraId="1A085C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pct"/>
          </w:tcPr>
          <w:p w14:paraId="5999A209">
            <w:pPr>
              <w:pStyle w:val="56"/>
            </w:pPr>
          </w:p>
        </w:tc>
        <w:tc>
          <w:tcPr>
            <w:tcW w:w="1245" w:type="pct"/>
          </w:tcPr>
          <w:p w14:paraId="75EA12E0">
            <w:pPr>
              <w:pStyle w:val="56"/>
              <w:jc w:val="center"/>
            </w:pPr>
            <w:r>
              <w:rPr>
                <w:rFonts w:hint="eastAsia"/>
                <w:lang w:val="en-US"/>
              </w:rPr>
              <w:t>工具</w:t>
            </w:r>
          </w:p>
        </w:tc>
        <w:tc>
          <w:tcPr>
            <w:tcW w:w="1663" w:type="pct"/>
          </w:tcPr>
          <w:p w14:paraId="2FE312E3">
            <w:pPr>
              <w:pStyle w:val="56"/>
              <w:jc w:val="center"/>
            </w:pPr>
            <w:r>
              <w:rPr>
                <w:rFonts w:hint="eastAsia"/>
                <w:lang w:val="en-US"/>
              </w:rPr>
              <w:t>厂商</w:t>
            </w:r>
            <w:r>
              <w:rPr>
                <w:lang w:val="en-US"/>
              </w:rPr>
              <w:t>/</w:t>
            </w:r>
            <w:r>
              <w:rPr>
                <w:rFonts w:hint="eastAsia"/>
                <w:lang w:val="en-US"/>
              </w:rPr>
              <w:t>自行研制</w:t>
            </w:r>
          </w:p>
        </w:tc>
        <w:tc>
          <w:tcPr>
            <w:tcW w:w="475" w:type="pct"/>
          </w:tcPr>
          <w:p w14:paraId="35585D84">
            <w:pPr>
              <w:pStyle w:val="56"/>
              <w:jc w:val="center"/>
            </w:pPr>
            <w:r>
              <w:rPr>
                <w:rFonts w:hint="eastAsia"/>
                <w:lang w:val="en-US"/>
              </w:rPr>
              <w:t>版本</w:t>
            </w:r>
          </w:p>
        </w:tc>
      </w:tr>
      <w:tr w14:paraId="530E81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pct"/>
            <w:tcBorders>
              <w:top w:val="nil"/>
            </w:tcBorders>
          </w:tcPr>
          <w:p w14:paraId="4DD677DC">
            <w:pPr>
              <w:pStyle w:val="56"/>
            </w:pPr>
            <w:r>
              <w:rPr>
                <w:rFonts w:hint="eastAsia"/>
                <w:lang w:val="en-US"/>
              </w:rPr>
              <w:t>测试管理</w:t>
            </w:r>
          </w:p>
        </w:tc>
        <w:tc>
          <w:tcPr>
            <w:tcW w:w="1245" w:type="pct"/>
            <w:tcBorders>
              <w:top w:val="nil"/>
            </w:tcBorders>
          </w:tcPr>
          <w:p w14:paraId="37C117ED">
            <w:pPr>
              <w:pStyle w:val="56"/>
              <w:jc w:val="center"/>
            </w:pPr>
            <w:r>
              <w:t>JUnit</w:t>
            </w:r>
          </w:p>
        </w:tc>
        <w:tc>
          <w:tcPr>
            <w:tcW w:w="1663" w:type="pct"/>
            <w:tcBorders>
              <w:top w:val="nil"/>
            </w:tcBorders>
          </w:tcPr>
          <w:p w14:paraId="05BFB33F">
            <w:pPr>
              <w:pStyle w:val="56"/>
              <w:jc w:val="center"/>
            </w:pPr>
            <w:r>
              <w:t>JUnit Team</w:t>
            </w:r>
          </w:p>
        </w:tc>
        <w:tc>
          <w:tcPr>
            <w:tcW w:w="475" w:type="pct"/>
            <w:tcBorders>
              <w:top w:val="nil"/>
            </w:tcBorders>
          </w:tcPr>
          <w:p w14:paraId="264C2AB1">
            <w:pPr>
              <w:pStyle w:val="56"/>
              <w:jc w:val="center"/>
            </w:pPr>
            <w:r>
              <w:t>5.8.2</w:t>
            </w:r>
          </w:p>
        </w:tc>
      </w:tr>
      <w:tr w14:paraId="173529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pct"/>
          </w:tcPr>
          <w:p w14:paraId="72D0AAED">
            <w:pPr>
              <w:pStyle w:val="56"/>
            </w:pPr>
            <w:r>
              <w:rPr>
                <w:rFonts w:hint="eastAsia"/>
                <w:lang w:val="en-US"/>
              </w:rPr>
              <w:t>用于功能性测试的</w:t>
            </w:r>
            <w:r>
              <w:rPr>
                <w:lang w:val="en-US"/>
              </w:rPr>
              <w:t xml:space="preserve"> ASQ </w:t>
            </w:r>
            <w:r>
              <w:rPr>
                <w:rFonts w:hint="eastAsia"/>
                <w:lang w:val="en-US"/>
              </w:rPr>
              <w:t>工具</w:t>
            </w:r>
          </w:p>
        </w:tc>
        <w:tc>
          <w:tcPr>
            <w:tcW w:w="1245" w:type="pct"/>
          </w:tcPr>
          <w:p w14:paraId="4A3A451A">
            <w:pPr>
              <w:pStyle w:val="56"/>
              <w:jc w:val="center"/>
            </w:pPr>
            <w:r>
              <w:t>Mockito</w:t>
            </w:r>
          </w:p>
        </w:tc>
        <w:tc>
          <w:tcPr>
            <w:tcW w:w="1663" w:type="pct"/>
          </w:tcPr>
          <w:p w14:paraId="3879CBCA">
            <w:pPr>
              <w:pStyle w:val="56"/>
              <w:jc w:val="center"/>
            </w:pPr>
            <w:r>
              <w:t>Mockito Team</w:t>
            </w:r>
          </w:p>
        </w:tc>
        <w:tc>
          <w:tcPr>
            <w:tcW w:w="475" w:type="pct"/>
          </w:tcPr>
          <w:p w14:paraId="338BD9F4">
            <w:pPr>
              <w:pStyle w:val="56"/>
              <w:jc w:val="center"/>
            </w:pPr>
            <w:r>
              <w:t>4.5.1</w:t>
            </w:r>
          </w:p>
        </w:tc>
      </w:tr>
      <w:tr w14:paraId="6DA8EE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pct"/>
          </w:tcPr>
          <w:p w14:paraId="484BCEAB">
            <w:pPr>
              <w:pStyle w:val="56"/>
            </w:pPr>
            <w:r>
              <w:rPr>
                <w:rFonts w:hint="eastAsia"/>
                <w:lang w:val="en-US"/>
              </w:rPr>
              <w:t>测试覆盖监测器或评价器</w:t>
            </w:r>
          </w:p>
        </w:tc>
        <w:tc>
          <w:tcPr>
            <w:tcW w:w="1245" w:type="pct"/>
          </w:tcPr>
          <w:p w14:paraId="1F444B2B">
            <w:pPr>
              <w:pStyle w:val="56"/>
              <w:jc w:val="center"/>
            </w:pPr>
            <w:r>
              <w:t>JaCoCo</w:t>
            </w:r>
          </w:p>
        </w:tc>
        <w:tc>
          <w:tcPr>
            <w:tcW w:w="1663" w:type="pct"/>
          </w:tcPr>
          <w:p w14:paraId="1A046A52">
            <w:pPr>
              <w:pStyle w:val="56"/>
              <w:jc w:val="center"/>
            </w:pPr>
            <w:r>
              <w:t>EclEmma</w:t>
            </w:r>
          </w:p>
        </w:tc>
        <w:tc>
          <w:tcPr>
            <w:tcW w:w="475" w:type="pct"/>
          </w:tcPr>
          <w:p w14:paraId="366F7A05">
            <w:pPr>
              <w:pStyle w:val="56"/>
              <w:jc w:val="center"/>
            </w:pPr>
            <w:r>
              <w:t>0.8.7</w:t>
            </w:r>
          </w:p>
        </w:tc>
      </w:tr>
      <w:tr w14:paraId="3E117B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pct"/>
          </w:tcPr>
          <w:p w14:paraId="04CFB8EC">
            <w:pPr>
              <w:pStyle w:val="56"/>
            </w:pPr>
            <w:r>
              <w:rPr>
                <w:rFonts w:hint="eastAsia"/>
                <w:lang w:val="en-US"/>
              </w:rPr>
              <w:t>项目管理</w:t>
            </w:r>
          </w:p>
        </w:tc>
        <w:tc>
          <w:tcPr>
            <w:tcW w:w="1245" w:type="pct"/>
          </w:tcPr>
          <w:p w14:paraId="2FF5E9D0">
            <w:pPr>
              <w:pStyle w:val="56"/>
              <w:jc w:val="center"/>
            </w:pPr>
            <w:r>
              <w:t>Maven</w:t>
            </w:r>
          </w:p>
        </w:tc>
        <w:tc>
          <w:tcPr>
            <w:tcW w:w="1663" w:type="pct"/>
          </w:tcPr>
          <w:p w14:paraId="08178D42">
            <w:pPr>
              <w:pStyle w:val="56"/>
              <w:jc w:val="center"/>
            </w:pPr>
            <w:r>
              <w:t>Apache</w:t>
            </w:r>
          </w:p>
        </w:tc>
        <w:tc>
          <w:tcPr>
            <w:tcW w:w="475" w:type="pct"/>
          </w:tcPr>
          <w:p w14:paraId="0A92D567">
            <w:pPr>
              <w:pStyle w:val="56"/>
              <w:jc w:val="center"/>
            </w:pPr>
          </w:p>
        </w:tc>
      </w:tr>
      <w:tr w14:paraId="75252D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pct"/>
          </w:tcPr>
          <w:p w14:paraId="3FB328BC">
            <w:pPr>
              <w:pStyle w:val="56"/>
            </w:pPr>
            <w:r>
              <w:rPr>
                <w:lang w:val="en-US"/>
              </w:rPr>
              <w:t xml:space="preserve">DBMS </w:t>
            </w:r>
            <w:r>
              <w:rPr>
                <w:rFonts w:hint="eastAsia"/>
                <w:lang w:val="en-US"/>
              </w:rPr>
              <w:t>工具</w:t>
            </w:r>
          </w:p>
        </w:tc>
        <w:tc>
          <w:tcPr>
            <w:tcW w:w="1245" w:type="pct"/>
          </w:tcPr>
          <w:p w14:paraId="572E9B3F">
            <w:pPr>
              <w:pStyle w:val="56"/>
              <w:jc w:val="center"/>
            </w:pPr>
            <w:r>
              <w:t>MySQL Connector/J</w:t>
            </w:r>
          </w:p>
        </w:tc>
        <w:tc>
          <w:tcPr>
            <w:tcW w:w="1663" w:type="pct"/>
          </w:tcPr>
          <w:p w14:paraId="3206AFC1">
            <w:pPr>
              <w:pStyle w:val="56"/>
              <w:jc w:val="center"/>
            </w:pPr>
            <w:r>
              <w:t>Oracle</w:t>
            </w:r>
          </w:p>
        </w:tc>
        <w:tc>
          <w:tcPr>
            <w:tcW w:w="475" w:type="pct"/>
          </w:tcPr>
          <w:p w14:paraId="45916038">
            <w:pPr>
              <w:pStyle w:val="56"/>
              <w:jc w:val="center"/>
            </w:pPr>
          </w:p>
        </w:tc>
      </w:tr>
    </w:tbl>
    <w:p w14:paraId="2E59A7D9">
      <w:pPr>
        <w:pStyle w:val="2"/>
        <w:tabs>
          <w:tab w:val="left" w:pos="360"/>
        </w:tabs>
      </w:pPr>
      <w:r>
        <w:br w:type="page"/>
      </w:r>
      <w:bookmarkStart w:id="34" w:name="_Toc28623"/>
      <w:r>
        <w:rPr>
          <w:rFonts w:hint="eastAsia"/>
        </w:rPr>
        <w:t>资源</w:t>
      </w:r>
      <w:bookmarkEnd w:id="34"/>
    </w:p>
    <w:p w14:paraId="7F114E9A">
      <w:pPr>
        <w:pStyle w:val="3"/>
        <w:tabs>
          <w:tab w:val="left" w:pos="360"/>
        </w:tabs>
      </w:pPr>
      <w:bookmarkStart w:id="35" w:name="_Toc27010"/>
      <w:r>
        <w:rPr>
          <w:rFonts w:hint="eastAsia"/>
        </w:rPr>
        <w:t>系统</w:t>
      </w:r>
      <w:bookmarkEnd w:id="35"/>
    </w:p>
    <w:p w14:paraId="5BC327D7"/>
    <w:p w14:paraId="5601608E">
      <w:pPr>
        <w:pStyle w:val="14"/>
        <w:ind w:left="0" w:firstLine="450"/>
      </w:pPr>
      <w:r>
        <w:rPr>
          <w:rFonts w:hint="eastAsia"/>
        </w:rPr>
        <w:t>下表列出了测试项目所需的系统资源。</w:t>
      </w:r>
    </w:p>
    <w:p w14:paraId="2C924E48">
      <w:pPr>
        <w:pStyle w:val="14"/>
      </w:pPr>
    </w:p>
    <w:tbl>
      <w:tblPr>
        <w:tblStyle w:val="27"/>
        <w:tblW w:w="0" w:type="auto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0"/>
        <w:gridCol w:w="5400"/>
      </w:tblGrid>
      <w:tr w14:paraId="25F28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7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FFFF00" w:fill="auto"/>
          </w:tcPr>
          <w:p w14:paraId="03D1E2B2">
            <w:pPr>
              <w:pStyle w:val="56"/>
              <w:jc w:val="center"/>
            </w:pPr>
            <w:r>
              <w:rPr>
                <w:rFonts w:hint="eastAsia"/>
                <w:lang w:val="en-US"/>
              </w:rPr>
              <w:t>系统资源</w:t>
            </w:r>
          </w:p>
        </w:tc>
      </w:tr>
      <w:tr w14:paraId="54515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FFFF00" w:fill="auto"/>
          </w:tcPr>
          <w:p w14:paraId="63F97517">
            <w:pPr>
              <w:pStyle w:val="56"/>
              <w:jc w:val="center"/>
            </w:pPr>
            <w:r>
              <w:rPr>
                <w:rFonts w:hint="eastAsia"/>
                <w:lang w:val="en-US"/>
              </w:rPr>
              <w:t>资源</w:t>
            </w:r>
          </w:p>
        </w:tc>
        <w:tc>
          <w:tcPr>
            <w:tcW w:w="5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FFFF00" w:fill="auto"/>
          </w:tcPr>
          <w:p w14:paraId="740DE684">
            <w:pPr>
              <w:pStyle w:val="56"/>
              <w:jc w:val="center"/>
            </w:pPr>
            <w:r>
              <w:rPr>
                <w:rFonts w:hint="eastAsia"/>
                <w:lang w:val="en-US"/>
              </w:rPr>
              <w:t>名称</w:t>
            </w:r>
            <w:r>
              <w:rPr>
                <w:lang w:val="en-US"/>
              </w:rPr>
              <w:t>/</w:t>
            </w:r>
            <w:r>
              <w:rPr>
                <w:rFonts w:hint="eastAsia"/>
                <w:lang w:val="en-US"/>
              </w:rPr>
              <w:t>类型</w:t>
            </w:r>
          </w:p>
        </w:tc>
      </w:tr>
      <w:tr w14:paraId="336B5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175812F9">
            <w:pPr>
              <w:pStyle w:val="56"/>
            </w:pPr>
            <w:r>
              <w:rPr>
                <w:rFonts w:hint="eastAsia"/>
                <w:lang w:val="en-US"/>
              </w:rPr>
              <w:t>客户端测试</w:t>
            </w:r>
            <w:r>
              <w:rPr>
                <w:lang w:val="en-US"/>
              </w:rPr>
              <w:t xml:space="preserve"> PC</w:t>
            </w:r>
          </w:p>
        </w:tc>
        <w:tc>
          <w:tcPr>
            <w:tcW w:w="5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DCA324">
            <w:pPr>
              <w:pStyle w:val="5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Windows台式机 x1</w:t>
            </w:r>
          </w:p>
        </w:tc>
      </w:tr>
      <w:tr w14:paraId="2AAD6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0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7F17F96">
            <w:pPr>
              <w:pStyle w:val="56"/>
            </w:pPr>
            <w:r>
              <w:rPr>
                <w:rFonts w:ascii="Times New Roman"/>
                <w:color w:val="FFFFFF"/>
                <w:lang w:val="en-US"/>
              </w:rPr>
              <w:t>—</w:t>
            </w:r>
            <w:r>
              <w:rPr>
                <w:rFonts w:hint="eastAsia"/>
                <w:lang w:val="en-US"/>
              </w:rPr>
              <w:t>包括特殊的配置需求</w:t>
            </w:r>
          </w:p>
        </w:tc>
        <w:tc>
          <w:tcPr>
            <w:tcW w:w="5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6B862A7">
            <w:pPr>
              <w:pStyle w:val="5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支持JDK环境与IDEA开发即可</w:t>
            </w:r>
          </w:p>
        </w:tc>
      </w:tr>
      <w:tr w14:paraId="37FAD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2C65D38">
            <w:pPr>
              <w:pStyle w:val="56"/>
            </w:pPr>
            <w:r>
              <w:rPr>
                <w:rFonts w:hint="eastAsia"/>
                <w:lang w:val="en-US"/>
              </w:rPr>
              <w:t>测试开发</w:t>
            </w:r>
            <w:r>
              <w:rPr>
                <w:lang w:val="en-US"/>
              </w:rPr>
              <w:t xml:space="preserve"> PC</w:t>
            </w:r>
          </w:p>
        </w:tc>
        <w:tc>
          <w:tcPr>
            <w:tcW w:w="54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EF2E9AA">
            <w:pPr>
              <w:pStyle w:val="56"/>
            </w:pPr>
            <w:r>
              <w:rPr>
                <w:rFonts w:hint="eastAsia"/>
                <w:lang w:val="en-US" w:eastAsia="zh-CN"/>
              </w:rPr>
              <w:t>Windows台式机 x1</w:t>
            </w:r>
          </w:p>
        </w:tc>
      </w:tr>
    </w:tbl>
    <w:p w14:paraId="2DA4EADB">
      <w:pPr>
        <w:pStyle w:val="2"/>
        <w:tabs>
          <w:tab w:val="left" w:pos="360"/>
        </w:tabs>
      </w:pPr>
      <w:r>
        <w:br w:type="page"/>
      </w:r>
      <w:bookmarkStart w:id="36" w:name="_Toc15168"/>
      <w:r>
        <w:rPr>
          <w:rFonts w:hint="eastAsia"/>
        </w:rPr>
        <w:t>项目里程碑</w:t>
      </w:r>
      <w:bookmarkEnd w:id="36"/>
    </w:p>
    <w:p w14:paraId="6E759DAF">
      <w:pPr>
        <w:pStyle w:val="14"/>
      </w:pPr>
    </w:p>
    <w:tbl>
      <w:tblPr>
        <w:tblStyle w:val="27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8"/>
        <w:gridCol w:w="2250"/>
        <w:gridCol w:w="1980"/>
        <w:gridCol w:w="1890"/>
      </w:tblGrid>
      <w:tr w14:paraId="600ECB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</w:tcPr>
          <w:p w14:paraId="312F2661">
            <w:pPr>
              <w:pStyle w:val="56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里程碑任务</w:t>
            </w:r>
          </w:p>
        </w:tc>
        <w:tc>
          <w:tcPr>
            <w:tcW w:w="2250" w:type="dxa"/>
          </w:tcPr>
          <w:p w14:paraId="78E02EFA">
            <w:pPr>
              <w:pStyle w:val="56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工作量</w:t>
            </w:r>
          </w:p>
        </w:tc>
        <w:tc>
          <w:tcPr>
            <w:tcW w:w="1980" w:type="dxa"/>
          </w:tcPr>
          <w:p w14:paraId="4B77218F">
            <w:pPr>
              <w:pStyle w:val="56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开始日期</w:t>
            </w:r>
          </w:p>
        </w:tc>
        <w:tc>
          <w:tcPr>
            <w:tcW w:w="1890" w:type="dxa"/>
          </w:tcPr>
          <w:p w14:paraId="344F44CA">
            <w:pPr>
              <w:pStyle w:val="56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结束日期</w:t>
            </w:r>
          </w:p>
        </w:tc>
      </w:tr>
      <w:tr w14:paraId="6469BF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</w:tcPr>
          <w:p w14:paraId="3290B17A">
            <w:pPr>
              <w:pStyle w:val="56"/>
            </w:pPr>
            <w:r>
              <w:rPr>
                <w:rFonts w:hint="eastAsia"/>
                <w:lang w:val="en-US"/>
              </w:rPr>
              <w:t>制定测试计划</w:t>
            </w:r>
          </w:p>
        </w:tc>
        <w:tc>
          <w:tcPr>
            <w:tcW w:w="2250" w:type="dxa"/>
          </w:tcPr>
          <w:p w14:paraId="73F5638B">
            <w:pPr>
              <w:pStyle w:val="56"/>
            </w:pPr>
          </w:p>
        </w:tc>
        <w:tc>
          <w:tcPr>
            <w:tcW w:w="1980" w:type="dxa"/>
          </w:tcPr>
          <w:p w14:paraId="27F8BD9D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  <w:tc>
          <w:tcPr>
            <w:tcW w:w="1890" w:type="dxa"/>
          </w:tcPr>
          <w:p w14:paraId="0C8EFC17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</w:tr>
      <w:tr w14:paraId="4846E2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</w:tcPr>
          <w:p w14:paraId="47F191DE">
            <w:pPr>
              <w:pStyle w:val="56"/>
            </w:pPr>
            <w:r>
              <w:rPr>
                <w:rFonts w:hint="eastAsia"/>
                <w:lang w:val="en-US"/>
              </w:rPr>
              <w:t>设计测试</w:t>
            </w:r>
          </w:p>
        </w:tc>
        <w:tc>
          <w:tcPr>
            <w:tcW w:w="2250" w:type="dxa"/>
          </w:tcPr>
          <w:p w14:paraId="1975C7AB">
            <w:pPr>
              <w:pStyle w:val="56"/>
            </w:pPr>
          </w:p>
        </w:tc>
        <w:tc>
          <w:tcPr>
            <w:tcW w:w="1980" w:type="dxa"/>
          </w:tcPr>
          <w:p w14:paraId="5679B2AD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  <w:tc>
          <w:tcPr>
            <w:tcW w:w="1890" w:type="dxa"/>
          </w:tcPr>
          <w:p w14:paraId="15C88299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</w:tr>
      <w:tr w14:paraId="5BC46E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</w:tcPr>
          <w:p w14:paraId="6273D2EE">
            <w:pPr>
              <w:pStyle w:val="56"/>
            </w:pPr>
            <w:r>
              <w:rPr>
                <w:rFonts w:hint="eastAsia"/>
                <w:lang w:val="en-US"/>
              </w:rPr>
              <w:t>实施测试</w:t>
            </w:r>
          </w:p>
        </w:tc>
        <w:tc>
          <w:tcPr>
            <w:tcW w:w="2250" w:type="dxa"/>
          </w:tcPr>
          <w:p w14:paraId="106FCF81">
            <w:pPr>
              <w:pStyle w:val="56"/>
            </w:pPr>
          </w:p>
        </w:tc>
        <w:tc>
          <w:tcPr>
            <w:tcW w:w="1980" w:type="dxa"/>
          </w:tcPr>
          <w:p w14:paraId="2C782F94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  <w:tc>
          <w:tcPr>
            <w:tcW w:w="1890" w:type="dxa"/>
          </w:tcPr>
          <w:p w14:paraId="19C5FE96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</w:tr>
      <w:tr w14:paraId="2C02B7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</w:tcPr>
          <w:p w14:paraId="19CA2C78">
            <w:pPr>
              <w:pStyle w:val="56"/>
            </w:pPr>
            <w:r>
              <w:rPr>
                <w:rFonts w:hint="eastAsia"/>
                <w:lang w:val="en-US"/>
              </w:rPr>
              <w:t>执行测试</w:t>
            </w:r>
          </w:p>
        </w:tc>
        <w:tc>
          <w:tcPr>
            <w:tcW w:w="2250" w:type="dxa"/>
          </w:tcPr>
          <w:p w14:paraId="7C18ACCA">
            <w:pPr>
              <w:pStyle w:val="56"/>
            </w:pPr>
          </w:p>
        </w:tc>
        <w:tc>
          <w:tcPr>
            <w:tcW w:w="1980" w:type="dxa"/>
          </w:tcPr>
          <w:p w14:paraId="59A9C03C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  <w:tc>
          <w:tcPr>
            <w:tcW w:w="1890" w:type="dxa"/>
          </w:tcPr>
          <w:p w14:paraId="6040AB91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</w:tr>
      <w:tr w14:paraId="7921C4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8" w:type="dxa"/>
          </w:tcPr>
          <w:p w14:paraId="7F45F9C4">
            <w:pPr>
              <w:pStyle w:val="56"/>
            </w:pPr>
            <w:r>
              <w:rPr>
                <w:rFonts w:hint="eastAsia"/>
                <w:lang w:val="en-US"/>
              </w:rPr>
              <w:t>评估测试</w:t>
            </w:r>
          </w:p>
        </w:tc>
        <w:tc>
          <w:tcPr>
            <w:tcW w:w="2250" w:type="dxa"/>
          </w:tcPr>
          <w:p w14:paraId="3A8BDFB8">
            <w:pPr>
              <w:pStyle w:val="56"/>
            </w:pPr>
          </w:p>
        </w:tc>
        <w:tc>
          <w:tcPr>
            <w:tcW w:w="1980" w:type="dxa"/>
          </w:tcPr>
          <w:p w14:paraId="23127814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  <w:tc>
          <w:tcPr>
            <w:tcW w:w="1890" w:type="dxa"/>
          </w:tcPr>
          <w:p w14:paraId="16954FC4">
            <w:pPr>
              <w:pStyle w:val="56"/>
            </w:pPr>
            <w:r>
              <w:rPr>
                <w:rFonts w:hint="eastAsia"/>
                <w:lang w:val="en-US" w:eastAsia="zh-CN"/>
              </w:rPr>
              <w:t>4.16</w:t>
            </w:r>
            <w:r>
              <w:t>.2025</w:t>
            </w:r>
          </w:p>
        </w:tc>
      </w:tr>
    </w:tbl>
    <w:p w14:paraId="1F6A38BB">
      <w:pPr>
        <w:pStyle w:val="14"/>
      </w:pPr>
    </w:p>
    <w:p w14:paraId="385A32D7">
      <w:pPr>
        <w:pStyle w:val="3"/>
        <w:numPr>
          <w:numId w:val="0"/>
        </w:numPr>
      </w:pPr>
    </w:p>
    <w:p w14:paraId="5FB6C5BD">
      <w:pPr>
        <w:pStyle w:val="14"/>
      </w:pPr>
      <w:r>
        <w:rPr>
          <w:rFonts w:ascii="Times New Roman"/>
        </w:rPr>
        <w:t xml:space="preserve">  </w:t>
      </w:r>
    </w:p>
    <w:p w14:paraId="01CCC8E4">
      <w:pPr>
        <w:pStyle w:val="14"/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7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7C3389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4ED9C27">
          <w:pPr>
            <w:ind w:right="360"/>
          </w:pPr>
          <w:r>
            <w:rPr>
              <w:rFonts w:ascii="Times New Roman"/>
              <w:i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A8C7263">
          <w:pPr>
            <w:jc w:val="center"/>
            <w:rPr>
              <w:rFonts w:hint="default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第17小组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  <w:lang w:val="en-US" w:eastAsia="zh-CN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0D214C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29"/>
              <w:rFonts w:ascii="Times New Roman"/>
            </w:rPr>
            <w:fldChar w:fldCharType="begin"/>
          </w:r>
          <w:r>
            <w:rPr>
              <w:rStyle w:val="29"/>
              <w:rFonts w:ascii="Times New Roman"/>
            </w:rPr>
            <w:instrText xml:space="preserve"> PAGE </w:instrText>
          </w:r>
          <w:r>
            <w:rPr>
              <w:rStyle w:val="29"/>
              <w:rFonts w:ascii="Times New Roman"/>
            </w:rPr>
            <w:fldChar w:fldCharType="separate"/>
          </w:r>
          <w:r>
            <w:rPr>
              <w:rStyle w:val="29"/>
              <w:rFonts w:ascii="Times New Roman"/>
            </w:rPr>
            <w:t>6</w:t>
          </w:r>
          <w:r>
            <w:rPr>
              <w:rStyle w:val="29"/>
              <w:rFonts w:ascii="Times New Roman"/>
            </w:rPr>
            <w:fldChar w:fldCharType="end"/>
          </w:r>
        </w:p>
      </w:tc>
    </w:tr>
  </w:tbl>
  <w:p w14:paraId="475E42AF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BE2E2">
    <w:pPr>
      <w:rPr>
        <w:sz w:val="24"/>
      </w:rPr>
    </w:pPr>
  </w:p>
  <w:p w14:paraId="49ABCD8F">
    <w:pPr>
      <w:pBdr>
        <w:top w:val="single" w:color="auto" w:sz="6" w:space="1"/>
      </w:pBdr>
      <w:rPr>
        <w:sz w:val="24"/>
      </w:rPr>
    </w:pPr>
  </w:p>
  <w:p w14:paraId="5EF9B3D3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第17小组</w:t>
    </w:r>
    <w:r>
      <w:rPr>
        <w:rFonts w:ascii="Arial" w:hAnsi="Arial"/>
        <w:b/>
        <w:sz w:val="36"/>
      </w:rPr>
      <w:fldChar w:fldCharType="end"/>
    </w:r>
  </w:p>
  <w:p w14:paraId="2C748D6E">
    <w:pPr>
      <w:pBdr>
        <w:bottom w:val="single" w:color="auto" w:sz="6" w:space="1"/>
      </w:pBdr>
      <w:jc w:val="right"/>
      <w:rPr>
        <w:sz w:val="24"/>
      </w:rPr>
    </w:pPr>
  </w:p>
  <w:p w14:paraId="0E627E65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7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52CCE0F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A5A6EC7">
          <w:r>
            <w:rPr>
              <w:rFonts w:ascii="Times New Roman"/>
              <w:i/>
            </w:rPr>
            <w:fldChar w:fldCharType="begin"/>
          </w:r>
          <w:r>
            <w:rPr>
              <w:rFonts w:ascii="Times New Roman"/>
              <w:i/>
            </w:rPr>
            <w:instrText xml:space="preserve"> SUBJECT  \* MERGEFORMAT </w:instrText>
          </w:r>
          <w:r>
            <w:rPr>
              <w:rFonts w:ascii="Times New Roman"/>
              <w:i/>
            </w:rPr>
            <w:fldChar w:fldCharType="separate"/>
          </w:r>
          <w:r>
            <w:rPr>
              <w:rFonts w:ascii="Times New Roman"/>
              <w:i/>
            </w:rPr>
            <w:t>EBOOKSTORE</w:t>
          </w:r>
          <w:r>
            <w:rPr>
              <w:rFonts w:ascii="Times New Roman"/>
              <w:i/>
            </w:rPr>
            <w:fldChar w:fldCharType="end"/>
          </w:r>
        </w:p>
      </w:tc>
      <w:tc>
        <w:tcPr>
          <w:tcW w:w="3179" w:type="dxa"/>
        </w:tcPr>
        <w:p w14:paraId="1A58915A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046FE7C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8E04C1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测试计划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6FD2C8D8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16/4/2025</w:t>
          </w:r>
          <w:r>
            <w:rPr>
              <w:rFonts w:ascii="Times New Roman"/>
            </w:rPr>
            <w:t>&gt;</w:t>
          </w:r>
        </w:p>
      </w:tc>
    </w:tr>
    <w:tr w14:paraId="63BB3AD6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541C7B83">
          <w:r>
            <w:rPr>
              <w:rFonts w:ascii="Times New Roman"/>
            </w:rPr>
            <w:t>&lt;document identifier&gt;</w:t>
          </w:r>
        </w:p>
      </w:tc>
    </w:tr>
  </w:tbl>
  <w:p w14:paraId="20CD1350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38A3751D"/>
    <w:multiLevelType w:val="multilevel"/>
    <w:tmpl w:val="38A3751D"/>
    <w:lvl w:ilvl="0" w:tentative="0">
      <w:start w:val="1"/>
      <w:numFmt w:val="none"/>
      <w:pStyle w:val="51"/>
      <w:lvlText w:val="?"/>
      <w:lvlJc w:val="left"/>
      <w:pPr>
        <w:ind w:left="1440" w:hanging="360"/>
      </w:pPr>
      <w:rPr>
        <w:rFonts w:hint="default" w:ascii="Times New Roman" w:hAnsi="Times New Roman"/>
        <w:sz w:val="16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lmYTc4MzhjNjE3YjkzMGM1OTI2OTEwZjZiYjU5ZWUifQ=="/>
  </w:docVars>
  <w:rsids>
    <w:rsidRoot w:val="00004963"/>
    <w:rsid w:val="00004963"/>
    <w:rsid w:val="00017FED"/>
    <w:rsid w:val="000B68D7"/>
    <w:rsid w:val="004F2F95"/>
    <w:rsid w:val="005E6897"/>
    <w:rsid w:val="00654AED"/>
    <w:rsid w:val="00784975"/>
    <w:rsid w:val="009554A8"/>
    <w:rsid w:val="00A20E70"/>
    <w:rsid w:val="00B93EA6"/>
    <w:rsid w:val="00CD1DDA"/>
    <w:rsid w:val="00D753FA"/>
    <w:rsid w:val="00D76AE6"/>
    <w:rsid w:val="00D90EB8"/>
    <w:rsid w:val="00E709E9"/>
    <w:rsid w:val="00E85EBD"/>
    <w:rsid w:val="00FB346C"/>
    <w:rsid w:val="48C9586A"/>
    <w:rsid w:val="6326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left="900" w:hanging="900"/>
    </w:p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semiHidden/>
    <w:qFormat/>
    <w:uiPriority w:val="0"/>
    <w:pPr>
      <w:widowControl/>
      <w:spacing w:line="240" w:lineRule="auto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3"/>
    <w:basedOn w:val="1"/>
    <w:next w:val="1"/>
    <w:autoRedefine/>
    <w:qFormat/>
    <w:uiPriority w:val="39"/>
    <w:pPr>
      <w:ind w:left="840" w:leftChars="400"/>
    </w:pPr>
  </w:style>
  <w:style w:type="paragraph" w:styleId="17">
    <w:name w:val="Plain Text"/>
    <w:basedOn w:val="1"/>
    <w:qFormat/>
    <w:uiPriority w:val="0"/>
    <w:pPr>
      <w:widowControl/>
      <w:spacing w:line="240" w:lineRule="auto"/>
    </w:pPr>
  </w:style>
  <w:style w:type="paragraph" w:styleId="18">
    <w:name w:val="Date"/>
    <w:basedOn w:val="1"/>
    <w:qFormat/>
    <w:uiPriority w:val="0"/>
    <w:pPr>
      <w:widowControl/>
      <w:spacing w:line="240" w:lineRule="auto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</w:style>
  <w:style w:type="paragraph" w:styleId="22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3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4">
    <w:name w:val="toc 2"/>
    <w:basedOn w:val="1"/>
    <w:next w:val="1"/>
    <w:autoRedefine/>
    <w:qFormat/>
    <w:uiPriority w:val="39"/>
    <w:pPr>
      <w:ind w:left="420" w:leftChars="200"/>
    </w:pPr>
  </w:style>
  <w:style w:type="paragraph" w:styleId="2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6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29">
    <w:name w:val="page number"/>
    <w:basedOn w:val="28"/>
    <w:qFormat/>
    <w:uiPriority w:val="0"/>
  </w:style>
  <w:style w:type="character" w:styleId="30">
    <w:name w:val="Hyperlink"/>
    <w:qFormat/>
    <w:uiPriority w:val="0"/>
    <w:rPr>
      <w:color w:val="0000FF"/>
      <w:u w:val="single"/>
    </w:rPr>
  </w:style>
  <w:style w:type="character" w:styleId="31">
    <w:name w:val="annotation reference"/>
    <w:semiHidden/>
    <w:qFormat/>
    <w:uiPriority w:val="0"/>
    <w:rPr>
      <w:sz w:val="16"/>
    </w:rPr>
  </w:style>
  <w:style w:type="character" w:styleId="32">
    <w:name w:val="footnote reference"/>
    <w:semiHidden/>
    <w:qFormat/>
    <w:uiPriority w:val="0"/>
    <w:rPr>
      <w:sz w:val="20"/>
      <w:vertAlign w:val="superscript"/>
    </w:rPr>
  </w:style>
  <w:style w:type="paragraph" w:customStyle="1" w:styleId="33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4">
    <w:name w:val="目录 11"/>
    <w:basedOn w:val="1"/>
    <w:next w:val="1"/>
    <w:autoRedefine/>
    <w:semiHidden/>
    <w:qFormat/>
    <w:uiPriority w:val="0"/>
    <w:pPr>
      <w:tabs>
        <w:tab w:val="right" w:pos="9360"/>
      </w:tabs>
      <w:spacing w:before="240" w:after="60"/>
      <w:ind w:right="720"/>
    </w:pPr>
  </w:style>
  <w:style w:type="paragraph" w:customStyle="1" w:styleId="35">
    <w:name w:val="目录 21"/>
    <w:basedOn w:val="1"/>
    <w:next w:val="1"/>
    <w:autoRedefine/>
    <w:semiHidden/>
    <w:qFormat/>
    <w:uiPriority w:val="0"/>
    <w:pPr>
      <w:tabs>
        <w:tab w:val="right" w:pos="9360"/>
      </w:tabs>
      <w:ind w:left="432" w:right="720"/>
    </w:pPr>
  </w:style>
  <w:style w:type="paragraph" w:customStyle="1" w:styleId="36">
    <w:name w:val="目录 31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customStyle="1" w:styleId="37">
    <w:name w:val="Bullet1"/>
    <w:basedOn w:val="1"/>
    <w:qFormat/>
    <w:uiPriority w:val="0"/>
    <w:pPr>
      <w:ind w:left="720" w:hanging="432"/>
    </w:pPr>
  </w:style>
  <w:style w:type="paragraph" w:customStyle="1" w:styleId="3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9">
    <w:name w:val="Tabletext"/>
    <w:basedOn w:val="1"/>
    <w:qFormat/>
    <w:uiPriority w:val="0"/>
    <w:pPr>
      <w:keepLines/>
      <w:spacing w:after="120"/>
    </w:pPr>
  </w:style>
  <w:style w:type="paragraph" w:customStyle="1" w:styleId="40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1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2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3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4">
    <w:name w:val="目录 41"/>
    <w:basedOn w:val="1"/>
    <w:next w:val="1"/>
    <w:autoRedefine/>
    <w:semiHidden/>
    <w:qFormat/>
    <w:uiPriority w:val="0"/>
    <w:pPr>
      <w:ind w:left="600"/>
    </w:pPr>
  </w:style>
  <w:style w:type="paragraph" w:customStyle="1" w:styleId="45">
    <w:name w:val="目录 51"/>
    <w:basedOn w:val="1"/>
    <w:next w:val="1"/>
    <w:autoRedefine/>
    <w:semiHidden/>
    <w:qFormat/>
    <w:uiPriority w:val="0"/>
    <w:pPr>
      <w:ind w:left="800"/>
    </w:pPr>
  </w:style>
  <w:style w:type="paragraph" w:customStyle="1" w:styleId="46">
    <w:name w:val="目录 61"/>
    <w:basedOn w:val="1"/>
    <w:next w:val="1"/>
    <w:autoRedefine/>
    <w:semiHidden/>
    <w:qFormat/>
    <w:uiPriority w:val="0"/>
    <w:pPr>
      <w:ind w:left="1000"/>
    </w:pPr>
  </w:style>
  <w:style w:type="paragraph" w:customStyle="1" w:styleId="47">
    <w:name w:val="目录 71"/>
    <w:basedOn w:val="1"/>
    <w:next w:val="1"/>
    <w:autoRedefine/>
    <w:semiHidden/>
    <w:qFormat/>
    <w:uiPriority w:val="0"/>
    <w:pPr>
      <w:ind w:left="1200"/>
    </w:pPr>
  </w:style>
  <w:style w:type="paragraph" w:customStyle="1" w:styleId="48">
    <w:name w:val="目录 81"/>
    <w:basedOn w:val="1"/>
    <w:next w:val="1"/>
    <w:autoRedefine/>
    <w:semiHidden/>
    <w:qFormat/>
    <w:uiPriority w:val="0"/>
    <w:pPr>
      <w:ind w:left="1400"/>
    </w:pPr>
  </w:style>
  <w:style w:type="paragraph" w:customStyle="1" w:styleId="49">
    <w:name w:val="目录 91"/>
    <w:basedOn w:val="1"/>
    <w:next w:val="1"/>
    <w:autoRedefine/>
    <w:semiHidden/>
    <w:qFormat/>
    <w:uiPriority w:val="0"/>
    <w:pPr>
      <w:ind w:left="1600"/>
    </w:pPr>
  </w:style>
  <w:style w:type="paragraph" w:customStyle="1" w:styleId="50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51">
    <w:name w:val="Bullet"/>
    <w:basedOn w:val="1"/>
    <w:qFormat/>
    <w:uiPriority w:val="0"/>
    <w:pPr>
      <w:widowControl/>
      <w:numPr>
        <w:ilvl w:val="0"/>
        <w:numId w:val="2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2">
    <w:name w:val="InfoBlue"/>
    <w:basedOn w:val="1"/>
    <w:next w:val="14"/>
    <w:autoRedefine/>
    <w:qFormat/>
    <w:uiPriority w:val="0"/>
    <w:pPr>
      <w:tabs>
        <w:tab w:val="left" w:pos="381"/>
      </w:tabs>
      <w:spacing w:after="120"/>
      <w:ind w:left="450"/>
    </w:pPr>
    <w:rPr>
      <w:i/>
      <w:color w:val="0000FF"/>
    </w:rPr>
  </w:style>
  <w:style w:type="paragraph" w:customStyle="1" w:styleId="53">
    <w:name w:val="副标题1"/>
    <w:basedOn w:val="26"/>
    <w:qFormat/>
    <w:uiPriority w:val="0"/>
    <w:pPr>
      <w:widowControl/>
    </w:pPr>
    <w:rPr>
      <w:sz w:val="24"/>
    </w:rPr>
  </w:style>
  <w:style w:type="paragraph" w:customStyle="1" w:styleId="54">
    <w:name w:val="RevisionHist"/>
    <w:basedOn w:val="1"/>
    <w:qFormat/>
    <w:uiPriority w:val="0"/>
    <w:pPr>
      <w:widowControl/>
      <w:spacing w:line="240" w:lineRule="auto"/>
    </w:pPr>
  </w:style>
  <w:style w:type="paragraph" w:customStyle="1" w:styleId="55">
    <w:name w:val="Hierarchy"/>
    <w:basedOn w:val="1"/>
    <w:qFormat/>
    <w:uiPriority w:val="0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</w:style>
  <w:style w:type="paragraph" w:customStyle="1" w:styleId="56">
    <w:name w:val="正文文本1"/>
    <w:qFormat/>
    <w:uiPriority w:val="0"/>
    <w:pPr>
      <w:keepLines/>
      <w:spacing w:after="120" w:line="220" w:lineRule="atLeast"/>
    </w:pPr>
    <w:rPr>
      <w:rFonts w:ascii="宋体" w:hAnsi="Times New Roman" w:eastAsia="宋体" w:cs="Times New Roman"/>
      <w:lang w:val="en-GB" w:eastAsia="zh-CN" w:bidi="ar-SA"/>
    </w:rPr>
  </w:style>
  <w:style w:type="paragraph" w:customStyle="1" w:styleId="57">
    <w:name w:val="Project"/>
    <w:basedOn w:val="1"/>
    <w:qFormat/>
    <w:uiPriority w:val="0"/>
    <w:pPr>
      <w:widowControl/>
      <w:spacing w:line="240" w:lineRule="auto"/>
      <w:jc w:val="right"/>
    </w:pPr>
    <w:rPr>
      <w:b/>
      <w:sz w:val="36"/>
    </w:rPr>
  </w:style>
  <w:style w:type="paragraph" w:customStyle="1" w:styleId="58">
    <w:name w:val="CompanyName"/>
    <w:basedOn w:val="1"/>
    <w:qFormat/>
    <w:uiPriority w:val="0"/>
    <w:pPr>
      <w:widowControl/>
      <w:spacing w:line="240" w:lineRule="auto"/>
      <w:jc w:val="right"/>
    </w:pPr>
    <w:rPr>
      <w:b/>
      <w:sz w:val="36"/>
    </w:rPr>
  </w:style>
  <w:style w:type="character" w:customStyle="1" w:styleId="59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60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61">
    <w:name w:val="tw4winTerm"/>
    <w:qFormat/>
    <w:uiPriority w:val="0"/>
    <w:rPr>
      <w:color w:val="0000FF"/>
    </w:rPr>
  </w:style>
  <w:style w:type="character" w:customStyle="1" w:styleId="62">
    <w:name w:val="tw4winPopup"/>
    <w:qFormat/>
    <w:uiPriority w:val="0"/>
    <w:rPr>
      <w:rFonts w:ascii="Courier New" w:hAnsi="Courier New"/>
      <w:color w:val="008000"/>
    </w:rPr>
  </w:style>
  <w:style w:type="character" w:customStyle="1" w:styleId="63">
    <w:name w:val="tw4winJump"/>
    <w:qFormat/>
    <w:uiPriority w:val="0"/>
    <w:rPr>
      <w:rFonts w:ascii="Courier New" w:hAnsi="Courier New"/>
      <w:color w:val="008080"/>
    </w:rPr>
  </w:style>
  <w:style w:type="character" w:customStyle="1" w:styleId="64">
    <w:name w:val="tw4winExternal"/>
    <w:qFormat/>
    <w:uiPriority w:val="0"/>
    <w:rPr>
      <w:rFonts w:ascii="Courier New" w:hAnsi="Courier New"/>
      <w:color w:val="808080"/>
    </w:rPr>
  </w:style>
  <w:style w:type="character" w:customStyle="1" w:styleId="65">
    <w:name w:val="tw4winInternal"/>
    <w:qFormat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sjtu.edu.cn\&#21161;&#25945;-&#36719;&#20214;&#27979;&#35797;\&#35838;&#31243;&#20316;&#19994;\&#21435;&#24180;&#26448;&#26009;\&#27979;&#35797;&#35745;&#21010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FFF02AA8F8EC047956C616EE0928DF1" ma:contentTypeVersion="7" ma:contentTypeDescription="新建文档。" ma:contentTypeScope="" ma:versionID="2379ea33fff13526c886b175d76aeb71">
  <xsd:schema xmlns:xsd="http://www.w3.org/2001/XMLSchema" xmlns:xs="http://www.w3.org/2001/XMLSchema" xmlns:p="http://schemas.microsoft.com/office/2006/metadata/properties" xmlns:ns3="434e7200-003d-4cdd-8d5a-93d061eceef5" targetNamespace="http://schemas.microsoft.com/office/2006/metadata/properties" ma:root="true" ma:fieldsID="7b9aa3abd33787036967c2d18cf69342" ns3:_="">
    <xsd:import namespace="434e7200-003d-4cdd-8d5a-93d061ecee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e7200-003d-4cdd-8d5a-93d061ecee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548E49-0A79-4A60-9F64-A98E9FB6319D}">
  <ds:schemaRefs/>
</ds:datastoreItem>
</file>

<file path=customXml/itemProps2.xml><?xml version="1.0" encoding="utf-8"?>
<ds:datastoreItem xmlns:ds="http://schemas.openxmlformats.org/officeDocument/2006/customXml" ds:itemID="{54C6A4E1-50E4-402F-892B-70D66F19BCFD}">
  <ds:schemaRefs/>
</ds:datastoreItem>
</file>

<file path=customXml/itemProps3.xml><?xml version="1.0" encoding="utf-8"?>
<ds:datastoreItem xmlns:ds="http://schemas.openxmlformats.org/officeDocument/2006/customXml" ds:itemID="{91315075-7953-4E66-9B5C-5ACB517CF203}">
  <ds:schemaRefs/>
</ds:datastoreItem>
</file>

<file path=customXml/itemProps4.xml><?xml version="1.0" encoding="utf-8"?>
<ds:datastoreItem xmlns:ds="http://schemas.openxmlformats.org/officeDocument/2006/customXml" ds:itemID="{9AEE109D-6240-460D-ADA9-2C59B7D18E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D:\OneDrive - sjtu.edu.cn\助教-软件测试\课程作业\去年材料\测试计划模板.dot</Template>
  <Company>第17小组</Company>
  <Pages>8</Pages>
  <Words>1830</Words>
  <Characters>2324</Characters>
  <Lines>52</Lines>
  <Paragraphs>14</Paragraphs>
  <TotalTime>3</TotalTime>
  <ScaleCrop>false</ScaleCrop>
  <LinksUpToDate>false</LinksUpToDate>
  <CharactersWithSpaces>2431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2023-03-09T04:20:00Z</dcterms:created>
  <dc:creator>第17小组</dc:creator>
  <cp:lastModifiedBy>朱涵</cp:lastModifiedBy>
  <cp:lastPrinted>1999-10-18T09:22:00Z</cp:lastPrinted>
  <dcterms:modified xsi:type="dcterms:W3CDTF">2025-04-16T17:08:13Z</dcterms:modified>
  <dc:subject>EBOOKSTORE</dc:subject>
  <dc:title>测试计划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0x0101006FFF02AA8F8EC047956C616EE0928DF1</vt:lpwstr>
  </property>
  <property fmtid="{D5CDD505-2E9C-101B-9397-08002B2CF9AE}" pid="3" name="KSOProductBuildVer">
    <vt:lpwstr>2052-12.1.0.17147</vt:lpwstr>
  </property>
  <property fmtid="{D5CDD505-2E9C-101B-9397-08002B2CF9AE}" pid="4" name="ICV">
    <vt:lpwstr>23C350B0D7024073A03C16E4D920AC36_12</vt:lpwstr>
  </property>
</Properties>
</file>