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C420D52">
      <w:r>
        <w:drawing>
          <wp:inline distT="0" distB="0" distL="114300" distR="114300">
            <wp:extent cx="5274310" cy="19602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91230" cy="387985"/>
            <wp:effectExtent l="0" t="0" r="444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1230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DA5D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分治法</w:t>
      </w:r>
    </w:p>
    <w:p w14:paraId="622BBDF5">
      <w:r>
        <w:drawing>
          <wp:inline distT="0" distB="0" distL="114300" distR="114300">
            <wp:extent cx="5271770" cy="1125220"/>
            <wp:effectExtent l="0" t="0" r="508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078230"/>
            <wp:effectExtent l="0" t="0" r="635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615055"/>
            <wp:effectExtent l="0" t="0" r="317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983740"/>
            <wp:effectExtent l="0" t="0" r="508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218055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D8A0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带权重的set cover</w:t>
      </w:r>
    </w:p>
    <w:p w14:paraId="7E7B425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710055"/>
            <wp:effectExtent l="0" t="0" r="444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38550" cy="18478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714375"/>
            <wp:effectExtent l="0" t="0" r="825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019175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924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6D153E"/>
    <w:rsid w:val="1036370A"/>
    <w:rsid w:val="1EEB1B44"/>
    <w:rsid w:val="24244F5F"/>
    <w:rsid w:val="2C9D4FB1"/>
    <w:rsid w:val="3023122B"/>
    <w:rsid w:val="373716BA"/>
    <w:rsid w:val="4B670B02"/>
    <w:rsid w:val="531254ED"/>
    <w:rsid w:val="55407BF5"/>
    <w:rsid w:val="6B703894"/>
    <w:rsid w:val="6FFA4708"/>
    <w:rsid w:val="70752122"/>
    <w:rsid w:val="792C6CB9"/>
    <w:rsid w:val="7FBB2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20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2025-01-07T04:32:52Z</dcterms:created>
  <dc:creator>1</dc:creator>
  <cp:lastModifiedBy>Horizon</cp:lastModifiedBy>
  <dcterms:modified xsi:type="dcterms:W3CDTF">2025-01-07T04:56:25Z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eyJoZGlkIjoiYzFhZGY0ZTViYWQyN2I0ZGJhNDk0OThkMjNkNmQ2MDYiLCJ1c2VySWQiOiI2MjUxNTg3NDEifQ==</vt:lpwstr>
  </property>
  <property fmtid="{D5CDD505-2E9C-101B-9397-08002B2CF9AE}" pid="4" name="ICV">
    <vt:lpwstr>669DE5C5003044239B2748F3237D5172_12</vt:lpwstr>
  </property>
</Properties>
</file>