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3CAB8ECD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4D03BE">
        <w:rPr>
          <w:color w:val="auto"/>
        </w:rPr>
        <w:t>4</w:t>
      </w:r>
      <w:r w:rsidRPr="0025281D">
        <w:rPr>
          <w:color w:val="auto"/>
        </w:rPr>
        <w:t>-09-</w:t>
      </w:r>
      <w:r w:rsidR="004D03BE">
        <w:rPr>
          <w:color w:val="auto"/>
        </w:rPr>
        <w:t>2</w:t>
      </w:r>
      <w:r w:rsidR="002E1DCE">
        <w:rPr>
          <w:color w:val="auto"/>
        </w:rPr>
        <w:t>7</w:t>
      </w:r>
    </w:p>
    <w:p w14:paraId="1BEFD65E" w14:textId="6355719A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5F6349" w:rsidRPr="0025281D">
        <w:rPr>
          <w:color w:val="auto"/>
        </w:rPr>
        <w:t>2</w:t>
      </w:r>
    </w:p>
    <w:p w14:paraId="5AFF8886" w14:textId="1F5A5885" w:rsidR="00EF270A" w:rsidRPr="0025281D" w:rsidRDefault="00A21AF1" w:rsidP="00A96F5A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1825553F" w14:textId="39E20E6F" w:rsidR="00EF270A" w:rsidRPr="0025281D" w:rsidRDefault="00A21AF1" w:rsidP="00A96F5A">
      <w:pPr>
        <w:jc w:val="both"/>
        <w:rPr>
          <w:color w:val="auto"/>
        </w:rPr>
      </w:pPr>
      <w:r w:rsidRPr="0025281D">
        <w:rPr>
          <w:rFonts w:hint="eastAsia"/>
          <w:color w:val="auto"/>
        </w:rPr>
        <w:t>请你在大二开发的</w:t>
      </w:r>
      <w:r w:rsidR="008458F6" w:rsidRPr="0025281D">
        <w:rPr>
          <w:rFonts w:asciiTheme="majorHAnsi" w:hAnsiTheme="majorHAnsi" w:hint="eastAsia"/>
          <w:color w:val="auto"/>
          <w:szCs w:val="26"/>
        </w:rPr>
        <w:t>E-</w:t>
      </w:r>
      <w:proofErr w:type="spellStart"/>
      <w:r w:rsidR="008458F6" w:rsidRPr="0025281D">
        <w:rPr>
          <w:rFonts w:asciiTheme="majorHAnsi" w:hAnsiTheme="majorHAnsi" w:hint="eastAsia"/>
          <w:color w:val="auto"/>
          <w:szCs w:val="26"/>
        </w:rPr>
        <w:t>B</w:t>
      </w:r>
      <w:r w:rsidR="009B05BC" w:rsidRPr="0025281D">
        <w:rPr>
          <w:rFonts w:hint="eastAsia"/>
          <w:color w:val="auto"/>
        </w:rPr>
        <w:t>ookStore</w:t>
      </w:r>
      <w:proofErr w:type="spellEnd"/>
      <w:r w:rsidRPr="0025281D">
        <w:rPr>
          <w:rFonts w:hint="eastAsia"/>
          <w:color w:val="auto"/>
        </w:rPr>
        <w:t>系统的基础上，完成下列任务：</w:t>
      </w:r>
    </w:p>
    <w:p w14:paraId="64A55045" w14:textId="77777777" w:rsidR="002E1DCE" w:rsidRPr="008458F6" w:rsidRDefault="002E1DCE" w:rsidP="002E1DCE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针对</w:t>
      </w:r>
      <w:r w:rsidRPr="008458F6">
        <w:rPr>
          <w:rFonts w:hint="eastAsia"/>
          <w:color w:val="auto"/>
        </w:rPr>
        <w:t>现有</w:t>
      </w:r>
      <w:r w:rsidRPr="008458F6">
        <w:rPr>
          <w:rFonts w:hint="eastAsia"/>
          <w:color w:val="auto"/>
        </w:rPr>
        <w:t>E-</w:t>
      </w:r>
      <w:proofErr w:type="spellStart"/>
      <w:r w:rsidRPr="008458F6">
        <w:rPr>
          <w:rFonts w:hint="eastAsia"/>
          <w:color w:val="auto"/>
        </w:rPr>
        <w:t>B</w:t>
      </w:r>
      <w:r>
        <w:rPr>
          <w:rFonts w:hint="eastAsia"/>
          <w:color w:val="auto"/>
        </w:rPr>
        <w:t>ookStore</w:t>
      </w:r>
      <w:proofErr w:type="spellEnd"/>
      <w:r w:rsidRPr="008458F6">
        <w:rPr>
          <w:rFonts w:hint="eastAsia"/>
          <w:color w:val="auto"/>
        </w:rPr>
        <w:t>中下订单</w:t>
      </w:r>
      <w:r>
        <w:rPr>
          <w:rFonts w:hint="eastAsia"/>
          <w:color w:val="auto"/>
        </w:rPr>
        <w:t>功能，进行事务控制</w:t>
      </w:r>
      <w:r w:rsidRPr="008458F6">
        <w:rPr>
          <w:rFonts w:hint="eastAsia"/>
          <w:color w:val="auto"/>
        </w:rPr>
        <w:t>，具体</w:t>
      </w:r>
      <w:r>
        <w:rPr>
          <w:rFonts w:hint="eastAsia"/>
          <w:color w:val="auto"/>
        </w:rPr>
        <w:t>要求</w:t>
      </w:r>
      <w:r w:rsidRPr="008458F6">
        <w:rPr>
          <w:rFonts w:hint="eastAsia"/>
          <w:color w:val="auto"/>
        </w:rPr>
        <w:t>为：</w:t>
      </w:r>
    </w:p>
    <w:p w14:paraId="350565B2" w14:textId="77777777" w:rsidR="002E1DCE" w:rsidRPr="00946E5B" w:rsidRDefault="002E1DCE" w:rsidP="002E1DCE">
      <w:pPr>
        <w:pStyle w:val="3"/>
        <w:jc w:val="both"/>
        <w:rPr>
          <w:color w:val="auto"/>
          <w:lang w:val="en-US"/>
        </w:rPr>
      </w:pPr>
      <w:r w:rsidRPr="00946E5B">
        <w:rPr>
          <w:rFonts w:hint="eastAsia"/>
          <w:color w:val="auto"/>
          <w:lang w:val="en-US"/>
        </w:rPr>
        <w:t>假设你的代码中在下订单的</w:t>
      </w:r>
      <w:r w:rsidRPr="00946E5B">
        <w:rPr>
          <w:rFonts w:hint="eastAsia"/>
          <w:color w:val="auto"/>
          <w:lang w:val="en-US"/>
        </w:rPr>
        <w:t>Service</w:t>
      </w:r>
      <w:r w:rsidRPr="00946E5B">
        <w:rPr>
          <w:rFonts w:hint="eastAsia"/>
          <w:color w:val="auto"/>
          <w:lang w:val="en-US"/>
        </w:rPr>
        <w:t>中，需要完成两件事情，在数据库的</w:t>
      </w:r>
      <w:r w:rsidRPr="00946E5B">
        <w:rPr>
          <w:rFonts w:hint="eastAsia"/>
          <w:color w:val="auto"/>
          <w:lang w:val="en-US"/>
        </w:rPr>
        <w:t>Order</w:t>
      </w:r>
      <w:r w:rsidRPr="00946E5B">
        <w:rPr>
          <w:rFonts w:hint="eastAsia"/>
          <w:color w:val="auto"/>
          <w:lang w:val="en-US"/>
        </w:rPr>
        <w:t>表中插入一条记录，在</w:t>
      </w:r>
      <w:proofErr w:type="spellStart"/>
      <w:r w:rsidRPr="00946E5B">
        <w:rPr>
          <w:rFonts w:hint="eastAsia"/>
          <w:color w:val="auto"/>
          <w:lang w:val="en-US"/>
        </w:rPr>
        <w:t>OrderItem</w:t>
      </w:r>
      <w:proofErr w:type="spellEnd"/>
      <w:r w:rsidRPr="00946E5B">
        <w:rPr>
          <w:rFonts w:hint="eastAsia"/>
          <w:color w:val="auto"/>
          <w:lang w:val="en-US"/>
        </w:rPr>
        <w:t>表中插入多条记录。例如，如果一个订单包含</w:t>
      </w:r>
      <w:r w:rsidRPr="00946E5B">
        <w:rPr>
          <w:rFonts w:hint="eastAsia"/>
          <w:color w:val="auto"/>
          <w:lang w:val="en-US"/>
        </w:rPr>
        <w:t>3</w:t>
      </w:r>
      <w:r w:rsidRPr="00946E5B">
        <w:rPr>
          <w:rFonts w:hint="eastAsia"/>
          <w:color w:val="auto"/>
          <w:lang w:val="en-US"/>
        </w:rPr>
        <w:t>种不同的书，那么在</w:t>
      </w:r>
      <w:r w:rsidRPr="00946E5B">
        <w:rPr>
          <w:rFonts w:hint="eastAsia"/>
          <w:color w:val="auto"/>
          <w:lang w:val="en-US"/>
        </w:rPr>
        <w:t>Order</w:t>
      </w:r>
      <w:r w:rsidRPr="00946E5B">
        <w:rPr>
          <w:rFonts w:hint="eastAsia"/>
          <w:color w:val="auto"/>
          <w:lang w:val="en-US"/>
        </w:rPr>
        <w:t>表中会插入一条记录，在</w:t>
      </w:r>
      <w:proofErr w:type="spellStart"/>
      <w:r w:rsidRPr="00946E5B">
        <w:rPr>
          <w:rFonts w:hint="eastAsia"/>
          <w:color w:val="auto"/>
          <w:lang w:val="en-US"/>
        </w:rPr>
        <w:t>OrderItem</w:t>
      </w:r>
      <w:proofErr w:type="spellEnd"/>
      <w:r w:rsidRPr="00946E5B">
        <w:rPr>
          <w:rFonts w:hint="eastAsia"/>
          <w:color w:val="auto"/>
          <w:lang w:val="en-US"/>
        </w:rPr>
        <w:t>表中会插入</w:t>
      </w:r>
      <w:r w:rsidRPr="00946E5B">
        <w:rPr>
          <w:rFonts w:hint="eastAsia"/>
          <w:color w:val="auto"/>
          <w:lang w:val="en-US"/>
        </w:rPr>
        <w:t>3</w:t>
      </w:r>
      <w:r w:rsidRPr="00946E5B">
        <w:rPr>
          <w:rFonts w:hint="eastAsia"/>
          <w:color w:val="auto"/>
          <w:lang w:val="en-US"/>
        </w:rPr>
        <w:t>条记录；</w:t>
      </w:r>
    </w:p>
    <w:p w14:paraId="2B1B3675" w14:textId="77777777" w:rsidR="002E1DCE" w:rsidRDefault="002E1DCE" w:rsidP="002E1DCE">
      <w:pPr>
        <w:pStyle w:val="3"/>
        <w:jc w:val="both"/>
        <w:rPr>
          <w:color w:val="auto"/>
          <w:lang w:val="en-US"/>
        </w:rPr>
      </w:pPr>
      <w:r w:rsidRPr="00221FED">
        <w:rPr>
          <w:rFonts w:hint="eastAsia"/>
          <w:color w:val="auto"/>
          <w:lang w:val="en-US"/>
        </w:rPr>
        <w:t>按照上述操作，</w:t>
      </w:r>
      <w:r w:rsidRPr="00221FED">
        <w:rPr>
          <w:rFonts w:hint="eastAsia"/>
          <w:color w:val="auto"/>
          <w:lang w:val="en-US"/>
        </w:rPr>
        <w:t>Service</w:t>
      </w:r>
      <w:r w:rsidRPr="00221FED">
        <w:rPr>
          <w:rFonts w:hint="eastAsia"/>
          <w:color w:val="auto"/>
          <w:lang w:val="en-US"/>
        </w:rPr>
        <w:t>需要调用</w:t>
      </w:r>
      <w:proofErr w:type="spellStart"/>
      <w:r w:rsidRPr="00221FED">
        <w:rPr>
          <w:rFonts w:hint="eastAsia"/>
          <w:color w:val="auto"/>
          <w:lang w:val="en-US"/>
        </w:rPr>
        <w:t>OrderDao</w:t>
      </w:r>
      <w:proofErr w:type="spellEnd"/>
      <w:r w:rsidRPr="00221FED">
        <w:rPr>
          <w:rFonts w:hint="eastAsia"/>
          <w:color w:val="auto"/>
          <w:lang w:val="en-US"/>
        </w:rPr>
        <w:t>和</w:t>
      </w:r>
      <w:proofErr w:type="spellStart"/>
      <w:r w:rsidRPr="00221FED">
        <w:rPr>
          <w:rFonts w:hint="eastAsia"/>
          <w:color w:val="auto"/>
          <w:lang w:val="en-US"/>
        </w:rPr>
        <w:t>OrderItemDao</w:t>
      </w:r>
      <w:proofErr w:type="spellEnd"/>
      <w:r w:rsidRPr="00221FED">
        <w:rPr>
          <w:rFonts w:hint="eastAsia"/>
          <w:color w:val="auto"/>
          <w:lang w:val="en-US"/>
        </w:rPr>
        <w:t>两个对象的响应方法来实现下订单，而且必须保证两个表的数据要么都插入成功，要么都不插入，即这两个表的插入操作必须在一个事务中完成</w:t>
      </w:r>
      <w:r>
        <w:rPr>
          <w:rFonts w:hint="eastAsia"/>
          <w:color w:val="auto"/>
          <w:lang w:val="en-US"/>
        </w:rPr>
        <w:t>；</w:t>
      </w:r>
    </w:p>
    <w:p w14:paraId="4E04E358" w14:textId="77777777" w:rsidR="002E1DCE" w:rsidRPr="001312BF" w:rsidRDefault="002E1DCE" w:rsidP="002E1DCE">
      <w:pPr>
        <w:pStyle w:val="3"/>
        <w:jc w:val="both"/>
        <w:rPr>
          <w:color w:val="auto"/>
          <w:lang w:val="en-US"/>
        </w:rPr>
      </w:pPr>
      <w:r w:rsidRPr="001312BF">
        <w:rPr>
          <w:rFonts w:hint="eastAsia"/>
          <w:color w:val="auto"/>
        </w:rPr>
        <w:t>如果你之前的系统不是这样实现的，那么就按照上述要求重构你的代码以满足要求；</w:t>
      </w:r>
    </w:p>
    <w:p w14:paraId="2C9293B1" w14:textId="77777777" w:rsidR="002E1DCE" w:rsidRPr="007929A8" w:rsidRDefault="002E1DCE" w:rsidP="002E1DCE">
      <w:pPr>
        <w:pStyle w:val="3"/>
        <w:jc w:val="both"/>
        <w:rPr>
          <w:lang w:val="en-US"/>
        </w:rPr>
      </w:pPr>
      <w:r w:rsidRPr="001312BF">
        <w:rPr>
          <w:rFonts w:hint="eastAsia"/>
          <w:color w:val="auto"/>
          <w:lang w:val="en-US"/>
        </w:rPr>
        <w:t>请你参照上课讲解的</w:t>
      </w:r>
      <w:r w:rsidRPr="001312BF">
        <w:rPr>
          <w:rFonts w:hint="eastAsia"/>
          <w:color w:val="auto"/>
          <w:lang w:val="en-US"/>
        </w:rPr>
        <w:t>transfer</w:t>
      </w:r>
      <w:r w:rsidRPr="001312BF">
        <w:rPr>
          <w:rFonts w:hint="eastAsia"/>
          <w:color w:val="auto"/>
          <w:lang w:val="en-US"/>
        </w:rPr>
        <w:t>样例，通过声明方式实现上述事务管理功能，并按照课件中第</w:t>
      </w:r>
      <w:r w:rsidRPr="001312BF">
        <w:rPr>
          <w:rFonts w:hint="eastAsia"/>
          <w:color w:val="auto"/>
          <w:lang w:val="en-US"/>
        </w:rPr>
        <w:t>2</w:t>
      </w:r>
      <w:r w:rsidRPr="001312BF">
        <w:rPr>
          <w:color w:val="auto"/>
          <w:lang w:val="en-US"/>
        </w:rPr>
        <w:t>5</w:t>
      </w:r>
      <w:r w:rsidRPr="001312BF">
        <w:rPr>
          <w:rFonts w:hint="eastAsia"/>
          <w:color w:val="auto"/>
          <w:lang w:val="en-US"/>
        </w:rPr>
        <w:t>页所列表格通过修改</w:t>
      </w:r>
      <w:r w:rsidRPr="001312BF">
        <w:rPr>
          <w:rFonts w:hint="eastAsia"/>
          <w:color w:val="auto"/>
          <w:lang w:val="en-US"/>
        </w:rPr>
        <w:t>@Transactional</w:t>
      </w:r>
      <w:r w:rsidRPr="001312BF">
        <w:rPr>
          <w:rFonts w:hint="eastAsia"/>
          <w:color w:val="auto"/>
          <w:lang w:val="en-US"/>
        </w:rPr>
        <w:t>中的事务传播属性值来观察不同的执行结果，在文档中记录下结果，并解释为什么会出现这样的结果，</w:t>
      </w:r>
      <w:r w:rsidRPr="007929A8">
        <w:rPr>
          <w:rFonts w:hint="eastAsia"/>
          <w:color w:val="FF0000"/>
          <w:lang w:val="en-US"/>
        </w:rPr>
        <w:t>将文档与代码一起上传</w:t>
      </w:r>
      <w:r>
        <w:rPr>
          <w:rFonts w:hint="eastAsia"/>
          <w:lang w:val="en-US"/>
        </w:rPr>
        <w:t>。</w:t>
      </w:r>
    </w:p>
    <w:p w14:paraId="6B44202F" w14:textId="0150B751" w:rsidR="00EF270A" w:rsidRPr="0025281D" w:rsidRDefault="00174C63" w:rsidP="00A96F5A">
      <w:pPr>
        <w:pStyle w:val="2"/>
        <w:jc w:val="both"/>
        <w:rPr>
          <w:color w:val="auto"/>
        </w:rPr>
      </w:pPr>
      <w:r w:rsidRPr="0025281D">
        <w:rPr>
          <w:rFonts w:hint="eastAsia"/>
          <w:color w:val="auto"/>
        </w:rPr>
        <w:t>参照上课给的样例，编写通过</w:t>
      </w:r>
      <w:r w:rsidR="001719E3" w:rsidRPr="0025281D">
        <w:rPr>
          <w:rFonts w:hint="eastAsia"/>
          <w:color w:val="auto"/>
        </w:rPr>
        <w:t>Kafka</w:t>
      </w:r>
      <w:r w:rsidRPr="0025281D">
        <w:rPr>
          <w:rFonts w:hint="eastAsia"/>
          <w:color w:val="auto"/>
        </w:rPr>
        <w:t>消息中间件处理订单的功能</w:t>
      </w:r>
      <w:r w:rsidR="00F90D4B">
        <w:rPr>
          <w:rFonts w:hint="eastAsia"/>
          <w:color w:val="auto"/>
        </w:rPr>
        <w:t>的前端</w:t>
      </w:r>
      <w:r w:rsidR="000756A0" w:rsidRPr="0025281D">
        <w:rPr>
          <w:rFonts w:hint="eastAsia"/>
          <w:color w:val="auto"/>
        </w:rPr>
        <w:t>，具体要求为：</w:t>
      </w:r>
    </w:p>
    <w:p w14:paraId="2DE14159" w14:textId="6A6E8782" w:rsidR="00174C63" w:rsidRPr="00174C63" w:rsidRDefault="00624602" w:rsidP="00174C63">
      <w:pPr>
        <w:pStyle w:val="3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你可以选择用以下</w:t>
      </w:r>
      <w:r w:rsidR="00A81FA7" w:rsidRPr="0025281D">
        <w:rPr>
          <w:rFonts w:hint="eastAsia"/>
          <w:color w:val="auto"/>
          <w:lang w:val="en-US"/>
        </w:rPr>
        <w:t>三</w:t>
      </w:r>
      <w:r w:rsidRPr="0025281D">
        <w:rPr>
          <w:rFonts w:hint="eastAsia"/>
          <w:color w:val="auto"/>
          <w:lang w:val="en-US"/>
        </w:rPr>
        <w:t>种方式中的任意一种实现下订单结果在前端呈现：</w:t>
      </w:r>
    </w:p>
    <w:p w14:paraId="3594C06F" w14:textId="03CC9439" w:rsidR="00174C63" w:rsidRPr="0025281D" w:rsidRDefault="00624602" w:rsidP="00624602">
      <w:pPr>
        <w:pStyle w:val="4"/>
        <w:rPr>
          <w:i w:val="0"/>
          <w:iCs w:val="0"/>
          <w:color w:val="auto"/>
          <w:lang w:val="en-US"/>
        </w:rPr>
      </w:pPr>
      <w:r w:rsidRPr="0025281D">
        <w:rPr>
          <w:rFonts w:hint="eastAsia"/>
          <w:i w:val="0"/>
          <w:iCs w:val="0"/>
          <w:color w:val="auto"/>
          <w:lang w:val="en-US"/>
        </w:rPr>
        <w:t>在前端工程中，使用</w:t>
      </w:r>
      <w:r w:rsidRPr="0025281D">
        <w:rPr>
          <w:rFonts w:hint="eastAsia"/>
          <w:i w:val="0"/>
          <w:iCs w:val="0"/>
          <w:color w:val="auto"/>
          <w:lang w:val="en-US"/>
        </w:rPr>
        <w:t>JavaScript</w:t>
      </w:r>
      <w:r w:rsidRPr="0025281D">
        <w:rPr>
          <w:rFonts w:hint="eastAsia"/>
          <w:i w:val="0"/>
          <w:iCs w:val="0"/>
          <w:color w:val="auto"/>
          <w:lang w:val="en-US"/>
        </w:rPr>
        <w:t>监听</w:t>
      </w:r>
      <w:r w:rsidR="00A81FA7" w:rsidRPr="0025281D">
        <w:rPr>
          <w:rFonts w:hint="eastAsia"/>
          <w:i w:val="0"/>
          <w:iCs w:val="0"/>
          <w:color w:val="auto"/>
          <w:lang w:val="en-US"/>
        </w:rPr>
        <w:t>订单处理结果消息发送到的</w:t>
      </w:r>
      <w:r w:rsidR="00A81FA7" w:rsidRPr="0025281D">
        <w:rPr>
          <w:rFonts w:hint="eastAsia"/>
          <w:i w:val="0"/>
          <w:iCs w:val="0"/>
          <w:color w:val="auto"/>
          <w:lang w:val="en-US"/>
        </w:rPr>
        <w:t>Topic</w:t>
      </w:r>
      <w:r w:rsidR="00A81FA7" w:rsidRPr="0025281D">
        <w:rPr>
          <w:rFonts w:hint="eastAsia"/>
          <w:i w:val="0"/>
          <w:iCs w:val="0"/>
          <w:color w:val="auto"/>
          <w:lang w:val="en-US"/>
        </w:rPr>
        <w:t>，然后刷新页面，可以参照</w:t>
      </w:r>
      <w:r w:rsidR="00A81FA7" w:rsidRPr="0025281D">
        <w:rPr>
          <w:i w:val="0"/>
          <w:iCs w:val="0"/>
          <w:color w:val="auto"/>
          <w:lang w:val="en-US"/>
        </w:rPr>
        <w:fldChar w:fldCharType="begin"/>
      </w:r>
      <w:r w:rsidR="00A81FA7" w:rsidRPr="0025281D">
        <w:rPr>
          <w:i w:val="0"/>
          <w:iCs w:val="0"/>
          <w:color w:val="auto"/>
          <w:lang w:val="en-US"/>
        </w:rPr>
        <w:instrText xml:space="preserve"> HYPERLINK "https://www.jianshu.com/p/d6b803fa808a" </w:instrText>
      </w:r>
      <w:r w:rsidR="00A81FA7" w:rsidRPr="0025281D">
        <w:rPr>
          <w:i w:val="0"/>
          <w:iCs w:val="0"/>
          <w:color w:val="auto"/>
          <w:lang w:val="en-US"/>
        </w:rPr>
      </w:r>
      <w:r w:rsidR="00A81FA7" w:rsidRPr="0025281D">
        <w:rPr>
          <w:i w:val="0"/>
          <w:iCs w:val="0"/>
          <w:color w:val="auto"/>
          <w:lang w:val="en-US"/>
        </w:rPr>
        <w:fldChar w:fldCharType="separate"/>
      </w:r>
      <w:r w:rsidR="00A81FA7" w:rsidRPr="0025281D">
        <w:rPr>
          <w:rStyle w:val="af8"/>
          <w:i w:val="0"/>
          <w:iCs w:val="0"/>
          <w:color w:val="auto"/>
          <w:lang w:val="en-US"/>
        </w:rPr>
        <w:t>https://www.jianshu.com/p/d6b803fa808a</w:t>
      </w:r>
      <w:r w:rsidR="00A81FA7" w:rsidRPr="0025281D">
        <w:rPr>
          <w:i w:val="0"/>
          <w:iCs w:val="0"/>
          <w:color w:val="auto"/>
          <w:lang w:val="en-US"/>
        </w:rPr>
        <w:fldChar w:fldCharType="end"/>
      </w:r>
      <w:r w:rsidR="00A81FA7" w:rsidRPr="0025281D">
        <w:rPr>
          <w:i w:val="0"/>
          <w:iCs w:val="0"/>
          <w:color w:val="auto"/>
          <w:lang w:val="en-US"/>
        </w:rPr>
        <w:t xml:space="preserve"> </w:t>
      </w:r>
      <w:r w:rsidR="00A81FA7" w:rsidRPr="0025281D">
        <w:rPr>
          <w:rFonts w:hint="eastAsia"/>
          <w:i w:val="0"/>
          <w:iCs w:val="0"/>
          <w:color w:val="auto"/>
          <w:lang w:val="en-US"/>
        </w:rPr>
        <w:t>上给出的代码；</w:t>
      </w:r>
    </w:p>
    <w:p w14:paraId="5A5EFAFD" w14:textId="6EBD5AFB" w:rsidR="00A81FA7" w:rsidRPr="0025281D" w:rsidRDefault="00A81FA7" w:rsidP="00624602">
      <w:pPr>
        <w:pStyle w:val="4"/>
        <w:rPr>
          <w:i w:val="0"/>
          <w:iCs w:val="0"/>
          <w:color w:val="auto"/>
          <w:lang w:val="en-US"/>
        </w:rPr>
      </w:pPr>
      <w:r w:rsidRPr="0025281D">
        <w:rPr>
          <w:rFonts w:hint="eastAsia"/>
          <w:i w:val="0"/>
          <w:iCs w:val="0"/>
          <w:color w:val="auto"/>
          <w:lang w:val="en-US"/>
        </w:rPr>
        <w:t>在前端发送</w:t>
      </w:r>
      <w:r w:rsidRPr="0025281D">
        <w:rPr>
          <w:rFonts w:hint="eastAsia"/>
          <w:i w:val="0"/>
          <w:iCs w:val="0"/>
          <w:color w:val="auto"/>
          <w:lang w:val="en-US"/>
        </w:rPr>
        <w:t>Ajax</w:t>
      </w:r>
      <w:r w:rsidRPr="0025281D">
        <w:rPr>
          <w:rFonts w:hint="eastAsia"/>
          <w:i w:val="0"/>
          <w:iCs w:val="0"/>
          <w:color w:val="auto"/>
          <w:lang w:val="en-US"/>
        </w:rPr>
        <w:t>请求获取订单的最新状态，后端接收到请求后将订单状态返回给前端去显示；</w:t>
      </w:r>
    </w:p>
    <w:p w14:paraId="7158457E" w14:textId="64FDBB7C" w:rsidR="00A81FA7" w:rsidRPr="0025281D" w:rsidRDefault="00A81FA7" w:rsidP="00624602">
      <w:pPr>
        <w:pStyle w:val="4"/>
        <w:rPr>
          <w:i w:val="0"/>
          <w:iCs w:val="0"/>
          <w:color w:val="auto"/>
          <w:lang w:val="en-US"/>
        </w:rPr>
      </w:pPr>
      <w:r w:rsidRPr="0025281D">
        <w:rPr>
          <w:rFonts w:hint="eastAsia"/>
          <w:i w:val="0"/>
          <w:iCs w:val="0"/>
          <w:color w:val="auto"/>
          <w:lang w:val="en-US"/>
        </w:rPr>
        <w:lastRenderedPageBreak/>
        <w:t>采用</w:t>
      </w:r>
      <w:r w:rsidRPr="0025281D">
        <w:rPr>
          <w:rFonts w:hint="eastAsia"/>
          <w:i w:val="0"/>
          <w:iCs w:val="0"/>
          <w:color w:val="auto"/>
          <w:lang w:val="en-US"/>
        </w:rPr>
        <w:t>WebSocket</w:t>
      </w:r>
      <w:r w:rsidRPr="0025281D">
        <w:rPr>
          <w:rFonts w:hint="eastAsia"/>
          <w:i w:val="0"/>
          <w:iCs w:val="0"/>
          <w:color w:val="auto"/>
          <w:lang w:val="en-US"/>
        </w:rPr>
        <w:t>方式，后端的消息监听器类监听到消息处理结果</w:t>
      </w:r>
      <w:r w:rsidRPr="0025281D">
        <w:rPr>
          <w:rFonts w:hint="eastAsia"/>
          <w:i w:val="0"/>
          <w:iCs w:val="0"/>
          <w:color w:val="auto"/>
          <w:lang w:val="en-US"/>
        </w:rPr>
        <w:t>Topic</w:t>
      </w:r>
      <w:r w:rsidRPr="0025281D">
        <w:rPr>
          <w:rFonts w:hint="eastAsia"/>
          <w:i w:val="0"/>
          <w:iCs w:val="0"/>
          <w:color w:val="auto"/>
          <w:lang w:val="en-US"/>
        </w:rPr>
        <w:t>中的消息后，通过</w:t>
      </w:r>
      <w:r w:rsidRPr="0025281D">
        <w:rPr>
          <w:rFonts w:hint="eastAsia"/>
          <w:i w:val="0"/>
          <w:iCs w:val="0"/>
          <w:color w:val="auto"/>
          <w:lang w:val="en-US"/>
        </w:rPr>
        <w:t>WebSocket</w:t>
      </w:r>
      <w:r w:rsidRPr="0025281D">
        <w:rPr>
          <w:rFonts w:hint="eastAsia"/>
          <w:i w:val="0"/>
          <w:iCs w:val="0"/>
          <w:color w:val="auto"/>
          <w:lang w:val="en-US"/>
        </w:rPr>
        <w:t>发送给前端</w:t>
      </w:r>
      <w:r w:rsidR="00D21375" w:rsidRPr="0025281D">
        <w:rPr>
          <w:rFonts w:hint="eastAsia"/>
          <w:i w:val="0"/>
          <w:iCs w:val="0"/>
          <w:color w:val="auto"/>
          <w:lang w:val="en-US"/>
        </w:rPr>
        <w:t>。</w:t>
      </w:r>
    </w:p>
    <w:p w14:paraId="26A738A5" w14:textId="77777777" w:rsidR="00174C63" w:rsidRPr="00174C63" w:rsidRDefault="00174C63" w:rsidP="00174C63">
      <w:pPr>
        <w:pStyle w:val="3"/>
        <w:jc w:val="both"/>
        <w:rPr>
          <w:color w:val="auto"/>
          <w:lang w:val="en-US"/>
        </w:rPr>
      </w:pPr>
      <w:r w:rsidRPr="00174C63">
        <w:rPr>
          <w:rFonts w:hint="eastAsia"/>
          <w:color w:val="auto"/>
          <w:lang w:val="en-US"/>
        </w:rPr>
        <w:t>你应该将上述功能集成到你的</w:t>
      </w:r>
      <w:r w:rsidRPr="00174C63">
        <w:rPr>
          <w:rFonts w:hint="eastAsia"/>
          <w:color w:val="auto"/>
          <w:lang w:val="en-US"/>
        </w:rPr>
        <w:t>E-Book</w:t>
      </w:r>
      <w:r w:rsidRPr="00174C63">
        <w:rPr>
          <w:rFonts w:hint="eastAsia"/>
          <w:color w:val="auto"/>
          <w:lang w:val="en-US"/>
        </w:rPr>
        <w:t>系统中，如果你无法将上述功能集成到你的</w:t>
      </w:r>
      <w:r w:rsidRPr="00174C63">
        <w:rPr>
          <w:rFonts w:hint="eastAsia"/>
          <w:color w:val="auto"/>
          <w:lang w:val="en-US"/>
        </w:rPr>
        <w:t>E-Book</w:t>
      </w:r>
      <w:r w:rsidRPr="00174C63">
        <w:rPr>
          <w:rFonts w:hint="eastAsia"/>
          <w:color w:val="auto"/>
          <w:lang w:val="en-US"/>
        </w:rPr>
        <w:t>系统中，可以单独建立工程实现，但是会适当扣分。</w:t>
      </w:r>
    </w:p>
    <w:p w14:paraId="7834CF01" w14:textId="77777777" w:rsidR="00174C63" w:rsidRPr="00174C63" w:rsidRDefault="00174C63" w:rsidP="00174C63">
      <w:pPr>
        <w:pStyle w:val="3"/>
        <w:jc w:val="both"/>
        <w:rPr>
          <w:color w:val="auto"/>
          <w:lang w:val="en-US"/>
        </w:rPr>
      </w:pPr>
      <w:r w:rsidRPr="00174C63">
        <w:rPr>
          <w:rFonts w:hint="eastAsia"/>
          <w:color w:val="auto"/>
          <w:lang w:val="en-US"/>
        </w:rPr>
        <w:t>请将你编写的相关代码整体压缩后上传，请勿压缩整个工程提交。</w:t>
      </w:r>
    </w:p>
    <w:p w14:paraId="6642E7B0" w14:textId="63B6169F" w:rsidR="009B05BC" w:rsidRPr="0025281D" w:rsidRDefault="006C0C19" w:rsidP="009B6084">
      <w:pPr>
        <w:pStyle w:val="3"/>
        <w:jc w:val="both"/>
        <w:rPr>
          <w:color w:val="auto"/>
        </w:rPr>
      </w:pPr>
      <w:r w:rsidRPr="0025281D">
        <w:rPr>
          <w:rFonts w:hint="eastAsia"/>
          <w:color w:val="auto"/>
        </w:rPr>
        <w:t>请你编写一个文档，解释你</w:t>
      </w:r>
      <w:r w:rsidR="00314F23" w:rsidRPr="0025281D">
        <w:rPr>
          <w:rFonts w:hint="eastAsia"/>
          <w:color w:val="auto"/>
        </w:rPr>
        <w:t>的程序设计方案，包括消息格式、</w:t>
      </w:r>
      <w:r w:rsidR="00314F23" w:rsidRPr="0025281D">
        <w:rPr>
          <w:rFonts w:hint="eastAsia"/>
          <w:color w:val="auto"/>
        </w:rPr>
        <w:t>Topic</w:t>
      </w:r>
      <w:r w:rsidR="00314F23" w:rsidRPr="0025281D">
        <w:rPr>
          <w:rFonts w:hint="eastAsia"/>
          <w:color w:val="auto"/>
        </w:rPr>
        <w:t>配置项、订单处理结果在前端呈现的方式</w:t>
      </w:r>
      <w:r w:rsidR="00960070" w:rsidRPr="0025281D">
        <w:rPr>
          <w:rFonts w:hint="eastAsia"/>
          <w:color w:val="auto"/>
        </w:rPr>
        <w:t>，</w:t>
      </w:r>
      <w:r w:rsidR="00DA1FA8">
        <w:rPr>
          <w:rFonts w:hint="eastAsia"/>
          <w:color w:val="auto"/>
        </w:rPr>
        <w:t>并且要</w:t>
      </w:r>
      <w:r w:rsidR="00DA1FA8" w:rsidRPr="00D368B2">
        <w:rPr>
          <w:rFonts w:hint="eastAsia"/>
          <w:color w:val="FF0000"/>
        </w:rPr>
        <w:t>对</w:t>
      </w:r>
      <w:r w:rsidR="00D368B2" w:rsidRPr="00D368B2">
        <w:rPr>
          <w:rFonts w:hint="eastAsia"/>
          <w:color w:val="FF0000"/>
        </w:rPr>
        <w:t>3</w:t>
      </w:r>
      <w:r w:rsidR="00DA1FA8" w:rsidRPr="00D368B2">
        <w:rPr>
          <w:rFonts w:hint="eastAsia"/>
          <w:color w:val="FF0000"/>
        </w:rPr>
        <w:t>种前端呈现方式的优缺点做出你的分析</w:t>
      </w:r>
      <w:r w:rsidR="00DA1FA8">
        <w:rPr>
          <w:rFonts w:hint="eastAsia"/>
          <w:color w:val="auto"/>
        </w:rPr>
        <w:t>。</w:t>
      </w:r>
      <w:r w:rsidR="00960070" w:rsidRPr="0025281D">
        <w:rPr>
          <w:rFonts w:hint="eastAsia"/>
          <w:color w:val="auto"/>
        </w:rPr>
        <w:t>将文档</w:t>
      </w:r>
      <w:r w:rsidRPr="0025281D">
        <w:rPr>
          <w:rFonts w:hint="eastAsia"/>
          <w:color w:val="auto"/>
        </w:rPr>
        <w:t>与代码一起上传。</w:t>
      </w:r>
    </w:p>
    <w:p w14:paraId="5BC10106" w14:textId="3F75D0EA" w:rsidR="007929A8" w:rsidRPr="0025281D" w:rsidRDefault="007929A8" w:rsidP="007929A8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1AC6555D" w14:textId="60BD4D66" w:rsidR="0013795C" w:rsidRPr="0025281D" w:rsidRDefault="0013795C" w:rsidP="00E154B2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请将你</w:t>
      </w:r>
      <w:r w:rsidR="00E154B2" w:rsidRPr="0025281D">
        <w:rPr>
          <w:rFonts w:hint="eastAsia"/>
          <w:color w:val="auto"/>
          <w:lang w:val="en-US"/>
        </w:rPr>
        <w:t>自己</w:t>
      </w:r>
      <w:r w:rsidRPr="0025281D">
        <w:rPr>
          <w:rFonts w:hint="eastAsia"/>
          <w:color w:val="auto"/>
          <w:lang w:val="en-US"/>
        </w:rPr>
        <w:t>编写的</w:t>
      </w:r>
      <w:r w:rsidR="007929A8" w:rsidRPr="0025281D">
        <w:rPr>
          <w:rFonts w:hint="eastAsia"/>
          <w:color w:val="auto"/>
          <w:lang w:val="en-US"/>
        </w:rPr>
        <w:t>源码</w:t>
      </w:r>
      <w:r w:rsidR="00E154B2" w:rsidRPr="0025281D">
        <w:rPr>
          <w:rFonts w:hint="eastAsia"/>
          <w:color w:val="auto"/>
          <w:lang w:val="en-US"/>
        </w:rPr>
        <w:t>、</w:t>
      </w:r>
      <w:r w:rsidR="007929A8" w:rsidRPr="0025281D">
        <w:rPr>
          <w:rFonts w:hint="eastAsia"/>
          <w:color w:val="auto"/>
          <w:lang w:val="en-US"/>
        </w:rPr>
        <w:t>脚本</w:t>
      </w:r>
      <w:r w:rsidR="00E154B2" w:rsidRPr="0025281D">
        <w:rPr>
          <w:rFonts w:hint="eastAsia"/>
          <w:color w:val="auto"/>
          <w:lang w:val="en-US"/>
        </w:rPr>
        <w:t>和文档</w:t>
      </w:r>
      <w:r w:rsidRPr="0025281D">
        <w:rPr>
          <w:rFonts w:hint="eastAsia"/>
          <w:color w:val="auto"/>
          <w:lang w:val="en-US"/>
        </w:rPr>
        <w:t>压缩后上传</w:t>
      </w:r>
      <w:r w:rsidR="007929A8" w:rsidRPr="0025281D">
        <w:rPr>
          <w:rFonts w:hint="eastAsia"/>
          <w:color w:val="auto"/>
          <w:lang w:val="en-US"/>
        </w:rPr>
        <w:t>，</w:t>
      </w:r>
      <w:r w:rsidRPr="0025281D">
        <w:rPr>
          <w:rFonts w:hint="eastAsia"/>
          <w:color w:val="auto"/>
          <w:lang w:val="en-US"/>
        </w:rPr>
        <w:t>勿压缩整个工程提交</w:t>
      </w:r>
      <w:r w:rsidR="007929A8" w:rsidRPr="0025281D">
        <w:rPr>
          <w:rFonts w:hint="eastAsia"/>
          <w:color w:val="auto"/>
          <w:lang w:val="en-US"/>
        </w:rPr>
        <w:t>，</w:t>
      </w:r>
      <w:r w:rsidR="00E154B2" w:rsidRPr="0025281D">
        <w:rPr>
          <w:rFonts w:hint="eastAsia"/>
          <w:color w:val="auto"/>
          <w:lang w:val="en-US"/>
        </w:rPr>
        <w:t>尤其是不要压缩第三方的</w:t>
      </w:r>
      <w:r w:rsidR="00E154B2" w:rsidRPr="0025281D">
        <w:rPr>
          <w:rFonts w:hint="eastAsia"/>
          <w:color w:val="auto"/>
          <w:lang w:val="en-US"/>
        </w:rPr>
        <w:t>Jar</w:t>
      </w:r>
      <w:r w:rsidR="00E154B2" w:rsidRPr="0025281D">
        <w:rPr>
          <w:rFonts w:hint="eastAsia"/>
          <w:color w:val="auto"/>
          <w:lang w:val="en-US"/>
        </w:rPr>
        <w:t>包。</w:t>
      </w:r>
    </w:p>
    <w:p w14:paraId="45C5A17C" w14:textId="77777777" w:rsidR="0013795C" w:rsidRPr="0025281D" w:rsidRDefault="0013795C" w:rsidP="0013795C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36C671BF" w14:textId="6748AEE9" w:rsidR="00F90D4B" w:rsidRDefault="00F90D4B" w:rsidP="00F90D4B">
      <w:pPr>
        <w:pStyle w:val="2"/>
        <w:rPr>
          <w:lang w:val="en-US"/>
        </w:rPr>
      </w:pPr>
      <w:r>
        <w:rPr>
          <w:rFonts w:hint="eastAsia"/>
          <w:lang w:val="en-US"/>
        </w:rPr>
        <w:t>正确完成“作业要求</w:t>
      </w:r>
      <w:r w:rsidR="008F29AB">
        <w:rPr>
          <w:rFonts w:hint="eastAsia"/>
          <w:lang w:val="en-US"/>
        </w:rPr>
        <w:t>A</w:t>
      </w:r>
      <w:r>
        <w:rPr>
          <w:rFonts w:hint="eastAsia"/>
          <w:lang w:val="en-US"/>
        </w:rPr>
        <w:t>”中的功能（</w:t>
      </w:r>
      <w:r w:rsidR="00517119">
        <w:rPr>
          <w:lang w:val="en-US"/>
        </w:rPr>
        <w:t>1</w:t>
      </w:r>
      <w:r>
        <w:rPr>
          <w:rFonts w:hint="eastAsia"/>
          <w:lang w:val="en-US"/>
        </w:rPr>
        <w:t>分）</w:t>
      </w:r>
    </w:p>
    <w:p w14:paraId="7606876C" w14:textId="77777777" w:rsidR="00F90D4B" w:rsidRDefault="00F90D4B" w:rsidP="00F90D4B">
      <w:pPr>
        <w:pStyle w:val="2"/>
        <w:rPr>
          <w:lang w:val="en-US"/>
        </w:rPr>
      </w:pPr>
      <w:r>
        <w:rPr>
          <w:rFonts w:hint="eastAsia"/>
          <w:lang w:val="en-US"/>
        </w:rPr>
        <w:t>正确解释所使用的</w:t>
      </w:r>
      <w:r>
        <w:rPr>
          <w:rFonts w:hint="eastAsia"/>
          <w:lang w:val="en-US"/>
        </w:rPr>
        <w:t>Transactional</w:t>
      </w:r>
      <w:r>
        <w:rPr>
          <w:rFonts w:hint="eastAsia"/>
          <w:lang w:val="en-US"/>
        </w:rPr>
        <w:t>传播属性值的原因</w:t>
      </w:r>
      <w:r w:rsidRPr="0013795C">
        <w:rPr>
          <w:rFonts w:hint="eastAsia"/>
          <w:lang w:val="en-US"/>
        </w:rPr>
        <w:t xml:space="preserve"> (</w:t>
      </w:r>
      <w:r>
        <w:rPr>
          <w:lang w:val="en-US"/>
        </w:rPr>
        <w:t>1</w:t>
      </w:r>
      <w:r w:rsidRPr="0013795C">
        <w:rPr>
          <w:rFonts w:hint="eastAsia"/>
          <w:lang w:val="en-US"/>
        </w:rPr>
        <w:t>分</w:t>
      </w:r>
      <w:r w:rsidRPr="0013795C">
        <w:rPr>
          <w:rFonts w:hint="eastAsia"/>
          <w:lang w:val="en-US"/>
        </w:rPr>
        <w:t>)</w:t>
      </w:r>
    </w:p>
    <w:p w14:paraId="62D07F24" w14:textId="4BDCC617" w:rsidR="00E751A3" w:rsidRPr="0025281D" w:rsidRDefault="00612B81" w:rsidP="00593ACE">
      <w:pPr>
        <w:pStyle w:val="2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正确地将订单处理的结果返回给前端，并且能够在前端呈现</w:t>
      </w:r>
      <w:r w:rsidR="00E751A3" w:rsidRPr="0025281D">
        <w:rPr>
          <w:rFonts w:hint="eastAsia"/>
          <w:color w:val="auto"/>
          <w:lang w:val="en-US"/>
        </w:rPr>
        <w:t>（</w:t>
      </w:r>
      <w:r w:rsidR="00A152A4">
        <w:rPr>
          <w:color w:val="auto"/>
          <w:lang w:val="en-US"/>
        </w:rPr>
        <w:t>2</w:t>
      </w:r>
      <w:r w:rsidR="00E751A3" w:rsidRPr="0025281D">
        <w:rPr>
          <w:rFonts w:hint="eastAsia"/>
          <w:color w:val="auto"/>
          <w:lang w:val="en-US"/>
        </w:rPr>
        <w:t>分）</w:t>
      </w:r>
    </w:p>
    <w:p w14:paraId="6809FB4D" w14:textId="2209E5E5" w:rsidR="00A152A4" w:rsidRPr="0025281D" w:rsidRDefault="00A152A4" w:rsidP="00A152A4">
      <w:pPr>
        <w:pStyle w:val="2"/>
        <w:rPr>
          <w:color w:val="auto"/>
          <w:lang w:val="en-US"/>
        </w:rPr>
      </w:pPr>
      <w:r w:rsidRPr="00D368B2">
        <w:rPr>
          <w:rFonts w:hint="eastAsia"/>
        </w:rPr>
        <w:t>对</w:t>
      </w:r>
      <w:r w:rsidRPr="00D368B2">
        <w:rPr>
          <w:rFonts w:hint="eastAsia"/>
        </w:rPr>
        <w:t>3</w:t>
      </w:r>
      <w:r w:rsidRPr="00D368B2">
        <w:rPr>
          <w:rFonts w:hint="eastAsia"/>
        </w:rPr>
        <w:t>种前端呈现方式的优缺点做出你的分析</w:t>
      </w:r>
      <w:r>
        <w:rPr>
          <w:rFonts w:hint="eastAsia"/>
        </w:rPr>
        <w:t>和对比（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CFF0BF5" w14:textId="23228F6E" w:rsidR="00A11225" w:rsidRPr="0025281D" w:rsidRDefault="00A11225" w:rsidP="001312BF">
      <w:pPr>
        <w:pStyle w:val="2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如果不能将作业要求整合在你的</w:t>
      </w:r>
      <w:r w:rsidRPr="0025281D">
        <w:rPr>
          <w:rFonts w:hint="eastAsia"/>
          <w:color w:val="auto"/>
          <w:lang w:val="en-US"/>
        </w:rPr>
        <w:t>E</w:t>
      </w:r>
      <w:r w:rsidRPr="0025281D">
        <w:rPr>
          <w:color w:val="auto"/>
          <w:lang w:val="en-US"/>
        </w:rPr>
        <w:t>-</w:t>
      </w:r>
      <w:proofErr w:type="spellStart"/>
      <w:r w:rsidRPr="0025281D">
        <w:rPr>
          <w:rFonts w:hint="eastAsia"/>
          <w:color w:val="auto"/>
          <w:lang w:val="en-US"/>
        </w:rPr>
        <w:t>BookStore</w:t>
      </w:r>
      <w:proofErr w:type="spellEnd"/>
      <w:r w:rsidRPr="0025281D">
        <w:rPr>
          <w:rFonts w:hint="eastAsia"/>
          <w:color w:val="auto"/>
          <w:lang w:val="en-US"/>
        </w:rPr>
        <w:t>中，那么请开发单独的针对作业要求完成的独立工程并提交，但是需要扣分，未整合</w:t>
      </w:r>
      <w:r w:rsidR="000E4B77" w:rsidRPr="0025281D">
        <w:rPr>
          <w:rFonts w:hint="eastAsia"/>
          <w:color w:val="auto"/>
          <w:lang w:val="en-US"/>
        </w:rPr>
        <w:t>到系统中</w:t>
      </w:r>
      <w:r w:rsidRPr="0025281D">
        <w:rPr>
          <w:rFonts w:hint="eastAsia"/>
          <w:color w:val="auto"/>
          <w:lang w:val="en-US"/>
        </w:rPr>
        <w:t>的</w:t>
      </w:r>
      <w:r w:rsidR="000E4B77" w:rsidRPr="0025281D">
        <w:rPr>
          <w:rFonts w:hint="eastAsia"/>
          <w:color w:val="auto"/>
          <w:lang w:val="en-US"/>
        </w:rPr>
        <w:t>作业</w:t>
      </w:r>
      <w:r w:rsidRPr="0025281D">
        <w:rPr>
          <w:rFonts w:hint="eastAsia"/>
          <w:color w:val="auto"/>
          <w:lang w:val="en-US"/>
        </w:rPr>
        <w:t>要求扣</w:t>
      </w:r>
      <w:r w:rsidRPr="0025281D">
        <w:rPr>
          <w:rFonts w:hint="eastAsia"/>
          <w:color w:val="auto"/>
          <w:lang w:val="en-US"/>
        </w:rPr>
        <w:t>1</w:t>
      </w:r>
      <w:r w:rsidRPr="0025281D">
        <w:rPr>
          <w:rFonts w:hint="eastAsia"/>
          <w:color w:val="auto"/>
          <w:lang w:val="en-US"/>
        </w:rPr>
        <w:t>分。</w:t>
      </w:r>
    </w:p>
    <w:sectPr w:rsidR="00A11225" w:rsidRPr="0025281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CD94C" w14:textId="77777777" w:rsidR="00990DD4" w:rsidRDefault="00990DD4">
      <w:pPr>
        <w:spacing w:after="0" w:line="240" w:lineRule="auto"/>
      </w:pPr>
      <w:r>
        <w:separator/>
      </w:r>
    </w:p>
    <w:p w14:paraId="6618F8F9" w14:textId="77777777" w:rsidR="00990DD4" w:rsidRDefault="00990DD4"/>
  </w:endnote>
  <w:endnote w:type="continuationSeparator" w:id="0">
    <w:p w14:paraId="0F6B4D58" w14:textId="77777777" w:rsidR="00990DD4" w:rsidRDefault="00990DD4">
      <w:pPr>
        <w:spacing w:after="0" w:line="240" w:lineRule="auto"/>
      </w:pPr>
      <w:r>
        <w:continuationSeparator/>
      </w:r>
    </w:p>
    <w:p w14:paraId="2282EAE8" w14:textId="77777777" w:rsidR="00990DD4" w:rsidRDefault="00990D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AC1C9" w14:textId="77777777" w:rsidR="00990DD4" w:rsidRDefault="00990DD4">
      <w:pPr>
        <w:spacing w:after="0" w:line="240" w:lineRule="auto"/>
      </w:pPr>
      <w:r>
        <w:separator/>
      </w:r>
    </w:p>
    <w:p w14:paraId="2C190873" w14:textId="77777777" w:rsidR="00990DD4" w:rsidRDefault="00990DD4"/>
  </w:footnote>
  <w:footnote w:type="continuationSeparator" w:id="0">
    <w:p w14:paraId="7A92182D" w14:textId="77777777" w:rsidR="00990DD4" w:rsidRDefault="00990DD4">
      <w:pPr>
        <w:spacing w:after="0" w:line="240" w:lineRule="auto"/>
      </w:pPr>
      <w:r>
        <w:continuationSeparator/>
      </w:r>
    </w:p>
    <w:p w14:paraId="51B6749A" w14:textId="77777777" w:rsidR="00990DD4" w:rsidRDefault="00990D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8935206">
    <w:abstractNumId w:val="3"/>
  </w:num>
  <w:num w:numId="2" w16cid:durableId="1542589070">
    <w:abstractNumId w:val="2"/>
  </w:num>
  <w:num w:numId="3" w16cid:durableId="182668274">
    <w:abstractNumId w:val="1"/>
  </w:num>
  <w:num w:numId="4" w16cid:durableId="1896502341">
    <w:abstractNumId w:val="3"/>
  </w:num>
  <w:num w:numId="5" w16cid:durableId="1820606985">
    <w:abstractNumId w:val="5"/>
  </w:num>
  <w:num w:numId="6" w16cid:durableId="473060970">
    <w:abstractNumId w:val="0"/>
  </w:num>
  <w:num w:numId="7" w16cid:durableId="1957788338">
    <w:abstractNumId w:val="3"/>
  </w:num>
  <w:num w:numId="8" w16cid:durableId="368721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756A0"/>
    <w:rsid w:val="000D5EE3"/>
    <w:rsid w:val="000E4B77"/>
    <w:rsid w:val="000E4C55"/>
    <w:rsid w:val="000E70B2"/>
    <w:rsid w:val="001312BF"/>
    <w:rsid w:val="0013795C"/>
    <w:rsid w:val="00152FE7"/>
    <w:rsid w:val="001719E3"/>
    <w:rsid w:val="00174C63"/>
    <w:rsid w:val="001B3A30"/>
    <w:rsid w:val="00221FED"/>
    <w:rsid w:val="0025281D"/>
    <w:rsid w:val="002E1DCE"/>
    <w:rsid w:val="00314F23"/>
    <w:rsid w:val="00337024"/>
    <w:rsid w:val="00353875"/>
    <w:rsid w:val="003B5944"/>
    <w:rsid w:val="0045138D"/>
    <w:rsid w:val="004804AC"/>
    <w:rsid w:val="004C1EFC"/>
    <w:rsid w:val="004C435D"/>
    <w:rsid w:val="004D03BE"/>
    <w:rsid w:val="00517119"/>
    <w:rsid w:val="00593ACE"/>
    <w:rsid w:val="005F6349"/>
    <w:rsid w:val="00612B81"/>
    <w:rsid w:val="00624602"/>
    <w:rsid w:val="00645558"/>
    <w:rsid w:val="00653156"/>
    <w:rsid w:val="006C0C19"/>
    <w:rsid w:val="00702D9A"/>
    <w:rsid w:val="007929A8"/>
    <w:rsid w:val="00830BDC"/>
    <w:rsid w:val="008458F6"/>
    <w:rsid w:val="008F29AB"/>
    <w:rsid w:val="00946E5B"/>
    <w:rsid w:val="00960070"/>
    <w:rsid w:val="00990DD4"/>
    <w:rsid w:val="009B05BC"/>
    <w:rsid w:val="009B6084"/>
    <w:rsid w:val="009D73C9"/>
    <w:rsid w:val="009E40DC"/>
    <w:rsid w:val="00A11225"/>
    <w:rsid w:val="00A152A4"/>
    <w:rsid w:val="00A21AF1"/>
    <w:rsid w:val="00A23670"/>
    <w:rsid w:val="00A81FA7"/>
    <w:rsid w:val="00A96F5A"/>
    <w:rsid w:val="00C93DE0"/>
    <w:rsid w:val="00D21375"/>
    <w:rsid w:val="00D23477"/>
    <w:rsid w:val="00D368B2"/>
    <w:rsid w:val="00D805B2"/>
    <w:rsid w:val="00D94BCC"/>
    <w:rsid w:val="00DA1FA8"/>
    <w:rsid w:val="00DC01A3"/>
    <w:rsid w:val="00E154B2"/>
    <w:rsid w:val="00E751A3"/>
    <w:rsid w:val="00EF270A"/>
    <w:rsid w:val="00F10C82"/>
    <w:rsid w:val="00F86F83"/>
    <w:rsid w:val="00F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105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45</cp:revision>
  <dcterms:created xsi:type="dcterms:W3CDTF">2022-09-17T12:12:00Z</dcterms:created>
  <dcterms:modified xsi:type="dcterms:W3CDTF">2024-09-12T02:42:00Z</dcterms:modified>
</cp:coreProperties>
</file>