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title: "Data Governance Framework with Security Integration"</w:t>
      </w:r>
    </w:p>
    <w:p>
      <w:r>
        <w:t>layout: default</w:t>
      </w:r>
    </w:p>
    <w:p>
      <w:r>
        <w:t>description: "This document defines a data governance operating model, role structure, and RACI with early security integration, tailored for a maturing utility data office."</w:t>
      </w:r>
    </w:p>
    <w:p>
      <w:r>
        <w:t>---</w:t>
      </w:r>
    </w:p>
    <w:p/>
    <w:p>
      <w:r>
        <w:t># Data Governance Framework with Security Integration</w:t>
      </w:r>
    </w:p>
    <w:p/>
    <w:p>
      <w:r>
        <w:t>## Executive Summary</w:t>
      </w:r>
    </w:p>
    <w:p/>
    <w:p>
      <w:r>
        <w:t>This document defines a data governance operating model, role structure, and RACI with early security integration, tailored for a maturing utility data office.</w:t>
      </w:r>
    </w:p>
    <w:p/>
    <w:p>
      <w:r>
        <w:t>## Thesis: Early Security Integration</w:t>
      </w:r>
    </w:p>
    <w:p/>
    <w:p>
      <w:r>
        <w:t>This framework highlights the benefits of integrating the CISO and security stakeholders early in the data governance lifecycle. Early collaboration reduces downstream rework, strengthens metadata and classification accuracy, and ensures BI/analytics deliverables are built on trusted, compliant data. This is presented as a recommended best practice to support Austin Energy’s evolving governance model.</w:t>
      </w:r>
    </w:p>
    <w:p/>
    <w:p>
      <w:r>
        <w:t>## Before vs. After Security Integration</w:t>
      </w:r>
    </w:p>
    <w:p/>
    <w:p>
      <w:r>
        <w:t>### Late Security Involvement (Traditional)</w:t>
      </w:r>
    </w:p>
    <w:p>
      <w:r>
        <w:t>- Classification decisions often deferred until after solution build</w:t>
      </w:r>
    </w:p>
    <w:p>
      <w:r>
        <w:t>- IAM roles and access control retrofitted under time pressure</w:t>
      </w:r>
    </w:p>
    <w:p>
      <w:r>
        <w:t>- BI and analytics requirements may conflict with security policies</w:t>
      </w:r>
    </w:p>
    <w:p>
      <w:r>
        <w:t>- Audit and compliance gaps discovered late in the project</w:t>
      </w:r>
    </w:p>
    <w:p>
      <w:r>
        <w:t>- Higher levels of rework, friction, and security “debt”</w:t>
      </w:r>
    </w:p>
    <w:p/>
    <w:p>
      <w:r>
        <w:t>### Early Security Integration (Proposed)</w:t>
      </w:r>
    </w:p>
    <w:p>
      <w:r>
        <w:t>- Classification and handling requirements defined at data intake</w:t>
      </w:r>
    </w:p>
    <w:p>
      <w:r>
        <w:t>- IAM roles, access rules, and ownership models aligned up front</w:t>
      </w:r>
    </w:p>
    <w:p>
      <w:r>
        <w:t>- BI and analytics use cases validated against governed data sets</w:t>
      </w:r>
    </w:p>
    <w:p>
      <w:r>
        <w:t>- Audit, logging, and lineage modeled from the start</w:t>
      </w:r>
    </w:p>
    <w:p>
      <w:r>
        <w:t>- Lower rework, clearer ownership, and improved governance maturity</w:t>
      </w:r>
    </w:p>
    <w:p/>
    <w:p>
      <w:r>
        <w:t>## Why This Matters for Austin Energy</w:t>
      </w:r>
    </w:p>
    <w:p/>
    <w:p>
      <w:r>
        <w:t>Austin Energy operates as a community-owned utility and critical infrastructure provider subject to regulatory oversight and high reliability expectations. Early integration of security and CISO-level stakeholders into data governance ensures that:</w:t>
      </w:r>
    </w:p>
    <w:p/>
    <w:p>
      <w:r>
        <w:t xml:space="preserve">- Data used for reporting and analytics is reliable, auditable, and appropriately controlled  </w:t>
      </w:r>
    </w:p>
    <w:p>
      <w:r>
        <w:t xml:space="preserve">- Governance processes scale as the Data Management &amp; Governance team matures  </w:t>
      </w:r>
    </w:p>
    <w:p>
      <w:r>
        <w:t xml:space="preserve">- Regulatory and compliance considerations (including NERC/CIP and privacy expectations) are addressed proactively rather than reactively  </w:t>
      </w:r>
    </w:p>
    <w:p>
      <w:r>
        <w:t>- Cross-functional teams (data, BI, IT, and security) have a shared, documented model for how data is onboarded and governed</w:t>
      </w:r>
    </w:p>
    <w:p/>
    <w:p>
      <w:r>
        <w:t>## Full Content</w:t>
      </w:r>
    </w:p>
    <w:p/>
    <w:p>
      <w:r>
        <w:t># Governance Framework (Cybersecurity-Integrated)</w:t>
      </w:r>
    </w:p>
    <w:p/>
    <w:p>
      <w:r>
        <w:t>## 1. Purpose</w:t>
      </w:r>
    </w:p>
    <w:p/>
    <w:p>
      <w:r>
        <w:t>This framework defines how data ownership, stewardship, metadata, lineage, access, and quality processes are governed across an enterprise, **with integrated cybersecurity and CISO function oversight**.</w:t>
      </w:r>
    </w:p>
    <w:p/>
    <w:p>
      <w:r>
        <w:t>---</w:t>
      </w:r>
    </w:p>
    <w:p/>
    <w:p>
      <w:r>
        <w:t>## 2. Roles &amp; Responsibilities</w:t>
      </w:r>
    </w:p>
    <w:p/>
    <w:p>
      <w:r>
        <w:t>### Data Owner</w:t>
      </w:r>
    </w:p>
    <w:p>
      <w:r>
        <w:t>- Accountable for business decisions about the data domain</w:t>
      </w:r>
    </w:p>
    <w:p>
      <w:r>
        <w:t>- Approves definitions, quality thresholds, and lifecycle policies</w:t>
      </w:r>
    </w:p>
    <w:p>
      <w:r>
        <w:t>- **[CYBERSECURITY] Approves data classification, sensitivity levels, and retention policies in consultation with CISO**</w:t>
      </w:r>
    </w:p>
    <w:p>
      <w:r>
        <w:t>- **[CYBERSECURITY] Confirms data access requirements align with security controls**</w:t>
      </w:r>
    </w:p>
    <w:p/>
    <w:p>
      <w:r>
        <w:t>### Data Steward</w:t>
      </w:r>
    </w:p>
    <w:p>
      <w:r>
        <w:t>- Maintains metadata, lineage, and glossary definitions</w:t>
      </w:r>
    </w:p>
    <w:p>
      <w:r>
        <w:t>- Works with BI/analytics teams to validate data usage</w:t>
      </w:r>
    </w:p>
    <w:p>
      <w:r>
        <w:t>- Ensures quality rules are monitored</w:t>
      </w:r>
    </w:p>
    <w:p>
      <w:r>
        <w:t>- **[CYBERSECURITY] Documents data lineage for audit and breach impact assessment**</w:t>
      </w:r>
    </w:p>
    <w:p>
      <w:r>
        <w:t>- **[CYBERSECURITY] Collaborates with security team on data handling procedures**</w:t>
      </w:r>
    </w:p>
    <w:p/>
    <w:p>
      <w:r>
        <w:t>### Technical Custodian</w:t>
      </w:r>
    </w:p>
    <w:p>
      <w:r>
        <w:t>- Typically IT/architecture function</w:t>
      </w:r>
    </w:p>
    <w:p>
      <w:r>
        <w:t>- Ensures pipelines, integrations, and platforms follow governance rules</w:t>
      </w:r>
    </w:p>
    <w:p>
      <w:r>
        <w:t>- Implements access controls and technical lineage</w:t>
      </w:r>
    </w:p>
    <w:p>
      <w:r>
        <w:t>- **[CYBERSECURITY] Implements encryption, access controls, and monitoring per CISO standards**</w:t>
      </w:r>
    </w:p>
    <w:p>
      <w:r>
        <w:t>- **[CYBERSECURITY] Maintains audit logs and integrates with SIEM/security monitoring**</w:t>
      </w:r>
    </w:p>
    <w:p/>
    <w:p>
      <w:r>
        <w:t>### Chief Information Security Officer (CISO) / Security Leadership</w:t>
      </w:r>
    </w:p>
    <w:p>
      <w:r>
        <w:t>- **NEW ROLE: Oversight of data security posture across entire data lifecycle**</w:t>
      </w:r>
    </w:p>
    <w:p>
      <w:r>
        <w:t>- **Defines and enforces data classification, encryption, and access control standards (ISO 27001:2022 Clause 5.3; NIST CSF 2.0 GV.RR-02)**</w:t>
      </w:r>
    </w:p>
    <w:p>
      <w:r>
        <w:t>- **Conducts risk assessments on data assets and identifies cybersecurity gaps**</w:t>
      </w:r>
    </w:p>
    <w:p>
      <w:r>
        <w:t>- **Establishes incident response protocols for data breaches and unauthorized access**</w:t>
      </w:r>
    </w:p>
    <w:p>
      <w:r>
        <w:t>- **Reviews and approves data contracts for security compliance**</w:t>
      </w:r>
    </w:p>
    <w:p>
      <w:r>
        <w:t>- **Monitors data governance effectiveness through security metrics and audit findings**</w:t>
      </w:r>
    </w:p>
    <w:p>
      <w:r>
        <w:t>- **Consulted on all major data onboarding, transformation, and consumption changes**</w:t>
      </w:r>
    </w:p>
    <w:p/>
    <w:p>
      <w:r>
        <w:t>### Governance Council</w:t>
      </w:r>
    </w:p>
    <w:p>
      <w:r>
        <w:t>- Cross-functional group (now includes CISO or Security Representative)</w:t>
      </w:r>
    </w:p>
    <w:p>
      <w:r>
        <w:t>- Approves major policy updates</w:t>
      </w:r>
    </w:p>
    <w:p>
      <w:r>
        <w:t>- Resolves disputes about definitions, ownership, or usage</w:t>
      </w:r>
    </w:p>
    <w:p>
      <w:r>
        <w:t>- **[CYBERSECURITY] Escalates security incidents and data breach implications**</w:t>
      </w:r>
    </w:p>
    <w:p>
      <w:r>
        <w:t>- **[CYBERSECURITY] Reviews security posture improvements and risk remediation**</w:t>
      </w:r>
    </w:p>
    <w:p/>
    <w:p>
      <w:r>
        <w:t>---</w:t>
      </w:r>
    </w:p>
    <w:p/>
    <w:p>
      <w:r>
        <w:t>## 3. Operating Model</w:t>
      </w:r>
    </w:p>
    <w:p/>
    <w:p>
      <w:r>
        <w:t>### Strategic Tier</w:t>
      </w:r>
    </w:p>
    <w:p>
      <w:r>
        <w:t>- CDO / Governance Council</w:t>
      </w:r>
    </w:p>
    <w:p>
      <w:r>
        <w:t>- **CISO / Security Leadership (NEW)**</w:t>
      </w:r>
    </w:p>
    <w:p>
      <w:r>
        <w:t>- Policy and standards setting</w:t>
      </w:r>
    </w:p>
    <w:p/>
    <w:p>
      <w:r>
        <w:t>### Tactical Tier</w:t>
      </w:r>
    </w:p>
    <w:p>
      <w:r>
        <w:t>- Stewards</w:t>
      </w:r>
    </w:p>
    <w:p>
      <w:r>
        <w:t>- Architects</w:t>
      </w:r>
    </w:p>
    <w:p>
      <w:r>
        <w:t>- **Security and Compliance Teams (NEW)**</w:t>
      </w:r>
    </w:p>
    <w:p>
      <w:r>
        <w:t>- Process optimization</w:t>
      </w:r>
    </w:p>
    <w:p/>
    <w:p>
      <w:r>
        <w:t>### Operational Tier</w:t>
      </w:r>
    </w:p>
    <w:p>
      <w:r>
        <w:t>- BI teams</w:t>
      </w:r>
    </w:p>
    <w:p>
      <w:r>
        <w:t>- Engineers</w:t>
      </w:r>
    </w:p>
    <w:p>
      <w:r>
        <w:t>- **Data Protection Officers / Security Operations (NEW)**</w:t>
      </w:r>
    </w:p>
    <w:p>
      <w:r>
        <w:t>- Day-to-day execution</w:t>
      </w:r>
    </w:p>
    <w:p/>
    <w:p>
      <w:r>
        <w:t>---</w:t>
      </w:r>
    </w:p>
    <w:p/>
    <w:p>
      <w:r>
        <w:t>## 4. Governance Processes</w:t>
      </w:r>
    </w:p>
    <w:p/>
    <w:p>
      <w:r>
        <w:t>### Core Processes (Enhanced for Security)</w:t>
      </w:r>
    </w:p>
    <w:p/>
    <w:p>
      <w:r>
        <w:t>1. **Metadata Management** — with security classification tagging</w:t>
      </w:r>
    </w:p>
    <w:p>
      <w:r>
        <w:t>2. **Lineage Documentation** — for breach impact tracing</w:t>
      </w:r>
    </w:p>
    <w:p>
      <w:r>
        <w:t>3. **Quality Monitoring** — with anomaly detection for security</w:t>
      </w:r>
    </w:p>
    <w:p>
      <w:r>
        <w:t>4. **Access Governance** — with identity verification and least-privilege enforcement</w:t>
      </w:r>
    </w:p>
    <w:p>
      <w:r>
        <w:t>5. **Data Lifecycle Management** — with secure retention and destruction protocols</w:t>
      </w:r>
    </w:p>
    <w:p>
      <w:r>
        <w:t>6. **Security Compliance Monitoring** — audit trails, vulnerability assessments, policy adherence</w:t>
      </w:r>
    </w:p>
    <w:p/>
    <w:p>
      <w:r>
        <w:t>---</w:t>
      </w:r>
    </w:p>
    <w:p/>
    <w:p>
      <w:r>
        <w:t>## 5. Cybersecurity Integration Rationale</w:t>
      </w:r>
    </w:p>
    <w:p/>
    <w:p>
      <w:r>
        <w:t>### Why CISO Functions Are Essential</w:t>
      </w:r>
    </w:p>
    <w:p/>
    <w:p>
      <w:r>
        <w:t>**Industry Standard Authority:**</w:t>
      </w:r>
    </w:p>
    <w:p>
      <w:r>
        <w:t>- **NIST Cybersecurity Framework 2.0 (GV.RR-02)** explicitly requires that "Roles, responsibilities, and authorities related to cybersecurity risk management are established, communicated, understood, and enforced" across the organization.[15] Data governance is a critical cybersecurity risk domain requiring executive-level oversight.</w:t>
      </w:r>
    </w:p>
    <w:p>
      <w:r>
        <w:t xml:space="preserve">  </w:t>
      </w:r>
    </w:p>
    <w:p>
      <w:r>
        <w:t>- **ISO 27001:2022 Clause 5.3** mandates that organizations assign information security roles and responsibilities to "Top management" with clear accountability for ISMS conformity.[20] Data governance processes directly support information security objectives and must align with these requirements.</w:t>
      </w:r>
    </w:p>
    <w:p/>
    <w:p>
      <w:r>
        <w:t>- **Research precedent:** Studies on data protection frameworks demonstrate that organizations integrating security governance with data governance achieve 40-60% reduction in data-related security incidents and improve compliance audit outcomes.[9][11] CISO participation in data governance councils is foundational to preventing data breaches originating from governance gaps.</w:t>
      </w:r>
    </w:p>
    <w:p/>
    <w:p>
      <w:r>
        <w:t>### Touch Points for CISO / Security Functions</w:t>
      </w:r>
    </w:p>
    <w:p/>
    <w:p>
      <w:r>
        <w:t>| Phase | CISO Touch Point | Responsibility |</w:t>
      </w:r>
    </w:p>
    <w:p>
      <w:r>
        <w:t>|-------|------------------|-----------------|</w:t>
      </w:r>
    </w:p>
    <w:p>
      <w:r>
        <w:t>| **Data Intake** | Security classification assessment | Classify sensitivity level; flag restricted data; define controls |</w:t>
      </w:r>
    </w:p>
    <w:p>
      <w:r>
        <w:t>| **Contract Definition** | Security requirements review | Specify encryption, access controls, audit requirements |</w:t>
      </w:r>
    </w:p>
    <w:p>
      <w:r>
        <w:t>| **Architecture Review** | Threat modeling and compliance check | Assess infrastructure security, compliance mappings |</w:t>
      </w:r>
    </w:p>
    <w:p>
      <w:r>
        <w:t>| **Access Governance** | Identity and access policy enforcement | Define role-based access, MFA, privilege levels |</w:t>
      </w:r>
    </w:p>
    <w:p>
      <w:r>
        <w:t>| **Monitoring &amp; Detection** | Security operations oversight | Monitor for anomalous access, data exfiltration, policy violations |</w:t>
      </w:r>
    </w:p>
    <w:p>
      <w:r>
        <w:t>| **Incident Response** | Breach impact and remediation | Contain, investigate, communicate breach scope and response |</w:t>
      </w:r>
    </w:p>
    <w:p/>
    <w:p>
      <w:r>
        <w:t>---</w:t>
      </w:r>
    </w:p>
    <w:p/>
    <w:p>
      <w:r>
        <w:t>## 6. Updated RACI Matrix (Sample Activities)</w:t>
      </w:r>
    </w:p>
    <w:p/>
    <w:p>
      <w:r>
        <w:t>| Activity | Data Owner | Steward | Architect | Engineer | CISO/Security | Governance Council |</w:t>
      </w:r>
    </w:p>
    <w:p>
      <w:r>
        <w:t>|----------|-----------|---------|-----------|----------|---------------|--------------------|</w:t>
      </w:r>
    </w:p>
    <w:p>
      <w:r>
        <w:t>| **Define Data Classification** | C | C | I | I | **R / A** | I |</w:t>
      </w:r>
    </w:p>
    <w:p>
      <w:r>
        <w:t>| **Approve Data Access Policy** | A | C | R | I | **R / C** | A |</w:t>
      </w:r>
    </w:p>
    <w:p>
      <w:r>
        <w:t>| **Review Security Controls Implementation** | I | C | R | **R** | **A** | C |</w:t>
      </w:r>
    </w:p>
    <w:p>
      <w:r>
        <w:t>| **Conduct Data Risk Assessment** | C | C | C | I | **R / A** | I |</w:t>
      </w:r>
    </w:p>
    <w:p>
      <w:r>
        <w:t>| **Approve Data Onboarding** | A | C | C | C | **R / C** | A |</w:t>
      </w:r>
    </w:p>
    <w:p>
      <w:r>
        <w:t>| **Incident Response (Data Breach)** | C | I | I | R | **A / R** | I |</w:t>
      </w:r>
    </w:p>
    <w:p>
      <w:r>
        <w:t>| **Audit Data Governance Compliance** | I | C | C | I | **R / A** | C |</w:t>
      </w:r>
    </w:p>
    <w:p/>
    <w:p>
      <w:r>
        <w:t xml:space="preserve">**Legend:**  </w:t>
      </w:r>
    </w:p>
    <w:p>
      <w:r>
        <w:t xml:space="preserve">- **R** = Responsible (executes the task)  </w:t>
      </w:r>
    </w:p>
    <w:p>
      <w:r>
        <w:t xml:space="preserve">- **A** = Accountable (final decision authority)  </w:t>
      </w:r>
    </w:p>
    <w:p>
      <w:r>
        <w:t xml:space="preserve">- **C** = Consulted (provides input)  </w:t>
      </w:r>
    </w:p>
    <w:p>
      <w:r>
        <w:t>- **I** = Informed (kept updated)</w:t>
      </w:r>
    </w:p>
    <w:p/>
    <w:p>
      <w:r>
        <w:t>---</w:t>
      </w:r>
    </w:p>
    <w:p/>
    <w:p>
      <w:r>
        <w:t>## 7. Key Policies &amp; Procedures</w:t>
      </w:r>
    </w:p>
    <w:p/>
    <w:p>
      <w:r>
        <w:t>- Data Classification Standard</w:t>
      </w:r>
    </w:p>
    <w:p>
      <w:r>
        <w:t>- Data Access Control Policy</w:t>
      </w:r>
    </w:p>
    <w:p>
      <w:r>
        <w:t>- **Incident Response &amp; Data Breach Protocol**</w:t>
      </w:r>
    </w:p>
    <w:p>
      <w:r>
        <w:t>- **Encryption &amp; Data Protection Standard**</w:t>
      </w:r>
    </w:p>
    <w:p>
      <w:r>
        <w:t>- **Third-Party Risk &amp; Security Assessment**</w:t>
      </w:r>
    </w:p>
    <w:p>
      <w:r>
        <w:t>- **Audit &amp; Compliance Monitoring**</w:t>
      </w:r>
    </w:p>
    <w:p/>
    <w:p>
      <w:r>
        <w:t>---</w:t>
      </w:r>
    </w:p>
    <w:p/>
    <w:p>
      <w:r>
        <w:t xml:space="preserve">© 2025 Nathan Weber  </w:t>
      </w:r>
    </w:p>
    <w:p>
      <w:r>
        <w:t xml:space="preserve">Licensed under the MIT License.  </w:t>
      </w:r>
    </w:p>
    <w:p>
      <w:r>
        <w:t xml:space="preserve">This material is provided freely for educational, professional, and portfolio purposes.  </w:t>
      </w:r>
    </w:p>
    <w:p>
      <w:r>
        <w:t>*Updated with cybersecurity integration per NIST CSF 2.0 and ISO 27001:2022 standards.*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