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4"/>
        </w:numPr>
        <w:ind w:left="800" w:hanging="360"/>
        <w:rPr/>
      </w:pPr>
      <w:bookmarkStart w:colFirst="0" w:colLast="0" w:name="_heading=h.s9gofgf50zj" w:id="0"/>
      <w:bookmarkEnd w:id="0"/>
      <w:r w:rsidDel="00000000" w:rsidR="00000000" w:rsidRPr="00000000">
        <w:rPr>
          <w:rtl w:val="0"/>
        </w:rPr>
        <w:t xml:space="preserve">통합 위험 등록부 (Consolidated Risk Register)</w:t>
      </w:r>
    </w:p>
    <w:tbl>
      <w:tblPr>
        <w:tblStyle w:val="Table1"/>
        <w:tblW w:w="14490.0" w:type="dxa"/>
        <w:jc w:val="left"/>
        <w:tblInd w:w="55.0" w:type="dxa"/>
        <w:tblLayout w:type="fixed"/>
        <w:tblLook w:val="0400"/>
      </w:tblPr>
      <w:tblGrid>
        <w:gridCol w:w="1035"/>
        <w:gridCol w:w="1035"/>
        <w:gridCol w:w="1035"/>
        <w:gridCol w:w="1035"/>
        <w:gridCol w:w="1035"/>
        <w:gridCol w:w="1035"/>
        <w:gridCol w:w="1035"/>
        <w:gridCol w:w="1035"/>
        <w:gridCol w:w="1035"/>
        <w:gridCol w:w="1035"/>
        <w:gridCol w:w="1035"/>
        <w:gridCol w:w="1035"/>
        <w:gridCol w:w="1005"/>
        <w:gridCol w:w="1065"/>
        <w:tblGridChange w:id="0">
          <w:tblGrid>
            <w:gridCol w:w="1035"/>
            <w:gridCol w:w="1035"/>
            <w:gridCol w:w="1035"/>
            <w:gridCol w:w="1035"/>
            <w:gridCol w:w="1035"/>
            <w:gridCol w:w="1035"/>
            <w:gridCol w:w="1035"/>
            <w:gridCol w:w="1035"/>
            <w:gridCol w:w="1035"/>
            <w:gridCol w:w="1035"/>
            <w:gridCol w:w="1035"/>
            <w:gridCol w:w="1035"/>
            <w:gridCol w:w="1005"/>
            <w:gridCol w:w="10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rPr/>
            </w:pPr>
            <w:bookmarkStart w:colFirst="0" w:colLast="0" w:name="_heading=h.2h2toleah8gb" w:id="1"/>
            <w:bookmarkEnd w:id="1"/>
            <w:sdt>
              <w:sdtPr>
                <w:id w:val="-529050595"/>
                <w:tag w:val="goog_rdk_0"/>
              </w:sdtPr>
              <w:sdtContent>
                <w:r w:rsidDel="00000000" w:rsidR="00000000" w:rsidRPr="00000000">
                  <w:rPr>
                    <w:rFonts w:ascii="Arial Unicode MS" w:cs="Arial Unicode MS" w:eastAsia="Arial Unicode MS" w:hAnsi="Arial Unicode MS"/>
                    <w:color w:val="131314"/>
                    <w:sz w:val="21"/>
                    <w:szCs w:val="21"/>
                    <w:rtl w:val="0"/>
                  </w:rPr>
                  <w:t xml:space="preserve">IMPACT ID (영향 ID)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rPr/>
            </w:pPr>
            <w:sdt>
              <w:sdtPr>
                <w:id w:val="-1588310672"/>
                <w:tag w:val="goog_rdk_1"/>
              </w:sdtPr>
              <w:sdtContent>
                <w:r w:rsidDel="00000000" w:rsidR="00000000" w:rsidRPr="00000000">
                  <w:rPr>
                    <w:rFonts w:ascii="Arial Unicode MS" w:cs="Arial Unicode MS" w:eastAsia="Arial Unicode MS" w:hAnsi="Arial Unicode MS"/>
                    <w:color w:val="131314"/>
                    <w:sz w:val="21"/>
                    <w:szCs w:val="21"/>
                    <w:rtl w:val="0"/>
                  </w:rPr>
                  <w:t xml:space="preserve">Impact Name (영향 이름)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sdt>
              <w:sdtPr>
                <w:id w:val="6830312"/>
                <w:tag w:val="goog_rdk_2"/>
              </w:sdtPr>
              <w:sdtContent>
                <w:r w:rsidDel="00000000" w:rsidR="00000000" w:rsidRPr="00000000">
                  <w:rPr>
                    <w:rFonts w:ascii="Arial Unicode MS" w:cs="Arial Unicode MS" w:eastAsia="Arial Unicode MS" w:hAnsi="Arial Unicode MS"/>
                    <w:color w:val="131314"/>
                    <w:sz w:val="21"/>
                    <w:szCs w:val="21"/>
                    <w:rtl w:val="0"/>
                  </w:rPr>
                  <w:t xml:space="preserve">Scenario ID(s) (시나리오 ID)</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pPr>
            <w:sdt>
              <w:sdtPr>
                <w:id w:val="-1941134928"/>
                <w:tag w:val="goog_rdk_3"/>
              </w:sdtPr>
              <w:sdtContent>
                <w:r w:rsidDel="00000000" w:rsidR="00000000" w:rsidRPr="00000000">
                  <w:rPr>
                    <w:rFonts w:ascii="Arial Unicode MS" w:cs="Arial Unicode MS" w:eastAsia="Arial Unicode MS" w:hAnsi="Arial Unicode MS"/>
                    <w:color w:val="131314"/>
                    <w:sz w:val="21"/>
                    <w:szCs w:val="21"/>
                    <w:rtl w:val="0"/>
                  </w:rPr>
                  <w:t xml:space="preserve">Likelihood Band (발생 가능성 대역)</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pPr>
            <w:sdt>
              <w:sdtPr>
                <w:id w:val="849442143"/>
                <w:tag w:val="goog_rdk_4"/>
              </w:sdtPr>
              <w:sdtContent>
                <w:r w:rsidDel="00000000" w:rsidR="00000000" w:rsidRPr="00000000">
                  <w:rPr>
                    <w:rFonts w:ascii="Arial Unicode MS" w:cs="Arial Unicode MS" w:eastAsia="Arial Unicode MS" w:hAnsi="Arial Unicode MS"/>
                    <w:color w:val="131314"/>
                    <w:sz w:val="21"/>
                    <w:szCs w:val="21"/>
                    <w:rtl w:val="0"/>
                  </w:rPr>
                  <w:t xml:space="preserve">Magnitude Band (영향 규모 대역)</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rPr/>
            </w:pPr>
            <w:r w:rsidDel="00000000" w:rsidR="00000000" w:rsidRPr="00000000">
              <w:rPr>
                <w:b w:val="1"/>
                <w:bCs w:val="1"/>
                <w:rtl w:val="0"/>
              </w:rPr>
              <w:t xml:space="preserve">Risk (L×M)</w:t>
            </w:r>
            <w:sdt>
              <w:sdtPr>
                <w:id w:val="1829390190"/>
                <w:tag w:val="goog_rdk_5"/>
              </w:sdtPr>
              <w:sdtContent>
                <w:r w:rsidDel="00000000" w:rsidR="00000000" w:rsidRPr="00000000">
                  <w:rPr>
                    <w:rFonts w:ascii="Arial Unicode MS" w:cs="Arial Unicode MS" w:eastAsia="Arial Unicode MS" w:hAnsi="Arial Unicode MS"/>
                    <w:color w:val="131314"/>
                    <w:sz w:val="21"/>
                    <w:szCs w:val="21"/>
                    <w:rtl w:val="0"/>
                  </w:rPr>
                  <w:t xml:space="preserve"> (위험도 (가능성×규모))</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rPr/>
            </w:pPr>
            <w:sdt>
              <w:sdtPr>
                <w:id w:val="1457618905"/>
                <w:tag w:val="goog_rdk_6"/>
              </w:sdtPr>
              <w:sdtContent>
                <w:r w:rsidDel="00000000" w:rsidR="00000000" w:rsidRPr="00000000">
                  <w:rPr>
                    <w:rFonts w:ascii="Arial Unicode MS" w:cs="Arial Unicode MS" w:eastAsia="Arial Unicode MS" w:hAnsi="Arial Unicode MS"/>
                    <w:color w:val="131314"/>
                    <w:sz w:val="21"/>
                    <w:szCs w:val="21"/>
                    <w:rtl w:val="0"/>
                  </w:rPr>
                  <w:t xml:space="preserve">Treatment (A/M/T/Ac) (처리 방식)</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pPr>
            <w:sdt>
              <w:sdtPr>
                <w:id w:val="-1993362739"/>
                <w:tag w:val="goog_rdk_7"/>
              </w:sdtPr>
              <w:sdtContent>
                <w:r w:rsidDel="00000000" w:rsidR="00000000" w:rsidRPr="00000000">
                  <w:rPr>
                    <w:rFonts w:ascii="Arial Unicode MS" w:cs="Arial Unicode MS" w:eastAsia="Arial Unicode MS" w:hAnsi="Arial Unicode MS"/>
                    <w:color w:val="131314"/>
                    <w:sz w:val="21"/>
                    <w:szCs w:val="21"/>
                    <w:rtl w:val="0"/>
                  </w:rPr>
                  <w:t xml:space="preserve">Control Objectives (예방/탐지·교정 목표)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pPr>
            <w:sdt>
              <w:sdtPr>
                <w:id w:val="-780486373"/>
                <w:tag w:val="goog_rdk_8"/>
              </w:sdtPr>
              <w:sdtContent>
                <w:r w:rsidDel="00000000" w:rsidR="00000000" w:rsidRPr="00000000">
                  <w:rPr>
                    <w:rFonts w:ascii="Arial Unicode MS" w:cs="Arial Unicode MS" w:eastAsia="Arial Unicode MS" w:hAnsi="Arial Unicode MS"/>
                    <w:color w:val="131314"/>
                    <w:sz w:val="21"/>
                    <w:szCs w:val="21"/>
                    <w:rtl w:val="0"/>
                  </w:rPr>
                  <w:t xml:space="preserve">SLI (MetricName@Slice) (SLI: 서비스 수준 지표)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sdt>
              <w:sdtPr>
                <w:id w:val="1997271728"/>
                <w:tag w:val="goog_rdk_9"/>
              </w:sdtPr>
              <w:sdtContent>
                <w:r w:rsidDel="00000000" w:rsidR="00000000" w:rsidRPr="00000000">
                  <w:rPr>
                    <w:rFonts w:ascii="Arial Unicode MS" w:cs="Arial Unicode MS" w:eastAsia="Arial Unicode MS" w:hAnsi="Arial Unicode MS"/>
                    <w:color w:val="131314"/>
                    <w:sz w:val="21"/>
                    <w:szCs w:val="21"/>
                    <w:rtl w:val="0"/>
                  </w:rPr>
                  <w:t xml:space="preserve">SLO (target, window, stability rule) (SLO: 서비스 수준 목표)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sdt>
              <w:sdtPr>
                <w:id w:val="203317976"/>
                <w:tag w:val="goog_rdk_10"/>
              </w:sdtPr>
              <w:sdtContent>
                <w:r w:rsidDel="00000000" w:rsidR="00000000" w:rsidRPr="00000000">
                  <w:rPr>
                    <w:rFonts w:ascii="Arial Unicode MS" w:cs="Arial Unicode MS" w:eastAsia="Arial Unicode MS" w:hAnsi="Arial Unicode MS"/>
                    <w:color w:val="131314"/>
                    <w:sz w:val="21"/>
                    <w:szCs w:val="21"/>
                    <w:rtl w:val="0"/>
                  </w:rPr>
                  <w:t xml:space="preserve">Owner (role) (담당자 (역할))</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pPr>
            <w:sdt>
              <w:sdtPr>
                <w:id w:val="-1812356082"/>
                <w:tag w:val="goog_rdk_11"/>
              </w:sdtPr>
              <w:sdtContent>
                <w:r w:rsidDel="00000000" w:rsidR="00000000" w:rsidRPr="00000000">
                  <w:rPr>
                    <w:rFonts w:ascii="Arial Unicode MS" w:cs="Arial Unicode MS" w:eastAsia="Arial Unicode MS" w:hAnsi="Arial Unicode MS"/>
                    <w:color w:val="131314"/>
                    <w:sz w:val="21"/>
                    <w:szCs w:val="21"/>
                    <w:rtl w:val="0"/>
                  </w:rPr>
                  <w:t xml:space="preserve">Residual Risk (잔여 위험)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pPr>
            <w:sdt>
              <w:sdtPr>
                <w:id w:val="703993975"/>
                <w:tag w:val="goog_rdk_12"/>
              </w:sdtPr>
              <w:sdtContent>
                <w:r w:rsidDel="00000000" w:rsidR="00000000" w:rsidRPr="00000000">
                  <w:rPr>
                    <w:rFonts w:ascii="Arial Unicode MS" w:cs="Arial Unicode MS" w:eastAsia="Arial Unicode MS" w:hAnsi="Arial Unicode MS"/>
                    <w:color w:val="131314"/>
                    <w:sz w:val="21"/>
                    <w:szCs w:val="21"/>
                    <w:rtl w:val="0"/>
                  </w:rPr>
                  <w:t xml:space="preserve">Review Cadence (검토 주기)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rPr/>
            </w:pPr>
            <w:sdt>
              <w:sdtPr>
                <w:id w:val="1862785347"/>
                <w:tag w:val="goog_rdk_13"/>
              </w:sdtPr>
              <w:sdtContent>
                <w:r w:rsidDel="00000000" w:rsidR="00000000" w:rsidRPr="00000000">
                  <w:rPr>
                    <w:rFonts w:ascii="Arial Unicode MS" w:cs="Arial Unicode MS" w:eastAsia="Arial Unicode MS" w:hAnsi="Arial Unicode MS"/>
                    <w:color w:val="131314"/>
                    <w:sz w:val="21"/>
                    <w:szCs w:val="21"/>
                    <w:rtl w:val="0"/>
                  </w:rPr>
                  <w:t xml:space="preserve">Evidence [A/B/O] (증거 자료)</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IMPACT-SEC_BIAS-001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섹션별 편향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rtl w:val="0"/>
              </w:rPr>
              <w:t xml:space="preserve">SCEN-SEC_BIAS-001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 섹션별 노출 구조를 반영한 오탐 기여도 편차를 지속 모니터링한다;</w:t>
            </w:r>
          </w:p>
          <w:p w:rsidR="00000000" w:rsidDel="00000000" w:rsidP="00000000" w:rsidRDefault="00000000" w:rsidRPr="00000000" w14:paraId="0000001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탐지·교정: 노출 가중 오탐 격차가 임계값을 k회 초과할 경우</w:t>
            </w:r>
          </w:p>
          <w:p w:rsidR="00000000" w:rsidDel="00000000" w:rsidP="00000000" w:rsidRDefault="00000000" w:rsidRPr="00000000" w14:paraId="000000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24시간 이내 원인 섹션을 식별하고 완화 조치를 승인한다.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sz w:val="22"/>
                <w:szCs w:val="22"/>
                <w:rtl w:val="0"/>
              </w:rPr>
              <w:t xml:space="preserve">ExposureWeightedFPGap_ratio@Section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Target: ExposureWeightedFPGap_ratio ≤ τ(P95)</w:t>
            </w:r>
          </w:p>
          <w:p w:rsidR="00000000" w:rsidDel="00000000" w:rsidP="00000000" w:rsidRDefault="00000000" w:rsidRPr="00000000" w14:paraId="0000001C">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Window: 주간 (weekly)</w:t>
            </w:r>
          </w:p>
          <w:p w:rsidR="00000000" w:rsidDel="00000000" w:rsidP="00000000" w:rsidRDefault="00000000" w:rsidRPr="00000000" w14:paraId="0000001D">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Stability: k = 2 연속 초과 시 위반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Medium (구조적 요인으로 완전 제거 불가)</w:t>
            </w:r>
          </w:p>
          <w:p w:rsidR="00000000" w:rsidDel="00000000" w:rsidP="00000000" w:rsidRDefault="00000000" w:rsidRPr="00000000" w14:paraId="00000020">
            <w:pP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모델 릴리스별; 거버넌스 월간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evidence/output2/O_observed/table1/Impact-section-bias_goldenset_metrics.csv [O];</w:t>
            </w:r>
          </w:p>
          <w:p w:rsidR="00000000" w:rsidDel="00000000" w:rsidP="00000000" w:rsidRDefault="00000000" w:rsidRPr="00000000" w14:paraId="00000023">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evidence/output2/O_observed/Impact-section-bias_baseline_ratio_gap_distribution.csv [O];</w:t>
            </w:r>
          </w:p>
          <w:p w:rsidR="00000000" w:rsidDel="00000000" w:rsidP="00000000" w:rsidRDefault="00000000" w:rsidRPr="00000000" w14:paraId="00000024">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evidence/output2/O_observed/Impact-section-bias_eval_exposure_weighted_fp_gap_by_seed.csv [O];</w:t>
            </w:r>
          </w:p>
          <w:p w:rsidR="00000000" w:rsidDel="00000000" w:rsidP="00000000" w:rsidRDefault="00000000" w:rsidRPr="00000000" w14:paraId="00000025">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evidence/output2/O_observed/Impact-section-bias_experiment_summary.csv [O]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rPr>
                <w:rFonts w:ascii="Malgun Gothic" w:cs="Malgun Gothic" w:eastAsia="Malgun Gothic" w:hAnsi="Malgun Gothic"/>
                <w:color w:val="000000"/>
                <w:sz w:val="22"/>
                <w:szCs w:val="22"/>
              </w:rPr>
            </w:pPr>
            <w:r w:rsidDel="00000000" w:rsidR="00000000" w:rsidRPr="00000000">
              <w:rPr>
                <w:rtl w:val="0"/>
              </w:rPr>
              <w:t xml:space="preserve">IMPACT-LONG_DRIFT-003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rPr>
                <w:rFonts w:ascii="Malgun Gothic" w:cs="Malgun Gothic" w:eastAsia="Malgun Gothic" w:hAnsi="Malgun Gothic"/>
                <w:color w:val="000000"/>
                <w:sz w:val="22"/>
                <w:szCs w:val="22"/>
              </w:rPr>
            </w:pPr>
            <w:sdt>
              <w:sdtPr>
                <w:id w:val="1766436286"/>
                <w:tag w:val="goog_rdk_14"/>
              </w:sdtPr>
              <w:sdtContent>
                <w:r w:rsidDel="00000000" w:rsidR="00000000" w:rsidRPr="00000000">
                  <w:rPr>
                    <w:rFonts w:ascii="Arial Unicode MS" w:cs="Arial Unicode MS" w:eastAsia="Arial Unicode MS" w:hAnsi="Arial Unicode MS"/>
                    <w:rtl w:val="0"/>
                  </w:rPr>
                  <w:t xml:space="preserve">장기 어휘 드리프트</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color w:val="131314"/>
                <w:sz w:val="21"/>
                <w:szCs w:val="21"/>
              </w:rPr>
            </w:pPr>
            <w:r w:rsidDel="00000000" w:rsidR="00000000" w:rsidRPr="00000000">
              <w:rPr>
                <w:rtl w:val="0"/>
              </w:rPr>
              <w:t xml:space="preserve">SCEN-LONG_DRIFT-003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rPr>
                <w:rFonts w:ascii="Malgun Gothic" w:cs="Malgun Gothic" w:eastAsia="Malgun Gothic" w:hAnsi="Malgun Gothic"/>
                <w:color w:val="000000"/>
                <w:sz w:val="22"/>
                <w:szCs w:val="22"/>
              </w:rPr>
            </w:pPr>
            <w:r w:rsidDel="00000000" w:rsidR="00000000" w:rsidRPr="00000000">
              <w:rPr>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color w:val="131314"/>
                <w:sz w:val="21"/>
                <w:szCs w:val="21"/>
              </w:rPr>
            </w:pPr>
            <w:r w:rsidDel="00000000" w:rsidR="00000000" w:rsidRPr="00000000">
              <w:rPr>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color w:val="131314"/>
                <w:sz w:val="21"/>
                <w:szCs w:val="21"/>
              </w:rPr>
            </w:pPr>
            <w:r w:rsidDel="00000000" w:rsidR="00000000" w:rsidRPr="00000000">
              <w:rPr>
                <w:color w:val="131314"/>
                <w:sz w:val="21"/>
                <w:szCs w:val="21"/>
                <w:rtl w:val="0"/>
              </w:rPr>
              <w:t xml:space="preserv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pPr>
            <w:sdt>
              <w:sdtPr>
                <w:id w:val="909601450"/>
                <w:tag w:val="goog_rdk_15"/>
              </w:sdtPr>
              <w:sdtContent>
                <w:r w:rsidDel="00000000" w:rsidR="00000000" w:rsidRPr="00000000">
                  <w:rPr>
                    <w:rFonts w:ascii="Arial Unicode MS" w:cs="Arial Unicode MS" w:eastAsia="Arial Unicode MS" w:hAnsi="Arial Unicode MS"/>
                    <w:rtl w:val="0"/>
                  </w:rPr>
                  <w:t xml:space="preserve">예방: 릴리즈 전 최신 학습 데이터를 사용하여</w:t>
                </w:r>
              </w:sdtContent>
            </w:sdt>
          </w:p>
          <w:p w:rsidR="00000000" w:rsidDel="00000000" w:rsidP="00000000" w:rsidRDefault="00000000" w:rsidRPr="00000000" w14:paraId="0000002E">
            <w:pPr>
              <w:rPr/>
            </w:pPr>
            <w:sdt>
              <w:sdtPr>
                <w:id w:val="2020185938"/>
                <w:tag w:val="goog_rdk_16"/>
              </w:sdtPr>
              <w:sdtContent>
                <w:r w:rsidDel="00000000" w:rsidR="00000000" w:rsidRPr="00000000">
                  <w:rPr>
                    <w:rFonts w:ascii="Arial Unicode MS" w:cs="Arial Unicode MS" w:eastAsia="Arial Unicode MS" w:hAnsi="Arial Unicode MS"/>
                    <w:rtl w:val="0"/>
                  </w:rPr>
                  <w:t xml:space="preserve">학습 데이터셋의 시간적 편향을 최소화한다;</w:t>
                </w:r>
              </w:sdtContent>
            </w:sdt>
          </w:p>
          <w:p w:rsidR="00000000" w:rsidDel="00000000" w:rsidP="00000000" w:rsidRDefault="00000000" w:rsidRPr="00000000" w14:paraId="0000002F">
            <w:pPr>
              <w:rPr/>
            </w:pPr>
            <w:sdt>
              <w:sdtPr>
                <w:id w:val="1882947544"/>
                <w:tag w:val="goog_rdk_17"/>
              </w:sdtPr>
              <w:sdtContent>
                <w:r w:rsidDel="00000000" w:rsidR="00000000" w:rsidRPr="00000000">
                  <w:rPr>
                    <w:rFonts w:ascii="Arial Unicode MS" w:cs="Arial Unicode MS" w:eastAsia="Arial Unicode MS" w:hAnsi="Arial Unicode MS"/>
                    <w:rtl w:val="0"/>
                  </w:rPr>
                  <w:t xml:space="preserve">탐지·교정: 장기 드리프트 알림 발생 시</w:t>
                </w:r>
              </w:sdtContent>
            </w:sdt>
          </w:p>
          <w:p w:rsidR="00000000" w:rsidDel="00000000" w:rsidP="00000000" w:rsidRDefault="00000000" w:rsidRPr="00000000" w14:paraId="00000030">
            <w:pPr>
              <w:rPr/>
            </w:pPr>
            <w:sdt>
              <w:sdtPr>
                <w:id w:val="-462142299"/>
                <w:tag w:val="goog_rdk_18"/>
              </w:sdtPr>
              <w:sdtContent>
                <w:r w:rsidDel="00000000" w:rsidR="00000000" w:rsidRPr="00000000">
                  <w:rPr>
                    <w:rFonts w:ascii="Arial Unicode MS" w:cs="Arial Unicode MS" w:eastAsia="Arial Unicode MS" w:hAnsi="Arial Unicode MS"/>
                    <w:rtl w:val="0"/>
                  </w:rPr>
                  <w:t xml:space="preserve">72시간 이내 DS 검토 및 PM 승인 하에 재학습을 수행한다.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rFonts w:ascii="Malgun Gothic" w:cs="Malgun Gothic" w:eastAsia="Malgun Gothic" w:hAnsi="Malgun Gothic"/>
                <w:color w:val="000000"/>
                <w:sz w:val="22"/>
                <w:szCs w:val="22"/>
              </w:rPr>
            </w:pPr>
            <w:r w:rsidDel="00000000" w:rsidR="00000000" w:rsidRPr="00000000">
              <w:rPr>
                <w:rtl w:val="0"/>
              </w:rPr>
              <w:t xml:space="preserve">CUSUM(JSD_w-1, w)@global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Target:</w:t>
            </w:r>
            <w:r w:rsidDel="00000000" w:rsidR="00000000" w:rsidRPr="00000000">
              <w:rPr>
                <w:rFonts w:ascii="Malgun Gothic" w:cs="Malgun Gothic" w:eastAsia="Malgun Gothic" w:hAnsi="Malgun Gothic"/>
                <w:rtl w:val="0"/>
              </w:rPr>
              <w:t xml:space="preserve"> CUSUM &lt; 0.2 유지</w:t>
            </w:r>
          </w:p>
          <w:p w:rsidR="00000000" w:rsidDel="00000000" w:rsidP="00000000" w:rsidRDefault="00000000" w:rsidRPr="00000000" w14:paraId="00000033">
            <w:pP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Window:</w:t>
            </w:r>
          </w:p>
          <w:p w:rsidR="00000000" w:rsidDel="00000000" w:rsidP="00000000" w:rsidRDefault="00000000" w:rsidRPr="00000000" w14:paraId="0000003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8주 rolling, 매 주 섹션 당 300개 랜덤 샘플링</w:t>
            </w:r>
          </w:p>
          <w:p w:rsidR="00000000" w:rsidDel="00000000" w:rsidP="00000000" w:rsidRDefault="00000000" w:rsidRPr="00000000" w14:paraId="00000035">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Stability: </w:t>
            </w:r>
            <w:r w:rsidDel="00000000" w:rsidR="00000000" w:rsidRPr="00000000">
              <w:rPr>
                <w:rFonts w:ascii="Malgun Gothic" w:cs="Malgun Gothic" w:eastAsia="Malgun Gothic" w:hAnsi="Malgun Gothic"/>
                <w:rtl w:val="0"/>
              </w:rPr>
              <w:t xml:space="preserve">k=2; n1(w)@section &lt; 300 시 판단 보류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rFonts w:ascii="Malgun Gothic" w:cs="Malgun Gothic" w:eastAsia="Malgun Gothic" w:hAnsi="Malgun Gothic"/>
                <w:color w:val="000000"/>
                <w:sz w:val="22"/>
                <w:szCs w:val="22"/>
              </w:rPr>
            </w:pPr>
            <w:r w:rsidDel="00000000" w:rsidR="00000000" w:rsidRPr="00000000">
              <w:rPr>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sdt>
              <w:sdtPr>
                <w:id w:val="911494797"/>
                <w:tag w:val="goog_rdk_19"/>
              </w:sdtPr>
              <w:sdtContent>
                <w:r w:rsidDel="00000000" w:rsidR="00000000" w:rsidRPr="00000000">
                  <w:rPr>
                    <w:rFonts w:ascii="Arial Unicode MS" w:cs="Arial Unicode MS" w:eastAsia="Arial Unicode MS" w:hAnsi="Arial Unicode MS"/>
                    <w:rtl w:val="0"/>
                  </w:rPr>
                  <w:t xml:space="preserve">Medium (언어 변화의 외생적 변동성 잔존)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color w:val="131314"/>
                <w:sz w:val="21"/>
                <w:szCs w:val="21"/>
              </w:rPr>
            </w:pPr>
            <w:r w:rsidDel="00000000" w:rsidR="00000000" w:rsidRPr="00000000">
              <w:rPr>
                <w:rtl w:val="0"/>
              </w:rPr>
              <w:t xml:space="preserve">Weekly;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color w:val="131314"/>
                <w:sz w:val="21"/>
                <w:szCs w:val="21"/>
              </w:rPr>
            </w:pPr>
            <w:r w:rsidDel="00000000" w:rsidR="00000000" w:rsidRPr="00000000">
              <w:rPr>
                <w:color w:val="131314"/>
                <w:sz w:val="21"/>
                <w:szCs w:val="21"/>
                <w:rtl w:val="0"/>
              </w:rPr>
              <w:t xml:space="preserve">evidence/output3/O_observed/table3/LONG_DRIFT [O]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rFonts w:ascii="Malgun Gothic" w:cs="Malgun Gothic" w:eastAsia="Malgun Gothic" w:hAnsi="Malgun Gothic"/>
                <w:sz w:val="22"/>
                <w:szCs w:val="22"/>
              </w:rPr>
            </w:pPr>
            <w:r w:rsidDel="00000000" w:rsidR="00000000" w:rsidRPr="00000000">
              <w:rPr>
                <w:rtl w:val="0"/>
              </w:rPr>
              <w:t xml:space="preserve">IMPACT-SHORT_DRIFT-004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rFonts w:ascii="Malgun Gothic" w:cs="Malgun Gothic" w:eastAsia="Malgun Gothic" w:hAnsi="Malgun Gothic"/>
                <w:sz w:val="22"/>
                <w:szCs w:val="22"/>
              </w:rPr>
            </w:pPr>
            <w:sdt>
              <w:sdtPr>
                <w:id w:val="823068196"/>
                <w:tag w:val="goog_rdk_20"/>
              </w:sdtPr>
              <w:sdtContent>
                <w:r w:rsidDel="00000000" w:rsidR="00000000" w:rsidRPr="00000000">
                  <w:rPr>
                    <w:rFonts w:ascii="Arial Unicode MS" w:cs="Arial Unicode MS" w:eastAsia="Arial Unicode MS" w:hAnsi="Arial Unicode MS"/>
                    <w:rtl w:val="0"/>
                  </w:rPr>
                  <w:t xml:space="preserve">단기 어휘 드리프트</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color w:val="131314"/>
                <w:sz w:val="21"/>
                <w:szCs w:val="21"/>
              </w:rPr>
            </w:pPr>
            <w:r w:rsidDel="00000000" w:rsidR="00000000" w:rsidRPr="00000000">
              <w:rPr>
                <w:rtl w:val="0"/>
              </w:rPr>
              <w:t xml:space="preserve">SCEN-SHORT_DRIFT-004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rFonts w:ascii="Malgun Gothic" w:cs="Malgun Gothic" w:eastAsia="Malgun Gothic" w:hAnsi="Malgun Gothic"/>
                <w:sz w:val="22"/>
                <w:szCs w:val="22"/>
              </w:rPr>
            </w:pPr>
            <w:r w:rsidDel="00000000" w:rsidR="00000000" w:rsidRPr="00000000">
              <w:rPr>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color w:val="131314"/>
                <w:sz w:val="21"/>
                <w:szCs w:val="21"/>
              </w:rPr>
            </w:pPr>
            <w:r w:rsidDel="00000000" w:rsidR="00000000" w:rsidRPr="00000000">
              <w:rPr>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color w:val="131314"/>
                <w:sz w:val="21"/>
                <w:szCs w:val="21"/>
              </w:rPr>
            </w:pPr>
            <w:r w:rsidDel="00000000" w:rsidR="00000000" w:rsidRPr="00000000">
              <w:rPr>
                <w:color w:val="131314"/>
                <w:sz w:val="21"/>
                <w:szCs w:val="21"/>
                <w:rtl w:val="0"/>
              </w:rPr>
              <w:t xml:space="preserv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pPr>
            <w:sdt>
              <w:sdtPr>
                <w:id w:val="365385817"/>
                <w:tag w:val="goog_rdk_21"/>
              </w:sdtPr>
              <w:sdtContent>
                <w:r w:rsidDel="00000000" w:rsidR="00000000" w:rsidRPr="00000000">
                  <w:rPr>
                    <w:rFonts w:ascii="Arial Unicode MS" w:cs="Arial Unicode MS" w:eastAsia="Arial Unicode MS" w:hAnsi="Arial Unicode MS"/>
                    <w:rtl w:val="0"/>
                  </w:rPr>
                  <w:t xml:space="preserve">신조어·유행어로 인한 입력 난이도 급증을 7일 내 탐지하고, ALERT 발생 시 즉시 해당 윈도우의 점수 산출을 중단하여 출력 불안정의 확산을 방지한다.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pPr>
            <w:r w:rsidDel="00000000" w:rsidR="00000000" w:rsidRPr="00000000">
              <w:rPr>
                <w:rtl w:val="0"/>
              </w:rPr>
              <w:t xml:space="preserve">mean_nll_deployed_on@section_code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pPr>
            <w:r w:rsidDel="00000000" w:rsidR="00000000" w:rsidRPr="00000000">
              <w:rPr>
                <w:b w:val="1"/>
                <w:bCs w:val="1"/>
                <w:rtl w:val="0"/>
              </w:rPr>
              <w:t xml:space="preserve">Target:</w:t>
            </w:r>
            <w:sdt>
              <w:sdtPr>
                <w:id w:val="1855024905"/>
                <w:tag w:val="goog_rdk_22"/>
              </w:sdtPr>
              <w:sdtContent>
                <w:r w:rsidDel="00000000" w:rsidR="00000000" w:rsidRPr="00000000">
                  <w:rPr>
                    <w:rFonts w:ascii="Arial Unicode MS" w:cs="Arial Unicode MS" w:eastAsia="Arial Unicode MS" w:hAnsi="Arial Unicode MS"/>
                    <w:rtl w:val="0"/>
                  </w:rPr>
                  <w:t xml:space="preserve"> X7(d) &lt; k_pre 유지</w:t>
                </w:r>
              </w:sdtContent>
            </w:sdt>
          </w:p>
          <w:p w:rsidR="00000000" w:rsidDel="00000000" w:rsidP="00000000" w:rsidRDefault="00000000" w:rsidRPr="00000000" w14:paraId="00000044">
            <w:pPr>
              <w:rPr/>
            </w:pPr>
            <w:r w:rsidDel="00000000" w:rsidR="00000000" w:rsidRPr="00000000">
              <w:rPr>
                <w:b w:val="1"/>
                <w:bCs w:val="1"/>
                <w:rtl w:val="0"/>
              </w:rPr>
              <w:t xml:space="preserve">Window: </w:t>
            </w:r>
            <w:sdt>
              <w:sdtPr>
                <w:id w:val="-1628920265"/>
                <w:tag w:val="goog_rdk_23"/>
              </w:sdtPr>
              <w:sdtContent>
                <w:r w:rsidDel="00000000" w:rsidR="00000000" w:rsidRPr="00000000">
                  <w:rPr>
                    <w:rFonts w:ascii="Arial Unicode MS" w:cs="Arial Unicode MS" w:eastAsia="Arial Unicode MS" w:hAnsi="Arial Unicode MS"/>
                    <w:rtl w:val="0"/>
                  </w:rPr>
                  <w:t xml:space="preserve">7일 rolling (섹션별)</w:t>
                </w:r>
              </w:sdtContent>
            </w:sdt>
          </w:p>
          <w:p w:rsidR="00000000" w:rsidDel="00000000" w:rsidP="00000000" w:rsidRDefault="00000000" w:rsidRPr="00000000" w14:paraId="00000045">
            <w:pPr>
              <w:rPr/>
            </w:pPr>
            <w:r w:rsidDel="00000000" w:rsidR="00000000" w:rsidRPr="00000000">
              <w:rPr>
                <w:b w:val="1"/>
                <w:bCs w:val="1"/>
                <w:rtl w:val="0"/>
              </w:rPr>
              <w:t xml:space="preserve">Stability: </w:t>
            </w:r>
            <w:sdt>
              <w:sdtPr>
                <w:id w:val="-1028894703"/>
                <w:tag w:val="goog_rdk_24"/>
              </w:sdtPr>
              <w:sdtContent>
                <w:r w:rsidDel="00000000" w:rsidR="00000000" w:rsidRPr="00000000">
                  <w:rPr>
                    <w:rFonts w:ascii="Arial Unicode MS" w:cs="Arial Unicode MS" w:eastAsia="Arial Unicode MS" w:hAnsi="Arial Unicode MS"/>
                    <w:rtl w:val="0"/>
                  </w:rPr>
                  <w:t xml:space="preserve">k = 2; n7(d) &lt; 200 시 판단 보류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rFonts w:ascii="Malgun Gothic" w:cs="Malgun Gothic" w:eastAsia="Malgun Gothic" w:hAnsi="Malgun Gothic"/>
                <w:sz w:val="22"/>
                <w:szCs w:val="22"/>
              </w:rPr>
            </w:pPr>
            <w:r w:rsidDel="00000000" w:rsidR="00000000" w:rsidRPr="00000000">
              <w:rPr>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rPr/>
            </w:pPr>
            <w:sdt>
              <w:sdtPr>
                <w:id w:val="350013561"/>
                <w:tag w:val="goog_rdk_25"/>
              </w:sdtPr>
              <w:sdtContent>
                <w:r w:rsidDel="00000000" w:rsidR="00000000" w:rsidRPr="00000000">
                  <w:rPr>
                    <w:rFonts w:ascii="Arial Unicode MS" w:cs="Arial Unicode MS" w:eastAsia="Arial Unicode MS" w:hAnsi="Arial Unicode MS"/>
                    <w:rtl w:val="0"/>
                  </w:rPr>
                  <w:t xml:space="preserve">Low (즉시 차단 및 재개 규칙으로 확산 제한)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pPr>
            <w:sdt>
              <w:sdtPr>
                <w:id w:val="746827352"/>
                <w:tag w:val="goog_rdk_26"/>
              </w:sdtPr>
              <w:sdtContent>
                <w:r w:rsidDel="00000000" w:rsidR="00000000" w:rsidRPr="00000000">
                  <w:rPr>
                    <w:rFonts w:ascii="Arial Unicode MS" w:cs="Arial Unicode MS" w:eastAsia="Arial Unicode MS" w:hAnsi="Arial Unicode MS"/>
                    <w:rtl w:val="0"/>
                  </w:rPr>
                  <w:t xml:space="preserve">Daily; 운영팀</w:t>
                </w:r>
              </w:sdtContent>
            </w:sdt>
          </w:p>
          <w:p w:rsidR="00000000" w:rsidDel="00000000" w:rsidP="00000000" w:rsidRDefault="00000000" w:rsidRPr="00000000" w14:paraId="000000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color w:val="131314"/>
                <w:sz w:val="21"/>
                <w:szCs w:val="21"/>
              </w:rPr>
            </w:pPr>
            <w:r w:rsidDel="00000000" w:rsidR="00000000" w:rsidRPr="00000000">
              <w:rPr>
                <w:color w:val="131314"/>
                <w:sz w:val="21"/>
                <w:szCs w:val="21"/>
                <w:rtl w:val="0"/>
              </w:rPr>
              <w:t xml:space="preserve">evidence/output4/O_observed/table1/short_drift_NLL_repo0rt_v4.docx [O]</w:t>
            </w:r>
          </w:p>
          <w:p w:rsidR="00000000" w:rsidDel="00000000" w:rsidP="00000000" w:rsidRDefault="00000000" w:rsidRPr="00000000" w14:paraId="0000004B">
            <w:pPr>
              <w:rPr>
                <w:color w:val="131314"/>
                <w:sz w:val="21"/>
                <w:szCs w:val="21"/>
              </w:rPr>
            </w:pPr>
            <w:r w:rsidDel="00000000" w:rsidR="00000000" w:rsidRPr="00000000">
              <w:rPr>
                <w:color w:val="131314"/>
                <w:sz w:val="21"/>
                <w:szCs w:val="21"/>
                <w:rtl w:val="0"/>
              </w:rPr>
              <w:t xml:space="preserve">/files/evidence/output4/O_observed/table1/TRAITHON_S5S6_short_drift_NLL_report_v4_package [O]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rFonts w:ascii="Malgun Gothic" w:cs="Malgun Gothic" w:eastAsia="Malgun Gothic" w:hAnsi="Malgun Gothic"/>
                <w:color w:val="000000"/>
                <w:sz w:val="22"/>
                <w:szCs w:val="22"/>
              </w:rPr>
            </w:pPr>
            <w:r w:rsidDel="00000000" w:rsidR="00000000" w:rsidRPr="00000000">
              <w:rPr>
                <w:rtl w:val="0"/>
              </w:rPr>
              <w:t xml:space="preserve">IMPACT-ADV-OBF-008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rFonts w:ascii="Malgun Gothic" w:cs="Malgun Gothic" w:eastAsia="Malgun Gothic" w:hAnsi="Malgun Gothic"/>
                <w:color w:val="000000"/>
                <w:sz w:val="22"/>
                <w:szCs w:val="22"/>
              </w:rPr>
            </w:pPr>
            <w:sdt>
              <w:sdtPr>
                <w:id w:val="1433641505"/>
                <w:tag w:val="goog_rdk_27"/>
              </w:sdtPr>
              <w:sdtContent>
                <w:r w:rsidDel="00000000" w:rsidR="00000000" w:rsidRPr="00000000">
                  <w:rPr>
                    <w:rFonts w:ascii="Arial Unicode MS" w:cs="Arial Unicode MS" w:eastAsia="Arial Unicode MS" w:hAnsi="Arial Unicode MS"/>
                    <w:rtl w:val="0"/>
                  </w:rPr>
                  <w:t xml:space="preserve">난독화/유니코드 회피</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rPr>
                <w:color w:val="131314"/>
                <w:sz w:val="21"/>
                <w:szCs w:val="21"/>
              </w:rPr>
            </w:pPr>
            <w:r w:rsidDel="00000000" w:rsidR="00000000" w:rsidRPr="00000000">
              <w:rPr>
                <w:rtl w:val="0"/>
              </w:rPr>
              <w:t xml:space="preserve">SCEN-ADV-OBF-008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rPr>
                <w:color w:val="131314"/>
                <w:sz w:val="21"/>
                <w:szCs w:val="21"/>
              </w:rPr>
            </w:pPr>
            <w:r w:rsidDel="00000000" w:rsidR="00000000" w:rsidRPr="00000000">
              <w:rPr>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rPr>
                <w:color w:val="131314"/>
                <w:sz w:val="21"/>
                <w:szCs w:val="21"/>
              </w:rPr>
            </w:pPr>
            <w:r w:rsidDel="00000000" w:rsidR="00000000" w:rsidRPr="00000000">
              <w:rPr>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color w:val="131314"/>
                <w:sz w:val="21"/>
                <w:szCs w:val="21"/>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rPr/>
            </w:pPr>
            <w:sdt>
              <w:sdtPr>
                <w:id w:val="1522884219"/>
                <w:tag w:val="goog_rdk_28"/>
              </w:sdtPr>
              <w:sdtContent>
                <w:r w:rsidDel="00000000" w:rsidR="00000000" w:rsidRPr="00000000">
                  <w:rPr>
                    <w:rFonts w:ascii="Arial Unicode MS" w:cs="Arial Unicode MS" w:eastAsia="Arial Unicode MS" w:hAnsi="Arial Unicode MS"/>
                    <w:rtl w:val="0"/>
                  </w:rPr>
                  <w:t xml:space="preserve">예방: 입력 전처리 및 난독화 탐지를 강화한다;</w:t>
                </w:r>
              </w:sdtContent>
            </w:sdt>
          </w:p>
          <w:p w:rsidR="00000000" w:rsidDel="00000000" w:rsidP="00000000" w:rsidRDefault="00000000" w:rsidRPr="00000000" w14:paraId="00000054">
            <w:pPr>
              <w:rPr/>
            </w:pPr>
            <w:sdt>
              <w:sdtPr>
                <w:id w:val="-671597443"/>
                <w:tag w:val="goog_rdk_29"/>
              </w:sdtPr>
              <w:sdtContent>
                <w:r w:rsidDel="00000000" w:rsidR="00000000" w:rsidRPr="00000000">
                  <w:rPr>
                    <w:rFonts w:ascii="Arial Unicode MS" w:cs="Arial Unicode MS" w:eastAsia="Arial Unicode MS" w:hAnsi="Arial Unicode MS"/>
                    <w:rtl w:val="0"/>
                  </w:rPr>
                  <w:t xml:space="preserve">탐지·교정: 전처리 후 손실량이 임계값을 초과할 경우</w:t>
                </w:r>
              </w:sdtContent>
            </w:sdt>
          </w:p>
          <w:p w:rsidR="00000000" w:rsidDel="00000000" w:rsidP="00000000" w:rsidRDefault="00000000" w:rsidRPr="00000000" w14:paraId="00000055">
            <w:pPr>
              <w:rPr/>
            </w:pPr>
            <w:sdt>
              <w:sdtPr>
                <w:id w:val="381429309"/>
                <w:tag w:val="goog_rdk_30"/>
              </w:sdtPr>
              <w:sdtContent>
                <w:r w:rsidDel="00000000" w:rsidR="00000000" w:rsidRPr="00000000">
                  <w:rPr>
                    <w:rFonts w:ascii="Arial Unicode MS" w:cs="Arial Unicode MS" w:eastAsia="Arial Unicode MS" w:hAnsi="Arial Unicode MS"/>
                    <w:rtl w:val="0"/>
                  </w:rPr>
                  <w:t xml:space="preserve">즉시 점수 집계에서 제외하고</w:t>
                </w:r>
              </w:sdtContent>
            </w:sdt>
          </w:p>
          <w:p w:rsidR="00000000" w:rsidDel="00000000" w:rsidP="00000000" w:rsidRDefault="00000000" w:rsidRPr="00000000" w14:paraId="00000056">
            <w:pPr>
              <w:rPr/>
            </w:pPr>
            <w:sdt>
              <w:sdtPr>
                <w:id w:val="-53335058"/>
                <w:tag w:val="goog_rdk_31"/>
              </w:sdtPr>
              <w:sdtContent>
                <w:r w:rsidDel="00000000" w:rsidR="00000000" w:rsidRPr="00000000">
                  <w:rPr>
                    <w:rFonts w:ascii="Arial Unicode MS" w:cs="Arial Unicode MS" w:eastAsia="Arial Unicode MS" w:hAnsi="Arial Unicode MS"/>
                    <w:rtl w:val="0"/>
                  </w:rPr>
                  <w:t xml:space="preserve">24시간 이내 AI 모델 개발자가 위험 여부를 확인한다.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rFonts w:ascii="Malgun Gothic" w:cs="Malgun Gothic" w:eastAsia="Malgun Gothic" w:hAnsi="Malgun Gothic"/>
                <w:color w:val="000000"/>
                <w:sz w:val="22"/>
                <w:szCs w:val="22"/>
              </w:rPr>
            </w:pPr>
            <w:r w:rsidDel="00000000" w:rsidR="00000000" w:rsidRPr="00000000">
              <w:rPr>
                <w:rtl w:val="0"/>
              </w:rPr>
              <w:t xml:space="preserve">Gain_Tok@article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pPr>
            <w:r w:rsidDel="00000000" w:rsidR="00000000" w:rsidRPr="00000000">
              <w:rPr>
                <w:rtl w:val="0"/>
              </w:rPr>
              <w:t xml:space="preserve"> Target: Gain_Tok &lt; 5</w:t>
            </w:r>
          </w:p>
          <w:p w:rsidR="00000000" w:rsidDel="00000000" w:rsidP="00000000" w:rsidRDefault="00000000" w:rsidRPr="00000000" w14:paraId="00000059">
            <w:pPr>
              <w:rPr/>
            </w:pPr>
            <w:r w:rsidDel="00000000" w:rsidR="00000000" w:rsidRPr="00000000">
              <w:rPr>
                <w:rtl w:val="0"/>
              </w:rPr>
              <w:t xml:space="preserve">Window: Individual (real-time)</w:t>
            </w:r>
          </w:p>
          <w:p w:rsidR="00000000" w:rsidDel="00000000" w:rsidP="00000000" w:rsidRDefault="00000000" w:rsidRPr="00000000" w14:paraId="0000005A">
            <w:pPr>
              <w:rPr/>
            </w:pPr>
            <w:sdt>
              <w:sdtPr>
                <w:id w:val="486114975"/>
                <w:tag w:val="goog_rdk_32"/>
              </w:sdtPr>
              <w:sdtContent>
                <w:r w:rsidDel="00000000" w:rsidR="00000000" w:rsidRPr="00000000">
                  <w:rPr>
                    <w:rFonts w:ascii="Arial Unicode MS" w:cs="Arial Unicode MS" w:eastAsia="Arial Unicode MS" w:hAnsi="Arial Unicode MS"/>
                    <w:rtl w:val="0"/>
                  </w:rPr>
                  <w:t xml:space="preserve">Stability: 1회 초과 시 즉시 위반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rFonts w:ascii="Malgun Gothic" w:cs="Malgun Gothic" w:eastAsia="Malgun Gothic" w:hAnsi="Malgun Gothic"/>
                <w:color w:val="000000"/>
                <w:sz w:val="22"/>
                <w:szCs w:val="22"/>
              </w:rPr>
            </w:pPr>
            <w:r w:rsidDel="00000000" w:rsidR="00000000" w:rsidRPr="00000000">
              <w:rPr>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sdt>
              <w:sdtPr>
                <w:id w:val="177818649"/>
                <w:tag w:val="goog_rdk_33"/>
              </w:sdtPr>
              <w:sdtContent>
                <w:r w:rsidDel="00000000" w:rsidR="00000000" w:rsidRPr="00000000">
                  <w:rPr>
                    <w:rFonts w:ascii="Arial Unicode MS" w:cs="Arial Unicode MS" w:eastAsia="Arial Unicode MS" w:hAnsi="Arial Unicode MS"/>
                    <w:rtl w:val="0"/>
                  </w:rPr>
                  <w:t xml:space="preserve">Medium (적응형 우회 시나리오 잔존)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rFonts w:ascii="Malgun Gothic" w:cs="Malgun Gothic" w:eastAsia="Malgun Gothic" w:hAnsi="Malgun Gothic"/>
                <w:color w:val="000000"/>
                <w:sz w:val="22"/>
                <w:szCs w:val="22"/>
              </w:rPr>
            </w:pPr>
            <w:r w:rsidDel="00000000" w:rsidR="00000000" w:rsidRPr="00000000">
              <w:rPr>
                <w:rtl w:val="0"/>
              </w:rPr>
              <w:t xml:space="preserve">Weekly;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both"/>
              <w:rPr>
                <w:color w:val="131314"/>
                <w:sz w:val="21"/>
                <w:szCs w:val="21"/>
              </w:rPr>
            </w:pPr>
            <w:r w:rsidDel="00000000" w:rsidR="00000000" w:rsidRPr="00000000">
              <w:rPr>
                <w:rFonts w:ascii="Malgun Gothic" w:cs="Malgun Gothic" w:eastAsia="Malgun Gothic" w:hAnsi="Malgun Gothic"/>
                <w:rtl w:val="0"/>
              </w:rPr>
              <w:t xml:space="preserve">evidence/output4/O_observed/table4/ADV-OBF[O]</w:t>
            </w:r>
            <w:r w:rsidDel="00000000" w:rsidR="00000000" w:rsidRPr="00000000">
              <w:rPr>
                <w:rtl w:val="0"/>
              </w:rPr>
            </w:r>
          </w:p>
        </w:tc>
      </w:tr>
    </w:tbl>
    <w:p w:rsidR="00000000" w:rsidDel="00000000" w:rsidP="00000000" w:rsidRDefault="00000000" w:rsidRPr="00000000" w14:paraId="0000005F">
      <w:pPr>
        <w:widowControl w:val="0"/>
        <w:jc w:val="both"/>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60">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[행 별 상세 설명]</w:t>
      </w:r>
      <w:r w:rsidDel="00000000" w:rsidR="00000000" w:rsidRPr="00000000">
        <w:rPr>
          <w:rtl w:val="0"/>
        </w:rPr>
      </w:r>
    </w:p>
    <w:p w:rsidR="00000000" w:rsidDel="00000000" w:rsidP="00000000" w:rsidRDefault="00000000" w:rsidRPr="00000000" w14:paraId="00000061">
      <w:pPr>
        <w:numPr>
          <w:ilvl w:val="0"/>
          <w:numId w:val="3"/>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섹션별 편향</w:t>
      </w:r>
    </w:p>
    <w:p w:rsidR="00000000" w:rsidDel="00000000" w:rsidP="00000000" w:rsidRDefault="00000000" w:rsidRPr="00000000" w14:paraId="00000062">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개요: </w:t>
      </w:r>
      <w:r w:rsidDel="00000000" w:rsidR="00000000" w:rsidRPr="00000000">
        <w:rPr>
          <w:rFonts w:ascii="Malgun Gothic" w:cs="Malgun Gothic" w:eastAsia="Malgun Gothic" w:hAnsi="Malgun Gothic"/>
          <w:sz w:val="22"/>
          <w:szCs w:val="22"/>
          <w:rtl w:val="0"/>
        </w:rPr>
        <w:br w:type="textWrapping"/>
        <w:t xml:space="preserve">섹션(사회/세계/경제/정치/IT&amp;과학/연예/생활&amp;문화)별로 오탐(FP) 발생이 동일하지 않고, 동시에 운영 트래픽(노출)이 특정 섹션에 집중될 경우, 실제 사용자 노출 기준의 오류(오탐) 기여도가 특정 섹션에 과도하게 집중되어 운영 리스크로 이어질 수 있음. FPR 자체의 차이만 보는 것이 아니라, 운영에서 중요한 노출량(exposure)으로 가중된 오류 기여도를 보고자 한다.</w:t>
      </w:r>
    </w:p>
    <w:p w:rsidR="00000000" w:rsidDel="00000000" w:rsidP="00000000" w:rsidRDefault="00000000" w:rsidRPr="00000000" w14:paraId="00000063">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통제 목표:</w:t>
      </w:r>
    </w:p>
    <w:p w:rsidR="00000000" w:rsidDel="00000000" w:rsidP="00000000" w:rsidRDefault="00000000" w:rsidRPr="00000000" w14:paraId="00000064">
      <w:pPr>
        <w:numPr>
          <w:ilvl w:val="0"/>
          <w:numId w:val="2"/>
        </w:numPr>
        <w:ind w:left="216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예방 목표: 섹션별 오탐률(FP rate) 편차 또는 데이터/모델 변화로 인해, 특정 섹션의 노출-가중 FP 기여도가 구조적으로 쏠리는 상황을 사전에 억제한다.</w:t>
      </w:r>
    </w:p>
    <w:p w:rsidR="00000000" w:rsidDel="00000000" w:rsidP="00000000" w:rsidRDefault="00000000" w:rsidRPr="00000000" w14:paraId="00000065">
      <w:pPr>
        <w:numPr>
          <w:ilvl w:val="1"/>
          <w:numId w:val="2"/>
        </w:numPr>
        <w:ind w:left="288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(데이터) 섹션별 분포/표현 점검, 재샘플링/가중치 조정</w:t>
      </w:r>
    </w:p>
    <w:p w:rsidR="00000000" w:rsidDel="00000000" w:rsidP="00000000" w:rsidRDefault="00000000" w:rsidRPr="00000000" w14:paraId="00000066">
      <w:pPr>
        <w:numPr>
          <w:ilvl w:val="1"/>
          <w:numId w:val="2"/>
        </w:numPr>
        <w:spacing w:after="0" w:afterAutospacing="0"/>
        <w:ind w:left="288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(모델) 섹션별 임계값/캘리브레이션 점검, 오탐 상위 케이스 재검토 규칙(HITL) 마련. </w:t>
      </w:r>
    </w:p>
    <w:p w:rsidR="00000000" w:rsidDel="00000000" w:rsidP="00000000" w:rsidRDefault="00000000" w:rsidRPr="00000000" w14:paraId="00000067">
      <w:pPr>
        <w:numPr>
          <w:ilvl w:val="0"/>
          <w:numId w:val="6"/>
        </w:numPr>
        <w:spacing w:after="0" w:afterAutospacing="0" w:before="0" w:beforeAutospacing="0" w:lineRule="auto"/>
        <w:ind w:left="216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탐지/교정 목표: 노출-가중 FP 기여도 격차가 SLO를 k=2 윈도우 연속 위반하면 트리거를 발동하고, 정해진 시간 내 원인 분석·교정(재평가/완화)을 수행한다.</w:t>
      </w:r>
    </w:p>
    <w:p w:rsidR="00000000" w:rsidDel="00000000" w:rsidP="00000000" w:rsidRDefault="00000000" w:rsidRPr="00000000" w14:paraId="00000068">
      <w:pPr>
        <w:numPr>
          <w:ilvl w:val="1"/>
          <w:numId w:val="6"/>
        </w:numPr>
        <w:spacing w:after="240" w:before="0" w:beforeAutospacing="0" w:lineRule="auto"/>
        <w:ind w:left="288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경고 발생 시 24h 내 원인 분류(데이터/모델/운영)</w:t>
      </w:r>
    </w:p>
    <w:sdt>
      <w:sdtPr>
        <w:lock w:val="contentLocked"/>
        <w:id w:val="690918942"/>
        <w:tag w:val="goog_rdk_34"/>
      </w:sdtPr>
      <w:sdtContent>
        <w:tbl>
          <w:tblPr>
            <w:tblStyle w:val="Table2"/>
            <w:tblW w:w="10817.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8.5"/>
            <w:gridCol w:w="5408.5"/>
            <w:tblGridChange w:id="0">
              <w:tblGrid>
                <w:gridCol w:w="5408.5"/>
                <w:gridCol w:w="54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분류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확인 포인트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데이터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해당 섹션의 라벨 오류 급증 여부, 신규 패턴 유입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해당 섹션에서 FP confidence 분포 이동 여부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운영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노출량 스파이크, 랭킹 로직 변경 여부</w:t>
                </w:r>
              </w:p>
            </w:tc>
          </w:tr>
        </w:tbl>
      </w:sdtContent>
    </w:sdt>
    <w:p w:rsidR="00000000" w:rsidDel="00000000" w:rsidP="00000000" w:rsidRDefault="00000000" w:rsidRPr="00000000" w14:paraId="00000071">
      <w:pPr>
        <w:spacing w:after="240" w:before="240" w:lineRule="auto"/>
        <w:ind w:left="0" w:firstLine="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72">
      <w:pPr>
        <w:numPr>
          <w:ilvl w:val="1"/>
          <w:numId w:val="6"/>
        </w:numPr>
        <w:spacing w:after="0" w:afterAutospacing="0" w:before="240" w:lineRule="auto"/>
        <w:ind w:left="288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48h 내 임시 완화 적용 및 다음 윈도우에서 재측정.</w:t>
        <w:br w:type="textWrapping"/>
      </w:r>
      <w:r w:rsidDel="00000000" w:rsidR="00000000" w:rsidRPr="00000000">
        <w:rPr>
          <w:rFonts w:ascii="Malgun Gothic" w:cs="Malgun Gothic" w:eastAsia="Malgun Gothic" w:hAnsi="Malgun Gothic"/>
          <w:sz w:val="22"/>
          <w:szCs w:val="22"/>
          <w:u w:val="single"/>
          <w:rtl w:val="0"/>
        </w:rPr>
        <w:t xml:space="preserve">완화 조치:</w:t>
      </w:r>
      <w:r w:rsidDel="00000000" w:rsidR="00000000" w:rsidRPr="00000000">
        <w:rPr>
          <w:rFonts w:ascii="Malgun Gothic" w:cs="Malgun Gothic" w:eastAsia="Malgun Gothic" w:hAnsi="Malgun Gothic"/>
          <w:sz w:val="22"/>
          <w:szCs w:val="22"/>
          <w:rtl w:val="0"/>
        </w:rPr>
        <w:t xml:space="preserve"> </w:t>
        <w:br w:type="textWrapping"/>
        <w:t xml:space="preserve">1) 섹션별 노출 상한을 재적용: 적용 섹션 선정 → 상한값 산정(Baseline 기반)</w:t>
        <w:br w:type="textWrapping"/>
        <w:t xml:space="preserve">2) 섹션 조건부 재랭킹: 노출수 제한에 따라 노출 샘플 수 한정 → 낚시성 판정 샘플의 우선순위 하향 → 오탐 가능성 샘플 노출을 감소</w:t>
        <w:br w:type="textWrapping"/>
        <w:t xml:space="preserve">3) 자동 재측정 및 효과 검증: 임시 완화 이후 다음 윈도우에서 동일 지표 재측정. 임계치 이하 → 완화 유지, 임계치 초과 → 구조적 조치 단계로 승격</w:t>
      </w:r>
    </w:p>
    <w:p w:rsidR="00000000" w:rsidDel="00000000" w:rsidP="00000000" w:rsidRDefault="00000000" w:rsidRPr="00000000" w14:paraId="00000073">
      <w:pPr>
        <w:numPr>
          <w:ilvl w:val="1"/>
          <w:numId w:val="5"/>
        </w:numPr>
        <w:spacing w:after="240" w:before="0" w:beforeAutospacing="0" w:lineRule="auto"/>
        <w:ind w:left="144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지표 정의(SLI): ExposureWeightedFPGap@Section</w:t>
      </w:r>
    </w:p>
    <w:p w:rsidR="00000000" w:rsidDel="00000000" w:rsidP="00000000" w:rsidRDefault="00000000" w:rsidRPr="00000000" w14:paraId="00000074">
      <w:pPr>
        <w:spacing w:after="240" w:before="240" w:lineRule="auto"/>
        <w:ind w:left="144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위험 관리는 섹션별 모델 성능 차이 자체가 아니라, 운영 환경에서 실제 사용자에게 노출되는 오류의 기여도가 특정 섹션에 과도하게 집중되는 현상을 탐지하는 것을 목표로 한다. 이를 위해 단순한 성능 지표(FPR)나 오류 건수 대신, 노출량을 고려한 오류 기여도 기반 지표를 서비스 수준 지표(Service Level Indicator, SLI)로 정의한다.</w:t>
      </w:r>
    </w:p>
    <w:p w:rsidR="00000000" w:rsidDel="00000000" w:rsidP="00000000" w:rsidRDefault="00000000" w:rsidRPr="00000000" w14:paraId="00000075">
      <w:pPr>
        <w:spacing w:after="240" w:before="240" w:lineRule="auto"/>
        <w:ind w:left="1440" w:firstLine="0"/>
        <w:rPr>
          <w:rFonts w:ascii="Malgun Gothic" w:cs="Malgun Gothic" w:eastAsia="Malgun Gothic" w:hAnsi="Malgun Gothic"/>
          <w:i w:val="1"/>
          <w:iCs w:val="1"/>
          <w:sz w:val="22"/>
          <w:szCs w:val="22"/>
        </w:rPr>
      </w:pPr>
      <w:r w:rsidDel="00000000" w:rsidR="00000000" w:rsidRPr="00000000">
        <w:rPr>
          <w:rFonts w:ascii="Malgun Gothic" w:cs="Malgun Gothic" w:eastAsia="Malgun Gothic" w:hAnsi="Malgun Gothic"/>
          <w:sz w:val="22"/>
          <w:szCs w:val="22"/>
          <w:rtl w:val="0"/>
        </w:rPr>
        <w:t xml:space="preserve">구체적으로, 각 섹션 s에 대해 노출 가중 오탐 기여도 </w:t>
      </w:r>
      <w:r w:rsidDel="00000000" w:rsidR="00000000" w:rsidRPr="00000000">
        <w:rPr>
          <w:rFonts w:ascii="Malgun Gothic" w:cs="Malgun Gothic" w:eastAsia="Malgun Gothic" w:hAnsi="Malgun Gothic"/>
          <w:i w:val="1"/>
          <w:iCs w:val="1"/>
          <w:sz w:val="22"/>
          <w:szCs w:val="22"/>
          <w:rtl w:val="0"/>
        </w:rPr>
        <w:t xml:space="preserve">C_s</w:t>
      </w:r>
      <w:r w:rsidDel="00000000" w:rsidR="00000000" w:rsidRPr="00000000">
        <w:rPr>
          <w:rFonts w:ascii="Malgun Gothic" w:cs="Malgun Gothic" w:eastAsia="Malgun Gothic" w:hAnsi="Malgun Gothic"/>
          <w:sz w:val="22"/>
          <w:szCs w:val="22"/>
          <w:rtl w:val="0"/>
        </w:rPr>
        <w:t xml:space="preserve"> ​를 다음과 같이 정의한다: </w:t>
      </w:r>
      <w:r w:rsidDel="00000000" w:rsidR="00000000" w:rsidRPr="00000000">
        <w:rPr>
          <w:rFonts w:ascii="Malgun Gothic" w:cs="Malgun Gothic" w:eastAsia="Malgun Gothic" w:hAnsi="Malgun Gothic"/>
          <w:i w:val="1"/>
          <w:iCs w:val="1"/>
          <w:sz w:val="22"/>
          <w:szCs w:val="22"/>
          <w:rtl w:val="0"/>
        </w:rPr>
        <w:t xml:space="preserve">C_s = E_s × FP_rate_s</w:t>
      </w:r>
    </w:p>
    <w:p w:rsidR="00000000" w:rsidDel="00000000" w:rsidP="00000000" w:rsidRDefault="00000000" w:rsidRPr="00000000" w14:paraId="00000076">
      <w:pPr>
        <w:spacing w:after="240" w:before="240" w:lineRule="auto"/>
        <w:ind w:left="144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이때 </w:t>
      </w:r>
      <w:r w:rsidDel="00000000" w:rsidR="00000000" w:rsidRPr="00000000">
        <w:rPr>
          <w:rFonts w:ascii="Malgun Gothic" w:cs="Malgun Gothic" w:eastAsia="Malgun Gothic" w:hAnsi="Malgun Gothic"/>
          <w:sz w:val="22"/>
          <w:szCs w:val="22"/>
          <w:rtl w:val="0"/>
        </w:rPr>
        <w:t xml:space="preserve">E_s​는 해당 평가 윈도우에서 섹션 s에 속한 기사들의 노출량(또는 노출 가중치)의 합이며, FP_rates​는 golden_set_v1 데이터셋의 기사 데이터 5,000개를 기준으로 사전에 산출된 섹션별 오탐률(False Positive Rate)이다. 이때 </w:t>
      </w:r>
      <w:r w:rsidDel="00000000" w:rsidR="00000000" w:rsidRPr="00000000">
        <w:rPr>
          <w:rFonts w:ascii="Malgun Gothic" w:cs="Malgun Gothic" w:eastAsia="Malgun Gothic" w:hAnsi="Malgun Gothic"/>
          <w:i w:val="1"/>
          <w:iCs w:val="1"/>
          <w:sz w:val="22"/>
          <w:szCs w:val="22"/>
          <w:rtl w:val="0"/>
        </w:rPr>
        <w:t xml:space="preserve">C_s = E_s × FP_rate_s</w:t>
      </w:r>
      <w:r w:rsidDel="00000000" w:rsidR="00000000" w:rsidRPr="00000000">
        <w:rPr>
          <w:rFonts w:ascii="Malgun Gothic" w:cs="Malgun Gothic" w:eastAsia="Malgun Gothic" w:hAnsi="Malgun Gothic"/>
          <w:b w:val="1"/>
          <w:bCs w:val="1"/>
          <w:i w:val="1"/>
          <w:iCs w:val="1"/>
          <w:sz w:val="22"/>
          <w:szCs w:val="22"/>
          <w:rtl w:val="0"/>
        </w:rPr>
        <w:t xml:space="preserve"> </w:t>
      </w:r>
      <w:r w:rsidDel="00000000" w:rsidR="00000000" w:rsidRPr="00000000">
        <w:rPr>
          <w:rFonts w:ascii="Malgun Gothic" w:cs="Malgun Gothic" w:eastAsia="Malgun Gothic" w:hAnsi="Malgun Gothic"/>
          <w:sz w:val="22"/>
          <w:szCs w:val="22"/>
          <w:rtl w:val="0"/>
        </w:rPr>
        <w:t xml:space="preserve">는, 운영 트래픽을 고려했을 때 해당 섹션이 전체 오탐 문제에 실질적으로 얼마나 기여하는지를 나타내는 단일 값이다. SLI는 이 노출 가중 오탐 기여도 C_s가 섹션 간에 얼마나 불균형하게 분포되어 있는지를 하나의 신호로 요약한다. 이를 위해 본 위험 관리에서는 최대 기여 섹션과 최소 기여 섹션 간의 비율 격차</w:t>
      </w:r>
      <w:r w:rsidDel="00000000" w:rsidR="00000000" w:rsidRPr="00000000">
        <w:rPr>
          <w:rFonts w:ascii="Malgun Gothic" w:cs="Malgun Gothic" w:eastAsia="Malgun Gothic" w:hAnsi="Malgun Gothic"/>
          <w:sz w:val="22"/>
          <w:szCs w:val="22"/>
        </w:rPr>
        <w:drawing>
          <wp:inline distB="114300" distT="114300" distL="114300" distR="114300">
            <wp:extent cx="1675753" cy="49651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5753" cy="496519"/>
                    </a:xfrm>
                    <a:prstGeom prst="rect"/>
                    <a:ln/>
                  </pic:spPr>
                </pic:pic>
              </a:graphicData>
            </a:graphic>
          </wp:inline>
        </w:drawing>
      </w:r>
      <w:r w:rsidDel="00000000" w:rsidR="00000000" w:rsidRPr="00000000">
        <w:rPr>
          <w:rFonts w:ascii="Malgun Gothic" w:cs="Malgun Gothic" w:eastAsia="Malgun Gothic" w:hAnsi="Malgun Gothic"/>
          <w:sz w:val="22"/>
          <w:szCs w:val="22"/>
          <w:rtl w:val="0"/>
        </w:rPr>
        <w:t xml:space="preserve">를 사용하며, 이를 </w:t>
      </w:r>
      <w:r w:rsidDel="00000000" w:rsidR="00000000" w:rsidRPr="00000000">
        <w:rPr>
          <w:rFonts w:ascii="Roboto Mono" w:cs="Roboto Mono" w:eastAsia="Roboto Mono" w:hAnsi="Roboto Mono"/>
          <w:sz w:val="22"/>
          <w:szCs w:val="22"/>
          <w:rtl w:val="0"/>
        </w:rPr>
        <w:t xml:space="preserve">ExposureWeightedFPGap_ratio@Section</w:t>
      </w:r>
      <w:r w:rsidDel="00000000" w:rsidR="00000000" w:rsidRPr="00000000">
        <w:rPr>
          <w:rFonts w:ascii="Malgun Gothic" w:cs="Malgun Gothic" w:eastAsia="Malgun Gothic" w:hAnsi="Malgun Gothic"/>
          <w:sz w:val="22"/>
          <w:szCs w:val="22"/>
          <w:rtl w:val="0"/>
        </w:rPr>
        <w:t xml:space="preserve">으로 정의한다. 해당 지표는 모든 섹션 중 노출 가중 오탐 기여도가 가장 큰 섹션의 값과 가장 작은 섹션의 값의 비율로 계산되며, 이 값은 ‘운영 관점에서 특정 섹션이 다른 섹션 대비 몇 배 수준의 오류 영향을 유발하는지’ 를 직관적으로 표현한다.</w:t>
      </w:r>
    </w:p>
    <w:p w:rsidR="00000000" w:rsidDel="00000000" w:rsidP="00000000" w:rsidRDefault="00000000" w:rsidRPr="00000000" w14:paraId="00000077">
      <w:pPr>
        <w:spacing w:after="240" w:before="240" w:lineRule="auto"/>
        <w:ind w:left="144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이와 같은 정의는 단일 섹션의 성능 저하 여부가 아니라, 입력 분포(섹션별 기사 비중)와 모델 오탐 특성이 결합될 때 발생하는 구조적 운영 위험을 직접적으로 포착한다는 점에서, 단순한 섹션별 FPR 비교나 FP 건수 지표보다 운영 위험 관리 목적에 더 적합하다. 또한 지표가 하나의 수치로 요약되기 때문에, 서비스 수준 목표(SLO) 설정 및 임계값 초과 시의 의사결정 트리거로 활용하기에 용이하다. 본 SLI에서 사용되는 슬라이스(@Section)는 사회, 세계, 경제, 정치, IT&amp;과학, 연예, 생활&amp;문화의 7개 섹션으로 고정되며, 동일한 정의를 반복 적용함으로써 시간 또는 조건 변화에 따른 위험 증폭 여부를 일관되게 비교·모니터링할 수 있도록 설계하였다.</w:t>
      </w:r>
    </w:p>
    <w:p w:rsidR="00000000" w:rsidDel="00000000" w:rsidP="00000000" w:rsidRDefault="00000000" w:rsidRPr="00000000" w14:paraId="00000078">
      <w:pPr>
        <w:numPr>
          <w:ilvl w:val="1"/>
          <w:numId w:val="5"/>
        </w:numPr>
        <w:spacing w:after="0" w:afterAutospacing="0" w:before="240" w:lineRule="auto"/>
        <w:ind w:left="144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측정 윈도우 정의 (Measurement Window)</w:t>
      </w:r>
    </w:p>
    <w:p w:rsidR="00000000" w:rsidDel="00000000" w:rsidP="00000000" w:rsidRDefault="00000000" w:rsidRPr="00000000" w14:paraId="00000079">
      <w:pPr>
        <w:numPr>
          <w:ilvl w:val="0"/>
          <w:numId w:val="1"/>
        </w:numPr>
        <w:spacing w:after="0" w:afterAutospacing="0" w:before="0" w:beforeAutospacing="0" w:lineRule="auto"/>
        <w:ind w:left="216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오프라인 검증 실험: 본 위험 관리 지표는 실제 운영 로그 기반의 실시간 모니터링이 아니라, 운영 환경에서 발생 가능한 노출 구조를 사전에 점검하기 위한 오프라인 검증 실험으로 설계되었다. 이에 따라 측정 윈도우는 시간 기반 윈도우가 아닌, 고정된 평가 데이터셋과 반복 샘플링 조건을 기준으로 정의한다.</w:t>
      </w:r>
    </w:p>
    <w:p w:rsidR="00000000" w:rsidDel="00000000" w:rsidP="00000000" w:rsidRDefault="00000000" w:rsidRPr="00000000" w14:paraId="0000007A">
      <w:pPr>
        <w:numPr>
          <w:ilvl w:val="0"/>
          <w:numId w:val="1"/>
        </w:numPr>
        <w:spacing w:after="0" w:afterAutospacing="0" w:before="0" w:beforeAutospacing="0" w:lineRule="auto"/>
        <w:ind w:left="216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실험 데이터셋: 평가에 사용되는 기본 코호트(cohort)는 모델 학습에 사용되지 않은 </w:t>
      </w:r>
      <w:r w:rsidDel="00000000" w:rsidR="00000000" w:rsidRPr="00000000">
        <w:rPr>
          <w:rFonts w:ascii="Malgun Gothic" w:cs="Malgun Gothic" w:eastAsia="Malgun Gothic" w:hAnsi="Malgun Gothic"/>
          <w:sz w:val="22"/>
          <w:szCs w:val="22"/>
          <w:u w:val="single"/>
          <w:rtl w:val="0"/>
        </w:rPr>
        <w:t xml:space="preserve">golden_set_v1</w:t>
      </w:r>
      <w:r w:rsidDel="00000000" w:rsidR="00000000" w:rsidRPr="00000000">
        <w:rPr>
          <w:rFonts w:ascii="Malgun Gothic" w:cs="Malgun Gothic" w:eastAsia="Malgun Gothic" w:hAnsi="Malgun Gothic"/>
          <w:sz w:val="22"/>
          <w:szCs w:val="22"/>
          <w:rtl w:val="0"/>
        </w:rPr>
        <w:t xml:space="preserve"> 5,000개 기사 데이터로 고정한다. </w:t>
      </w:r>
    </w:p>
    <w:p w:rsidR="00000000" w:rsidDel="00000000" w:rsidP="00000000" w:rsidRDefault="00000000" w:rsidRPr="00000000" w14:paraId="0000007B">
      <w:pPr>
        <w:numPr>
          <w:ilvl w:val="0"/>
          <w:numId w:val="1"/>
        </w:numPr>
        <w:spacing w:after="0" w:afterAutospacing="0" w:before="0" w:beforeAutospacing="0" w:lineRule="auto"/>
        <w:ind w:left="216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윈도우 설정: 운영 환경에서의 불확실성과 변동성을 반영하기 위해, 본 실험에서는 서로 다른 난수 시드(eval_seeds)를 적용한 반복 실행을 수행한다. 서로 다른 시드로 실행된 각 실험 결과는 서로 독립적인 측정 윈도우로 간주되며, 이를 통해 단일 샘플링 결과에 의존하지 않고 위험 지표의 안정성과 일관성을 평가한다. 이러한 반복 윈도우 기반 접근은 실제 운영에서 시간 흐름에 따라 노출 패턴이 달라질 수 있는 상황을 간접적으로 모사하는 역할을 한다. 구체적으로, 본 위험 관리에서는 총 30회 반복 중에서 동일한 임계값 초과가 최소 k회 이상(본 실험에서는 k=2) 관측될 경우에만 해당 위험을 안정적으로 발생한 것으로 판단한다. (30/2) </w:t>
      </w:r>
    </w:p>
    <w:p w:rsidR="00000000" w:rsidDel="00000000" w:rsidP="00000000" w:rsidRDefault="00000000" w:rsidRPr="00000000" w14:paraId="0000007C">
      <w:pPr>
        <w:numPr>
          <w:ilvl w:val="1"/>
          <w:numId w:val="5"/>
        </w:numPr>
        <w:spacing w:after="240" w:before="0" w:beforeAutospacing="0" w:lineRule="auto"/>
        <w:ind w:left="144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임계값(SLO) 설정 방법론 : 임계값은 골든셋 기반 반복 실험에서 관측된 지표 분포의 P95로 설정하였으며, 동일 임계값 초과가 k회 이상 반복될 경우에만 운영 위험으로 판단한다.</w:t>
      </w:r>
    </w:p>
    <w:p w:rsidR="00000000" w:rsidDel="00000000" w:rsidP="00000000" w:rsidRDefault="00000000" w:rsidRPr="00000000" w14:paraId="0000007D">
      <w:pPr>
        <w:spacing w:after="240" w:before="240" w:lineRule="auto"/>
        <w:ind w:left="144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Baseline seed: 본 실험에서는 섹션별 편향으로 인한 운영 위험을 정량적으로 판단하기 위해, </w:t>
      </w:r>
      <w:r w:rsidDel="00000000" w:rsidR="00000000" w:rsidRPr="00000000">
        <w:rPr>
          <w:rFonts w:ascii="Roboto Mono" w:cs="Roboto Mono" w:eastAsia="Roboto Mono" w:hAnsi="Roboto Mono"/>
          <w:sz w:val="22"/>
          <w:szCs w:val="22"/>
          <w:rtl w:val="0"/>
        </w:rPr>
        <w:t xml:space="preserve">ExposureWeightedFPGap_ratio@Section</w:t>
      </w:r>
      <w:r w:rsidDel="00000000" w:rsidR="00000000" w:rsidRPr="00000000">
        <w:rPr>
          <w:rFonts w:ascii="Malgun Gothic" w:cs="Malgun Gothic" w:eastAsia="Malgun Gothic" w:hAnsi="Malgun Gothic"/>
          <w:sz w:val="22"/>
          <w:szCs w:val="22"/>
          <w:rtl w:val="0"/>
        </w:rPr>
        <w:t xml:space="preserve"> 지표에 대해 분포 기반 동적 임계값을 설정하였다. 난수 시드만을 변화시킨 반복 실행(baseline runs)을 통해 해당 지표의 자연 변동 분포를 추정하였다. Baseline 단계에서는 총 50개의 상이한 시드를 사용하여 </w:t>
      </w:r>
      <w:r w:rsidDel="00000000" w:rsidR="00000000" w:rsidRPr="00000000">
        <w:rPr>
          <w:rFonts w:ascii="Roboto Mono" w:cs="Roboto Mono" w:eastAsia="Roboto Mono" w:hAnsi="Roboto Mono"/>
          <w:sz w:val="22"/>
          <w:szCs w:val="22"/>
          <w:rtl w:val="0"/>
        </w:rPr>
        <w:t xml:space="preserve">ExposureWeightedFPGap_ratio@Section</w:t>
      </w:r>
      <w:r w:rsidDel="00000000" w:rsidR="00000000" w:rsidRPr="00000000">
        <w:rPr>
          <w:rFonts w:ascii="Malgun Gothic" w:cs="Malgun Gothic" w:eastAsia="Malgun Gothic" w:hAnsi="Malgun Gothic"/>
          <w:sz w:val="22"/>
          <w:szCs w:val="22"/>
          <w:rtl w:val="0"/>
        </w:rPr>
        <w:t xml:space="preserve"> 값을 반복 산출하였으며, 이로부터 도출된 분포의 상위 95백분위수(P95) 값을 임계값(τ)으로 정의하였다. 이는 정상 상태에서 관측 가능한 극단적 변동을 허용 범위로 설정하고, 그를 초과하는 경우에만 위험 신호로 간주하기 위한 보수적 기준이다.</w:t>
      </w:r>
    </w:p>
    <w:p w:rsidR="00000000" w:rsidDel="00000000" w:rsidP="00000000" w:rsidRDefault="00000000" w:rsidRPr="00000000" w14:paraId="0000007E">
      <w:pPr>
        <w:spacing w:after="240" w:before="240" w:lineRule="auto"/>
        <w:ind w:left="144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Eval seed: 이후, baseline 단계와 중복되지 않는 독립적인 평가 시드(eval runs)를 사용하여 동일한 지표를 재산출하고, 각 실행 결과가 사전에 정의된 임계값 τ를 초과하는지를 평가하였다. 단일 실행의 우연적 초과에 따른 과도한 경보를 방지하기 위해, 임계값 초과가 k=2 이상 반복 관측되는 경우에만 운영 위험으로 최종 판정하였다. 제 지표 분포에 근거한 통계적 기준을 적용함으로써, 고정 수치 기반 임계값의 임의성을 제거하고, 섹션별 편향으로 인한 운영 위험을 안정적이고 재현 가능하게 관리한다.</w:t>
      </w:r>
    </w:p>
    <w:p w:rsidR="00000000" w:rsidDel="00000000" w:rsidP="00000000" w:rsidRDefault="00000000" w:rsidRPr="00000000" w14:paraId="0000007F">
      <w:pPr>
        <w:numPr>
          <w:ilvl w:val="0"/>
          <w:numId w:val="5"/>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어휘 드리프트</w:t>
      </w:r>
    </w:p>
    <w:p w:rsidR="00000000" w:rsidDel="00000000" w:rsidP="00000000" w:rsidRDefault="00000000" w:rsidRPr="00000000" w14:paraId="00000080">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통제 목표:</w:t>
      </w:r>
      <w:r w:rsidDel="00000000" w:rsidR="00000000" w:rsidRPr="00000000">
        <w:rPr>
          <w:rFonts w:ascii="Malgun Gothic" w:cs="Malgun Gothic" w:eastAsia="Malgun Gothic" w:hAnsi="Malgun Gothic"/>
          <w:sz w:val="22"/>
          <w:szCs w:val="22"/>
          <w:rtl w:val="0"/>
        </w:rPr>
        <w:t xml:space="preserve"> 서비스를 통해 산정되는 점수의 파급력이 크다. 따라서 어휘 드리프트가 발생해 모델의 배점 성능이 크게 저하된 상태에서의 점수를 보여주지 않고, 전체 통계에서도 제외해 서비스의 품질을 높이는것이 목표이다. 그를 위해 운영 중 데이터 관점, 모델 관점 모두에서 어휘 드리프트를 감지하는 경로를 만들었다. 전반적인 서비스 품질에 직접적으로 연결된다는 점에서 관리 중요도가 높기에, 감지 윈도우의 샘플 수를 상대적으로 크게 잡아 탐지 해상도를 높였고, 임계값 산출에 엄밀함을 더하고자 하였다.</w:t>
      </w:r>
    </w:p>
    <w:p w:rsidR="00000000" w:rsidDel="00000000" w:rsidP="00000000" w:rsidRDefault="00000000" w:rsidRPr="00000000" w14:paraId="00000081">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지표 소개 </w:t>
      </w:r>
      <w:r w:rsidDel="00000000" w:rsidR="00000000" w:rsidRPr="00000000">
        <w:rPr>
          <w:rFonts w:ascii="Malgun Gothic" w:cs="Malgun Gothic" w:eastAsia="Malgun Gothic" w:hAnsi="Malgun Gothic"/>
          <w:sz w:val="22"/>
          <w:szCs w:val="22"/>
          <w:rtl w:val="0"/>
        </w:rPr>
        <w:t xml:space="preserve">- 자세한 정의와 배경 설명은 첨부된 명세 참고.</w:t>
      </w:r>
    </w:p>
    <w:p w:rsidR="00000000" w:rsidDel="00000000" w:rsidP="00000000" w:rsidRDefault="00000000" w:rsidRPr="00000000" w14:paraId="00000082">
      <w:pPr>
        <w:numPr>
          <w:ilvl w:val="2"/>
          <w:numId w:val="5"/>
        </w:numPr>
        <w:ind w:left="216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장기 어휘 드리프트(CUSUM(JSD</w:t>
      </w:r>
      <w:r w:rsidDel="00000000" w:rsidR="00000000" w:rsidRPr="00000000">
        <w:rPr>
          <w:rFonts w:ascii="Malgun Gothic" w:cs="Malgun Gothic" w:eastAsia="Malgun Gothic" w:hAnsi="Malgun Gothic"/>
          <w:b w:val="1"/>
          <w:bCs w:val="1"/>
          <w:sz w:val="22"/>
          <w:szCs w:val="22"/>
          <w:vertAlign w:val="subscript"/>
          <w:rtl w:val="0"/>
        </w:rPr>
        <w:t xml:space="preserve">W, W-1</w:t>
      </w:r>
      <w:r w:rsidDel="00000000" w:rsidR="00000000" w:rsidRPr="00000000">
        <w:rPr>
          <w:rFonts w:ascii="Malgun Gothic" w:cs="Malgun Gothic" w:eastAsia="Malgun Gothic" w:hAnsi="Malgun Gothic"/>
          <w:b w:val="1"/>
          <w:bCs w:val="1"/>
          <w:sz w:val="22"/>
          <w:szCs w:val="22"/>
          <w:rtl w:val="0"/>
        </w:rPr>
        <w:t xml:space="preserve">, noise))</w:t>
      </w:r>
    </w:p>
    <w:p w:rsidR="00000000" w:rsidDel="00000000" w:rsidP="00000000" w:rsidRDefault="00000000" w:rsidRPr="00000000" w14:paraId="00000083">
      <w:pPr>
        <w:numPr>
          <w:ilvl w:val="3"/>
          <w:numId w:val="5"/>
        </w:numPr>
        <w:ind w:left="2880" w:hanging="360"/>
        <w:jc w:val="both"/>
        <w:rPr>
          <w:sz w:val="22"/>
          <w:szCs w:val="22"/>
        </w:rPr>
      </w:pPr>
      <w:r w:rsidDel="00000000" w:rsidR="00000000" w:rsidRPr="00000000">
        <w:rPr>
          <w:rFonts w:ascii="Malgun Gothic" w:cs="Malgun Gothic" w:eastAsia="Malgun Gothic" w:hAnsi="Malgun Gothic"/>
          <w:b w:val="1"/>
          <w:bCs w:val="1"/>
          <w:sz w:val="22"/>
          <w:szCs w:val="22"/>
          <w:rtl w:val="0"/>
        </w:rPr>
        <w:t xml:space="preserve">윈도우 정의</w:t>
      </w:r>
      <w:r w:rsidDel="00000000" w:rsidR="00000000" w:rsidRPr="00000000">
        <w:rPr>
          <w:rFonts w:ascii="Malgun Gothic" w:cs="Malgun Gothic" w:eastAsia="Malgun Gothic" w:hAnsi="Malgun Gothic"/>
          <w:sz w:val="22"/>
          <w:szCs w:val="22"/>
          <w:rtl w:val="0"/>
        </w:rPr>
        <w:t xml:space="preserve">: 8주 rolling window, 한 주에 한 버킷 만들어서 8개를 직렬로 이어붙여 만든다. 한 버킷은 한 주가 끝날때, 그 주에 신규 등록된 기사들을 대상으로 총 7개의 섹션에 대해 섹션 당 300개씩 샘플링 해 구성한다. 따라서 한 버킷에 2100개의 샘플(7섹션 x 300샘플), 8개의 버킷으로 총 16800개의 샘플로 한 윈도우를 구성한다. </w:t>
      </w:r>
    </w:p>
    <w:p w:rsidR="00000000" w:rsidDel="00000000" w:rsidP="00000000" w:rsidRDefault="00000000" w:rsidRPr="00000000" w14:paraId="00000084">
      <w:pPr>
        <w:numPr>
          <w:ilvl w:val="3"/>
          <w:numId w:val="5"/>
        </w:numPr>
        <w:ind w:left="2880" w:hanging="360"/>
        <w:jc w:val="both"/>
        <w:rPr>
          <w:sz w:val="22"/>
          <w:szCs w:val="22"/>
        </w:rPr>
      </w:pPr>
      <w:r w:rsidDel="00000000" w:rsidR="00000000" w:rsidRPr="00000000">
        <w:rPr>
          <w:rFonts w:ascii="Malgun Gothic" w:cs="Malgun Gothic" w:eastAsia="Malgun Gothic" w:hAnsi="Malgun Gothic"/>
          <w:b w:val="1"/>
          <w:bCs w:val="1"/>
          <w:sz w:val="22"/>
          <w:szCs w:val="22"/>
          <w:rtl w:val="0"/>
        </w:rPr>
        <w:t xml:space="preserve">지표 설정 근거</w:t>
      </w:r>
      <w:r w:rsidDel="00000000" w:rsidR="00000000" w:rsidRPr="00000000">
        <w:rPr>
          <w:rFonts w:ascii="Malgun Gothic" w:cs="Malgun Gothic" w:eastAsia="Malgun Gothic" w:hAnsi="Malgun Gothic"/>
          <w:sz w:val="22"/>
          <w:szCs w:val="22"/>
          <w:rtl w:val="0"/>
        </w:rPr>
        <w:t xml:space="preserve">: 장기 어휘 드리프트는 기사에서 사용되는 어휘 집합이 학습에 사용된 어휘 집합에 비해 얼마나 크게 변화했는지를 감지해 관리 해야한다. 이를 감지하기 위해서는 </w:t>
      </w:r>
      <w:r w:rsidDel="00000000" w:rsidR="00000000" w:rsidRPr="00000000">
        <w:rPr>
          <w:rFonts w:ascii="Malgun Gothic" w:cs="Malgun Gothic" w:eastAsia="Malgun Gothic" w:hAnsi="Malgun Gothic"/>
          <w:b w:val="1"/>
          <w:bCs w:val="1"/>
          <w:sz w:val="22"/>
          <w:szCs w:val="22"/>
          <w:rtl w:val="0"/>
        </w:rPr>
        <w:t xml:space="preserve">시간에 따라서</w:t>
      </w:r>
      <w:r w:rsidDel="00000000" w:rsidR="00000000" w:rsidRPr="00000000">
        <w:rPr>
          <w:rFonts w:ascii="Malgun Gothic" w:cs="Malgun Gothic" w:eastAsia="Malgun Gothic" w:hAnsi="Malgun Gothic"/>
          <w:sz w:val="22"/>
          <w:szCs w:val="22"/>
          <w:rtl w:val="0"/>
        </w:rPr>
        <w:t xml:space="preserve"> 어휘 집합이 변화하는 정도를 정량화 할 필요가 있는데, 이에 의미론적으로 어울리는 지표는 JSD이다. </w:t>
      </w:r>
    </w:p>
    <w:p w:rsidR="00000000" w:rsidDel="00000000" w:rsidP="00000000" w:rsidRDefault="00000000" w:rsidRPr="00000000" w14:paraId="00000085">
      <w:pPr>
        <w:ind w:left="288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첫 설정 단계에서는 단순한 방식을 도입해, 학습 데이터셋과 2025년 1년치 네이버 뉴스 기사 어휘 집합의 차이를 JSD로 계산해보며 시간에 따라 JSD가 어떻게 증가하는지 추세를 관측하고, 회귀 분석을 통해 임계값을 설정하려 하였다. 하지만, 크롤링을 통한 </w:t>
      </w:r>
      <w:r w:rsidDel="00000000" w:rsidR="00000000" w:rsidRPr="00000000">
        <w:rPr>
          <w:rFonts w:ascii="Malgun Gothic" w:cs="Malgun Gothic" w:eastAsia="Malgun Gothic" w:hAnsi="Malgun Gothic"/>
          <w:b w:val="1"/>
          <w:bCs w:val="1"/>
          <w:sz w:val="22"/>
          <w:szCs w:val="22"/>
          <w:rtl w:val="0"/>
        </w:rPr>
        <w:t xml:space="preserve">최신 데이터 수집이 불가능</w:t>
      </w:r>
      <w:r w:rsidDel="00000000" w:rsidR="00000000" w:rsidRPr="00000000">
        <w:rPr>
          <w:rFonts w:ascii="Malgun Gothic" w:cs="Malgun Gothic" w:eastAsia="Malgun Gothic" w:hAnsi="Malgun Gothic"/>
          <w:sz w:val="22"/>
          <w:szCs w:val="22"/>
          <w:rtl w:val="0"/>
        </w:rPr>
        <w:t xml:space="preserve">한 점이 큰 제약으로 따라 해당 방법을 사용할 수 없었다. 이를 해결하기 위해 본 팀에서 시도한 방식은 다음과 같다. </w:t>
      </w:r>
    </w:p>
    <w:p w:rsidR="00000000" w:rsidDel="00000000" w:rsidP="00000000" w:rsidRDefault="00000000" w:rsidRPr="00000000" w14:paraId="00000086">
      <w:pPr>
        <w:ind w:left="288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  첫째. 학습 데이터셋의 제목과 내용이 온전하다는 점을 이용해, 네이버 검색 api로 쿼리를 쏴 </w:t>
      </w:r>
      <w:r w:rsidDel="00000000" w:rsidR="00000000" w:rsidRPr="00000000">
        <w:rPr>
          <w:rFonts w:ascii="Malgun Gothic" w:cs="Malgun Gothic" w:eastAsia="Malgun Gothic" w:hAnsi="Malgun Gothic"/>
          <w:b w:val="1"/>
          <w:bCs w:val="1"/>
          <w:sz w:val="22"/>
          <w:szCs w:val="22"/>
          <w:rtl w:val="0"/>
        </w:rPr>
        <w:t xml:space="preserve">시간 정보를 복구</w:t>
      </w:r>
      <w:r w:rsidDel="00000000" w:rsidR="00000000" w:rsidRPr="00000000">
        <w:rPr>
          <w:rFonts w:ascii="Malgun Gothic" w:cs="Malgun Gothic" w:eastAsia="Malgun Gothic" w:hAnsi="Malgun Gothic"/>
          <w:sz w:val="22"/>
          <w:szCs w:val="22"/>
          <w:rtl w:val="0"/>
        </w:rPr>
        <w:t xml:space="preserve">한다. 둘째. 이를 통해 복구된 일부 데이터를 이용해 </w:t>
      </w:r>
      <w:r w:rsidDel="00000000" w:rsidR="00000000" w:rsidRPr="00000000">
        <w:rPr>
          <w:rFonts w:ascii="Malgun Gothic" w:cs="Malgun Gothic" w:eastAsia="Malgun Gothic" w:hAnsi="Malgun Gothic"/>
          <w:b w:val="1"/>
          <w:bCs w:val="1"/>
          <w:sz w:val="22"/>
          <w:szCs w:val="22"/>
          <w:rtl w:val="0"/>
        </w:rPr>
        <w:t xml:space="preserve">데이터셋 내부적으로 장기 드리프트를 감지해낼</w:t>
      </w:r>
      <w:r w:rsidDel="00000000" w:rsidR="00000000" w:rsidRPr="00000000">
        <w:rPr>
          <w:rFonts w:ascii="Malgun Gothic" w:cs="Malgun Gothic" w:eastAsia="Malgun Gothic" w:hAnsi="Malgun Gothic"/>
          <w:sz w:val="22"/>
          <w:szCs w:val="22"/>
          <w:rtl w:val="0"/>
        </w:rPr>
        <w:t xml:space="preserve"> </w:t>
      </w:r>
      <w:r w:rsidDel="00000000" w:rsidR="00000000" w:rsidRPr="00000000">
        <w:rPr>
          <w:rFonts w:ascii="Malgun Gothic" w:cs="Malgun Gothic" w:eastAsia="Malgun Gothic" w:hAnsi="Malgun Gothic"/>
          <w:b w:val="1"/>
          <w:bCs w:val="1"/>
          <w:sz w:val="22"/>
          <w:szCs w:val="22"/>
          <w:rtl w:val="0"/>
        </w:rPr>
        <w:t xml:space="preserve">방법</w:t>
      </w:r>
      <w:r w:rsidDel="00000000" w:rsidR="00000000" w:rsidRPr="00000000">
        <w:rPr>
          <w:rFonts w:ascii="Malgun Gothic" w:cs="Malgun Gothic" w:eastAsia="Malgun Gothic" w:hAnsi="Malgun Gothic"/>
          <w:sz w:val="22"/>
          <w:szCs w:val="22"/>
          <w:rtl w:val="0"/>
        </w:rPr>
        <w:t xml:space="preserve">을 생각해낸다.     기존의 고정된 기준 분포를 상정한 JSD를 다룰 경우, 데이터셋 내부적으로 장기 드리프트를 감지한다는 시도 자체가, 비교 대상간의 독립성을 철저하게 무시하는 행위이다. 이러한 문제를 회피하기 위해 최종적으로 결정한 방식은 고정된 기준 분포를 방식을 버리고, 인접한 윈도우 사이의 JSD를 계산한 후, 계산된 JSD가 무시할만하지 않은 경우(통계적 노이즈로 발생할 수 있다 판단되는 범위보다 큰 경우) 그 차분을 더하고, 노이즈보다 작은 경우 (노이즈 - JSD)만큼 줄어드는 </w:t>
      </w:r>
      <w:r w:rsidDel="00000000" w:rsidR="00000000" w:rsidRPr="00000000">
        <w:rPr>
          <w:rFonts w:ascii="Malgun Gothic" w:cs="Malgun Gothic" w:eastAsia="Malgun Gothic" w:hAnsi="Malgun Gothic"/>
          <w:b w:val="1"/>
          <w:bCs w:val="1"/>
          <w:sz w:val="22"/>
          <w:szCs w:val="22"/>
          <w:rtl w:val="0"/>
        </w:rPr>
        <w:t xml:space="preserve">CUSUM 방식</w:t>
      </w:r>
      <w:r w:rsidDel="00000000" w:rsidR="00000000" w:rsidRPr="00000000">
        <w:rPr>
          <w:rFonts w:ascii="Malgun Gothic" w:cs="Malgun Gothic" w:eastAsia="Malgun Gothic" w:hAnsi="Malgun Gothic"/>
          <w:sz w:val="22"/>
          <w:szCs w:val="22"/>
          <w:rtl w:val="0"/>
        </w:rPr>
        <w:t xml:space="preserve">이다.</w:t>
      </w:r>
    </w:p>
    <w:p w:rsidR="00000000" w:rsidDel="00000000" w:rsidP="00000000" w:rsidRDefault="00000000" w:rsidRPr="00000000" w14:paraId="00000087">
      <w:pPr>
        <w:ind w:left="288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 이는 비유적으로 </w:t>
      </w:r>
      <w:r w:rsidDel="00000000" w:rsidR="00000000" w:rsidRPr="00000000">
        <w:rPr>
          <w:rFonts w:ascii="Malgun Gothic" w:cs="Malgun Gothic" w:eastAsia="Malgun Gothic" w:hAnsi="Malgun Gothic"/>
          <w:b w:val="1"/>
          <w:bCs w:val="1"/>
          <w:sz w:val="22"/>
          <w:szCs w:val="22"/>
          <w:rtl w:val="0"/>
        </w:rPr>
        <w:t xml:space="preserve">관성 항법 장치(INS)</w:t>
      </w:r>
      <w:r w:rsidDel="00000000" w:rsidR="00000000" w:rsidRPr="00000000">
        <w:rPr>
          <w:rFonts w:ascii="Malgun Gothic" w:cs="Malgun Gothic" w:eastAsia="Malgun Gothic" w:hAnsi="Malgun Gothic"/>
          <w:sz w:val="22"/>
          <w:szCs w:val="22"/>
          <w:rtl w:val="0"/>
        </w:rPr>
        <w:t xml:space="preserve">와 유사한 방법론으로, 외부적인 정보 없이 내부적인 정보만을 이용해 임계값과 가드레일을 설정할 수 있는 최선의 방법이라 판단하여 선택하게 되었다. 더욱 자세한 판단 근거와 계산 방식은 증거폴더에 첨부된 docx 명세 참고.</w:t>
      </w:r>
    </w:p>
    <w:p w:rsidR="00000000" w:rsidDel="00000000" w:rsidP="00000000" w:rsidRDefault="00000000" w:rsidRPr="00000000" w14:paraId="00000088">
      <w:pPr>
        <w:numPr>
          <w:ilvl w:val="3"/>
          <w:numId w:val="5"/>
        </w:numPr>
        <w:ind w:left="2880" w:hanging="360"/>
        <w:jc w:val="both"/>
        <w:rPr>
          <w:sz w:val="22"/>
          <w:szCs w:val="22"/>
        </w:rPr>
      </w:pPr>
      <w:r w:rsidDel="00000000" w:rsidR="00000000" w:rsidRPr="00000000">
        <w:rPr>
          <w:rFonts w:ascii="Malgun Gothic" w:cs="Malgun Gothic" w:eastAsia="Malgun Gothic" w:hAnsi="Malgun Gothic"/>
          <w:b w:val="1"/>
          <w:bCs w:val="1"/>
          <w:sz w:val="22"/>
          <w:szCs w:val="22"/>
          <w:rtl w:val="0"/>
        </w:rPr>
        <w:t xml:space="preserve">임계값 설정 방법론</w:t>
      </w:r>
      <w:r w:rsidDel="00000000" w:rsidR="00000000" w:rsidRPr="00000000">
        <w:rPr>
          <w:rFonts w:ascii="Malgun Gothic" w:cs="Malgun Gothic" w:eastAsia="Malgun Gothic" w:hAnsi="Malgun Gothic"/>
          <w:sz w:val="22"/>
          <w:szCs w:val="22"/>
          <w:rtl w:val="0"/>
        </w:rPr>
        <w:t xml:space="preserve">: CUSUM을 지표로 상정했다면 가장 중요한 것은 재학습 검토를 위한 임계값인 H 값 설정이다. 본 팀에서 결정한 H 값은 일상적인 상황, 계절성에 경보가 울리지 않으면서 지나가지만, 어휘 분포가 급변하는 변곡점을 지날때 경보가 울릴 수 있는 값이다. 이를 구하기 위해  여러 H값들을 직접 넣어보면서 일차적으로 큰 정치적, 사회적 사건이 없던 2022년 기간의 데이터에서 경보가 울리지 않도록 하였고, 이차적으로 변곡점이 잘 드러나도록 하였다.</w:t>
      </w:r>
    </w:p>
    <w:p w:rsidR="00000000" w:rsidDel="00000000" w:rsidP="00000000" w:rsidRDefault="00000000" w:rsidRPr="00000000" w14:paraId="00000089">
      <w:pPr>
        <w:numPr>
          <w:ilvl w:val="2"/>
          <w:numId w:val="5"/>
        </w:numPr>
        <w:ind w:left="216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단기 어휘 드리프트(NLL</w:t>
      </w:r>
      <w:r w:rsidDel="00000000" w:rsidR="00000000" w:rsidRPr="00000000">
        <w:rPr>
          <w:rFonts w:ascii="Malgun Gothic" w:cs="Malgun Gothic" w:eastAsia="Malgun Gothic" w:hAnsi="Malgun Gothic"/>
          <w:b w:val="1"/>
          <w:bCs w:val="1"/>
          <w:sz w:val="22"/>
          <w:szCs w:val="22"/>
          <w:vertAlign w:val="subscript"/>
          <w:rtl w:val="0"/>
        </w:rPr>
        <w:t xml:space="preserve">W</w:t>
      </w:r>
      <w:r w:rsidDel="00000000" w:rsidR="00000000" w:rsidRPr="00000000">
        <w:rPr>
          <w:rFonts w:ascii="Malgun Gothic" w:cs="Malgun Gothic" w:eastAsia="Malgun Gothic" w:hAnsi="Malgun Gothic"/>
          <w:b w:val="1"/>
          <w:bCs w:val="1"/>
          <w:sz w:val="22"/>
          <w:szCs w:val="22"/>
          <w:rtl w:val="0"/>
        </w:rPr>
        <w:t xml:space="preserve">)</w:t>
      </w:r>
    </w:p>
    <w:p w:rsidR="00000000" w:rsidDel="00000000" w:rsidP="00000000" w:rsidRDefault="00000000" w:rsidRPr="00000000" w14:paraId="0000008A">
      <w:pPr>
        <w:numPr>
          <w:ilvl w:val="3"/>
          <w:numId w:val="5"/>
        </w:numPr>
        <w:ind w:left="288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윈도우 정의</w:t>
      </w:r>
      <w:r w:rsidDel="00000000" w:rsidR="00000000" w:rsidRPr="00000000">
        <w:rPr>
          <w:rFonts w:ascii="Malgun Gothic" w:cs="Malgun Gothic" w:eastAsia="Malgun Gothic" w:hAnsi="Malgun Gothic"/>
          <w:sz w:val="22"/>
          <w:szCs w:val="22"/>
          <w:rtl w:val="0"/>
        </w:rPr>
        <w:t xml:space="preserve">: 1주 rolling window, 하루 한 버킷 * 7일로 한 윈도우를 구성한다. 매일 자정이 되었을때, 그 날 신규 개시된 기사들을 대상으로 섹션 당 50개씩 랜덤 샘플링을 진행해 한 버킷을 구성한다.</w:t>
      </w:r>
    </w:p>
    <w:p w:rsidR="00000000" w:rsidDel="00000000" w:rsidP="00000000" w:rsidRDefault="00000000" w:rsidRPr="00000000" w14:paraId="0000008B">
      <w:pPr>
        <w:numPr>
          <w:ilvl w:val="3"/>
          <w:numId w:val="5"/>
        </w:numPr>
        <w:ind w:left="288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지표 설정 근거: </w:t>
      </w:r>
      <w:r w:rsidDel="00000000" w:rsidR="00000000" w:rsidRPr="00000000">
        <w:rPr>
          <w:rFonts w:ascii="Malgun Gothic" w:cs="Malgun Gothic" w:eastAsia="Malgun Gothic" w:hAnsi="Malgun Gothic"/>
          <w:sz w:val="22"/>
          <w:szCs w:val="22"/>
          <w:rtl w:val="0"/>
        </w:rPr>
        <w:t xml:space="preserve">단기 어휘 드리프트는 매우 단기적으로 발생하는 유행어와 신조어에 의해 모델의 순간적인 해석력 저하를 감지하고 관리해야한다. 이때, 장기 어휘 드리프트에서 사용하는 JSD를 윈도우만 축소시켜 사용할 경우, 일상적으로 사용되는 어휘들에 의해 단기적으로 발생하는 유행어와 신조어가 희석이 되어 목표처럼 감지하는 것이 어렵다. 따라서 이를 탐지하는 것은 직접적으로 모델 수준에서 제목과 본문에 대한 해석 난이도를 의미하는 NLL(=ln(Perplexity))의 값을 이용해 탐지하는 것이 적절하다. 처음 계획에서는 </w:t>
      </w:r>
      <w:r w:rsidDel="00000000" w:rsidR="00000000" w:rsidRPr="00000000">
        <w:rPr>
          <w:rFonts w:ascii="Malgun Gothic" w:cs="Malgun Gothic" w:eastAsia="Malgun Gothic" w:hAnsi="Malgun Gothic"/>
          <w:b w:val="1"/>
          <w:bCs w:val="1"/>
          <w:sz w:val="22"/>
          <w:szCs w:val="22"/>
          <w:rtl w:val="0"/>
        </w:rPr>
        <w:t xml:space="preserve">신조어, 유행어</w:t>
      </w:r>
      <w:r w:rsidDel="00000000" w:rsidR="00000000" w:rsidRPr="00000000">
        <w:rPr>
          <w:rFonts w:ascii="Malgun Gothic" w:cs="Malgun Gothic" w:eastAsia="Malgun Gothic" w:hAnsi="Malgun Gothic"/>
          <w:sz w:val="22"/>
          <w:szCs w:val="22"/>
          <w:rtl w:val="0"/>
        </w:rPr>
        <w:t xml:space="preserve">가 섹션과 어느정도 무관할 것이라 가정하였지만, 실제로 섹션별 꼬리분포(극단 50개 샘플의 평균)을 비교했을때, NLL의 값이 섹션마다 다르다는 점을 확인하였다. 따라서 본 지표를 섹션마다 분리하여 총 7개의 지표를 운용하고, 각각의 임계점을 따로 설정하여 운영하도록 하였다. </w:t>
      </w:r>
    </w:p>
    <w:p w:rsidR="00000000" w:rsidDel="00000000" w:rsidP="00000000" w:rsidRDefault="00000000" w:rsidRPr="00000000" w14:paraId="0000008C">
      <w:pPr>
        <w:numPr>
          <w:ilvl w:val="3"/>
          <w:numId w:val="5"/>
        </w:numPr>
        <w:ind w:left="288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임계값 설정 방법론: </w:t>
      </w:r>
      <w:r w:rsidDel="00000000" w:rsidR="00000000" w:rsidRPr="00000000">
        <w:rPr>
          <w:rFonts w:ascii="Malgun Gothic" w:cs="Malgun Gothic" w:eastAsia="Malgun Gothic" w:hAnsi="Malgun Gothic"/>
          <w:sz w:val="22"/>
          <w:szCs w:val="22"/>
          <w:rtl w:val="0"/>
        </w:rPr>
        <w:t xml:space="preserve">단기 어휘 드리프트에서 감지하고자 하는 것은 단기적인 신조어, 유행어 등으로 인한 모델 성능 하락이다. 이는 장기 어휘 드리프트에서 다루는 전반적인 수준에서의 어휘 분포 변화와는 차이가 있다. 구체적으로, 시간 NLL을 지표로 삼은 이상, </w:t>
      </w:r>
      <w:r w:rsidDel="00000000" w:rsidR="00000000" w:rsidRPr="00000000">
        <w:rPr>
          <w:rFonts w:ascii="Malgun Gothic" w:cs="Malgun Gothic" w:eastAsia="Malgun Gothic" w:hAnsi="Malgun Gothic"/>
          <w:b w:val="1"/>
          <w:bCs w:val="1"/>
          <w:sz w:val="22"/>
          <w:szCs w:val="22"/>
          <w:rtl w:val="0"/>
        </w:rPr>
        <w:t xml:space="preserve">전반적인 어휘 분포 변화</w:t>
      </w:r>
      <w:r w:rsidDel="00000000" w:rsidR="00000000" w:rsidRPr="00000000">
        <w:rPr>
          <w:rFonts w:ascii="Malgun Gothic" w:cs="Malgun Gothic" w:eastAsia="Malgun Gothic" w:hAnsi="Malgun Gothic"/>
          <w:sz w:val="22"/>
          <w:szCs w:val="22"/>
          <w:rtl w:val="0"/>
        </w:rPr>
        <w:t xml:space="preserve">를 살피는 JSD에 비해 시간 정보가 상대적으로 덜 중요해진다. 시간 정보를 입히고 실제 운영 데이터처럼 윈도우를 설정한다면, 시간 정보가 복구된 갯수에 비해 상대적으로 큰 윈도우의 임계를 잡아야 하는 상황이 된다. 따라서 임계값을 설정할때는 </w:t>
      </w:r>
      <w:r w:rsidDel="00000000" w:rsidR="00000000" w:rsidRPr="00000000">
        <w:rPr>
          <w:rFonts w:ascii="Malgun Gothic" w:cs="Malgun Gothic" w:eastAsia="Malgun Gothic" w:hAnsi="Malgun Gothic"/>
          <w:b w:val="1"/>
          <w:bCs w:val="1"/>
          <w:sz w:val="22"/>
          <w:szCs w:val="22"/>
          <w:rtl w:val="0"/>
        </w:rPr>
        <w:t xml:space="preserve">시간정보를 무시하고 전체 시간 단위에서</w:t>
      </w:r>
      <w:r w:rsidDel="00000000" w:rsidR="00000000" w:rsidRPr="00000000">
        <w:rPr>
          <w:rFonts w:ascii="Malgun Gothic" w:cs="Malgun Gothic" w:eastAsia="Malgun Gothic" w:hAnsi="Malgun Gothic"/>
          <w:sz w:val="22"/>
          <w:szCs w:val="22"/>
          <w:rtl w:val="0"/>
        </w:rPr>
        <w:t xml:space="preserve"> 섹션별 상위 50개의 평균 NLL 값으로 임계값을 설정하고, 오경보 예산 0.01과 각 섹션별 표본수를 고려해 k를 조절하는 방식을 취하였다. 시간 정보는 부가적으로 운영 시험을 돌릴때 사용하였다. 자세한 내용은 증거 파일로 첨부된 docx 명세 참조.</w:t>
      </w:r>
    </w:p>
    <w:p w:rsidR="00000000" w:rsidDel="00000000" w:rsidP="00000000" w:rsidRDefault="00000000" w:rsidRPr="00000000" w14:paraId="0000008D">
      <w:pPr>
        <w:numPr>
          <w:ilvl w:val="0"/>
          <w:numId w:val="5"/>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난독화/유니코드 회피</w:t>
      </w:r>
    </w:p>
    <w:p w:rsidR="00000000" w:rsidDel="00000000" w:rsidP="00000000" w:rsidRDefault="00000000" w:rsidRPr="00000000" w14:paraId="0000008E">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개요:</w:t>
      </w:r>
      <w:r w:rsidDel="00000000" w:rsidR="00000000" w:rsidRPr="00000000">
        <w:rPr>
          <w:rFonts w:ascii="Malgun Gothic" w:cs="Malgun Gothic" w:eastAsia="Malgun Gothic" w:hAnsi="Malgun Gothic"/>
          <w:sz w:val="22"/>
          <w:szCs w:val="22"/>
          <w:rtl w:val="0"/>
        </w:rPr>
        <w:t xml:space="preserve">  유니코드 동형문자(homoglyph)나 제로폭 문자(zero-width characters) 등을 삽입하여 토큰 분해를 방해하고 모델의 탐지 로직을 우회하는 공격 시나리오를 관리한다. 이러한 난독화 시도가 성공할 경우, 낚시성 콘텐츠나 악의적 게시물이 필터링되지 않고 사용자에게 노출되어 서비스의 신뢰성과 안전성을 저해할 수 있다. 본 통제는 실시간으로 입력 텍스트의 변조 수준을 감지하여 피해 확산을 최소화하는 것을 목표로 한다.</w:t>
      </w:r>
    </w:p>
    <w:p w:rsidR="00000000" w:rsidDel="00000000" w:rsidP="00000000" w:rsidRDefault="00000000" w:rsidRPr="00000000" w14:paraId="0000008F">
      <w:pPr>
        <w:numPr>
          <w:ilvl w:val="1"/>
          <w:numId w:val="5"/>
        </w:numPr>
        <w:ind w:left="144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통제 목표:</w:t>
      </w:r>
    </w:p>
    <w:p w:rsidR="00000000" w:rsidDel="00000000" w:rsidP="00000000" w:rsidRDefault="00000000" w:rsidRPr="00000000" w14:paraId="00000090">
      <w:pPr>
        <w:numPr>
          <w:ilvl w:val="0"/>
          <w:numId w:val="2"/>
        </w:numPr>
        <w:spacing w:after="0" w:afterAutospacing="0"/>
        <w:ind w:left="216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예방 목표: 입력 단계에서 NFKC 정규화 및 비가시/결합 문자 필터링 규칙을 강제 적용하여 난독화 패턴이 모델에 입력되기 전 최대한 제거한다.</w:t>
      </w:r>
    </w:p>
    <w:p w:rsidR="00000000" w:rsidDel="00000000" w:rsidP="00000000" w:rsidRDefault="00000000" w:rsidRPr="00000000" w14:paraId="00000091">
      <w:pPr>
        <w:numPr>
          <w:ilvl w:val="0"/>
          <w:numId w:val="6"/>
        </w:numPr>
        <w:spacing w:after="0" w:afterAutospacing="0" w:before="0" w:beforeAutospacing="0" w:lineRule="auto"/>
        <w:ind w:left="2160"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탐지/교정 목표: 실시간 모니터링 중 임계값을 초과하는 난독화 의심 사례 발생 시(k=1), 즉시 해당 기사의 점수 반영을 제외한다. 이후 24시간 이내에 데이터 과학자(DS)가 위험 여부를 확인하고 필요시 Sanitizer 룰을 강화한다.</w:t>
      </w:r>
    </w:p>
    <w:p w:rsidR="00000000" w:rsidDel="00000000" w:rsidP="00000000" w:rsidRDefault="00000000" w:rsidRPr="00000000" w14:paraId="00000092">
      <w:pPr>
        <w:numPr>
          <w:ilvl w:val="1"/>
          <w:numId w:val="5"/>
        </w:numPr>
        <w:ind w:left="144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지표 정의(SLI)</w:t>
      </w:r>
      <w:r w:rsidDel="00000000" w:rsidR="00000000" w:rsidRPr="00000000">
        <w:rPr>
          <w:rFonts w:ascii="Malgun Gothic" w:cs="Malgun Gothic" w:eastAsia="Malgun Gothic" w:hAnsi="Malgun Gothic"/>
          <w:sz w:val="22"/>
          <w:szCs w:val="22"/>
          <w:rtl w:val="0"/>
        </w:rPr>
        <w:t xml:space="preserve">: gain_tok@article</w:t>
      </w:r>
    </w:p>
    <w:p w:rsidR="00000000" w:rsidDel="00000000" w:rsidP="00000000" w:rsidRDefault="00000000" w:rsidRPr="00000000" w14:paraId="00000093">
      <w:pPr>
        <w:ind w:left="144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위험을 관리하기 위해 전처리 전후의 토큰 수 변화량을 나타내는 </w:t>
      </w:r>
      <w:r w:rsidDel="00000000" w:rsidR="00000000" w:rsidRPr="00000000">
        <w:rPr>
          <w:rFonts w:ascii="Malgun Gothic" w:cs="Malgun Gothic" w:eastAsia="Malgun Gothic" w:hAnsi="Malgun Gothic"/>
          <w:b w:val="1"/>
          <w:bCs w:val="1"/>
          <w:sz w:val="22"/>
          <w:szCs w:val="22"/>
          <w:rtl w:val="0"/>
        </w:rPr>
        <w:t xml:space="preserve">Gain_Tok@article</w:t>
      </w:r>
      <w:r w:rsidDel="00000000" w:rsidR="00000000" w:rsidRPr="00000000">
        <w:rPr>
          <w:rFonts w:ascii="Malgun Gothic" w:cs="Malgun Gothic" w:eastAsia="Malgun Gothic" w:hAnsi="Malgun Gothic"/>
          <w:sz w:val="22"/>
          <w:szCs w:val="22"/>
          <w:rtl w:val="0"/>
        </w:rPr>
        <w:t xml:space="preserve"> 지표를 서비스 수준 지표(SLI)로 정의한다. (Gain_Tok = Tokens_raw - tokens_cleaned)</w:t>
      </w:r>
    </w:p>
    <w:p w:rsidR="00000000" w:rsidDel="00000000" w:rsidP="00000000" w:rsidRDefault="00000000" w:rsidRPr="00000000" w14:paraId="00000094">
      <w:pPr>
        <w:ind w:left="144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서비스 수준 목표(SLO):  개별 기사 단위로 실시간 모니터링을 수행하며, Gain_Tok &lt;= 5 를 만족해야 한다.</w:t>
        <w:br w:type="textWrapping"/>
      </w:r>
      <w:r w:rsidDel="00000000" w:rsidR="00000000" w:rsidRPr="00000000">
        <w:rPr>
          <w:rtl w:val="0"/>
        </w:rPr>
      </w:r>
    </w:p>
    <w:p w:rsidR="00000000" w:rsidDel="00000000" w:rsidP="00000000" w:rsidRDefault="00000000" w:rsidRPr="00000000" w14:paraId="00000095">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4"/>
          <w:szCs w:val="24"/>
          <w:rtl w:val="0"/>
        </w:rPr>
        <w:t xml:space="preserve">[소결론]</w:t>
        <w:br w:type="textWrapping"/>
      </w:r>
      <w:r w:rsidDel="00000000" w:rsidR="00000000" w:rsidRPr="00000000">
        <w:rPr>
          <w:rFonts w:ascii="Malgun Gothic" w:cs="Malgun Gothic" w:eastAsia="Malgun Gothic" w:hAnsi="Malgun Gothic"/>
          <w:sz w:val="22"/>
          <w:szCs w:val="22"/>
          <w:rtl w:val="0"/>
        </w:rPr>
        <w:t xml:space="preserve">본 통합 위험 등록부를 통해 확인할 수 있는 핵심은, </w:t>
      </w:r>
      <w:r w:rsidDel="00000000" w:rsidR="00000000" w:rsidRPr="00000000">
        <w:rPr>
          <w:rFonts w:ascii="Malgun Gothic" w:cs="Malgun Gothic" w:eastAsia="Malgun Gothic" w:hAnsi="Malgun Gothic"/>
          <w:b w:val="1"/>
          <w:bCs w:val="1"/>
          <w:sz w:val="22"/>
          <w:szCs w:val="22"/>
          <w:rtl w:val="0"/>
        </w:rPr>
        <w:t xml:space="preserve">각 임팩트가 “문제 목록”이 아니라 운영 가능한 위험 항목(risk item)</w:t>
      </w:r>
      <w:r w:rsidDel="00000000" w:rsidR="00000000" w:rsidRPr="00000000">
        <w:rPr>
          <w:rFonts w:ascii="Malgun Gothic" w:cs="Malgun Gothic" w:eastAsia="Malgun Gothic" w:hAnsi="Malgun Gothic"/>
          <w:sz w:val="22"/>
          <w:szCs w:val="22"/>
          <w:rtl w:val="0"/>
        </w:rPr>
        <w:t xml:space="preserve">으로 정식 등록되어, 발생 가능성(L)·영향 규모(M) 기반의 위험도 산정, 처리 방식(Treatment), 통제 목표, 그리고 SLI/SLO로 이어지는 </w:t>
      </w:r>
      <w:r w:rsidDel="00000000" w:rsidR="00000000" w:rsidRPr="00000000">
        <w:rPr>
          <w:rFonts w:ascii="Malgun Gothic" w:cs="Malgun Gothic" w:eastAsia="Malgun Gothic" w:hAnsi="Malgun Gothic"/>
          <w:b w:val="1"/>
          <w:bCs w:val="1"/>
          <w:sz w:val="22"/>
          <w:szCs w:val="22"/>
          <w:rtl w:val="0"/>
        </w:rPr>
        <w:t xml:space="preserve">엔드투엔드 관리 체계</w:t>
      </w:r>
      <w:r w:rsidDel="00000000" w:rsidR="00000000" w:rsidRPr="00000000">
        <w:rPr>
          <w:rFonts w:ascii="Malgun Gothic" w:cs="Malgun Gothic" w:eastAsia="Malgun Gothic" w:hAnsi="Malgun Gothic"/>
          <w:sz w:val="22"/>
          <w:szCs w:val="22"/>
          <w:rtl w:val="0"/>
        </w:rPr>
        <w:t xml:space="preserve">가 완성되었다는 점이다. 즉, 섹션별 편향·장기/단기 어휘 드리프트·난독화 우회와 같은 주요 영향이 각각 구체적 시나리오(SCEN)와 단일 감시 지표(SLI), 측정 창(Window), 임계값·안정성 규칙(SLO), 책임자(Owner), 검토 주기, 증거(Evidence)에 매핑되어 있어, “언제 위험으로 판단하고 어떤 조치를 누가 책임질 것인지”가 명확히 규정된다. 또한 잔여 위험(Residual Risk)을 명시함으로써 구조적·외생적 요인으로 완전 제거가 어려운 위험까지도 </w:t>
      </w:r>
      <w:r w:rsidDel="00000000" w:rsidR="00000000" w:rsidRPr="00000000">
        <w:rPr>
          <w:rFonts w:ascii="Malgun Gothic" w:cs="Malgun Gothic" w:eastAsia="Malgun Gothic" w:hAnsi="Malgun Gothic"/>
          <w:b w:val="1"/>
          <w:bCs w:val="1"/>
          <w:sz w:val="22"/>
          <w:szCs w:val="22"/>
          <w:rtl w:val="0"/>
        </w:rPr>
        <w:t xml:space="preserve">수용 가능한 수준으로 통제하고 정기 재승인하는 거버넌스 프레임</w:t>
      </w:r>
      <w:r w:rsidDel="00000000" w:rsidR="00000000" w:rsidRPr="00000000">
        <w:rPr>
          <w:rFonts w:ascii="Malgun Gothic" w:cs="Malgun Gothic" w:eastAsia="Malgun Gothic" w:hAnsi="Malgun Gothic"/>
          <w:sz w:val="22"/>
          <w:szCs w:val="22"/>
          <w:rtl w:val="0"/>
        </w:rPr>
        <w:t xml:space="preserve">을 갖추었음을 확인할 수 있다.</w:t>
      </w:r>
    </w:p>
    <w:p w:rsidR="00000000" w:rsidDel="00000000" w:rsidP="00000000" w:rsidRDefault="00000000" w:rsidRPr="00000000" w14:paraId="00000096">
      <w:pPr>
        <w:widowControl w:val="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97">
      <w:pPr>
        <w:pStyle w:val="Heading2"/>
        <w:ind w:left="0" w:firstLine="0"/>
        <w:rPr/>
      </w:pPr>
      <w:bookmarkStart w:colFirst="0" w:colLast="0" w:name="_heading=h.s5neamsg1b54" w:id="2"/>
      <w:bookmarkEnd w:id="2"/>
      <w:r w:rsidDel="00000000" w:rsidR="00000000" w:rsidRPr="00000000">
        <w:rPr>
          <w:rtl w:val="0"/>
        </w:rPr>
        <w:t xml:space="preserve">2. </w:t>
      </w:r>
      <w:r w:rsidDel="00000000" w:rsidR="00000000" w:rsidRPr="00000000">
        <w:rPr>
          <w:rtl w:val="0"/>
        </w:rPr>
        <w:t xml:space="preserve">시스템 위험 통제 계획 (System Risk Control Plan)</w:t>
      </w:r>
      <w:r w:rsidDel="00000000" w:rsidR="00000000" w:rsidRPr="00000000">
        <w:rPr>
          <w:rtl w:val="0"/>
        </w:rPr>
      </w:r>
    </w:p>
    <w:tbl>
      <w:tblPr>
        <w:tblStyle w:val="Table3"/>
        <w:tblW w:w="13851.999999999998" w:type="dxa"/>
        <w:jc w:val="left"/>
        <w:tblInd w:w="55.0" w:type="dxa"/>
        <w:tblLayout w:type="fixed"/>
        <w:tblLook w:val="0400"/>
      </w:tblPr>
      <w:tblGrid>
        <w:gridCol w:w="1563"/>
        <w:gridCol w:w="1563"/>
        <w:gridCol w:w="1563"/>
        <w:gridCol w:w="1563"/>
        <w:gridCol w:w="1563"/>
        <w:gridCol w:w="1563"/>
        <w:gridCol w:w="1661"/>
        <w:gridCol w:w="1696"/>
        <w:gridCol w:w="1117"/>
        <w:tblGridChange w:id="0">
          <w:tblGrid>
            <w:gridCol w:w="1563"/>
            <w:gridCol w:w="1563"/>
            <w:gridCol w:w="1563"/>
            <w:gridCol w:w="1563"/>
            <w:gridCol w:w="1563"/>
            <w:gridCol w:w="1563"/>
            <w:gridCol w:w="1661"/>
            <w:gridCol w:w="1696"/>
            <w:gridCol w:w="1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영향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시나리오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통제 목표 (예방적 / 탐지·교정적)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SLI (측정항목@구간 + 공식)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SLO (목표, 기간, 안정성 규칙)</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오류 예산 (예산, 소진 규칙, 동결/롤백)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경고 정책 (등급, 라우팅)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책임자 (역할)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rFonts w:ascii="Malgun Gothic" w:cs="Malgun Gothic" w:eastAsia="Malgun Gothic" w:hAnsi="Malgun Gothic"/>
              </w:rPr>
            </w:pPr>
            <w:r w:rsidDel="00000000" w:rsidR="00000000" w:rsidRPr="00000000">
              <w:rPr>
                <w:rFonts w:ascii="Malgun Gothic" w:cs="Malgun Gothic" w:eastAsia="Malgun Gothic" w:hAnsi="Malgun Gothic"/>
                <w:color w:val="131314"/>
                <w:sz w:val="21"/>
                <w:szCs w:val="21"/>
                <w:rtl w:val="0"/>
              </w:rPr>
              <w:t xml:space="preserve">증거 [A/B/O]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rFonts w:ascii="Malgun Gothic" w:cs="Malgun Gothic" w:eastAsia="Malgun Gothic" w:hAnsi="Malgun Gothic"/>
                <w:color w:val="131314"/>
              </w:rPr>
            </w:pPr>
            <w:r w:rsidDel="00000000" w:rsidR="00000000" w:rsidRPr="00000000">
              <w:rPr>
                <w:rFonts w:ascii="Malgun Gothic" w:cs="Malgun Gothic" w:eastAsia="Malgun Gothic" w:hAnsi="Malgun Gothic"/>
                <w:rtl w:val="0"/>
              </w:rPr>
              <w:t xml:space="preserve">IMPACT-SEC_BIAS-001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rPr>
                <w:rFonts w:ascii="Malgun Gothic" w:cs="Malgun Gothic" w:eastAsia="Malgun Gothic" w:hAnsi="Malgun Gothic"/>
                <w:color w:val="131314"/>
              </w:rPr>
            </w:pPr>
            <w:r w:rsidDel="00000000" w:rsidR="00000000" w:rsidRPr="00000000">
              <w:rPr>
                <w:rFonts w:ascii="Malgun Gothic" w:cs="Malgun Gothic" w:eastAsia="Malgun Gothic" w:hAnsi="Malgun Gothic"/>
                <w:rtl w:val="0"/>
              </w:rPr>
              <w:t xml:space="preserve">SCEN-SEC_BIAS-001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예방적. 학습·평가 데이터에서 섹션 분포를 고정하고 섹션 신호 노출을 차단한다;</w:t>
            </w:r>
          </w:p>
          <w:p w:rsidR="00000000" w:rsidDel="00000000" w:rsidP="00000000" w:rsidRDefault="00000000" w:rsidRPr="00000000" w14:paraId="000000A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탐지·교정적. 섹션별 노출 가중 FP 격차가 임계값을 초과할 경우</w:t>
            </w:r>
          </w:p>
          <w:p w:rsidR="00000000" w:rsidDel="00000000" w:rsidP="00000000" w:rsidRDefault="00000000" w:rsidRPr="00000000" w14:paraId="000000A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24시간 이내 성능 점검을 수행하고 재학습 여부를 결정한다.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ExposureWeightedFPGap_ratio@Section</w:t>
            </w:r>
          </w:p>
          <w:p w:rsidR="00000000" w:rsidDel="00000000" w:rsidP="00000000" w:rsidRDefault="00000000" w:rsidRPr="00000000" w14:paraId="000000A7">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 |Σ(E_s · FP_s) − Σ(E_ref · FP_ref)| / Σ(E_ref · FP_ref)</w:t>
            </w:r>
          </w:p>
          <w:p w:rsidR="00000000" w:rsidDel="00000000" w:rsidP="00000000" w:rsidRDefault="00000000" w:rsidRPr="00000000" w14:paraId="000000A8">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(slice: section_code, unit: ratio)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Target: ExposureWeightedFPGap_ratio ≤ τ(P95_baseline)</w:t>
            </w:r>
          </w:p>
          <w:p w:rsidR="00000000" w:rsidDel="00000000" w:rsidP="00000000" w:rsidRDefault="00000000" w:rsidRPr="00000000" w14:paraId="000000AA">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Window: Weekly</w:t>
            </w:r>
          </w:p>
          <w:p w:rsidR="00000000" w:rsidDel="00000000" w:rsidP="00000000" w:rsidRDefault="00000000" w:rsidRPr="00000000" w14:paraId="000000AB">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Stability: k = 2 (2주 연속 초과 시 실패)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Budget: 분기당 SLO 초과 1회 허용</w:t>
            </w:r>
          </w:p>
          <w:p w:rsidR="00000000" w:rsidDel="00000000" w:rsidP="00000000" w:rsidRDefault="00000000" w:rsidRPr="00000000" w14:paraId="000000AD">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Burn Rule: 분기 내 2회 초과 시 예산 소진</w:t>
            </w:r>
          </w:p>
          <w:p w:rsidR="00000000" w:rsidDel="00000000" w:rsidP="00000000" w:rsidRDefault="00000000" w:rsidRPr="00000000" w14:paraId="000000AE">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Freeze/Rollback: 예산 소진 시 모델 배포 동결 및 재학습 착수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Sev3: PM 1차 호출; DS 통보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240" w:before="240" w:lineRule="auto"/>
              <w:rPr/>
            </w:pPr>
            <w:r w:rsidDel="00000000" w:rsidR="00000000" w:rsidRPr="00000000">
              <w:rPr>
                <w:rtl w:val="0"/>
              </w:rPr>
              <w:t xml:space="preserve">evidence/output2/O_observed/table1/impact-section-bias_baseline_ratio_gap_distribution.csv[O];</w:t>
            </w:r>
          </w:p>
          <w:p w:rsidR="00000000" w:rsidDel="00000000" w:rsidP="00000000" w:rsidRDefault="00000000" w:rsidRPr="00000000" w14:paraId="000000B2">
            <w:pPr>
              <w:spacing w:after="240" w:before="240" w:lineRule="auto"/>
              <w:rPr/>
            </w:pPr>
            <w:r w:rsidDel="00000000" w:rsidR="00000000" w:rsidRPr="00000000">
              <w:rPr>
                <w:rtl w:val="0"/>
              </w:rPr>
              <w:t xml:space="preserve">evidence/output2/O_observed/table1/impact-section-bias_eval_exposure_weighted_fp_gap_by_seed.csv[O];</w:t>
            </w:r>
          </w:p>
          <w:p w:rsidR="00000000" w:rsidDel="00000000" w:rsidP="00000000" w:rsidRDefault="00000000" w:rsidRPr="00000000" w14:paraId="000000B3">
            <w:pPr>
              <w:spacing w:after="240" w:before="240" w:lineRule="auto"/>
              <w:rPr>
                <w:rFonts w:ascii="Malgun Gothic" w:cs="Malgun Gothic" w:eastAsia="Malgun Gothic" w:hAnsi="Malgun Gothic"/>
                <w:color w:val="131314"/>
              </w:rPr>
            </w:pPr>
            <w:r w:rsidDel="00000000" w:rsidR="00000000" w:rsidRPr="00000000">
              <w:rPr>
                <w:rtl w:val="0"/>
              </w:rPr>
              <w:t xml:space="preserve">evidence/output2/O_observed/table1/impact-section-bias_experiment_summary.csv</w:t>
            </w:r>
            <w:r w:rsidDel="00000000" w:rsidR="00000000" w:rsidRPr="00000000">
              <w:rPr>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IMPACT-LONG_DRIFT-003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SCEN-LONG_DRIFT-003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예방적. 학습 데이터셋을 구성할 때 최신 데이터를 우선 사용하여</w:t>
            </w:r>
          </w:p>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시간적 편향 발생 가능성을 줄인다;</w:t>
            </w:r>
          </w:p>
          <w:p w:rsidR="00000000" w:rsidDel="00000000" w:rsidP="00000000" w:rsidRDefault="00000000" w:rsidRPr="00000000" w14:paraId="000000B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탐지·교정적. 장기 드리프트 경고 발생 시</w:t>
            </w:r>
          </w:p>
          <w:p w:rsidR="00000000" w:rsidDel="00000000" w:rsidP="00000000" w:rsidRDefault="00000000" w:rsidRPr="00000000" w14:paraId="000000B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72시간 이내 DS 분석을 완료하고</w:t>
            </w:r>
          </w:p>
          <w:p w:rsidR="00000000" w:rsidDel="00000000" w:rsidP="00000000" w:rsidRDefault="00000000" w:rsidRPr="00000000" w14:paraId="000000B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PM 승인 하에 재학습 또는 업데이트를 수행한다.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CUSUM(JSD)@global</w:t>
            </w:r>
          </w:p>
          <w:p w:rsidR="00000000" w:rsidDel="00000000" w:rsidP="00000000" w:rsidRDefault="00000000" w:rsidRPr="00000000" w14:paraId="000000B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CUSUM(JSD(P_t || P_t−1))</w:t>
            </w:r>
          </w:p>
          <w:p w:rsidR="00000000" w:rsidDel="00000000" w:rsidP="00000000" w:rsidRDefault="00000000" w:rsidRPr="00000000" w14:paraId="000000B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(slice: global, unit: divergence)</w:t>
            </w:r>
          </w:p>
          <w:p w:rsidR="00000000" w:rsidDel="00000000" w:rsidP="00000000" w:rsidRDefault="00000000" w:rsidRPr="00000000" w14:paraId="000000BE">
            <w:pPr>
              <w:rPr>
                <w:rFonts w:ascii="Malgun Gothic" w:cs="Malgun Gothic" w:eastAsia="Malgun Gothic" w:hAnsi="Malgun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Target: CUSUM(JSD) &lt; 0.2</w:t>
            </w:r>
          </w:p>
          <w:p w:rsidR="00000000" w:rsidDel="00000000" w:rsidP="00000000" w:rsidRDefault="00000000" w:rsidRPr="00000000" w14:paraId="000000C0">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Window: 8주 rolling (주 1회 평가)</w:t>
            </w:r>
          </w:p>
          <w:p w:rsidR="00000000" w:rsidDel="00000000" w:rsidP="00000000" w:rsidRDefault="00000000" w:rsidRPr="00000000" w14:paraId="000000C1">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Stability Rule: k = 2 (2회 연속 초과 시 실패)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Budget: 6개월 내 SLO 초과 1회 허용</w:t>
            </w:r>
          </w:p>
          <w:p w:rsidR="00000000" w:rsidDel="00000000" w:rsidP="00000000" w:rsidRDefault="00000000" w:rsidRPr="00000000" w14:paraId="000000C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Burn Rule: 6개월 내 2회 초과 시 예산 소진</w:t>
            </w:r>
          </w:p>
          <w:p w:rsidR="00000000" w:rsidDel="00000000" w:rsidP="00000000" w:rsidRDefault="00000000" w:rsidRPr="00000000" w14:paraId="000000C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Freeze/Rollback: 예산 소진 시 신규 모델 배포 동결,</w:t>
            </w:r>
          </w:p>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재학습 완료 및 SLO 복구 전까지 유지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Sev2: DS 1차 호출; PM 에스컬레이션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rPr>
                <w:rFonts w:ascii="Malgun Gothic" w:cs="Malgun Gothic" w:eastAsia="Malgun Gothic" w:hAnsi="Malgun Gothic"/>
                <w:color w:val="131314"/>
              </w:rPr>
            </w:pPr>
            <w:r w:rsidDel="00000000" w:rsidR="00000000" w:rsidRPr="00000000">
              <w:rPr>
                <w:color w:val="131314"/>
                <w:sz w:val="21"/>
                <w:szCs w:val="21"/>
                <w:rtl w:val="0"/>
              </w:rPr>
              <w:t xml:space="preserve">evidence/output3/O_observed/table3/LONG_DRIFT [O]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IMPACT-SHORT_DRIFT-004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SCEN-SHORT_DRIFT-004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예방적. 신조어·유행어로 인한 입력 난이도 급증 가능성을 줄이기 위해 Adapter ON 기준 최신 학습 데이터로 모델을 유지한다. 탐지·교정적. 7일 롤링 윈도우에서 단기 드리프트 ALERT 발생 시 즉시 점수 산출을 동결하고, 48시간 이내 원인 분석 및 후속 조치를 결정한다.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mean_nll_deployed_on@section_code = (# articles with mean_nll_deployed_on &gt; T_mean_nll) / (total sampled articles) (slice: section_code ∈ {EC, ET, GB, IS, LC, PO, SO}, unit: ratio)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Target:</w:t>
            </w:r>
            <w:r w:rsidDel="00000000" w:rsidR="00000000" w:rsidRPr="00000000">
              <w:rPr>
                <w:rFonts w:ascii="Malgun Gothic" w:cs="Malgun Gothic" w:eastAsia="Malgun Gothic" w:hAnsi="Malgun Gothic"/>
                <w:rtl w:val="0"/>
              </w:rPr>
              <w:t xml:space="preserve"> X7(d) &lt; k_pre 유지</w:t>
            </w:r>
          </w:p>
          <w:p w:rsidR="00000000" w:rsidDel="00000000" w:rsidP="00000000" w:rsidRDefault="00000000" w:rsidRPr="00000000" w14:paraId="000000CE">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Window:</w:t>
            </w:r>
            <w:r w:rsidDel="00000000" w:rsidR="00000000" w:rsidRPr="00000000">
              <w:rPr>
                <w:rFonts w:ascii="Malgun Gothic" w:cs="Malgun Gothic" w:eastAsia="Malgun Gothic" w:hAnsi="Malgun Gothic"/>
                <w:rtl w:val="0"/>
              </w:rPr>
              <w:t xml:space="preserve"> 최근 7일 rolling (섹션별, 일 50개 샘플 기준)</w:t>
            </w:r>
          </w:p>
          <w:p w:rsidR="00000000" w:rsidDel="00000000" w:rsidP="00000000" w:rsidRDefault="00000000" w:rsidRPr="00000000" w14:paraId="000000CF">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Stability Rule:</w:t>
            </w:r>
            <w:r w:rsidDel="00000000" w:rsidR="00000000" w:rsidRPr="00000000">
              <w:rPr>
                <w:rFonts w:ascii="Malgun Gothic" w:cs="Malgun Gothic" w:eastAsia="Malgun Gothic" w:hAnsi="Malgun Gothic"/>
                <w:rtl w:val="0"/>
              </w:rPr>
              <w:t xml:space="preserve"> k = 2 (2일 연속 위반 시 실패); n7(d) &lt; 200이면 판단 보류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Budget:</w:t>
            </w:r>
            <w:r w:rsidDel="00000000" w:rsidR="00000000" w:rsidRPr="00000000">
              <w:rPr>
                <w:rFonts w:ascii="Malgun Gothic" w:cs="Malgun Gothic" w:eastAsia="Malgun Gothic" w:hAnsi="Malgun Gothic"/>
                <w:rtl w:val="0"/>
              </w:rPr>
              <w:t xml:space="preserve"> 0 (허용 초과 없음)</w:t>
            </w:r>
          </w:p>
          <w:p w:rsidR="00000000" w:rsidDel="00000000" w:rsidP="00000000" w:rsidRDefault="00000000" w:rsidRPr="00000000" w14:paraId="000000D1">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Burn Rule: </w:t>
            </w:r>
            <w:r w:rsidDel="00000000" w:rsidR="00000000" w:rsidRPr="00000000">
              <w:rPr>
                <w:rFonts w:ascii="Malgun Gothic" w:cs="Malgun Gothic" w:eastAsia="Malgun Gothic" w:hAnsi="Malgun Gothic"/>
                <w:rtl w:val="0"/>
              </w:rPr>
              <w:t xml:space="preserve">단일 윈도우에서 SLO 실패 시 즉시 예산 소진</w:t>
            </w:r>
          </w:p>
          <w:p w:rsidR="00000000" w:rsidDel="00000000" w:rsidP="00000000" w:rsidRDefault="00000000" w:rsidRPr="00000000" w14:paraId="000000D2">
            <w:pPr>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Freeze/Rollback:</w:t>
            </w:r>
            <w:r w:rsidDel="00000000" w:rsidR="00000000" w:rsidRPr="00000000">
              <w:rPr>
                <w:rFonts w:ascii="Malgun Gothic" w:cs="Malgun Gothic" w:eastAsia="Malgun Gothic" w:hAnsi="Malgun Gothic"/>
                <w:rtl w:val="0"/>
              </w:rPr>
              <w:t xml:space="preserve"> 예산 소진 즉시 해당 윈도우의 점수 산출을 동결하고, 다음 윈도우에서 SLI 정상화 전까지 동결 유지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Sev2: 데이터 과학자 1차 호출; PM 에스컬레이션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데이터 과학자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evidence/output4/O_observed/table1/short_drift_NLL_repo0rt_v4.docx [O]</w:t>
            </w:r>
          </w:p>
          <w:p w:rsidR="00000000" w:rsidDel="00000000" w:rsidP="00000000" w:rsidRDefault="00000000" w:rsidRPr="00000000" w14:paraId="000000D6">
            <w:pPr>
              <w:rPr>
                <w:rFonts w:ascii="Malgun Gothic" w:cs="Malgun Gothic" w:eastAsia="Malgun Gothic" w:hAnsi="Malgun Gothic"/>
              </w:rPr>
            </w:pPr>
            <w:r w:rsidDel="00000000" w:rsidR="00000000" w:rsidRPr="00000000">
              <w:rPr>
                <w:rFonts w:ascii="Malgun Gothic" w:cs="Malgun Gothic" w:eastAsia="Malgun Gothic" w:hAnsi="Malgun Gothic"/>
                <w:color w:val="131314"/>
                <w:rtl w:val="0"/>
              </w:rPr>
              <w:t xml:space="preserve">evidence/output4/O_observed/table1/TRAITHON_S5S6_short_drift_NLL_report_v4_package [O]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IMPACT-ADV-OBF-008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SCEN-ADV-OBF-008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예방적. 입력 NFKC 정규화 및 비가시 문자 필터링을 적용한다;</w:t>
            </w:r>
          </w:p>
          <w:p w:rsidR="00000000" w:rsidDel="00000000" w:rsidP="00000000" w:rsidRDefault="00000000" w:rsidRPr="00000000" w14:paraId="000000D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탐지·교정적. Gain_Tok ≥ 5 발생 시 즉시 점수 반영을 제외하고</w:t>
            </w:r>
          </w:p>
          <w:p w:rsidR="00000000" w:rsidDel="00000000" w:rsidP="00000000" w:rsidRDefault="00000000" w:rsidRPr="00000000" w14:paraId="000000D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24시간 이내 DS 확인 후 후속 조치를 결정한다.</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Gain_Tok@article</w:t>
            </w:r>
          </w:p>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(클린업 전후 토큰 수 차이: Tokens_raw​−Tokens_cleaned​)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Target: Gain_Tok &lt; 5</w:t>
            </w:r>
          </w:p>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Window: Individual (real-time)</w:t>
            </w:r>
          </w:p>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Stability Rule: k = 1 (1회 초과 시 실패)</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Budget: 0 (허용 초과 없음)</w:t>
            </w:r>
          </w:p>
          <w:p w:rsidR="00000000" w:rsidDel="00000000" w:rsidP="00000000" w:rsidRDefault="00000000" w:rsidRPr="00000000" w14:paraId="000000E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Burn Rule: 단일 윈도우에서 SLO 실패 시 즉시 소진</w:t>
            </w:r>
          </w:p>
          <w:p w:rsidR="00000000" w:rsidDel="00000000" w:rsidP="00000000" w:rsidRDefault="00000000" w:rsidRPr="00000000" w14:paraId="000000E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Freeze/Rollback: DS 확인 후 위반 확정 시 해당 입력의 점수 집계 제외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Sev2: 운영자 1차 호출; PM 및 데이터 과학자 에스컬레이션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운영자</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both"/>
              <w:rPr>
                <w:rFonts w:ascii="Malgun Gothic" w:cs="Malgun Gothic" w:eastAsia="Malgun Gothic" w:hAnsi="Malgun Gothic"/>
                <w:color w:val="131314"/>
              </w:rPr>
            </w:pPr>
            <w:r w:rsidDel="00000000" w:rsidR="00000000" w:rsidRPr="00000000">
              <w:rPr>
                <w:rFonts w:ascii="Malgun Gothic" w:cs="Malgun Gothic" w:eastAsia="Malgun Gothic" w:hAnsi="Malgun Gothic"/>
                <w:rtl w:val="0"/>
              </w:rPr>
              <w:t xml:space="preserve">evidence/output4/O_observed/table4/ADV-OBF[O]</w:t>
            </w:r>
            <w:r w:rsidDel="00000000" w:rsidR="00000000" w:rsidRPr="00000000">
              <w:rPr>
                <w:rtl w:val="0"/>
              </w:rPr>
            </w:r>
          </w:p>
        </w:tc>
      </w:tr>
    </w:tbl>
    <w:p w:rsidR="00000000" w:rsidDel="00000000" w:rsidP="00000000" w:rsidRDefault="00000000" w:rsidRPr="00000000" w14:paraId="000000E7">
      <w:pPr>
        <w:widowControl w:val="0"/>
        <w:jc w:val="both"/>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E8">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0E9">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시스템 위험 통제 계획 표를 통해 확인할 수 있는 핵심은, </w:t>
      </w:r>
      <w:r w:rsidDel="00000000" w:rsidR="00000000" w:rsidRPr="00000000">
        <w:rPr>
          <w:rFonts w:ascii="Malgun Gothic" w:cs="Malgun Gothic" w:eastAsia="Malgun Gothic" w:hAnsi="Malgun Gothic"/>
          <w:b w:val="1"/>
          <w:bCs w:val="1"/>
          <w:sz w:val="22"/>
          <w:szCs w:val="22"/>
          <w:rtl w:val="0"/>
        </w:rPr>
        <w:t xml:space="preserve">각 주요 영향 시나리오가 SLI·SLO·오류 예산을 갖춘 ‘운영 가능한 통제 단위’로 완전히 구체화되었다는 점</w:t>
      </w:r>
      <w:r w:rsidDel="00000000" w:rsidR="00000000" w:rsidRPr="00000000">
        <w:rPr>
          <w:rFonts w:ascii="Malgun Gothic" w:cs="Malgun Gothic" w:eastAsia="Malgun Gothic" w:hAnsi="Malgun Gothic"/>
          <w:sz w:val="22"/>
          <w:szCs w:val="22"/>
          <w:rtl w:val="0"/>
        </w:rPr>
        <w:t xml:space="preserve">이다. 섹션별 편향, 장·단기 어휘 드리프트, 난독화 우회와 같은 위험은 단순 감지 대상이 아니라, </w:t>
      </w:r>
      <w:r w:rsidDel="00000000" w:rsidR="00000000" w:rsidRPr="00000000">
        <w:rPr>
          <w:rFonts w:ascii="Malgun Gothic" w:cs="Malgun Gothic" w:eastAsia="Malgun Gothic" w:hAnsi="Malgun Gothic"/>
          <w:b w:val="1"/>
          <w:bCs w:val="1"/>
          <w:sz w:val="22"/>
          <w:szCs w:val="22"/>
          <w:rtl w:val="0"/>
        </w:rPr>
        <w:t xml:space="preserve">예방적·탐지·교정적 통제 목표</w:t>
      </w:r>
      <w:r w:rsidDel="00000000" w:rsidR="00000000" w:rsidRPr="00000000">
        <w:rPr>
          <w:rFonts w:ascii="Malgun Gothic" w:cs="Malgun Gothic" w:eastAsia="Malgun Gothic" w:hAnsi="Malgun Gothic"/>
          <w:sz w:val="22"/>
          <w:szCs w:val="22"/>
          <w:rtl w:val="0"/>
        </w:rPr>
        <w:t xml:space="preserve">, 정량화된 측정 공식, 시간 창과 안정성 규칙, 그리고 오류 예산 소진 시의 동결·롤백 정책까지 포함한 명시적 운영 계약으로 정의된다. 이를 통해 위험 신호가 발생했을 때 경고 등급에 따라 누가 호출되고, 언제 점수 산출이 중단되며, 어떤 조건에서만 재개되는지가 사전에 규정된다. 즉, 본 표는 시스템 위험이 임의적 판단에 맡겨지지 않고, </w:t>
      </w:r>
      <w:r w:rsidDel="00000000" w:rsidR="00000000" w:rsidRPr="00000000">
        <w:rPr>
          <w:rFonts w:ascii="Malgun Gothic" w:cs="Malgun Gothic" w:eastAsia="Malgun Gothic" w:hAnsi="Malgun Gothic"/>
          <w:b w:val="1"/>
          <w:bCs w:val="1"/>
          <w:sz w:val="22"/>
          <w:szCs w:val="22"/>
          <w:rtl w:val="0"/>
        </w:rPr>
        <w:t xml:space="preserve">사전 합의된 수치 기준과 책임 구조에 따라 자동으로 통제되는 체계</w:t>
      </w:r>
      <w:r w:rsidDel="00000000" w:rsidR="00000000" w:rsidRPr="00000000">
        <w:rPr>
          <w:rFonts w:ascii="Malgun Gothic" w:cs="Malgun Gothic" w:eastAsia="Malgun Gothic" w:hAnsi="Malgun Gothic"/>
          <w:sz w:val="22"/>
          <w:szCs w:val="22"/>
          <w:rtl w:val="0"/>
        </w:rPr>
        <w:t xml:space="preserve">임을 확인하게 한다.</w:t>
      </w:r>
    </w:p>
    <w:p w:rsidR="00000000" w:rsidDel="00000000" w:rsidP="00000000" w:rsidRDefault="00000000" w:rsidRPr="00000000" w14:paraId="000000EA">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numPr>
          <w:ilvl w:val="0"/>
          <w:numId w:val="5"/>
        </w:numPr>
        <w:ind w:left="720" w:hanging="360"/>
        <w:rPr>
          <w:u w:val="none"/>
        </w:rPr>
      </w:pPr>
      <w:bookmarkStart w:colFirst="0" w:colLast="0" w:name="_heading=h.lxvyaz181rdy" w:id="3"/>
      <w:bookmarkEnd w:id="3"/>
      <w:sdt>
        <w:sdtPr>
          <w:id w:val="1476710415"/>
          <w:tag w:val="goog_rdk_35"/>
        </w:sdtPr>
        <w:sdtContent>
          <w:r w:rsidDel="00000000" w:rsidR="00000000" w:rsidRPr="00000000">
            <w:rPr>
              <w:rFonts w:ascii="Arial Unicode MS" w:cs="Arial Unicode MS" w:eastAsia="Arial Unicode MS" w:hAnsi="Arial Unicode MS"/>
              <w:color w:val="131314"/>
              <w:highlight w:val="white"/>
              <w:rtl w:val="0"/>
            </w:rPr>
            <w:t xml:space="preserve">위험 수용 및 서명 매트릭스 (</w:t>
          </w:r>
        </w:sdtContent>
      </w:sdt>
      <w:r w:rsidDel="00000000" w:rsidR="00000000" w:rsidRPr="00000000">
        <w:rPr>
          <w:rtl w:val="0"/>
        </w:rPr>
        <w:t xml:space="preserve">Risk Acceptance and Sign-off Matrix)</w:t>
      </w:r>
    </w:p>
    <w:tbl>
      <w:tblPr>
        <w:tblStyle w:val="Table4"/>
        <w:tblW w:w="14428.0" w:type="dxa"/>
        <w:jc w:val="left"/>
        <w:tblInd w:w="55.0" w:type="dxa"/>
        <w:tblLayout w:type="fixed"/>
        <w:tblLook w:val="0400"/>
      </w:tblPr>
      <w:tblGrid>
        <w:gridCol w:w="1311"/>
        <w:gridCol w:w="1312"/>
        <w:gridCol w:w="719"/>
        <w:gridCol w:w="1904"/>
        <w:gridCol w:w="1312"/>
        <w:gridCol w:w="1311"/>
        <w:gridCol w:w="1312"/>
        <w:gridCol w:w="1312"/>
        <w:gridCol w:w="1311"/>
        <w:gridCol w:w="1312"/>
        <w:gridCol w:w="1312"/>
        <w:tblGridChange w:id="0">
          <w:tblGrid>
            <w:gridCol w:w="1311"/>
            <w:gridCol w:w="1312"/>
            <w:gridCol w:w="719"/>
            <w:gridCol w:w="1904"/>
            <w:gridCol w:w="1312"/>
            <w:gridCol w:w="1311"/>
            <w:gridCol w:w="1312"/>
            <w:gridCol w:w="1312"/>
            <w:gridCol w:w="1311"/>
            <w:gridCol w:w="1312"/>
            <w:gridCol w:w="13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IMPACT ID (영향 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Impact Name (영향 이름)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Residual Risk (L/M/H) (잔여 위험)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Preconditions for Acceptance (controls, SLOs, evidence) (승인 전제 조건)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Approver (role) (승인자 역할)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Delegates / Backup (roles) (대리인/백업 역할)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Decision Window (SLA) (결정 기한)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Review Horizon (re-approval) (검토 주기)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Conditions on Use (scope/ODD/abstain) (사용 조건)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Override Path (who/when) (재정의 경로)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rFonts w:ascii="Malgun Gothic" w:cs="Malgun Gothic" w:eastAsia="Malgun Gothic" w:hAnsi="Malgun Gothic"/>
                <w:color w:val="131314"/>
                <w:sz w:val="21"/>
                <w:szCs w:val="21"/>
              </w:rPr>
            </w:pPr>
            <w:r w:rsidDel="00000000" w:rsidR="00000000" w:rsidRPr="00000000">
              <w:rPr>
                <w:rFonts w:ascii="Malgun Gothic" w:cs="Malgun Gothic" w:eastAsia="Malgun Gothic" w:hAnsi="Malgun Gothic"/>
                <w:color w:val="131314"/>
                <w:sz w:val="21"/>
                <w:szCs w:val="21"/>
                <w:rtl w:val="0"/>
              </w:rPr>
              <w:t xml:space="preserve">Evidence Packet (files + tags) (증거 패킷)</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IMPACT-SEC_BIAS-001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섹션별 편향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M</w:t>
            </w:r>
            <w:r w:rsidDel="00000000" w:rsidR="00000000" w:rsidRPr="00000000">
              <w:rPr>
                <w:rtl w:val="0"/>
              </w:rPr>
              <w:t xml:space="preserve">(ALARP)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•Exposure-Weighted FP Gap 모니터링 활성화;</w:t>
            </w:r>
          </w:p>
          <w:p w:rsidR="00000000" w:rsidDel="00000000" w:rsidP="00000000" w:rsidRDefault="00000000" w:rsidRPr="00000000" w14:paraId="000000F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•Baseline seed ≥50으로 P95 산정 완료;</w:t>
            </w:r>
          </w:p>
          <w:p w:rsidR="00000000" w:rsidDel="00000000" w:rsidP="00000000" w:rsidRDefault="00000000" w:rsidRPr="00000000" w14:paraId="000000F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SLO: ExposureWeightedFPGap_ratio@section ≤ τ(P95 baseline); (7d, k=2);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Product Manager (PM)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Data Scientist (DS)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48h (섹션 지표 동결·보정 방향 승인)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분기 1회 또는 golden set/편향 지표 정의 변경 시 재승인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τ 초과 섹션에 대해 자동 리포트; 재학습 전까지 해당 섹션 해석 시 주의 문구 부착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PM이 τ 초과&amp;k=2 시 재평가 지시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240" w:before="240" w:lineRule="auto"/>
              <w:rPr/>
            </w:pPr>
            <w:r w:rsidDel="00000000" w:rsidR="00000000" w:rsidRPr="00000000">
              <w:rPr>
                <w:rtl w:val="0"/>
              </w:rPr>
              <w:t xml:space="preserve">evidence/output2/O_observed/table1/impact-section-bias_baseline_ratio_gap_distribution.csv[O];</w:t>
            </w:r>
          </w:p>
          <w:p w:rsidR="00000000" w:rsidDel="00000000" w:rsidP="00000000" w:rsidRDefault="00000000" w:rsidRPr="00000000" w14:paraId="00000104">
            <w:pPr>
              <w:spacing w:after="240" w:before="240" w:lineRule="auto"/>
              <w:rPr/>
            </w:pPr>
            <w:r w:rsidDel="00000000" w:rsidR="00000000" w:rsidRPr="00000000">
              <w:rPr>
                <w:rtl w:val="0"/>
              </w:rPr>
              <w:t xml:space="preserve">evidence/output2/O_observed/table1/impact-section-bias_eval_exposure_weighted_fp_gap_by_seed.csv[O];</w:t>
            </w:r>
          </w:p>
          <w:p w:rsidR="00000000" w:rsidDel="00000000" w:rsidP="00000000" w:rsidRDefault="00000000" w:rsidRPr="00000000" w14:paraId="00000105">
            <w:pPr>
              <w:spacing w:after="240" w:before="240" w:lineRule="auto"/>
              <w:rPr>
                <w:rFonts w:ascii="Malgun Gothic" w:cs="Malgun Gothic" w:eastAsia="Malgun Gothic" w:hAnsi="Malgun Gothic"/>
                <w:color w:val="131314"/>
              </w:rPr>
            </w:pPr>
            <w:r w:rsidDel="00000000" w:rsidR="00000000" w:rsidRPr="00000000">
              <w:rPr>
                <w:rtl w:val="0"/>
              </w:rPr>
              <w:t xml:space="preserve">evidence/output2/O_observed/table1/impact-section-bias_experiment_summary.csv</w:t>
            </w:r>
            <w:r w:rsidDel="00000000" w:rsidR="00000000" w:rsidRPr="00000000">
              <w:rPr>
                <w:rtl w:val="0"/>
              </w:rPr>
              <w:t xml:space="preserv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IMPACT-LONG_DRIFT-003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장기 어휘 드리프트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 (정기 재학습 및 CUSUM 기반 조기 탐지로 영향 제한 가능)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CUSUM(JSD) 기반 장기 드리프트 모니터링이 운영 환경에 배포되어 있을 것</w:t>
            </w:r>
          </w:p>
          <w:p w:rsidR="00000000" w:rsidDel="00000000" w:rsidP="00000000" w:rsidRDefault="00000000" w:rsidRPr="00000000" w14:paraId="0000010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SLO: CUSUM(JSD) ≤ τ_long (8주 rolling, k=2) 충족</w:t>
            </w:r>
          </w:p>
          <w:p w:rsidR="00000000" w:rsidDel="00000000" w:rsidP="00000000" w:rsidRDefault="00000000" w:rsidRPr="00000000" w14:paraId="0000010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섹션별 주간 300개 샘플링 파이프라인이 활성화되어 있을 것</w:t>
            </w:r>
          </w:p>
          <w:p w:rsidR="00000000" w:rsidDel="00000000" w:rsidP="00000000" w:rsidRDefault="00000000" w:rsidRPr="00000000" w14:paraId="0000010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최근 분기 기준 드리프트 리포트 1종 이상 승인자가 열람 가능할 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Product Manager (PM)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Data Scientist (DS)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24h (증거 패킷 제출 시점 기준, 재학습 킥오프 승인)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분기 1회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윈도우 내 기사 수집량이 기준치(n_w &lt; 300) 이하일 경우 자동 알림 금지</w:t>
            </w:r>
          </w:p>
          <w:p w:rsidR="00000000" w:rsidDel="00000000" w:rsidP="00000000" w:rsidRDefault="00000000" w:rsidRPr="00000000" w14:paraId="0000011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대규모 외부 이벤트(선거·재난) 기간에는 경보를 참고 지표로만 사용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운영자는 CUSUM 초과(k=2) 시 신규 모델 배포를 즉시 중단 가능;</w:t>
            </w:r>
          </w:p>
          <w:p w:rsidR="00000000" w:rsidDel="00000000" w:rsidP="00000000" w:rsidRDefault="00000000" w:rsidRPr="00000000" w14:paraId="0000011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PM은 재학습 완료 후 재개 승인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evidence/output3/O_observed/table3/LONG_DRIFT [O]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IMPACT_SHORT_DRIFT-004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단기 어휘 드리프트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 (즉각 동결 및 승인 기반 재개로 영향 확산 제한)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섹션별 단기 드리프트 가드레일이 운영 환경에 배포되어 있을 것 (WATCH/ALERT/CLEAR 상태 머신 포함)</w:t>
            </w:r>
          </w:p>
          <w:p w:rsidR="00000000" w:rsidDel="00000000" w:rsidP="00000000" w:rsidRDefault="00000000" w:rsidRPr="00000000" w14:paraId="0000011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SLO 충족: 최근 7일 rolling에서 모든 섹션에 대해 X7(d) &lt; k_pre 유지</w:t>
            </w:r>
          </w:p>
          <w:p w:rsidR="00000000" w:rsidDel="00000000" w:rsidP="00000000" w:rsidRDefault="00000000" w:rsidRPr="00000000" w14:paraId="0000011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표본수 안정성 조건 충족: n7(d) ≥ 200 미만 구간은 판단 보류 처리 확인</w:t>
            </w:r>
          </w:p>
          <w:p w:rsidR="00000000" w:rsidDel="00000000" w:rsidP="00000000" w:rsidRDefault="00000000" w:rsidRPr="00000000" w14:paraId="0000011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Backtest 결과(2021–2022)에서 Q95가 임곗값을 구조적으로 초과하지 않음이 확인될 것</w:t>
            </w:r>
          </w:p>
          <w:p w:rsidR="00000000" w:rsidDel="00000000" w:rsidP="00000000" w:rsidRDefault="00000000" w:rsidRPr="00000000" w14:paraId="0000011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증거 파일 2종(보고서 본문 및 패키지) 승인자가 직접 열람 가능할 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Product Manager (PM)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AI Governance Committee (Drift Monitoring)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2시간 (증거 패킷 제출 시점 기준, 점수 집계 일시 정지 승인 여부 결정)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월 1회 정기 재검토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신규 토픽·어휘 급증이 예상되는 기간(예: 선거, 대형 사건·사고)에는 점수 공개를 일시 보류할 수 있음</w:t>
            </w:r>
          </w:p>
          <w:p w:rsidR="00000000" w:rsidDel="00000000" w:rsidP="00000000" w:rsidRDefault="00000000" w:rsidRPr="00000000" w14:paraId="0000012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윈도우 내 기사 수집량이 기준치 미만(n7(d) &lt; 200)일 경우 자동 알림 및 경고 발동 금지</w:t>
            </w:r>
          </w:p>
          <w:p w:rsidR="00000000" w:rsidDel="00000000" w:rsidP="00000000" w:rsidRDefault="00000000" w:rsidRPr="00000000" w14:paraId="0000012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단일 섹션에서 2개 연속 윈도우 초과 발생 시, 해당 섹션 점수 산출은 즉시 동결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운영자는 ALERT가 2윈도 연속 발생할 경우 즉시 점수 산출 동결 가능 → PM이 재개 여부 승인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color w:val="131314"/>
                <w:sz w:val="21"/>
                <w:szCs w:val="21"/>
              </w:rPr>
            </w:pPr>
            <w:r w:rsidDel="00000000" w:rsidR="00000000" w:rsidRPr="00000000">
              <w:rPr>
                <w:color w:val="131314"/>
                <w:sz w:val="21"/>
                <w:szCs w:val="21"/>
                <w:rtl w:val="0"/>
              </w:rPr>
              <w:t xml:space="preserve">evidence/output4/O_observed/table1/short_drift_NLL_repo0rt_v4.docx [O];</w:t>
            </w:r>
          </w:p>
          <w:p w:rsidR="00000000" w:rsidDel="00000000" w:rsidP="00000000" w:rsidRDefault="00000000" w:rsidRPr="00000000" w14:paraId="00000127">
            <w:pPr>
              <w:rPr>
                <w:rFonts w:ascii="Malgun Gothic" w:cs="Malgun Gothic" w:eastAsia="Malgun Gothic" w:hAnsi="Malgun Gothic"/>
              </w:rPr>
            </w:pPr>
            <w:r w:rsidDel="00000000" w:rsidR="00000000" w:rsidRPr="00000000">
              <w:rPr>
                <w:color w:val="131314"/>
                <w:sz w:val="21"/>
                <w:szCs w:val="21"/>
                <w:rtl w:val="0"/>
              </w:rPr>
              <w:t xml:space="preserve">evidence/output4/O_observed/table1/TRAITHON_S5S6_short_drift_NLL_report_v4_package [O]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IMPACT-ADV-OBF-008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난독화/유니코드 회피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 (실시간 차단 및 점수 반영 제외로 피해 확산 제한)</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NFKC 정규화 및 비가시 문자 제거 sanitizer가 운영 환경에 배포되어 있을 것</w:t>
            </w:r>
          </w:p>
          <w:p w:rsidR="00000000" w:rsidDel="00000000" w:rsidP="00000000" w:rsidRDefault="00000000" w:rsidRPr="00000000" w14:paraId="0000012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SLO: Gain_Tok &lt; 5 (Individual, k=1) 충족</w:t>
            </w:r>
          </w:p>
          <w:p w:rsidR="00000000" w:rsidDel="00000000" w:rsidP="00000000" w:rsidRDefault="00000000" w:rsidRPr="00000000" w14:paraId="0000012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Gain_Tok 실시간 모니터링 잡이 활성화되어 있을 것</w:t>
            </w:r>
          </w:p>
          <w:p w:rsidR="00000000" w:rsidDel="00000000" w:rsidP="00000000" w:rsidRDefault="00000000" w:rsidRPr="00000000" w14:paraId="0000012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최근 30일 난독화 탐지 로그 리포트 1종 이상 승인자가 열람 가능할 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Product Manager (PM)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AI모델개발자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24h (증거 패킷 제출 시점 기준, sanitizer/룰 강화 승인)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분기 1회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새 sanitizer 룰은 카나리 비율 ≤10%에서만 적용</w:t>
            </w:r>
          </w:p>
          <w:p w:rsidR="00000000" w:rsidDel="00000000" w:rsidP="00000000" w:rsidRDefault="00000000" w:rsidRPr="00000000" w14:paraId="0000013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Gain_Tok 위반 입력은 점수 집계 및 공개에서 제외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운영자는 TPR &lt; 0.9가 2회 연속 관측될 경우</w:t>
            </w:r>
          </w:p>
          <w:p w:rsidR="00000000" w:rsidDel="00000000" w:rsidP="00000000" w:rsidRDefault="00000000" w:rsidRPr="00000000" w14:paraId="0000013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해당 sanitizer 룰을 즉시 비활성화 가능;</w:t>
            </w:r>
          </w:p>
          <w:p w:rsidR="00000000" w:rsidDel="00000000" w:rsidP="00000000" w:rsidRDefault="00000000" w:rsidRPr="00000000" w14:paraId="0000013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거버넌스는 재개 여부를 재승인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evidence/output4/O_observed/table4/ADV-OBF [O]</w:t>
            </w:r>
            <w:r w:rsidDel="00000000" w:rsidR="00000000" w:rsidRPr="00000000">
              <w:rPr>
                <w:rtl w:val="0"/>
              </w:rPr>
            </w:r>
          </w:p>
        </w:tc>
      </w:tr>
    </w:tbl>
    <w:p w:rsidR="00000000" w:rsidDel="00000000" w:rsidP="00000000" w:rsidRDefault="00000000" w:rsidRPr="00000000" w14:paraId="00000139">
      <w:pPr>
        <w:widowControl w:val="0"/>
        <w:jc w:val="both"/>
        <w:rPr>
          <w:rFonts w:ascii="Malgun Gothic" w:cs="Malgun Gothic" w:eastAsia="Malgun Gothic" w:hAnsi="Malgun Gothic"/>
          <w:color w:val="0000ff"/>
        </w:rPr>
      </w:pPr>
      <w:r w:rsidDel="00000000" w:rsidR="00000000" w:rsidRPr="00000000">
        <w:rPr>
          <w:rtl w:val="0"/>
        </w:rPr>
      </w:r>
    </w:p>
    <w:p w:rsidR="00000000" w:rsidDel="00000000" w:rsidP="00000000" w:rsidRDefault="00000000" w:rsidRPr="00000000" w14:paraId="0000013A">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13B">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위의 위험 수용 및 서명 매트릭스를 통해 확인할 수 있는 핵심은, 각 </w:t>
      </w:r>
      <w:r w:rsidDel="00000000" w:rsidR="00000000" w:rsidRPr="00000000">
        <w:rPr>
          <w:rFonts w:ascii="Malgun Gothic" w:cs="Malgun Gothic" w:eastAsia="Malgun Gothic" w:hAnsi="Malgun Gothic"/>
          <w:b w:val="1"/>
          <w:bCs w:val="1"/>
          <w:sz w:val="22"/>
          <w:szCs w:val="22"/>
          <w:rtl w:val="0"/>
        </w:rPr>
        <w:t xml:space="preserve">주요 영향이 완전히 제거된 위험이 아니라 명시적 조건 하에 수용되는 잔여 위험(residual risk)으로 관리</w:t>
      </w:r>
      <w:r w:rsidDel="00000000" w:rsidR="00000000" w:rsidRPr="00000000">
        <w:rPr>
          <w:rFonts w:ascii="Malgun Gothic" w:cs="Malgun Gothic" w:eastAsia="Malgun Gothic" w:hAnsi="Malgun Gothic"/>
          <w:sz w:val="22"/>
          <w:szCs w:val="22"/>
          <w:rtl w:val="0"/>
        </w:rPr>
        <w:t xml:space="preserve">되고 있다는 점이다. 표는 섹션별 편향, 장·단기 어휘 드리프트, 난독화 우회와 같은 위험에 대해 수용 가능 수준(ALARP 등급)을 선언하는 데 그치지 않고, 어떤</w:t>
      </w:r>
      <w:r w:rsidDel="00000000" w:rsidR="00000000" w:rsidRPr="00000000">
        <w:rPr>
          <w:rFonts w:ascii="Malgun Gothic" w:cs="Malgun Gothic" w:eastAsia="Malgun Gothic" w:hAnsi="Malgun Gothic"/>
          <w:b w:val="1"/>
          <w:bCs w:val="1"/>
          <w:sz w:val="22"/>
          <w:szCs w:val="22"/>
          <w:rtl w:val="0"/>
        </w:rPr>
        <w:t xml:space="preserve"> 통제 장치와 SLO가 활성화</w:t>
      </w:r>
      <w:r w:rsidDel="00000000" w:rsidR="00000000" w:rsidRPr="00000000">
        <w:rPr>
          <w:rFonts w:ascii="Malgun Gothic" w:cs="Malgun Gothic" w:eastAsia="Malgun Gothic" w:hAnsi="Malgun Gothic"/>
          <w:sz w:val="22"/>
          <w:szCs w:val="22"/>
          <w:rtl w:val="0"/>
        </w:rPr>
        <w:t xml:space="preserve">되어 있고, 어떤</w:t>
      </w:r>
      <w:r w:rsidDel="00000000" w:rsidR="00000000" w:rsidRPr="00000000">
        <w:rPr>
          <w:rFonts w:ascii="Malgun Gothic" w:cs="Malgun Gothic" w:eastAsia="Malgun Gothic" w:hAnsi="Malgun Gothic"/>
          <w:b w:val="1"/>
          <w:bCs w:val="1"/>
          <w:sz w:val="22"/>
          <w:szCs w:val="22"/>
          <w:rtl w:val="0"/>
        </w:rPr>
        <w:t xml:space="preserve"> 증거 패킷이 준비되었을 때 운영을 승인</w:t>
      </w:r>
      <w:r w:rsidDel="00000000" w:rsidR="00000000" w:rsidRPr="00000000">
        <w:rPr>
          <w:rFonts w:ascii="Malgun Gothic" w:cs="Malgun Gothic" w:eastAsia="Malgun Gothic" w:hAnsi="Malgun Gothic"/>
          <w:sz w:val="22"/>
          <w:szCs w:val="22"/>
          <w:rtl w:val="0"/>
        </w:rPr>
        <w:t xml:space="preserve">할 수 있는지를 구체적으로 규정한다. 또한 승인자·대리인·결정기한·재승인·주기·사용 조건·재정의 경로가 명시되어 있어, 위험 수용이 개인 판단이 아니라 </w:t>
      </w:r>
      <w:r w:rsidDel="00000000" w:rsidR="00000000" w:rsidRPr="00000000">
        <w:rPr>
          <w:rFonts w:ascii="Malgun Gothic" w:cs="Malgun Gothic" w:eastAsia="Malgun Gothic" w:hAnsi="Malgun Gothic"/>
          <w:b w:val="1"/>
          <w:bCs w:val="1"/>
          <w:sz w:val="22"/>
          <w:szCs w:val="22"/>
          <w:rtl w:val="0"/>
        </w:rPr>
        <w:t xml:space="preserve">조직적 책임과 시간 제약을 갖는 공식 의사결정 행위</w:t>
      </w:r>
      <w:r w:rsidDel="00000000" w:rsidR="00000000" w:rsidRPr="00000000">
        <w:rPr>
          <w:rFonts w:ascii="Malgun Gothic" w:cs="Malgun Gothic" w:eastAsia="Malgun Gothic" w:hAnsi="Malgun Gothic"/>
          <w:sz w:val="22"/>
          <w:szCs w:val="22"/>
          <w:rtl w:val="0"/>
        </w:rPr>
        <w:t xml:space="preserve">임을 분명히 한다.</w:t>
      </w:r>
    </w:p>
    <w:p w:rsidR="00000000" w:rsidDel="00000000" w:rsidP="00000000" w:rsidRDefault="00000000" w:rsidRPr="00000000" w14:paraId="0000013C">
      <w:pPr>
        <w:rPr>
          <w:rFonts w:ascii="Malgun Gothic" w:cs="Malgun Gothic" w:eastAsia="Malgun Gothic" w:hAnsi="Malgun Gothic"/>
          <w:color w:val="000000"/>
          <w:sz w:val="22"/>
          <w:szCs w:val="22"/>
        </w:rPr>
      </w:pPr>
      <w:r w:rsidDel="00000000" w:rsidR="00000000" w:rsidRPr="00000000">
        <w:rPr>
          <w:rtl w:val="0"/>
        </w:rPr>
      </w:r>
    </w:p>
    <w:p w:rsidR="00000000" w:rsidDel="00000000" w:rsidP="00000000" w:rsidRDefault="00000000" w:rsidRPr="00000000" w14:paraId="0000013D">
      <w:pPr>
        <w:pStyle w:val="Heading2"/>
        <w:numPr>
          <w:ilvl w:val="0"/>
          <w:numId w:val="5"/>
        </w:numPr>
        <w:ind w:left="720" w:hanging="360"/>
        <w:rPr>
          <w:highlight w:val="white"/>
          <w:u w:val="none"/>
        </w:rPr>
      </w:pPr>
      <w:r w:rsidDel="00000000" w:rsidR="00000000" w:rsidRPr="00000000">
        <w:rPr>
          <w:highlight w:val="white"/>
          <w:rtl w:val="0"/>
        </w:rPr>
        <w:t xml:space="preserve">시나리오 → 통제 추적성 매트릭스 (Scenario→Control Traceability Matrix)</w:t>
      </w:r>
      <w:r w:rsidDel="00000000" w:rsidR="00000000" w:rsidRPr="00000000">
        <w:rPr>
          <w:rtl w:val="0"/>
        </w:rPr>
      </w:r>
    </w:p>
    <w:tbl>
      <w:tblPr>
        <w:tblStyle w:val="Table5"/>
        <w:tblW w:w="13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050"/>
        <w:gridCol w:w="1050"/>
        <w:gridCol w:w="1380"/>
        <w:gridCol w:w="1425"/>
        <w:gridCol w:w="1410"/>
        <w:gridCol w:w="990"/>
        <w:gridCol w:w="1140"/>
        <w:gridCol w:w="570"/>
        <w:gridCol w:w="1125"/>
        <w:gridCol w:w="435"/>
        <w:gridCol w:w="1020"/>
        <w:gridCol w:w="1050"/>
        <w:tblGridChange w:id="0">
          <w:tblGrid>
            <w:gridCol w:w="1050"/>
            <w:gridCol w:w="1050"/>
            <w:gridCol w:w="1050"/>
            <w:gridCol w:w="1380"/>
            <w:gridCol w:w="1425"/>
            <w:gridCol w:w="1410"/>
            <w:gridCol w:w="990"/>
            <w:gridCol w:w="1140"/>
            <w:gridCol w:w="570"/>
            <w:gridCol w:w="1125"/>
            <w:gridCol w:w="435"/>
            <w:gridCol w:w="1020"/>
            <w:gridCol w:w="1050"/>
          </w:tblGrid>
        </w:tblGridChange>
      </w:tblGrid>
      <w:tr>
        <w:trPr>
          <w:cantSplit w:val="0"/>
          <w:tblHeader w:val="0"/>
        </w:trPr>
        <w:tc>
          <w:tcPr>
            <w:vAlign w:val="center"/>
          </w:tcPr>
          <w:p w:rsidR="00000000" w:rsidDel="00000000" w:rsidP="00000000" w:rsidRDefault="00000000" w:rsidRPr="00000000" w14:paraId="0000013E">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충격 ID</w:t>
            </w:r>
          </w:p>
        </w:tc>
        <w:tc>
          <w:tcPr>
            <w:vAlign w:val="center"/>
          </w:tcPr>
          <w:p w:rsidR="00000000" w:rsidDel="00000000" w:rsidP="00000000" w:rsidRDefault="00000000" w:rsidRPr="00000000" w14:paraId="0000013F">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시나리오 ID</w:t>
            </w:r>
          </w:p>
        </w:tc>
        <w:tc>
          <w:tcPr>
            <w:vAlign w:val="center"/>
          </w:tcPr>
          <w:p w:rsidR="00000000" w:rsidDel="00000000" w:rsidP="00000000" w:rsidRDefault="00000000" w:rsidRPr="00000000" w14:paraId="00000140">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원인(들) (왼쪽 보타이)</w:t>
            </w:r>
          </w:p>
        </w:tc>
        <w:tc>
          <w:tcPr>
            <w:vAlign w:val="center"/>
          </w:tcPr>
          <w:p w:rsidR="00000000" w:rsidDel="00000000" w:rsidP="00000000" w:rsidRDefault="00000000" w:rsidRPr="00000000" w14:paraId="00000141">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예방 통제 (가능성 감소)</w:t>
            </w:r>
          </w:p>
        </w:tc>
        <w:tc>
          <w:tcPr>
            <w:vAlign w:val="center"/>
          </w:tcPr>
          <w:p w:rsidR="00000000" w:rsidDel="00000000" w:rsidP="00000000" w:rsidRDefault="00000000" w:rsidRPr="00000000" w14:paraId="00000142">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결과(들) (오른쪽 보타이)</w:t>
            </w:r>
          </w:p>
        </w:tc>
        <w:tc>
          <w:tcPr>
            <w:vAlign w:val="center"/>
          </w:tcPr>
          <w:p w:rsidR="00000000" w:rsidDel="00000000" w:rsidP="00000000" w:rsidRDefault="00000000" w:rsidRPr="00000000" w14:paraId="00000143">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탐지·교정 통제 (영향 규모 제한)</w:t>
            </w:r>
          </w:p>
        </w:tc>
        <w:tc>
          <w:tcPr>
            <w:vAlign w:val="center"/>
          </w:tcPr>
          <w:p w:rsidR="00000000" w:rsidDel="00000000" w:rsidP="00000000" w:rsidRDefault="00000000" w:rsidRPr="00000000" w14:paraId="00000144">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SLI (이름)</w:t>
            </w:r>
          </w:p>
        </w:tc>
        <w:tc>
          <w:tcPr>
            <w:vAlign w:val="center"/>
          </w:tcPr>
          <w:p w:rsidR="00000000" w:rsidDel="00000000" w:rsidP="00000000" w:rsidRDefault="00000000" w:rsidRPr="00000000" w14:paraId="00000145">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SLO (목표, 기간, 안정성)</w:t>
            </w:r>
          </w:p>
        </w:tc>
        <w:tc>
          <w:tcPr>
            <w:vAlign w:val="center"/>
          </w:tcPr>
          <w:p w:rsidR="00000000" w:rsidDel="00000000" w:rsidP="00000000" w:rsidRDefault="00000000" w:rsidRPr="00000000" w14:paraId="00000146">
            <w:pPr>
              <w:rPr>
                <w:rFonts w:ascii="Malgun Gothic" w:cs="Malgun Gothic" w:eastAsia="Malgun Gothic" w:hAnsi="Malgun Gothic"/>
                <w:b w:val="1"/>
                <w:bCs w:val="1"/>
              </w:rPr>
            </w:pPr>
            <w:r w:rsidDel="00000000" w:rsidR="00000000" w:rsidRPr="00000000">
              <w:rPr>
                <w:rFonts w:ascii="Malgun Gothic" w:cs="Malgun Gothic" w:eastAsia="Malgun Gothic" w:hAnsi="Malgun Gothic"/>
                <w:color w:val="131314"/>
                <w:rtl w:val="0"/>
              </w:rPr>
              <w:t xml:space="preserve">커버리지</w:t>
            </w:r>
            <w:r w:rsidDel="00000000" w:rsidR="00000000" w:rsidRPr="00000000">
              <w:rPr>
                <w:rtl w:val="0"/>
              </w:rPr>
            </w:r>
          </w:p>
        </w:tc>
        <w:tc>
          <w:tcPr>
            <w:vAlign w:val="center"/>
          </w:tcPr>
          <w:p w:rsidR="00000000" w:rsidDel="00000000" w:rsidP="00000000" w:rsidRDefault="00000000" w:rsidRPr="00000000" w14:paraId="00000147">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미흡점 설명</w:t>
            </w:r>
          </w:p>
        </w:tc>
        <w:tc>
          <w:tcPr>
            <w:vAlign w:val="center"/>
          </w:tcPr>
          <w:p w:rsidR="00000000" w:rsidDel="00000000" w:rsidP="00000000" w:rsidRDefault="00000000" w:rsidRPr="00000000" w14:paraId="00000148">
            <w:pPr>
              <w:rPr>
                <w:rFonts w:ascii="Malgun Gothic" w:cs="Malgun Gothic" w:eastAsia="Malgun Gothic" w:hAnsi="Malgun Gothic"/>
                <w:b w:val="1"/>
                <w:bCs w:val="1"/>
              </w:rPr>
            </w:pPr>
            <w:r w:rsidDel="00000000" w:rsidR="00000000" w:rsidRPr="00000000">
              <w:rPr>
                <w:rFonts w:ascii="Malgun Gothic" w:cs="Malgun Gothic" w:eastAsia="Malgun Gothic" w:hAnsi="Malgun Gothic"/>
                <w:color w:val="131314"/>
                <w:rtl w:val="0"/>
              </w:rPr>
              <w:t xml:space="preserve">우선순위</w:t>
            </w:r>
            <w:r w:rsidDel="00000000" w:rsidR="00000000" w:rsidRPr="00000000">
              <w:rPr>
                <w:rtl w:val="0"/>
              </w:rPr>
            </w:r>
          </w:p>
        </w:tc>
        <w:tc>
          <w:tcPr>
            <w:vAlign w:val="center"/>
          </w:tcPr>
          <w:p w:rsidR="00000000" w:rsidDel="00000000" w:rsidP="00000000" w:rsidRDefault="00000000" w:rsidRPr="00000000" w14:paraId="00000149">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담당자 (역할)</w:t>
            </w:r>
          </w:p>
        </w:tc>
        <w:tc>
          <w:tcPr>
            <w:vAlign w:val="center"/>
          </w:tcPr>
          <w:p w:rsidR="00000000" w:rsidDel="00000000" w:rsidP="00000000" w:rsidRDefault="00000000" w:rsidRPr="00000000" w14:paraId="0000014A">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증거 [A/B/O]</w:t>
            </w:r>
          </w:p>
        </w:tc>
      </w:tr>
      <w:tr>
        <w:trPr>
          <w:cantSplit w:val="0"/>
          <w:tblHeader w:val="0"/>
        </w:trPr>
        <w:tc>
          <w:tcPr>
            <w:vAlign w:val="center"/>
          </w:tcPr>
          <w:p w:rsidR="00000000" w:rsidDel="00000000" w:rsidP="00000000" w:rsidRDefault="00000000" w:rsidRPr="00000000" w14:paraId="0000014B">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IMPACT-SEC_BIAS-001</w:t>
            </w:r>
            <w:r w:rsidDel="00000000" w:rsidR="00000000" w:rsidRPr="00000000">
              <w:rPr>
                <w:rtl w:val="0"/>
              </w:rPr>
            </w:r>
          </w:p>
        </w:tc>
        <w:tc>
          <w:tcPr>
            <w:vAlign w:val="center"/>
          </w:tcPr>
          <w:p w:rsidR="00000000" w:rsidDel="00000000" w:rsidP="00000000" w:rsidRDefault="00000000" w:rsidRPr="00000000" w14:paraId="0000014C">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SCEN-SEC_BIAS-001</w:t>
            </w:r>
            <w:r w:rsidDel="00000000" w:rsidR="00000000" w:rsidRPr="00000000">
              <w:rPr>
                <w:rtl w:val="0"/>
              </w:rPr>
            </w:r>
          </w:p>
        </w:tc>
        <w:tc>
          <w:tcPr>
            <w:vAlign w:val="center"/>
          </w:tcPr>
          <w:p w:rsidR="00000000" w:rsidDel="00000000" w:rsidP="00000000" w:rsidRDefault="00000000" w:rsidRPr="00000000" w14:paraId="0000014D">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섹션별 기사량 불균형, 섹션별 FP rate 차이, 노출량 집중</w:t>
            </w:r>
            <w:r w:rsidDel="00000000" w:rsidR="00000000" w:rsidRPr="00000000">
              <w:rPr>
                <w:rtl w:val="0"/>
              </w:rPr>
            </w:r>
          </w:p>
        </w:tc>
        <w:tc>
          <w:tcPr>
            <w:vAlign w:val="center"/>
          </w:tcPr>
          <w:p w:rsidR="00000000" w:rsidDel="00000000" w:rsidP="00000000" w:rsidRDefault="00000000" w:rsidRPr="00000000" w14:paraId="0000014E">
            <w:pP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섹션별 기사 수 분포 불균형 점검, SLI 임계치 점검</w:t>
            </w:r>
            <w:r w:rsidDel="00000000" w:rsidR="00000000" w:rsidRPr="00000000">
              <w:rPr>
                <w:rtl w:val="0"/>
              </w:rPr>
            </w:r>
          </w:p>
        </w:tc>
        <w:tc>
          <w:tcPr>
            <w:vAlign w:val="center"/>
          </w:tcPr>
          <w:p w:rsidR="00000000" w:rsidDel="00000000" w:rsidP="00000000" w:rsidRDefault="00000000" w:rsidRPr="00000000" w14:paraId="0000014F">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특정 섹션에서 FP 콘텐츠 과다 노출 → 사용자 신뢰 저하; 특정 섹션·언론사의 낙인·역차별 민원 증가</w:t>
            </w:r>
            <w:r w:rsidDel="00000000" w:rsidR="00000000" w:rsidRPr="00000000">
              <w:rPr>
                <w:rtl w:val="0"/>
              </w:rPr>
            </w:r>
          </w:p>
        </w:tc>
        <w:tc>
          <w:tcPr>
            <w:vAlign w:val="center"/>
          </w:tcPr>
          <w:p w:rsidR="00000000" w:rsidDel="00000000" w:rsidP="00000000" w:rsidRDefault="00000000" w:rsidRPr="00000000" w14:paraId="00000150">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Exposure-weighted FP gap 산출; τ(P95) 초과 시 위험 플래그, k=2 시 트리거 발생 → 노출 상한, 조건부 재랭킹, 재측정</w:t>
            </w:r>
            <w:r w:rsidDel="00000000" w:rsidR="00000000" w:rsidRPr="00000000">
              <w:rPr>
                <w:rtl w:val="0"/>
              </w:rPr>
            </w:r>
          </w:p>
        </w:tc>
        <w:tc>
          <w:tcPr>
            <w:vAlign w:val="center"/>
          </w:tcPr>
          <w:p w:rsidR="00000000" w:rsidDel="00000000" w:rsidP="00000000" w:rsidRDefault="00000000" w:rsidRPr="00000000" w14:paraId="00000151">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ExposureWeightedFPGap_ratio@section</w:t>
            </w:r>
            <w:r w:rsidDel="00000000" w:rsidR="00000000" w:rsidRPr="00000000">
              <w:rPr>
                <w:rtl w:val="0"/>
              </w:rPr>
            </w:r>
          </w:p>
        </w:tc>
        <w:tc>
          <w:tcPr>
            <w:vAlign w:val="center"/>
          </w:tcPr>
          <w:p w:rsidR="00000000" w:rsidDel="00000000" w:rsidP="00000000" w:rsidRDefault="00000000" w:rsidRPr="00000000" w14:paraId="00000152">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 τ(P95 baseline), 7d simulation window, k=2</w:t>
            </w:r>
          </w:p>
        </w:tc>
        <w:tc>
          <w:tcPr>
            <w:vAlign w:val="center"/>
          </w:tcPr>
          <w:p w:rsidR="00000000" w:rsidDel="00000000" w:rsidP="00000000" w:rsidRDefault="00000000" w:rsidRPr="00000000" w14:paraId="0000015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OK</w:t>
            </w:r>
          </w:p>
        </w:tc>
        <w:tc>
          <w:tcPr>
            <w:vAlign w:val="center"/>
          </w:tcPr>
          <w:p w:rsidR="00000000" w:rsidDel="00000000" w:rsidP="00000000" w:rsidRDefault="00000000" w:rsidRPr="00000000" w14:paraId="00000154">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실제 트래픽 로그가 아닌 시뮬레이션 기반 근사치로 노출량 산정; 임시 완화 조치로 모델 구조적 편향의 근본 제거 불가</w:t>
            </w:r>
            <w:r w:rsidDel="00000000" w:rsidR="00000000" w:rsidRPr="00000000">
              <w:rPr>
                <w:rtl w:val="0"/>
              </w:rPr>
            </w:r>
          </w:p>
        </w:tc>
        <w:tc>
          <w:tcPr>
            <w:vAlign w:val="center"/>
          </w:tcPr>
          <w:p w:rsidR="00000000" w:rsidDel="00000000" w:rsidP="00000000" w:rsidRDefault="00000000" w:rsidRPr="00000000" w14:paraId="0000015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P2</w:t>
            </w:r>
          </w:p>
        </w:tc>
        <w:tc>
          <w:tcPr>
            <w:vAlign w:val="center"/>
          </w:tcPr>
          <w:p w:rsidR="00000000" w:rsidDel="00000000" w:rsidP="00000000" w:rsidRDefault="00000000" w:rsidRPr="00000000" w14:paraId="00000156">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운영자</w:t>
            </w:r>
            <w:r w:rsidDel="00000000" w:rsidR="00000000" w:rsidRPr="00000000">
              <w:rPr>
                <w:rtl w:val="0"/>
              </w:rPr>
            </w:r>
          </w:p>
        </w:tc>
        <w:tc>
          <w:tcPr>
            <w:vAlign w:val="center"/>
          </w:tcPr>
          <w:p w:rsidR="00000000" w:rsidDel="00000000" w:rsidP="00000000" w:rsidRDefault="00000000" w:rsidRPr="00000000" w14:paraId="00000157">
            <w:pPr>
              <w:spacing w:after="240" w:before="240" w:lineRule="auto"/>
              <w:rPr/>
            </w:pPr>
            <w:r w:rsidDel="00000000" w:rsidR="00000000" w:rsidRPr="00000000">
              <w:rPr>
                <w:rtl w:val="0"/>
              </w:rPr>
              <w:t xml:space="preserve">evidence/output2/O_observed/table1/impact-section-bias_baseline_ratio_gap_distribution.csv[O];</w:t>
            </w:r>
          </w:p>
          <w:p w:rsidR="00000000" w:rsidDel="00000000" w:rsidP="00000000" w:rsidRDefault="00000000" w:rsidRPr="00000000" w14:paraId="00000158">
            <w:pPr>
              <w:spacing w:after="240" w:before="240" w:lineRule="auto"/>
              <w:rPr/>
            </w:pPr>
            <w:r w:rsidDel="00000000" w:rsidR="00000000" w:rsidRPr="00000000">
              <w:rPr>
                <w:rtl w:val="0"/>
              </w:rPr>
              <w:t xml:space="preserve">evidence/output2/O_observed/table1/impact-section-bias_eval_exposure_weighted_fp_gap_by_seed.csv[O];</w:t>
            </w:r>
          </w:p>
          <w:p w:rsidR="00000000" w:rsidDel="00000000" w:rsidP="00000000" w:rsidRDefault="00000000" w:rsidRPr="00000000" w14:paraId="00000159">
            <w:pPr>
              <w:spacing w:after="240" w:before="240" w:lineRule="auto"/>
              <w:rPr/>
            </w:pPr>
            <w:r w:rsidDel="00000000" w:rsidR="00000000" w:rsidRPr="00000000">
              <w:rPr>
                <w:rtl w:val="0"/>
              </w:rPr>
              <w:t xml:space="preserve">evidence/output2/O_observed/table1/impact-section-bias_experiment_summary.csv[O]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IMPACT-LONG_DRIFT-003</w:t>
            </w:r>
          </w:p>
        </w:tc>
        <w:tc>
          <w:tcPr>
            <w:vAlign w:val="center"/>
          </w:tcPr>
          <w:p w:rsidR="00000000" w:rsidDel="00000000" w:rsidP="00000000" w:rsidRDefault="00000000" w:rsidRPr="00000000" w14:paraId="0000015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SCEN-LONG_DRIFT-003</w:t>
            </w:r>
          </w:p>
        </w:tc>
        <w:tc>
          <w:tcPr>
            <w:vAlign w:val="center"/>
          </w:tcPr>
          <w:p w:rsidR="00000000" w:rsidDel="00000000" w:rsidP="00000000" w:rsidRDefault="00000000" w:rsidRPr="00000000" w14:paraId="0000015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시간 경과에 따른 어휘 분포 변화,</w:t>
            </w:r>
          </w:p>
          <w:p w:rsidR="00000000" w:rsidDel="00000000" w:rsidP="00000000" w:rsidRDefault="00000000" w:rsidRPr="00000000" w14:paraId="0000015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장기 뉴스 주제 전환(사회·정치 이벤트 축적),</w:t>
            </w:r>
          </w:p>
          <w:p w:rsidR="00000000" w:rsidDel="00000000" w:rsidP="00000000" w:rsidRDefault="00000000" w:rsidRPr="00000000" w14:paraId="0000015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학습 데이터 최신성 부족</w:t>
            </w:r>
          </w:p>
        </w:tc>
        <w:tc>
          <w:tcPr>
            <w:vAlign w:val="center"/>
          </w:tcPr>
          <w:p w:rsidR="00000000" w:rsidDel="00000000" w:rsidP="00000000" w:rsidRDefault="00000000" w:rsidRPr="00000000" w14:paraId="0000015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릴리즈 전 최신 데이터 우선 편성 정책 적용(최근 N개월 가중치),</w:t>
            </w:r>
          </w:p>
          <w:p w:rsidR="00000000" w:rsidDel="00000000" w:rsidP="00000000" w:rsidRDefault="00000000" w:rsidRPr="00000000" w14:paraId="0000016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학습 데이터 시간 분포 점검 및 컷오프 규칙 적용,</w:t>
            </w:r>
          </w:p>
          <w:p w:rsidR="00000000" w:rsidDel="00000000" w:rsidP="00000000" w:rsidRDefault="00000000" w:rsidRPr="00000000" w14:paraId="0000016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정기 재학습 캘린더 운영(분기 1회 기준선 갱신)</w:t>
            </w:r>
          </w:p>
        </w:tc>
        <w:tc>
          <w:tcPr>
            <w:vAlign w:val="center"/>
          </w:tcPr>
          <w:p w:rsidR="00000000" w:rsidDel="00000000" w:rsidP="00000000" w:rsidRDefault="00000000" w:rsidRPr="00000000" w14:paraId="0000016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모델 점수 전반적 왜곡 누적,</w:t>
            </w:r>
          </w:p>
          <w:p w:rsidR="00000000" w:rsidDel="00000000" w:rsidP="00000000" w:rsidRDefault="00000000" w:rsidRPr="00000000" w14:paraId="0000016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섹션 전반의 성능 저하 및 기준선 붕괴,</w:t>
            </w:r>
          </w:p>
          <w:p w:rsidR="00000000" w:rsidDel="00000000" w:rsidP="00000000" w:rsidRDefault="00000000" w:rsidRPr="00000000" w14:paraId="0000016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장기적으로 서비스 신뢰도 저하</w:t>
            </w:r>
          </w:p>
        </w:tc>
        <w:tc>
          <w:tcPr>
            <w:vAlign w:val="center"/>
          </w:tcPr>
          <w:p w:rsidR="00000000" w:rsidDel="00000000" w:rsidP="00000000" w:rsidRDefault="00000000" w:rsidRPr="00000000" w14:paraId="0000016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 기반 장기 드리프트 탐지,</w:t>
            </w:r>
          </w:p>
          <w:p w:rsidR="00000000" w:rsidDel="00000000" w:rsidP="00000000" w:rsidRDefault="00000000" w:rsidRPr="00000000" w14:paraId="0000016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k=2 연속 초과 시 DS 분석 개시 및 재학습 후보 등록,</w:t>
            </w:r>
          </w:p>
          <w:p w:rsidR="00000000" w:rsidDel="00000000" w:rsidP="00000000" w:rsidRDefault="00000000" w:rsidRPr="00000000" w14:paraId="0000016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PM 승인 후 재학습 실행 및 기준선 재설정</w:t>
            </w:r>
          </w:p>
          <w:p w:rsidR="00000000" w:rsidDel="00000000" w:rsidP="00000000" w:rsidRDefault="00000000" w:rsidRPr="00000000" w14:paraId="0000016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9">
            <w:pP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6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CUSUM(JSD_w-1, w)@global</w:t>
            </w:r>
          </w:p>
        </w:tc>
        <w:tc>
          <w:tcPr>
            <w:vAlign w:val="center"/>
          </w:tcPr>
          <w:p w:rsidR="00000000" w:rsidDel="00000000" w:rsidP="00000000" w:rsidRDefault="00000000" w:rsidRPr="00000000" w14:paraId="0000016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CUSUM(JSD_w-1, w) ≤ 0.2,</w:t>
            </w:r>
          </w:p>
          <w:p w:rsidR="00000000" w:rsidDel="00000000" w:rsidP="00000000" w:rsidRDefault="00000000" w:rsidRPr="00000000" w14:paraId="0000016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8주 롤링 윈도우,</w:t>
            </w:r>
          </w:p>
          <w:p w:rsidR="00000000" w:rsidDel="00000000" w:rsidP="00000000" w:rsidRDefault="00000000" w:rsidRPr="00000000" w14:paraId="0000016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k = 2 연속 초과 시 실패</w:t>
            </w:r>
          </w:p>
          <w:p w:rsidR="00000000" w:rsidDel="00000000" w:rsidP="00000000" w:rsidRDefault="00000000" w:rsidRPr="00000000" w14:paraId="0000016E">
            <w:pPr>
              <w:rPr>
                <w:rFonts w:ascii="Malgun Gothic" w:cs="Malgun Gothic" w:eastAsia="Malgun Gothic" w:hAnsi="Malgun Gothic"/>
                <w:color w:val="131314"/>
              </w:rPr>
            </w:pPr>
            <w:r w:rsidDel="00000000" w:rsidR="00000000" w:rsidRPr="00000000">
              <w:rPr>
                <w:rFonts w:ascii="Malgun Gothic" w:cs="Malgun Gothic" w:eastAsia="Malgun Gothic" w:hAnsi="Malgun Gothic"/>
                <w:rtl w:val="0"/>
              </w:rPr>
              <w:t xml:space="preserve">(n_w@section &lt; 300이면 판단 보류)</w:t>
            </w:r>
            <w:r w:rsidDel="00000000" w:rsidR="00000000" w:rsidRPr="00000000">
              <w:rPr>
                <w:rtl w:val="0"/>
              </w:rPr>
            </w:r>
          </w:p>
        </w:tc>
        <w:tc>
          <w:tcPr>
            <w:vAlign w:val="center"/>
          </w:tcPr>
          <w:p w:rsidR="00000000" w:rsidDel="00000000" w:rsidP="00000000" w:rsidRDefault="00000000" w:rsidRPr="00000000" w14:paraId="0000016F">
            <w:pPr>
              <w:rPr>
                <w:rFonts w:ascii="Malgun Gothic" w:cs="Malgun Gothic" w:eastAsia="Malgun Gothic" w:hAnsi="Malgun Gothic"/>
              </w:rPr>
            </w:pPr>
            <w:r w:rsidDel="00000000" w:rsidR="00000000" w:rsidRPr="00000000">
              <w:rPr>
                <w:rFonts w:ascii="Malgun Gothic" w:cs="Malgun Gothic" w:eastAsia="Malgun Gothic" w:hAnsi="Malgun Gothic"/>
                <w:color w:val="131314"/>
                <w:rtl w:val="0"/>
              </w:rPr>
              <w:t xml:space="preserve">OK</w:t>
            </w:r>
            <w:r w:rsidDel="00000000" w:rsidR="00000000" w:rsidRPr="00000000">
              <w:rPr>
                <w:rtl w:val="0"/>
              </w:rPr>
            </w:r>
          </w:p>
        </w:tc>
        <w:tc>
          <w:tcPr>
            <w:vAlign w:val="center"/>
          </w:tcPr>
          <w:p w:rsidR="00000000" w:rsidDel="00000000" w:rsidP="00000000" w:rsidRDefault="00000000" w:rsidRPr="00000000" w14:paraId="0000017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드리프트 탐지 이후 재학습 실행까지는 PM 승인에 의존하며,</w:t>
            </w:r>
          </w:p>
          <w:p w:rsidR="00000000" w:rsidDel="00000000" w:rsidP="00000000" w:rsidRDefault="00000000" w:rsidRPr="00000000" w14:paraId="0000017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완전 자동 재학습 파이프라인은 아직 구축되지 않음</w:t>
            </w:r>
          </w:p>
        </w:tc>
        <w:tc>
          <w:tcPr>
            <w:vAlign w:val="center"/>
          </w:tcPr>
          <w:p w:rsidR="00000000" w:rsidDel="00000000" w:rsidP="00000000" w:rsidRDefault="00000000" w:rsidRPr="00000000" w14:paraId="0000017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P2</w:t>
            </w:r>
          </w:p>
        </w:tc>
        <w:tc>
          <w:tcPr>
            <w:vAlign w:val="center"/>
          </w:tcPr>
          <w:p w:rsidR="00000000" w:rsidDel="00000000" w:rsidP="00000000" w:rsidRDefault="00000000" w:rsidRPr="00000000" w14:paraId="0000017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데이터 과학자 (DS)</w:t>
            </w:r>
          </w:p>
        </w:tc>
        <w:tc>
          <w:tcPr>
            <w:vAlign w:val="center"/>
          </w:tcPr>
          <w:p w:rsidR="00000000" w:rsidDel="00000000" w:rsidP="00000000" w:rsidRDefault="00000000" w:rsidRPr="00000000" w14:paraId="00000174">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evidence/output3/O_observed/table3/LONG_DRIFT [O]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IMPACT-SHORT_DRIFT-004</w:t>
            </w:r>
            <w:r w:rsidDel="00000000" w:rsidR="00000000" w:rsidRPr="00000000">
              <w:rPr>
                <w:rtl w:val="0"/>
              </w:rPr>
            </w:r>
          </w:p>
        </w:tc>
        <w:tc>
          <w:tcPr>
            <w:vAlign w:val="center"/>
          </w:tcPr>
          <w:p w:rsidR="00000000" w:rsidDel="00000000" w:rsidP="00000000" w:rsidRDefault="00000000" w:rsidRPr="00000000" w14:paraId="00000176">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SCEN-SHORT_DRIFT-004</w:t>
            </w:r>
            <w:r w:rsidDel="00000000" w:rsidR="00000000" w:rsidRPr="00000000">
              <w:rPr>
                <w:rtl w:val="0"/>
              </w:rPr>
            </w:r>
          </w:p>
        </w:tc>
        <w:tc>
          <w:tcPr>
            <w:vAlign w:val="center"/>
          </w:tcPr>
          <w:p w:rsidR="00000000" w:rsidDel="00000000" w:rsidP="00000000" w:rsidRDefault="00000000" w:rsidRPr="00000000" w14:paraId="00000177">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신규 토픽 급증, 신조어·유행어 사용 증가, 공급자(언론사) 스타일 변화</w:t>
            </w:r>
            <w:r w:rsidDel="00000000" w:rsidR="00000000" w:rsidRPr="00000000">
              <w:rPr>
                <w:rtl w:val="0"/>
              </w:rPr>
            </w:r>
          </w:p>
        </w:tc>
        <w:tc>
          <w:tcPr>
            <w:vAlign w:val="center"/>
          </w:tcPr>
          <w:p w:rsidR="00000000" w:rsidDel="00000000" w:rsidP="00000000" w:rsidRDefault="00000000" w:rsidRPr="00000000" w14:paraId="00000178">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sz w:val="22"/>
                <w:szCs w:val="22"/>
                <w:rtl w:val="0"/>
              </w:rPr>
              <w:t xml:space="preserve">릴리즈 전 최신 학습 데이터 사용 정책 적용; 섹션별 NLL 분포 기준선(T_mean_nll) 사전 산정 및 고정</w:t>
            </w:r>
            <w:r w:rsidDel="00000000" w:rsidR="00000000" w:rsidRPr="00000000">
              <w:rPr>
                <w:rtl w:val="0"/>
              </w:rPr>
            </w:r>
          </w:p>
        </w:tc>
        <w:tc>
          <w:tcPr>
            <w:vAlign w:val="center"/>
          </w:tcPr>
          <w:p w:rsidR="00000000" w:rsidDel="00000000" w:rsidP="00000000" w:rsidRDefault="00000000" w:rsidRPr="00000000" w14:paraId="00000179">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점수 임계 불정합으로 기사 점수 왜곡, 섹션별 편향 증폭</w:t>
            </w:r>
            <w:r w:rsidDel="00000000" w:rsidR="00000000" w:rsidRPr="00000000">
              <w:rPr>
                <w:rtl w:val="0"/>
              </w:rPr>
            </w:r>
          </w:p>
        </w:tc>
        <w:tc>
          <w:tcPr>
            <w:vAlign w:val="center"/>
          </w:tcPr>
          <w:p w:rsidR="00000000" w:rsidDel="00000000" w:rsidP="00000000" w:rsidRDefault="00000000" w:rsidRPr="00000000" w14:paraId="0000017A">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NLL 초과 탐지 시 가드레일 상태 머신 발동(WATCH/ALERT); ALERT 시 해당 섹션 점수 집계 즉시 동결 및 DS 분석 개시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pPr>
            <w:r w:rsidDel="00000000" w:rsidR="00000000" w:rsidRPr="00000000">
              <w:rPr>
                <w:rtl w:val="0"/>
              </w:rPr>
              <w:t xml:space="preserve">mean_nll_deployed_on@section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pPr>
            <w:sdt>
              <w:sdtPr>
                <w:id w:val="292457418"/>
                <w:tag w:val="goog_rdk_36"/>
              </w:sdtPr>
              <w:sdtContent>
                <w:r w:rsidDel="00000000" w:rsidR="00000000" w:rsidRPr="00000000">
                  <w:rPr>
                    <w:rFonts w:ascii="Arial Unicode MS" w:cs="Arial Unicode MS" w:eastAsia="Arial Unicode MS" w:hAnsi="Arial Unicode MS"/>
                    <w:rtl w:val="0"/>
                  </w:rPr>
                  <w:t xml:space="preserve">섹션별 mean_nll_deployed_on ≤ T_mean_nll, 7일 롤링 윈도우, X7(d) ≥ k_pre 기준 + k=2 연속 규칙</w:t>
                </w:r>
              </w:sdtContent>
            </w:sdt>
          </w:p>
        </w:tc>
        <w:tc>
          <w:tcPr>
            <w:vAlign w:val="center"/>
          </w:tcPr>
          <w:p w:rsidR="00000000" w:rsidDel="00000000" w:rsidP="00000000" w:rsidRDefault="00000000" w:rsidRPr="00000000" w14:paraId="0000017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부분</w:t>
            </w:r>
          </w:p>
        </w:tc>
        <w:tc>
          <w:tcPr>
            <w:vAlign w:val="center"/>
          </w:tcPr>
          <w:p w:rsidR="00000000" w:rsidDel="00000000" w:rsidP="00000000" w:rsidRDefault="00000000" w:rsidRPr="00000000" w14:paraId="0000017E">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재학습 데이터 큐레이션 및 승인 체인이 수동 단계에 의존하여 자동 재학습까지 연결되지 않음</w:t>
            </w:r>
            <w:r w:rsidDel="00000000" w:rsidR="00000000" w:rsidRPr="00000000">
              <w:rPr>
                <w:rtl w:val="0"/>
              </w:rPr>
            </w:r>
          </w:p>
        </w:tc>
        <w:tc>
          <w:tcPr>
            <w:vAlign w:val="center"/>
          </w:tcPr>
          <w:p w:rsidR="00000000" w:rsidDel="00000000" w:rsidP="00000000" w:rsidRDefault="00000000" w:rsidRPr="00000000" w14:paraId="0000017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P1</w:t>
            </w:r>
          </w:p>
        </w:tc>
        <w:tc>
          <w:tcPr>
            <w:vAlign w:val="center"/>
          </w:tcPr>
          <w:p w:rsidR="00000000" w:rsidDel="00000000" w:rsidP="00000000" w:rsidRDefault="00000000" w:rsidRPr="00000000" w14:paraId="00000180">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운영자</w:t>
            </w:r>
            <w:r w:rsidDel="00000000" w:rsidR="00000000" w:rsidRPr="00000000">
              <w:rPr>
                <w:rtl w:val="0"/>
              </w:rPr>
            </w:r>
          </w:p>
        </w:tc>
        <w:tc>
          <w:tcPr>
            <w:vAlign w:val="center"/>
          </w:tcPr>
          <w:p w:rsidR="00000000" w:rsidDel="00000000" w:rsidP="00000000" w:rsidRDefault="00000000" w:rsidRPr="00000000" w14:paraId="00000181">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[O] evidence/output4/O_observed/table1/short_drift_NLL_repo0rt_v4.docx</w:t>
            </w:r>
          </w:p>
          <w:p w:rsidR="00000000" w:rsidDel="00000000" w:rsidP="00000000" w:rsidRDefault="00000000" w:rsidRPr="00000000" w14:paraId="00000182">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[O] evidence/output4/O_observed/table1/TRAITHON_S5S6_short_drift_NLL_report_v4_package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IMPACT-ADV-OBF-008</w:t>
            </w:r>
            <w:r w:rsidDel="00000000" w:rsidR="00000000" w:rsidRPr="00000000">
              <w:rPr>
                <w:rtl w:val="0"/>
              </w:rPr>
            </w:r>
          </w:p>
        </w:tc>
        <w:tc>
          <w:tcPr>
            <w:vAlign w:val="center"/>
          </w:tcPr>
          <w:p w:rsidR="00000000" w:rsidDel="00000000" w:rsidP="00000000" w:rsidRDefault="00000000" w:rsidRPr="00000000" w14:paraId="00000184">
            <w:pP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rtl w:val="0"/>
              </w:rPr>
              <w:t xml:space="preserve">SCEN-ADV-OBF-008</w:t>
            </w:r>
            <w:r w:rsidDel="00000000" w:rsidR="00000000" w:rsidRPr="00000000">
              <w:rPr>
                <w:rtl w:val="0"/>
              </w:rPr>
            </w:r>
          </w:p>
        </w:tc>
        <w:tc>
          <w:tcPr>
            <w:vAlign w:val="center"/>
          </w:tcPr>
          <w:p w:rsidR="00000000" w:rsidDel="00000000" w:rsidP="00000000" w:rsidRDefault="00000000" w:rsidRPr="00000000" w14:paraId="0000018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유니코드 동형문자(homoglyph) 사용,</w:t>
            </w:r>
          </w:p>
          <w:p w:rsidR="00000000" w:rsidDel="00000000" w:rsidP="00000000" w:rsidRDefault="00000000" w:rsidRPr="00000000" w14:paraId="0000018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제로폭 문자 삽입(zero-width chars),</w:t>
            </w:r>
          </w:p>
          <w:p w:rsidR="00000000" w:rsidDel="00000000" w:rsidP="00000000" w:rsidRDefault="00000000" w:rsidRPr="00000000" w14:paraId="0000018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토큰 분해를 우회하는 입력 난독화</w:t>
            </w:r>
          </w:p>
        </w:tc>
        <w:tc>
          <w:tcPr>
            <w:vAlign w:val="center"/>
          </w:tcPr>
          <w:p w:rsidR="00000000" w:rsidDel="00000000" w:rsidP="00000000" w:rsidRDefault="00000000" w:rsidRPr="00000000" w14:paraId="00000188">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입력 NFKC 정규화 적용</w:t>
            </w:r>
          </w:p>
          <w:p w:rsidR="00000000" w:rsidDel="00000000" w:rsidP="00000000" w:rsidRDefault="00000000" w:rsidRPr="00000000" w14:paraId="00000189">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 비가시/결합 문자 필터링 규칙(F1, F4) 강제, 토크나이저 전 단계 Sanitizer 파이프라인 고정</w:t>
            </w:r>
          </w:p>
        </w:tc>
        <w:tc>
          <w:tcPr>
            <w:vAlign w:val="center"/>
          </w:tcPr>
          <w:p w:rsidR="00000000" w:rsidDel="00000000" w:rsidP="00000000" w:rsidRDefault="00000000" w:rsidRPr="00000000" w14:paraId="0000018A">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낚시성 탐지 우회 → 오탐/미탐 증가, </w:t>
            </w:r>
          </w:p>
          <w:p w:rsidR="00000000" w:rsidDel="00000000" w:rsidP="00000000" w:rsidRDefault="00000000" w:rsidRPr="00000000" w14:paraId="0000018B">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악의적 콘텐츠 노출 증가</w:t>
            </w:r>
          </w:p>
          <w:p w:rsidR="00000000" w:rsidDel="00000000" w:rsidP="00000000" w:rsidRDefault="00000000" w:rsidRPr="00000000" w14:paraId="0000018C">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서비스 신뢰성 및 안전성 저하</w:t>
            </w:r>
          </w:p>
        </w:tc>
        <w:tc>
          <w:tcPr>
            <w:vAlign w:val="center"/>
          </w:tcPr>
          <w:p w:rsidR="00000000" w:rsidDel="00000000" w:rsidP="00000000" w:rsidRDefault="00000000" w:rsidRPr="00000000" w14:paraId="0000018D">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Gain_Tok 실시간 모니터링</w:t>
            </w:r>
          </w:p>
          <w:p w:rsidR="00000000" w:rsidDel="00000000" w:rsidP="00000000" w:rsidRDefault="00000000" w:rsidRPr="00000000" w14:paraId="0000018E">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 Gain_Tok ≥ 5 발생 시 즉시 점수 반영 제외, DS 확인 후 강화된 Sanitizer 룰 적용 또는 점수 집계 차단</w:t>
            </w:r>
          </w:p>
        </w:tc>
        <w:tc>
          <w:tcPr>
            <w:vAlign w:val="center"/>
          </w:tcPr>
          <w:p w:rsidR="00000000" w:rsidDel="00000000" w:rsidP="00000000" w:rsidRDefault="00000000" w:rsidRPr="00000000" w14:paraId="0000018F">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Gain_Tok@article</w:t>
            </w:r>
          </w:p>
        </w:tc>
        <w:tc>
          <w:tcPr>
            <w:vAlign w:val="center"/>
          </w:tcPr>
          <w:p w:rsidR="00000000" w:rsidDel="00000000" w:rsidP="00000000" w:rsidRDefault="00000000" w:rsidRPr="00000000" w14:paraId="00000190">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Gain_Tok &lt; 5,</w:t>
            </w:r>
          </w:p>
          <w:p w:rsidR="00000000" w:rsidDel="00000000" w:rsidP="00000000" w:rsidRDefault="00000000" w:rsidRPr="00000000" w14:paraId="00000191">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Individual (real-time),</w:t>
            </w:r>
          </w:p>
          <w:p w:rsidR="00000000" w:rsidDel="00000000" w:rsidP="00000000" w:rsidRDefault="00000000" w:rsidRPr="00000000" w14:paraId="00000192">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k = 1 (1회 초과 시 즉시 실패)</w:t>
            </w:r>
          </w:p>
        </w:tc>
        <w:tc>
          <w:tcPr>
            <w:vAlign w:val="center"/>
          </w:tcPr>
          <w:p w:rsidR="00000000" w:rsidDel="00000000" w:rsidP="00000000" w:rsidRDefault="00000000" w:rsidRPr="00000000" w14:paraId="0000019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OK</w:t>
            </w:r>
          </w:p>
        </w:tc>
        <w:tc>
          <w:tcPr>
            <w:vAlign w:val="center"/>
          </w:tcPr>
          <w:p w:rsidR="00000000" w:rsidDel="00000000" w:rsidP="00000000" w:rsidRDefault="00000000" w:rsidRPr="00000000" w14:paraId="00000194">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새로운 우회 패턴 출현 시 규칙 기반 Sanitizer는 지연 대응 가능성이 있으며,</w:t>
            </w:r>
          </w:p>
          <w:p w:rsidR="00000000" w:rsidDel="00000000" w:rsidP="00000000" w:rsidRDefault="00000000" w:rsidRPr="00000000" w14:paraId="00000195">
            <w:pP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완전한 의미 기반 공격 탐지는 추가 모델이 필요함</w:t>
            </w:r>
          </w:p>
        </w:tc>
        <w:tc>
          <w:tcPr>
            <w:vAlign w:val="center"/>
          </w:tcPr>
          <w:p w:rsidR="00000000" w:rsidDel="00000000" w:rsidP="00000000" w:rsidRDefault="00000000" w:rsidRPr="00000000" w14:paraId="00000196">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P3</w:t>
            </w:r>
          </w:p>
        </w:tc>
        <w:tc>
          <w:tcPr>
            <w:vAlign w:val="center"/>
          </w:tcPr>
          <w:p w:rsidR="00000000" w:rsidDel="00000000" w:rsidP="00000000" w:rsidRDefault="00000000" w:rsidRPr="00000000" w14:paraId="00000197">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운영자 (R), 기획자/PM (A)</w:t>
            </w:r>
          </w:p>
        </w:tc>
        <w:tc>
          <w:tcPr>
            <w:vAlign w:val="center"/>
          </w:tcPr>
          <w:p w:rsidR="00000000" w:rsidDel="00000000" w:rsidP="00000000" w:rsidRDefault="00000000" w:rsidRPr="00000000" w14:paraId="00000198">
            <w:pPr>
              <w:rPr>
                <w:rFonts w:ascii="Malgun Gothic" w:cs="Malgun Gothic" w:eastAsia="Malgun Gothic" w:hAnsi="Malgun Gothic"/>
                <w:color w:val="131314"/>
              </w:rPr>
            </w:pPr>
            <w:r w:rsidDel="00000000" w:rsidR="00000000" w:rsidRPr="00000000">
              <w:rPr>
                <w:rFonts w:ascii="Malgun Gothic" w:cs="Malgun Gothic" w:eastAsia="Malgun Gothic" w:hAnsi="Malgun Gothic"/>
                <w:color w:val="131314"/>
                <w:rtl w:val="0"/>
              </w:rPr>
              <w:t xml:space="preserve">evidence/output4/O_observed/table4/ADV-OBF [O]</w:t>
            </w:r>
            <w:r w:rsidDel="00000000" w:rsidR="00000000" w:rsidRPr="00000000">
              <w:rPr>
                <w:rtl w:val="0"/>
              </w:rPr>
            </w:r>
          </w:p>
        </w:tc>
      </w:tr>
    </w:tbl>
    <w:p w:rsidR="00000000" w:rsidDel="00000000" w:rsidP="00000000" w:rsidRDefault="00000000" w:rsidRPr="00000000" w14:paraId="00000199">
      <w:pPr>
        <w:widowControl w:val="0"/>
        <w:jc w:val="both"/>
        <w:rPr>
          <w:rFonts w:ascii="Malgun Gothic" w:cs="Malgun Gothic" w:eastAsia="Malgun Gothic" w:hAnsi="Malgun Gothic"/>
          <w:color w:val="0000ff"/>
        </w:rPr>
      </w:pPr>
      <w:r w:rsidDel="00000000" w:rsidR="00000000" w:rsidRPr="00000000">
        <w:rPr>
          <w:rtl w:val="0"/>
        </w:rPr>
      </w:r>
    </w:p>
    <w:p w:rsidR="00000000" w:rsidDel="00000000" w:rsidP="00000000" w:rsidRDefault="00000000" w:rsidRPr="00000000" w14:paraId="0000019A">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19B">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시나리오→통제 추적성 매트릭스를 통해 확인할 수 있는 핵심은, </w:t>
      </w:r>
      <w:r w:rsidDel="00000000" w:rsidR="00000000" w:rsidRPr="00000000">
        <w:rPr>
          <w:rFonts w:ascii="Malgun Gothic" w:cs="Malgun Gothic" w:eastAsia="Malgun Gothic" w:hAnsi="Malgun Gothic"/>
          <w:b w:val="1"/>
          <w:bCs w:val="1"/>
          <w:sz w:val="22"/>
          <w:szCs w:val="22"/>
          <w:rtl w:val="0"/>
        </w:rPr>
        <w:t xml:space="preserve">각 위험 시나리오가 원인–예방 통제–결과–탐지·교정 통제로 끊김 없이 연결</w:t>
      </w:r>
      <w:r w:rsidDel="00000000" w:rsidR="00000000" w:rsidRPr="00000000">
        <w:rPr>
          <w:rFonts w:ascii="Malgun Gothic" w:cs="Malgun Gothic" w:eastAsia="Malgun Gothic" w:hAnsi="Malgun Gothic"/>
          <w:sz w:val="22"/>
          <w:szCs w:val="22"/>
          <w:rtl w:val="0"/>
        </w:rPr>
        <w:t xml:space="preserve">되어 있으며, </w:t>
      </w:r>
      <w:r w:rsidDel="00000000" w:rsidR="00000000" w:rsidRPr="00000000">
        <w:rPr>
          <w:rFonts w:ascii="Malgun Gothic" w:cs="Malgun Gothic" w:eastAsia="Malgun Gothic" w:hAnsi="Malgun Gothic"/>
          <w:b w:val="1"/>
          <w:bCs w:val="1"/>
          <w:sz w:val="22"/>
          <w:szCs w:val="22"/>
          <w:rtl w:val="0"/>
        </w:rPr>
        <w:t xml:space="preserve">개별 통제가 실제 위험 감소에 어떻게 기여하는지가 명시적으로 추적 가능</w:t>
      </w:r>
      <w:r w:rsidDel="00000000" w:rsidR="00000000" w:rsidRPr="00000000">
        <w:rPr>
          <w:rFonts w:ascii="Malgun Gothic" w:cs="Malgun Gothic" w:eastAsia="Malgun Gothic" w:hAnsi="Malgun Gothic"/>
          <w:sz w:val="22"/>
          <w:szCs w:val="22"/>
          <w:rtl w:val="0"/>
        </w:rPr>
        <w:t xml:space="preserve">하다는 점이다. 표는 각 시나리오에 대해 왼쪽 보타이(원인)와 오른쪽 보타이(결과)를 대응시키고, 이를 예방적 통제와 탐지·교정 통제로 분리해 배치함으로써 </w:t>
      </w:r>
      <w:r w:rsidDel="00000000" w:rsidR="00000000" w:rsidRPr="00000000">
        <w:rPr>
          <w:rFonts w:ascii="Malgun Gothic" w:cs="Malgun Gothic" w:eastAsia="Malgun Gothic" w:hAnsi="Malgun Gothic"/>
          <w:b w:val="1"/>
          <w:bCs w:val="1"/>
          <w:sz w:val="22"/>
          <w:szCs w:val="22"/>
          <w:rtl w:val="0"/>
        </w:rPr>
        <w:t xml:space="preserve">가능성 감소와 영향 규모 제한이 각각 어떤 메커니즘으로 작동하는지</w:t>
      </w:r>
      <w:r w:rsidDel="00000000" w:rsidR="00000000" w:rsidRPr="00000000">
        <w:rPr>
          <w:rFonts w:ascii="Malgun Gothic" w:cs="Malgun Gothic" w:eastAsia="Malgun Gothic" w:hAnsi="Malgun Gothic"/>
          <w:sz w:val="22"/>
          <w:szCs w:val="22"/>
          <w:rtl w:val="0"/>
        </w:rPr>
        <w:t xml:space="preserve">를 드러낸다. 또한 SLI·SLO 기준의 충족 여부, 커버리지 수준, 미흡점과 우선순위가 함께 제시되어 있어, 현재 통제의 한계와 향후 보완이 필요한 영역을 객관적으로 식별할 수 있다. 즉, 이 표는 위험 관리가 선언적 계획에 그치지 않고, 시나리오 단위로 통제의 효과·공백·개선 우선순위를 점검할 수 있는 </w:t>
      </w:r>
      <w:r w:rsidDel="00000000" w:rsidR="00000000" w:rsidRPr="00000000">
        <w:rPr>
          <w:rFonts w:ascii="Malgun Gothic" w:cs="Malgun Gothic" w:eastAsia="Malgun Gothic" w:hAnsi="Malgun Gothic"/>
          <w:b w:val="1"/>
          <w:bCs w:val="1"/>
          <w:sz w:val="22"/>
          <w:szCs w:val="22"/>
          <w:rtl w:val="0"/>
        </w:rPr>
        <w:t xml:space="preserve">실증적 추적 체계</w:t>
      </w:r>
      <w:r w:rsidDel="00000000" w:rsidR="00000000" w:rsidRPr="00000000">
        <w:rPr>
          <w:rFonts w:ascii="Malgun Gothic" w:cs="Malgun Gothic" w:eastAsia="Malgun Gothic" w:hAnsi="Malgun Gothic"/>
          <w:sz w:val="22"/>
          <w:szCs w:val="22"/>
          <w:rtl w:val="0"/>
        </w:rPr>
        <w:t xml:space="preserve">로 구현되어 있음을 확인하게 한다.</w:t>
      </w:r>
    </w:p>
    <w:p w:rsidR="00000000" w:rsidDel="00000000" w:rsidP="00000000" w:rsidRDefault="00000000" w:rsidRPr="00000000" w14:paraId="0000019C">
      <w:pPr>
        <w:widowControl w:val="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19D">
      <w:pPr>
        <w:widowControl w:val="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19E">
      <w:pPr>
        <w:widowControl w:val="0"/>
        <w:jc w:val="both"/>
        <w:rPr>
          <w:rFonts w:ascii="Malgun Gothic" w:cs="Malgun Gothic" w:eastAsia="Malgun Gothic" w:hAnsi="Malgun Gothic"/>
          <w:color w:val="111111"/>
          <w:sz w:val="22"/>
          <w:szCs w:val="22"/>
          <w:highlight w:val="white"/>
        </w:rPr>
      </w:pPr>
      <w:r w:rsidDel="00000000" w:rsidR="00000000" w:rsidRPr="00000000">
        <w:rPr>
          <w:rFonts w:ascii="Malgun Gothic" w:cs="Malgun Gothic" w:eastAsia="Malgun Gothic" w:hAnsi="Malgun Gothic"/>
          <w:b w:val="1"/>
          <w:bCs w:val="1"/>
          <w:color w:val="111111"/>
          <w:sz w:val="24"/>
          <w:szCs w:val="24"/>
          <w:highlight w:val="white"/>
          <w:rtl w:val="0"/>
        </w:rPr>
        <w:t xml:space="preserve">[산출물 2(D2) – AI 신뢰성 평가 관점에서의 결론]</w:t>
        <w:br w:type="textWrapping"/>
      </w:r>
      <w:r w:rsidDel="00000000" w:rsidR="00000000" w:rsidRPr="00000000">
        <w:rPr>
          <w:rFonts w:ascii="Malgun Gothic" w:cs="Malgun Gothic" w:eastAsia="Malgun Gothic" w:hAnsi="Malgun Gothic"/>
          <w:color w:val="111111"/>
          <w:sz w:val="22"/>
          <w:szCs w:val="22"/>
          <w:highlight w:val="white"/>
          <w:rtl w:val="0"/>
        </w:rPr>
        <w:t xml:space="preserve">본 산출물(D2)은 D1에서 도출된 </w:t>
      </w:r>
      <w:r w:rsidDel="00000000" w:rsidR="00000000" w:rsidRPr="00000000">
        <w:rPr>
          <w:rFonts w:ascii="Malgun Gothic" w:cs="Malgun Gothic" w:eastAsia="Malgun Gothic" w:hAnsi="Malgun Gothic"/>
          <w:b w:val="1"/>
          <w:bCs w:val="1"/>
          <w:color w:val="111111"/>
          <w:sz w:val="22"/>
          <w:szCs w:val="22"/>
          <w:highlight w:val="white"/>
          <w:rtl w:val="0"/>
        </w:rPr>
        <w:t xml:space="preserve">영향·트리거·초기 시나리오</w:t>
      </w:r>
      <w:r w:rsidDel="00000000" w:rsidR="00000000" w:rsidRPr="00000000">
        <w:rPr>
          <w:rFonts w:ascii="Malgun Gothic" w:cs="Malgun Gothic" w:eastAsia="Malgun Gothic" w:hAnsi="Malgun Gothic"/>
          <w:color w:val="111111"/>
          <w:sz w:val="22"/>
          <w:szCs w:val="22"/>
          <w:highlight w:val="white"/>
          <w:rtl w:val="0"/>
        </w:rPr>
        <w:t xml:space="preserve">를 입력으로 받아, 이를 </w:t>
      </w:r>
      <w:r w:rsidDel="00000000" w:rsidR="00000000" w:rsidRPr="00000000">
        <w:rPr>
          <w:rFonts w:ascii="Malgun Gothic" w:cs="Malgun Gothic" w:eastAsia="Malgun Gothic" w:hAnsi="Malgun Gothic"/>
          <w:b w:val="1"/>
          <w:bCs w:val="1"/>
          <w:color w:val="111111"/>
          <w:sz w:val="22"/>
          <w:szCs w:val="22"/>
          <w:highlight w:val="white"/>
          <w:rtl w:val="0"/>
        </w:rPr>
        <w:t xml:space="preserve">조직 관점의 위험 항목(risk item)</w:t>
      </w:r>
      <w:r w:rsidDel="00000000" w:rsidR="00000000" w:rsidRPr="00000000">
        <w:rPr>
          <w:rFonts w:ascii="Malgun Gothic" w:cs="Malgun Gothic" w:eastAsia="Malgun Gothic" w:hAnsi="Malgun Gothic"/>
          <w:color w:val="111111"/>
          <w:sz w:val="22"/>
          <w:szCs w:val="22"/>
          <w:highlight w:val="white"/>
          <w:rtl w:val="0"/>
        </w:rPr>
        <w:t xml:space="preserve">으로 공식 등록하고 운영 가능한 </w:t>
      </w:r>
      <w:r w:rsidDel="00000000" w:rsidR="00000000" w:rsidRPr="00000000">
        <w:rPr>
          <w:rFonts w:ascii="Malgun Gothic" w:cs="Malgun Gothic" w:eastAsia="Malgun Gothic" w:hAnsi="Malgun Gothic"/>
          <w:b w:val="1"/>
          <w:bCs w:val="1"/>
          <w:color w:val="111111"/>
          <w:sz w:val="22"/>
          <w:szCs w:val="22"/>
          <w:highlight w:val="white"/>
          <w:rtl w:val="0"/>
        </w:rPr>
        <w:t xml:space="preserve">규정 준수(operational compliance) 계획</w:t>
      </w:r>
      <w:r w:rsidDel="00000000" w:rsidR="00000000" w:rsidRPr="00000000">
        <w:rPr>
          <w:rFonts w:ascii="Malgun Gothic" w:cs="Malgun Gothic" w:eastAsia="Malgun Gothic" w:hAnsi="Malgun Gothic"/>
          <w:color w:val="111111"/>
          <w:sz w:val="22"/>
          <w:szCs w:val="22"/>
          <w:highlight w:val="white"/>
          <w:rtl w:val="0"/>
        </w:rPr>
        <w:t xml:space="preserve">으로 전환했음을 확인한다. 즉, 섹션별 편향·장기/단기 어휘 드리프트·난독화 우회와 같은 위험을 단순 리스트로 남기지 않고, </w:t>
      </w:r>
      <w:r w:rsidDel="00000000" w:rsidR="00000000" w:rsidRPr="00000000">
        <w:rPr>
          <w:rFonts w:ascii="Malgun Gothic" w:cs="Malgun Gothic" w:eastAsia="Malgun Gothic" w:hAnsi="Malgun Gothic"/>
          <w:b w:val="1"/>
          <w:bCs w:val="1"/>
          <w:color w:val="111111"/>
          <w:sz w:val="22"/>
          <w:szCs w:val="22"/>
          <w:highlight w:val="white"/>
          <w:rtl w:val="0"/>
        </w:rPr>
        <w:t xml:space="preserve">조직 범위와 맥락(서비스 목표/ODD/사용 조건), 위험 판단 기준(가능성·규모 밴드, 처리 방식, 잔여 위험), 책임 경계(Owner/Approver/Delegates, SLA), 그리고 통제의 운영 규칙(SLI/SLO·오류 예산·동결/롤백·경고 라우팅·증거 패킷)</w:t>
      </w:r>
      <w:r w:rsidDel="00000000" w:rsidR="00000000" w:rsidRPr="00000000">
        <w:rPr>
          <w:rFonts w:ascii="Malgun Gothic" w:cs="Malgun Gothic" w:eastAsia="Malgun Gothic" w:hAnsi="Malgun Gothic"/>
          <w:color w:val="111111"/>
          <w:sz w:val="22"/>
          <w:szCs w:val="22"/>
          <w:highlight w:val="white"/>
          <w:rtl w:val="0"/>
        </w:rPr>
        <w:t xml:space="preserve">까지 하나의 체계로 묶어 </w:t>
      </w:r>
      <w:r w:rsidDel="00000000" w:rsidR="00000000" w:rsidRPr="00000000">
        <w:rPr>
          <w:rFonts w:ascii="Malgun Gothic" w:cs="Malgun Gothic" w:eastAsia="Malgun Gothic" w:hAnsi="Malgun Gothic"/>
          <w:b w:val="1"/>
          <w:bCs w:val="1"/>
          <w:color w:val="111111"/>
          <w:sz w:val="22"/>
          <w:szCs w:val="22"/>
          <w:highlight w:val="white"/>
          <w:rtl w:val="0"/>
        </w:rPr>
        <w:t xml:space="preserve">누가(역할), 언제(윈도우·SLA), 무엇을(통제 목표·지표), 어떤 기준으로(임계값·안정성·예산), 어떻게(개입 절차)</w:t>
      </w:r>
      <w:r w:rsidDel="00000000" w:rsidR="00000000" w:rsidRPr="00000000">
        <w:rPr>
          <w:rFonts w:ascii="Malgun Gothic" w:cs="Malgun Gothic" w:eastAsia="Malgun Gothic" w:hAnsi="Malgun Gothic"/>
          <w:color w:val="111111"/>
          <w:sz w:val="22"/>
          <w:szCs w:val="22"/>
          <w:highlight w:val="white"/>
          <w:rtl w:val="0"/>
        </w:rPr>
        <w:t xml:space="preserve"> 위험을 관리할지 명확히 했다. 이로써 위험 신호가 발생했을 때의 대응은 개인의 재량이 아니라, 사전 합의된 거버넌스 경계와 통제 계약에 따라 실행되며, 승인·재승인 주기까지 포함해 </w:t>
      </w:r>
      <w:r w:rsidDel="00000000" w:rsidR="00000000" w:rsidRPr="00000000">
        <w:rPr>
          <w:rFonts w:ascii="Malgun Gothic" w:cs="Malgun Gothic" w:eastAsia="Malgun Gothic" w:hAnsi="Malgun Gothic"/>
          <w:b w:val="1"/>
          <w:bCs w:val="1"/>
          <w:color w:val="111111"/>
          <w:sz w:val="22"/>
          <w:szCs w:val="22"/>
          <w:highlight w:val="white"/>
          <w:rtl w:val="0"/>
        </w:rPr>
        <w:t xml:space="preserve">지속 검증 전략(continuous verification)</w:t>
      </w:r>
      <w:r w:rsidDel="00000000" w:rsidR="00000000" w:rsidRPr="00000000">
        <w:rPr>
          <w:rFonts w:ascii="Malgun Gothic" w:cs="Malgun Gothic" w:eastAsia="Malgun Gothic" w:hAnsi="Malgun Gothic"/>
          <w:color w:val="111111"/>
          <w:sz w:val="22"/>
          <w:szCs w:val="22"/>
          <w:highlight w:val="white"/>
          <w:rtl w:val="0"/>
        </w:rPr>
        <w:t xml:space="preserve">이 내장된 운영 체계로 고정된다.</w:t>
      </w:r>
    </w:p>
    <w:p w:rsidR="00000000" w:rsidDel="00000000" w:rsidP="00000000" w:rsidRDefault="00000000" w:rsidRPr="00000000" w14:paraId="0000019F">
      <w:pPr>
        <w:widowControl w:val="0"/>
        <w:spacing w:after="240" w:before="240" w:lineRule="auto"/>
        <w:jc w:val="both"/>
        <w:rPr>
          <w:rFonts w:ascii="Malgun Gothic" w:cs="Malgun Gothic" w:eastAsia="Malgun Gothic" w:hAnsi="Malgun Gothic"/>
          <w:color w:val="111111"/>
          <w:sz w:val="22"/>
          <w:szCs w:val="22"/>
          <w:highlight w:val="white"/>
        </w:rPr>
      </w:pPr>
      <w:r w:rsidDel="00000000" w:rsidR="00000000" w:rsidRPr="00000000">
        <w:rPr>
          <w:rFonts w:ascii="Malgun Gothic" w:cs="Malgun Gothic" w:eastAsia="Malgun Gothic" w:hAnsi="Malgun Gothic"/>
          <w:color w:val="111111"/>
          <w:sz w:val="22"/>
          <w:szCs w:val="22"/>
          <w:highlight w:val="white"/>
          <w:rtl w:val="0"/>
        </w:rPr>
        <w:t xml:space="preserve">또한 D2는 ISO/IEC 표준 요구사항과의 정합성을 실무 산출물로 구체화한다. ISO 31000의 관점에서 위험을 </w:t>
      </w:r>
      <w:r w:rsidDel="00000000" w:rsidR="00000000" w:rsidRPr="00000000">
        <w:rPr>
          <w:rFonts w:ascii="Malgun Gothic" w:cs="Malgun Gothic" w:eastAsia="Malgun Gothic" w:hAnsi="Malgun Gothic"/>
          <w:b w:val="1"/>
          <w:bCs w:val="1"/>
          <w:color w:val="111111"/>
          <w:sz w:val="22"/>
          <w:szCs w:val="22"/>
          <w:highlight w:val="white"/>
          <w:rtl w:val="0"/>
        </w:rPr>
        <w:t xml:space="preserve">프레이밍→평가→처리→모니터링</w:t>
      </w:r>
      <w:r w:rsidDel="00000000" w:rsidR="00000000" w:rsidRPr="00000000">
        <w:rPr>
          <w:rFonts w:ascii="Malgun Gothic" w:cs="Malgun Gothic" w:eastAsia="Malgun Gothic" w:hAnsi="Malgun Gothic"/>
          <w:color w:val="111111"/>
          <w:sz w:val="22"/>
          <w:szCs w:val="22"/>
          <w:highlight w:val="white"/>
          <w:rtl w:val="0"/>
        </w:rPr>
        <w:t xml:space="preserve">의 흐름으로 구조화하고, ISO/IEC 23894가 요구하는 </w:t>
      </w:r>
      <w:r w:rsidDel="00000000" w:rsidR="00000000" w:rsidRPr="00000000">
        <w:rPr>
          <w:rFonts w:ascii="Malgun Gothic" w:cs="Malgun Gothic" w:eastAsia="Malgun Gothic" w:hAnsi="Malgun Gothic"/>
          <w:b w:val="1"/>
          <w:bCs w:val="1"/>
          <w:color w:val="111111"/>
          <w:sz w:val="22"/>
          <w:szCs w:val="22"/>
          <w:highlight w:val="white"/>
          <w:rtl w:val="0"/>
        </w:rPr>
        <w:t xml:space="preserve">목표·범위·기준 결정(§6.3.2–6.3.3)</w:t>
      </w:r>
      <w:r w:rsidDel="00000000" w:rsidR="00000000" w:rsidRPr="00000000">
        <w:rPr>
          <w:rFonts w:ascii="Malgun Gothic" w:cs="Malgun Gothic" w:eastAsia="Malgun Gothic" w:hAnsi="Malgun Gothic"/>
          <w:color w:val="111111"/>
          <w:sz w:val="22"/>
          <w:szCs w:val="22"/>
          <w:highlight w:val="white"/>
          <w:rtl w:val="0"/>
        </w:rPr>
        <w:t xml:space="preserve"> 및 </w:t>
      </w:r>
      <w:r w:rsidDel="00000000" w:rsidR="00000000" w:rsidRPr="00000000">
        <w:rPr>
          <w:rFonts w:ascii="Malgun Gothic" w:cs="Malgun Gothic" w:eastAsia="Malgun Gothic" w:hAnsi="Malgun Gothic"/>
          <w:b w:val="1"/>
          <w:bCs w:val="1"/>
          <w:color w:val="111111"/>
          <w:sz w:val="22"/>
          <w:szCs w:val="22"/>
          <w:highlight w:val="white"/>
          <w:rtl w:val="0"/>
        </w:rPr>
        <w:t xml:space="preserve">위험 식별/분석/평가(§6.2–6.4)</w:t>
      </w:r>
      <w:r w:rsidDel="00000000" w:rsidR="00000000" w:rsidRPr="00000000">
        <w:rPr>
          <w:rFonts w:ascii="Malgun Gothic" w:cs="Malgun Gothic" w:eastAsia="Malgun Gothic" w:hAnsi="Malgun Gothic"/>
          <w:color w:val="111111"/>
          <w:sz w:val="22"/>
          <w:szCs w:val="22"/>
          <w:highlight w:val="white"/>
          <w:rtl w:val="0"/>
        </w:rPr>
        <w:t xml:space="preserve">를 위험 등록부와 통제 계획(지표/목표/검토주기/잔여위험)로 충족한다. 더 나아가 ISO/IEC 42001의 운영 통제 사고방식을 반영하여, 통제 실행의 </w:t>
      </w:r>
      <w:r w:rsidDel="00000000" w:rsidR="00000000" w:rsidRPr="00000000">
        <w:rPr>
          <w:rFonts w:ascii="Malgun Gothic" w:cs="Malgun Gothic" w:eastAsia="Malgun Gothic" w:hAnsi="Malgun Gothic"/>
          <w:b w:val="1"/>
          <w:bCs w:val="1"/>
          <w:color w:val="111111"/>
          <w:sz w:val="22"/>
          <w:szCs w:val="22"/>
          <w:highlight w:val="white"/>
          <w:rtl w:val="0"/>
        </w:rPr>
        <w:t xml:space="preserve">RACI(역할·책임)와 승인 체계(§5.3)</w:t>
      </w:r>
      <w:r w:rsidDel="00000000" w:rsidR="00000000" w:rsidRPr="00000000">
        <w:rPr>
          <w:rFonts w:ascii="Malgun Gothic" w:cs="Malgun Gothic" w:eastAsia="Malgun Gothic" w:hAnsi="Malgun Gothic"/>
          <w:color w:val="111111"/>
          <w:sz w:val="22"/>
          <w:szCs w:val="22"/>
          <w:highlight w:val="white"/>
          <w:rtl w:val="0"/>
        </w:rPr>
        <w:t xml:space="preserve">를 명시하고, 통제 실패 시의 동결·롤백 및 재개 승인까지 포함함으로써 AI 관리 시스템이 요구하는 </w:t>
      </w:r>
      <w:r w:rsidDel="00000000" w:rsidR="00000000" w:rsidRPr="00000000">
        <w:rPr>
          <w:rFonts w:ascii="Malgun Gothic" w:cs="Malgun Gothic" w:eastAsia="Malgun Gothic" w:hAnsi="Malgun Gothic"/>
          <w:b w:val="1"/>
          <w:bCs w:val="1"/>
          <w:color w:val="111111"/>
          <w:sz w:val="22"/>
          <w:szCs w:val="22"/>
          <w:highlight w:val="white"/>
          <w:rtl w:val="0"/>
        </w:rPr>
        <w:t xml:space="preserve">조직적 책임성과 거버넌스</w:t>
      </w:r>
      <w:r w:rsidDel="00000000" w:rsidR="00000000" w:rsidRPr="00000000">
        <w:rPr>
          <w:rFonts w:ascii="Malgun Gothic" w:cs="Malgun Gothic" w:eastAsia="Malgun Gothic" w:hAnsi="Malgun Gothic"/>
          <w:color w:val="111111"/>
          <w:sz w:val="22"/>
          <w:szCs w:val="22"/>
          <w:highlight w:val="white"/>
          <w:rtl w:val="0"/>
        </w:rPr>
        <w:t xml:space="preserve">를 운영 규칙으로 구현했다. 결과적으로 D2는 “위험을 알고 있다”는 수준을 넘어, D1에서 정의한 위험을 </w:t>
      </w:r>
      <w:r w:rsidDel="00000000" w:rsidR="00000000" w:rsidRPr="00000000">
        <w:rPr>
          <w:rFonts w:ascii="Malgun Gothic" w:cs="Malgun Gothic" w:eastAsia="Malgun Gothic" w:hAnsi="Malgun Gothic"/>
          <w:b w:val="1"/>
          <w:bCs w:val="1"/>
          <w:color w:val="111111"/>
          <w:sz w:val="22"/>
          <w:szCs w:val="22"/>
          <w:highlight w:val="white"/>
          <w:rtl w:val="0"/>
        </w:rPr>
        <w:t xml:space="preserve">조직적 책임·기준·역할·증거를 갖춘 운영 통제 체계</w:t>
      </w:r>
      <w:r w:rsidDel="00000000" w:rsidR="00000000" w:rsidRPr="00000000">
        <w:rPr>
          <w:rFonts w:ascii="Malgun Gothic" w:cs="Malgun Gothic" w:eastAsia="Malgun Gothic" w:hAnsi="Malgun Gothic"/>
          <w:color w:val="111111"/>
          <w:sz w:val="22"/>
          <w:szCs w:val="22"/>
          <w:highlight w:val="white"/>
          <w:rtl w:val="0"/>
        </w:rPr>
        <w:t xml:space="preserve">로 전환하여, AI 신뢰성을 </w:t>
      </w:r>
      <w:r w:rsidDel="00000000" w:rsidR="00000000" w:rsidRPr="00000000">
        <w:rPr>
          <w:rFonts w:ascii="Malgun Gothic" w:cs="Malgun Gothic" w:eastAsia="Malgun Gothic" w:hAnsi="Malgun Gothic"/>
          <w:b w:val="1"/>
          <w:bCs w:val="1"/>
          <w:color w:val="111111"/>
          <w:sz w:val="22"/>
          <w:szCs w:val="22"/>
          <w:highlight w:val="white"/>
          <w:rtl w:val="0"/>
        </w:rPr>
        <w:t xml:space="preserve">지속적으로 검증·유지</w:t>
      </w:r>
      <w:r w:rsidDel="00000000" w:rsidR="00000000" w:rsidRPr="00000000">
        <w:rPr>
          <w:rFonts w:ascii="Malgun Gothic" w:cs="Malgun Gothic" w:eastAsia="Malgun Gothic" w:hAnsi="Malgun Gothic"/>
          <w:color w:val="111111"/>
          <w:sz w:val="22"/>
          <w:szCs w:val="22"/>
          <w:highlight w:val="white"/>
          <w:rtl w:val="0"/>
        </w:rPr>
        <w:t xml:space="preserve">할 수 있는 규정 준수 기반의 실행 프레임을 완성했다.</w:t>
      </w:r>
    </w:p>
    <w:sectPr>
      <w:pgSz w:h="11906" w:w="16838" w:orient="landscape"/>
      <w:pgMar w:bottom="1440" w:top="1440" w:left="1440"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94777C"/>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94777C"/>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94777C"/>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94777C"/>
    <w:rPr>
      <w:rFonts w:asciiTheme="majorHAnsi" w:cstheme="majorBidi" w:eastAsiaTheme="majorEastAsia" w:hAnsiTheme="majorHAnsi"/>
      <w:color w:val="000000" w:themeColor="text1"/>
      <w:sz w:val="32"/>
      <w:szCs w:val="32"/>
    </w:rPr>
  </w:style>
  <w:style w:type="character" w:styleId="2Char" w:customStyle="1">
    <w:name w:val="제목 2 Char"/>
    <w:basedOn w:val="a0"/>
    <w:link w:val="2"/>
    <w:rsid w:val="0094777C"/>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94777C"/>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94777C"/>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94777C"/>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94777C"/>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94777C"/>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94777C"/>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94777C"/>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94777C"/>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94777C"/>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94777C"/>
    <w:pPr>
      <w:spacing w:before="160"/>
      <w:jc w:val="center"/>
    </w:pPr>
    <w:rPr>
      <w:i w:val="1"/>
      <w:iCs w:val="1"/>
      <w:color w:val="404040" w:themeColor="text1" w:themeTint="0000BF"/>
    </w:rPr>
  </w:style>
  <w:style w:type="character" w:styleId="Char1" w:customStyle="1">
    <w:name w:val="인용 Char"/>
    <w:basedOn w:val="a0"/>
    <w:link w:val="a5"/>
    <w:uiPriority w:val="29"/>
    <w:rsid w:val="0094777C"/>
    <w:rPr>
      <w:i w:val="1"/>
      <w:iCs w:val="1"/>
      <w:color w:val="404040" w:themeColor="text1" w:themeTint="0000BF"/>
    </w:rPr>
  </w:style>
  <w:style w:type="paragraph" w:styleId="a6">
    <w:name w:val="List Paragraph"/>
    <w:basedOn w:val="a"/>
    <w:uiPriority w:val="34"/>
    <w:qFormat w:val="1"/>
    <w:rsid w:val="0094777C"/>
    <w:pPr>
      <w:ind w:left="720"/>
      <w:contextualSpacing w:val="1"/>
    </w:pPr>
  </w:style>
  <w:style w:type="character" w:styleId="a7">
    <w:name w:val="Intense Emphasis"/>
    <w:basedOn w:val="a0"/>
    <w:uiPriority w:val="21"/>
    <w:qFormat w:val="1"/>
    <w:rsid w:val="0094777C"/>
    <w:rPr>
      <w:i w:val="1"/>
      <w:iCs w:val="1"/>
      <w:color w:val="0f4761" w:themeColor="accent1" w:themeShade="0000BF"/>
    </w:rPr>
  </w:style>
  <w:style w:type="paragraph" w:styleId="a8">
    <w:name w:val="Intense Quote"/>
    <w:basedOn w:val="a"/>
    <w:next w:val="a"/>
    <w:link w:val="Char2"/>
    <w:uiPriority w:val="30"/>
    <w:qFormat w:val="1"/>
    <w:rsid w:val="0094777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94777C"/>
    <w:rPr>
      <w:i w:val="1"/>
      <w:iCs w:val="1"/>
      <w:color w:val="0f4761" w:themeColor="accent1" w:themeShade="0000BF"/>
    </w:rPr>
  </w:style>
  <w:style w:type="character" w:styleId="a9">
    <w:name w:val="Intense Reference"/>
    <w:basedOn w:val="a0"/>
    <w:uiPriority w:val="32"/>
    <w:qFormat w:val="1"/>
    <w:rsid w:val="0094777C"/>
    <w:rPr>
      <w:b w:val="1"/>
      <w:bCs w:val="1"/>
      <w:smallCaps w:val="1"/>
      <w:color w:val="0f4761" w:themeColor="accent1" w:themeShade="0000BF"/>
      <w:spacing w:val="5"/>
    </w:rPr>
  </w:style>
  <w:style w:type="paragraph" w:styleId="aa">
    <w:name w:val="header"/>
    <w:basedOn w:val="a"/>
    <w:link w:val="Char3"/>
    <w:uiPriority w:val="99"/>
    <w:unhideWhenUsed w:val="1"/>
    <w:rsid w:val="0059656F"/>
    <w:pPr>
      <w:tabs>
        <w:tab w:val="center" w:pos="4513"/>
        <w:tab w:val="right" w:pos="9026"/>
      </w:tabs>
      <w:snapToGrid w:val="0"/>
    </w:pPr>
  </w:style>
  <w:style w:type="character" w:styleId="Char3" w:customStyle="1">
    <w:name w:val="머리글 Char"/>
    <w:basedOn w:val="a0"/>
    <w:link w:val="aa"/>
    <w:uiPriority w:val="99"/>
    <w:rsid w:val="0059656F"/>
  </w:style>
  <w:style w:type="paragraph" w:styleId="ab">
    <w:name w:val="footer"/>
    <w:basedOn w:val="a"/>
    <w:link w:val="Char4"/>
    <w:uiPriority w:val="99"/>
    <w:unhideWhenUsed w:val="1"/>
    <w:rsid w:val="0059656F"/>
    <w:pPr>
      <w:tabs>
        <w:tab w:val="center" w:pos="4513"/>
        <w:tab w:val="right" w:pos="9026"/>
      </w:tabs>
      <w:snapToGrid w:val="0"/>
    </w:pPr>
  </w:style>
  <w:style w:type="character" w:styleId="Char4" w:customStyle="1">
    <w:name w:val="바닥글 Char"/>
    <w:basedOn w:val="a0"/>
    <w:link w:val="ab"/>
    <w:uiPriority w:val="99"/>
    <w:rsid w:val="0059656F"/>
  </w:style>
  <w:style w:type="character" w:styleId="ng-star-inserted" w:customStyle="1">
    <w:name w:val="ng-star-inserted"/>
    <w:rsid w:val="0059656F"/>
  </w:style>
  <w:style w:type="character" w:styleId="mord" w:customStyle="1">
    <w:name w:val="mord"/>
    <w:rsid w:val="0059656F"/>
  </w:style>
  <w:style w:type="character" w:styleId="mrel" w:customStyle="1">
    <w:name w:val="mrel"/>
    <w:rsid w:val="0059656F"/>
  </w:style>
  <w:style w:type="character" w:styleId="ac">
    <w:name w:val="Strong"/>
    <w:basedOn w:val="a0"/>
    <w:uiPriority w:val="22"/>
    <w:qFormat w:val="1"/>
    <w:rsid w:val="00296E3A"/>
    <w:rPr>
      <w:b w:val="1"/>
      <w:bCs w:val="1"/>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dyv8lnlrkyjo5bRF/FNwXvJ4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2025-11-06T11:46:00.0000000Z</dcterms:created>
  <dc:creator>효중 권</dc:creator>
</cp:coreProperties>
</file>