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054A" w14:textId="77777777" w:rsidR="00DE4AC7" w:rsidRPr="00DE4AC7" w:rsidRDefault="00DE4AC7" w:rsidP="00DE4AC7">
      <w:pPr>
        <w:rPr>
          <w:b/>
          <w:bCs/>
        </w:rPr>
      </w:pPr>
      <w:r w:rsidRPr="00DE4AC7">
        <w:rPr>
          <w:b/>
          <w:bCs/>
        </w:rPr>
        <w:t>편향 분석: 카테고리별 가공 패턴 편향성</w:t>
      </w:r>
    </w:p>
    <w:p w14:paraId="05AECE2B" w14:textId="77777777" w:rsidR="00DE4AC7" w:rsidRPr="00DE4AC7" w:rsidRDefault="00DE4AC7" w:rsidP="00DE4AC7">
      <w:r w:rsidRPr="00DE4AC7">
        <w:t xml:space="preserve">observed_direct_pattern_distribution_by_section.csv (및 아래 </w:t>
      </w:r>
      <w:proofErr w:type="spellStart"/>
      <w:r w:rsidRPr="00DE4AC7">
        <w:t>히트맵</w:t>
      </w:r>
      <w:proofErr w:type="spellEnd"/>
      <w:r w:rsidRPr="00DE4AC7">
        <w:t xml:space="preserve">)의 데이터를 분석한 결과, </w:t>
      </w:r>
      <w:r w:rsidRPr="00DE4AC7">
        <w:rPr>
          <w:b/>
          <w:bCs/>
        </w:rPr>
        <w:t>"</w:t>
      </w:r>
      <w:proofErr w:type="spellStart"/>
      <w:r w:rsidRPr="00DE4AC7">
        <w:rPr>
          <w:b/>
          <w:bCs/>
        </w:rPr>
        <w:t>크라우드소싱을</w:t>
      </w:r>
      <w:proofErr w:type="spellEnd"/>
      <w:r w:rsidRPr="00DE4AC7">
        <w:rPr>
          <w:b/>
          <w:bCs/>
        </w:rPr>
        <w:t xml:space="preserve"> 통한 직접 생성"(</w:t>
      </w:r>
      <w:proofErr w:type="spellStart"/>
      <w:r w:rsidRPr="00DE4AC7">
        <w:rPr>
          <w:b/>
          <w:bCs/>
        </w:rPr>
        <w:t>processType</w:t>
      </w:r>
      <w:proofErr w:type="spellEnd"/>
      <w:r w:rsidRPr="00DE4AC7">
        <w:rPr>
          <w:b/>
          <w:bCs/>
        </w:rPr>
        <w:t>: "D") 단계에서부터 뉴스 카테고리별로 뚜렷한 '가공 패턴 편향'이 존재함</w:t>
      </w:r>
      <w:r w:rsidRPr="00DE4AC7">
        <w:t>을 확인했습니다.</w:t>
      </w:r>
    </w:p>
    <w:p w14:paraId="1E27E96B" w14:textId="77777777" w:rsidR="00DE4AC7" w:rsidRDefault="00DE4AC7" w:rsidP="00DE4AC7">
      <w:r w:rsidRPr="00DE4AC7">
        <w:t>이는 AI 모델이 학습할 데이터셋 자체가 이미 특정 유형의 편향성을 내재하고 있음을 의미합니다.</w:t>
      </w:r>
    </w:p>
    <w:p w14:paraId="791787CC" w14:textId="2EC7E5AF" w:rsidR="006F2049" w:rsidRPr="00DE4AC7" w:rsidRDefault="00E809E7" w:rsidP="00DE4AC7">
      <w:r w:rsidRPr="00E809E7">
        <w:drawing>
          <wp:inline distT="0" distB="0" distL="0" distR="0" wp14:anchorId="45C3338E" wp14:editId="666F0022">
            <wp:extent cx="5349240" cy="3357349"/>
            <wp:effectExtent l="0" t="0" r="3810" b="0"/>
            <wp:docPr id="389577413" name="그림 1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7413" name="그림 1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976" cy="336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52B6" w14:textId="77777777" w:rsidR="006F2049" w:rsidRDefault="00DE4AC7" w:rsidP="00DE4AC7">
      <w:pPr>
        <w:rPr>
          <w:b/>
          <w:bCs/>
        </w:rPr>
      </w:pPr>
      <w:r w:rsidRPr="00DE4AC7">
        <w:rPr>
          <w:noProof/>
        </w:rPr>
        <w:drawing>
          <wp:inline distT="0" distB="0" distL="0" distR="0" wp14:anchorId="66663021" wp14:editId="3720027F">
            <wp:extent cx="5731510" cy="3439160"/>
            <wp:effectExtent l="0" t="0" r="2540" b="8890"/>
            <wp:docPr id="1181394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94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8A4F" w14:textId="4AF4A99A" w:rsidR="00DE4AC7" w:rsidRPr="00DE4AC7" w:rsidRDefault="00DE4AC7" w:rsidP="00DE4AC7">
      <w:r w:rsidRPr="00DE4AC7">
        <w:rPr>
          <w:b/>
          <w:bCs/>
        </w:rPr>
        <w:lastRenderedPageBreak/>
        <w:t>주요 분석 결과:</w:t>
      </w:r>
    </w:p>
    <w:p w14:paraId="4061BB50" w14:textId="77777777" w:rsidR="00DE4AC7" w:rsidRPr="00DE4AC7" w:rsidRDefault="00DE4AC7" w:rsidP="00DE4AC7">
      <w:pPr>
        <w:numPr>
          <w:ilvl w:val="0"/>
          <w:numId w:val="1"/>
        </w:numPr>
      </w:pPr>
      <w:r w:rsidRPr="00DE4AC7">
        <w:rPr>
          <w:b/>
          <w:bCs/>
        </w:rPr>
        <w:t>'정치/사회/세계' 그룹의 편향 (상황 왜곡 선호)</w:t>
      </w:r>
    </w:p>
    <w:p w14:paraId="005BB1E6" w14:textId="71D3287E" w:rsidR="00DE4AC7" w:rsidRPr="00DE4AC7" w:rsidRDefault="00DE4AC7" w:rsidP="00DE4AC7">
      <w:pPr>
        <w:numPr>
          <w:ilvl w:val="1"/>
          <w:numId w:val="1"/>
        </w:numPr>
      </w:pPr>
      <w:r w:rsidRPr="00DE4AC7">
        <w:rPr>
          <w:b/>
          <w:bCs/>
        </w:rPr>
        <w:t>'정치'</w:t>
      </w:r>
      <w:r w:rsidRPr="00DE4AC7">
        <w:t xml:space="preserve"> 카테고리는 </w:t>
      </w:r>
      <w:r w:rsidRPr="00DE4AC7">
        <w:rPr>
          <w:b/>
          <w:bCs/>
        </w:rPr>
        <w:t>"2세부-의도적 상황 왜곡/전환"</w:t>
      </w:r>
      <w:r w:rsidRPr="00DE4AC7">
        <w:t xml:space="preserve"> 패턴의 비율이 </w:t>
      </w:r>
      <w:r w:rsidRPr="00DE4AC7">
        <w:rPr>
          <w:b/>
          <w:bCs/>
          <w:color w:val="000000" w:themeColor="text1"/>
        </w:rPr>
        <w:t>31.92%</w:t>
      </w:r>
      <w:r w:rsidRPr="00DE4AC7">
        <w:t>로 7개 카테고리 중 가장 높았습니다.</w:t>
      </w:r>
    </w:p>
    <w:p w14:paraId="58C4831E" w14:textId="77777777" w:rsidR="00DE4AC7" w:rsidRPr="00DE4AC7" w:rsidRDefault="00DE4AC7" w:rsidP="00DE4AC7">
      <w:pPr>
        <w:numPr>
          <w:ilvl w:val="1"/>
          <w:numId w:val="1"/>
        </w:numPr>
      </w:pPr>
      <w:r w:rsidRPr="00DE4AC7">
        <w:t>'사회'(27.68%), '세계'(27.10%), '연예'(24.11%) 카테고리 역시 기사 본문 후반부에 관련 없는 내용(부동산, 광고 등)을 붙여 기사의 주제를 의도적으로 왜곡하는 이 패턴에 강하게 편향되었습니다.</w:t>
      </w:r>
    </w:p>
    <w:p w14:paraId="05E70971" w14:textId="77777777" w:rsidR="00DE4AC7" w:rsidRPr="00DE4AC7" w:rsidRDefault="00DE4AC7" w:rsidP="00DE4AC7">
      <w:pPr>
        <w:numPr>
          <w:ilvl w:val="1"/>
          <w:numId w:val="1"/>
        </w:numPr>
      </w:pPr>
      <w:r w:rsidRPr="00DE4AC7">
        <w:rPr>
          <w:b/>
          <w:bCs/>
        </w:rPr>
        <w:t>영향:</w:t>
      </w:r>
      <w:r w:rsidRPr="00DE4AC7">
        <w:t xml:space="preserve"> 이 데이터로 학습한 AI 모델은 "기사 후반부에 주제가 바뀌는" 현상을 '정치' 또는 '사회' 뉴스의 고유한 특징으로 잘못 학습하여, 정상적인 정치 기사도 </w:t>
      </w:r>
      <w:proofErr w:type="spellStart"/>
      <w:r w:rsidRPr="00DE4AC7">
        <w:t>낚시성</w:t>
      </w:r>
      <w:proofErr w:type="spellEnd"/>
      <w:r w:rsidRPr="00DE4AC7">
        <w:t xml:space="preserve"> 기사로 오판할 수 있습니다.</w:t>
      </w:r>
    </w:p>
    <w:p w14:paraId="0B61F95D" w14:textId="77777777" w:rsidR="00DE4AC7" w:rsidRPr="00DE4AC7" w:rsidRDefault="00DE4AC7" w:rsidP="00DE4AC7">
      <w:pPr>
        <w:numPr>
          <w:ilvl w:val="0"/>
          <w:numId w:val="1"/>
        </w:numPr>
      </w:pPr>
      <w:r w:rsidRPr="00DE4AC7">
        <w:rPr>
          <w:b/>
          <w:bCs/>
        </w:rPr>
        <w:t>'경제/IT/생활' 그룹의 편향 (판매 정보/의문형 선호)</w:t>
      </w:r>
    </w:p>
    <w:p w14:paraId="48A818EF" w14:textId="77777777" w:rsidR="00DE4AC7" w:rsidRPr="00DE4AC7" w:rsidRDefault="00DE4AC7" w:rsidP="00DE4AC7">
      <w:pPr>
        <w:numPr>
          <w:ilvl w:val="1"/>
          <w:numId w:val="1"/>
        </w:numPr>
      </w:pPr>
      <w:r w:rsidRPr="00DE4AC7">
        <w:rPr>
          <w:b/>
          <w:bCs/>
        </w:rPr>
        <w:t>'IT&amp;과학'</w:t>
      </w:r>
      <w:r w:rsidRPr="00DE4AC7">
        <w:t xml:space="preserve"> 카테고리는 </w:t>
      </w:r>
      <w:r w:rsidRPr="00DE4AC7">
        <w:rPr>
          <w:b/>
          <w:bCs/>
        </w:rPr>
        <w:t>"2세부-상품 판매정보"(19.98%)</w:t>
      </w:r>
      <w:r w:rsidRPr="00DE4AC7">
        <w:t xml:space="preserve">, </w:t>
      </w:r>
      <w:r w:rsidRPr="00DE4AC7">
        <w:rPr>
          <w:b/>
          <w:bCs/>
        </w:rPr>
        <w:t>"2세부-서비스 판매정보"(18.62%)</w:t>
      </w:r>
      <w:r w:rsidRPr="00DE4AC7">
        <w:t xml:space="preserve"> 등 판매 정보 관련 패턴의 합계가 약 40%에 육박했습니다.</w:t>
      </w:r>
    </w:p>
    <w:p w14:paraId="73D172D8" w14:textId="47697F87" w:rsidR="00DE4AC7" w:rsidRPr="00DE4AC7" w:rsidRDefault="00DE4AC7" w:rsidP="00DE4AC7">
      <w:pPr>
        <w:numPr>
          <w:ilvl w:val="1"/>
          <w:numId w:val="1"/>
        </w:numPr>
      </w:pPr>
      <w:r w:rsidRPr="00DE4AC7">
        <w:rPr>
          <w:b/>
          <w:bCs/>
        </w:rPr>
        <w:t>'경제'</w:t>
      </w:r>
      <w:r w:rsidRPr="00DE4AC7">
        <w:t xml:space="preserve">와 </w:t>
      </w:r>
      <w:r w:rsidRPr="00DE4AC7">
        <w:rPr>
          <w:b/>
          <w:bCs/>
        </w:rPr>
        <w:t>'생활&amp;문화'</w:t>
      </w:r>
      <w:r w:rsidRPr="00DE4AC7">
        <w:t xml:space="preserve"> 역시 "2세부-판매정보" 관련 패턴의 합계가 각각 약 39%, 약 45%로 매우 높게 나타났습니다.</w:t>
      </w:r>
    </w:p>
    <w:p w14:paraId="452FC97F" w14:textId="77777777" w:rsidR="00DE4AC7" w:rsidRPr="00DE4AC7" w:rsidRDefault="00DE4AC7" w:rsidP="00DE4AC7">
      <w:pPr>
        <w:numPr>
          <w:ilvl w:val="1"/>
          <w:numId w:val="1"/>
        </w:numPr>
      </w:pPr>
      <w:r w:rsidRPr="00DE4AC7">
        <w:rPr>
          <w:b/>
          <w:bCs/>
        </w:rPr>
        <w:t>영향:</w:t>
      </w:r>
      <w:r w:rsidRPr="00DE4AC7">
        <w:t xml:space="preserve"> 이들 카테고리는 기사 주제 왜곡보다는, 기사 내용과 관련된 광고성 정보를 삽입하는 방식에 편향되어 있습니다.</w:t>
      </w:r>
    </w:p>
    <w:p w14:paraId="17834B03" w14:textId="10E77A0F" w:rsidR="00277D7F" w:rsidRPr="00DE4AC7" w:rsidRDefault="00DE4AC7">
      <w:r w:rsidRPr="00DE4AC7">
        <w:rPr>
          <w:b/>
          <w:bCs/>
        </w:rPr>
        <w:t>결론:</w:t>
      </w:r>
      <w:r w:rsidRPr="00DE4AC7">
        <w:t xml:space="preserve"> 데이터 생성 단계(</w:t>
      </w:r>
      <w:proofErr w:type="spellStart"/>
      <w:r w:rsidRPr="00DE4AC7">
        <w:t>크라우드소싱</w:t>
      </w:r>
      <w:proofErr w:type="spellEnd"/>
      <w:r w:rsidRPr="00DE4AC7">
        <w:t xml:space="preserve">)에서부터 카테고리별로 서로 다른 유형의 </w:t>
      </w:r>
      <w:proofErr w:type="spellStart"/>
      <w:r w:rsidRPr="00DE4AC7">
        <w:t>낚시성</w:t>
      </w:r>
      <w:proofErr w:type="spellEnd"/>
      <w:r w:rsidRPr="00DE4AC7">
        <w:t xml:space="preserve"> 기사를 생성하도록 가이드라인이 편향되었거나 작업자들의 성향이 반영되었습니다. 이는 "산출물 3"의 </w:t>
      </w:r>
      <w:r w:rsidRPr="00DE4AC7">
        <w:rPr>
          <w:b/>
          <w:bCs/>
        </w:rPr>
        <w:t>'표현/커버리지' 편향</w:t>
      </w:r>
      <w:r w:rsidRPr="00DE4AC7">
        <w:t xml:space="preserve"> 및 </w:t>
      </w:r>
      <w:r w:rsidRPr="00DE4AC7">
        <w:rPr>
          <w:b/>
          <w:bCs/>
        </w:rPr>
        <w:t>'레이블/측정' 편향</w:t>
      </w:r>
      <w:r w:rsidRPr="00DE4AC7">
        <w:t>의 강력한 증거입니다.</w:t>
      </w:r>
    </w:p>
    <w:sectPr w:rsidR="00277D7F" w:rsidRPr="00DE4A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7C29"/>
    <w:multiLevelType w:val="multilevel"/>
    <w:tmpl w:val="E40E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4A"/>
    <w:rsid w:val="00277D7F"/>
    <w:rsid w:val="006D681F"/>
    <w:rsid w:val="006F2049"/>
    <w:rsid w:val="00743695"/>
    <w:rsid w:val="0098054A"/>
    <w:rsid w:val="00A02DAF"/>
    <w:rsid w:val="00DE4AC7"/>
    <w:rsid w:val="00E8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9CA1"/>
  <w15:chartTrackingRefBased/>
  <w15:docId w15:val="{CCF65325-5198-4E96-A58D-0F8621DF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05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05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05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05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05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05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05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05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05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05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05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05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05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05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05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05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05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05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05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05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05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05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05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05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운정 LEE</dc:creator>
  <cp:keywords/>
  <dc:description/>
  <cp:lastModifiedBy>운정 LEE</cp:lastModifiedBy>
  <cp:revision>4</cp:revision>
  <dcterms:created xsi:type="dcterms:W3CDTF">2025-11-12T06:59:00Z</dcterms:created>
  <dcterms:modified xsi:type="dcterms:W3CDTF">2025-11-12T07:15:00Z</dcterms:modified>
</cp:coreProperties>
</file>