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스트레스 테스트 설계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DB 오류로 인한 섹션 순환 치환</w:t>
      </w:r>
    </w:p>
    <w:p w:rsidR="00000000" w:rsidDel="00000000" w:rsidP="00000000" w:rsidRDefault="00000000" w:rsidRPr="00000000" w14:paraId="00000002">
      <w:pPr>
        <w:widowControl w:val="1"/>
        <w:spacing w:after="280" w:before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ST_DB_002 내용 파일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 section_swapping_code.ipynb: golden_set_section_swapped 데이터셋을 만드는 코드</w:t>
        <w:br w:type="textWrapping"/>
        <w:t xml:space="preserve">- golden_set_section_swapped.zip: golden dataset에서 기사의 섹션 정보만 치환하여 저장한 데이터셋</w:t>
        <w:br w:type="textWrapping"/>
        <w:t xml:space="preserve">- section_metrics_swapped.csv: swapped 데이터셋을 모델에 입력 데이터로 취해 돌렸을 때의 섹션별 성능 지표</w:t>
        <w:br w:type="textWrapping"/>
        <w:t xml:space="preserve">- section_delta_f1.csv: 원본 golden dataset과 swapped dataset를 비교한 결과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실험 요약</w:t>
      </w:r>
    </w:p>
    <w:p w:rsidR="00000000" w:rsidDel="00000000" w:rsidP="00000000" w:rsidRDefault="00000000" w:rsidRPr="00000000" w14:paraId="00000004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DB 오류 상황을 가정하여 기사 본문은 유지한 채 섹션 정보를 치환하였으며, 섹션 메타데이터 교란이 모델 성능에 미치는 영향을 스트레스 테스트 방식으로 평가하였다.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실험 목적</w:t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본 실험은 기사 입력 데이터 중 섹션 메타데이터 오류가 발생한 상황을 가정하여, 모델이 섹션 정보에 과도하게 의존하고 있는지를 스트레스 테스트 방식으로 검증한다. 특히, 기사 본문과 제목은 동일하게 유지한 채 섹션 정보만 변경함으로써, 성능 변화가 오직 섹션 메타데이터 교란에 의해 발생했는지를 평가한다.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360" w:right="0" w:hanging="36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스트레스 시나리오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상황: 데이터베이스 오류로 인해 기사 섹션 필드가 잘못 매핑되는 상황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가정: 실제 서비스 환경에서 섹션 enum 밀림, join 오류 등으로 충분히 발생 가능한 오류 유형</w:t>
      </w:r>
    </w:p>
    <w:p w:rsidR="00000000" w:rsidDel="00000000" w:rsidP="00000000" w:rsidRDefault="00000000" w:rsidRPr="00000000" w14:paraId="0000000A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데이터셋 구성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기사 수: 총 5,000건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섹션 수: 7개 섹션(정치, 경제, 사회, 생활&amp;문화, IT&amp;과학, 세계, 연예)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구성 방식: 섹션별 기사 수가 균등하도록 샘플링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3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입력 필드: 제목, 본문, 섹션</w:t>
      </w:r>
    </w:p>
    <w:p w:rsidR="00000000" w:rsidDel="00000000" w:rsidP="00000000" w:rsidRDefault="00000000" w:rsidRPr="00000000" w14:paraId="0000000F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스트레스 조작 방식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기사 제목 및 본문: 변경 없음</w:t>
      </w:r>
    </w:p>
    <w:p w:rsidR="00000000" w:rsidDel="00000000" w:rsidP="00000000" w:rsidRDefault="00000000" w:rsidRPr="00000000" w14:paraId="00000011">
      <w:pPr>
        <w:widowControl w:val="1"/>
        <w:numPr>
          <w:ilvl w:val="0"/>
          <w:numId w:val="4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섹션 정보(newsCategory): 아래 규칙에 따라 일괄 순환 치환</w:t>
        <w:br w:type="textWrapping"/>
        <w:t xml:space="preserve">정치 → 사회</w:t>
        <w:br w:type="textWrapping"/>
        <w:t xml:space="preserve">사회 → 경제</w:t>
        <w:br w:type="textWrapping"/>
        <w:t xml:space="preserve">경제 → IT&amp;과학</w:t>
        <w:br w:type="textWrapping"/>
        <w:t xml:space="preserve">IT&amp;과학 → 생활&amp;문화</w:t>
        <w:br w:type="textWrapping"/>
        <w:t xml:space="preserve">생활&amp;문화 → 세계</w:t>
        <w:br w:type="textWrapping"/>
        <w:t xml:space="preserve">세계 → 연예</w:t>
        <w:br w:type="textWrapping"/>
        <w:t xml:space="preserve">연예 → 정치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5"/>
        </w:numPr>
        <w:spacing w:after="28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모든 기사에 동일한 치환 규칙을 적용하여, 섹션 분포 및 표본 수는 원본과 동일하게 유지한다.</w:t>
      </w:r>
    </w:p>
    <w:p w:rsidR="00000000" w:rsidDel="00000000" w:rsidP="00000000" w:rsidRDefault="00000000" w:rsidRPr="00000000" w14:paraId="00000013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비교 조건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Baseline: 원본 기사 데이터(정상 섹션)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Stress: 섹션 순환 치환이 적용된 기사 데이터</w:t>
      </w:r>
    </w:p>
    <w:p w:rsidR="00000000" w:rsidDel="00000000" w:rsidP="00000000" w:rsidRDefault="00000000" w:rsidRPr="00000000" w14:paraId="00000016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두 조건 간 모델, 입력 텍스트, 표본 구성은 동일하며 차이는 오직 섹션 메타데이터에만 존재한다.</w:t>
      </w:r>
    </w:p>
    <w:p w:rsidR="00000000" w:rsidDel="00000000" w:rsidP="00000000" w:rsidRDefault="00000000" w:rsidRPr="00000000" w14:paraId="00000017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평가 및 판정 기준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7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평가: Baseline 대비 Stress 조건에서의 모델 성능 변화 비교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스트레스 가설: 섹션 정보가 교란될 경우 모델 성능은 유의미하게 저하될 것이다.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안정성 판정:</w:t>
      </w:r>
    </w:p>
    <w:p w:rsidR="00000000" w:rsidDel="00000000" w:rsidP="00000000" w:rsidRDefault="00000000" w:rsidRPr="00000000" w14:paraId="0000001B">
      <w:pPr>
        <w:widowControl w:val="1"/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성능 저하가 관측되지 않거나 매우 경미한 경우 → 스트레스 가설 기각(안정적)</w:t>
      </w:r>
    </w:p>
    <w:p w:rsidR="00000000" w:rsidDel="00000000" w:rsidP="00000000" w:rsidRDefault="00000000" w:rsidRPr="00000000" w14:paraId="0000001C">
      <w:pPr>
        <w:widowControl w:val="1"/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성능이 유의미하게 저하될 경우 → 섹션 의존적 취약성 존재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성능 지표: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Macro F1-score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유의미한 하락 정량 기준(베이스라인 대비 스트레스 케이스):</w:t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Δ Macro F1 ≥ 3.0%p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280" w:before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실험 의의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280" w:before="280" w:lineRule="auto"/>
        <w:rPr/>
      </w:pPr>
      <w:r w:rsidDel="00000000" w:rsidR="00000000" w:rsidRPr="00000000">
        <w:rPr>
          <w:rtl w:val="0"/>
        </w:rPr>
        <w:t xml:space="preserve">본 실험은 모델을 인위적으로 공격하기보다는, 현실적으로 발생 가능한 메타데이터 오류 상황에 대한 견고성을 평가하는 스트레스 테스트로서, 모델의 섹션 정보 활용 방식과 일반화 안정성을 진단하는 데 목적이 있다. </w:t>
      </w:r>
    </w:p>
    <w:p w:rsidR="00000000" w:rsidDel="00000000" w:rsidP="00000000" w:rsidRDefault="00000000" w:rsidRPr="00000000" w14:paraId="00000022">
      <w:pPr>
        <w:widowControl w:val="1"/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실험 결과</w:t>
      </w:r>
    </w:p>
    <w:p w:rsidR="00000000" w:rsidDel="00000000" w:rsidP="00000000" w:rsidRDefault="00000000" w:rsidRPr="00000000" w14:paraId="00000023">
      <w:pPr>
        <w:widowControl w:val="1"/>
        <w:spacing w:after="280" w:before="280" w:lineRule="auto"/>
        <w:rPr/>
      </w:pPr>
      <w:r w:rsidDel="00000000" w:rsidR="00000000" w:rsidRPr="00000000">
        <w:rPr/>
        <w:drawing>
          <wp:inline distB="0" distT="0" distL="0" distR="0">
            <wp:extent cx="5731510" cy="1541568"/>
            <wp:effectExtent b="0" l="0" r="0" t="0"/>
            <wp:docPr descr="텍스트, 스크린샷, 폰트, 번호이(가) 표시된 사진&#10;&#10;AI 생성 콘텐츠는 정확하지 않을 수 있습니다." id="1017153691" name="image1.png"/>
            <a:graphic>
              <a:graphicData uri="http://schemas.openxmlformats.org/drawingml/2006/picture">
                <pic:pic>
                  <pic:nvPicPr>
                    <pic:cNvPr descr="텍스트, 스크린샷, 폰트, 번호이(가) 표시된 사진&#10;&#10;AI 생성 콘텐츠는 정확하지 않을 수 있습니다." id="0" name="image1.png"/>
                    <pic:cNvPicPr preferRelativeResize="0"/>
                  </pic:nvPicPr>
                  <pic:blipFill>
                    <a:blip r:embed="rId7"/>
                    <a:srcRect b="0" l="0" r="0" t="37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before="280" w:lineRule="auto"/>
        <w:rPr/>
      </w:pPr>
      <w:r w:rsidDel="00000000" w:rsidR="00000000" w:rsidRPr="00000000">
        <w:rPr>
          <w:rtl w:val="0"/>
        </w:rPr>
        <w:t xml:space="preserve">위 이미지는 section_delta_f1.csv 파일에 정리된 표이다. 섹션별로 f1 score의 변화를 정리하고 보면, 변화량이 1% 미만으로 변화가 없는 것으로 인식되거나, 1% ~ 3%로 경미한 변화만 관찰됨을 알 수 있다. 따라서 모델이 섹션 정보에 과도하게 의존하여 섹션 입력이 잘못 주어졌을 때 성능이 불안정하게 변동할 가능성은 거의 없음을 확인하였다.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upperLetter"/>
      <w:lvlText w:val="%2.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upperLetter"/>
      <w:lvlText w:val="%5.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upperLetter"/>
      <w:lvlText w:val="%8.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97420D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97420D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97420D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97420D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rsid w:val="0097420D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rsid w:val="0097420D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97420D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97420D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97420D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97420D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97420D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97420D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97420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97420D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97420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97420D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97420D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97420D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97420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97420D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97420D"/>
    <w:rPr>
      <w:b w:val="1"/>
      <w:bCs w:val="1"/>
      <w:smallCaps w:val="1"/>
      <w:color w:val="0f4761" w:themeColor="accent1" w:themeShade="0000BF"/>
      <w:spacing w:val="5"/>
    </w:rPr>
  </w:style>
  <w:style w:type="paragraph" w:styleId="aa">
    <w:name w:val="Normal (Web)"/>
    <w:basedOn w:val="a"/>
    <w:uiPriority w:val="99"/>
    <w:semiHidden w:val="1"/>
    <w:unhideWhenUsed w:val="1"/>
    <w:rsid w:val="0097420D"/>
    <w:pPr>
      <w:widowControl w:val="1"/>
      <w:wordWrap w:val="1"/>
      <w:autoSpaceDE w:val="1"/>
      <w:autoSpaceDN w:val="1"/>
      <w:spacing w:after="100" w:afterAutospacing="1" w:before="100" w:beforeAutospacing="1"/>
    </w:pPr>
    <w:rPr>
      <w:rFonts w:ascii="굴림" w:cs="굴림" w:eastAsia="굴림" w:hAnsi="굴림"/>
      <w:kern w:val="0"/>
      <w:sz w:val="24"/>
    </w:rPr>
  </w:style>
  <w:style w:type="character" w:styleId="ab">
    <w:name w:val="Strong"/>
    <w:basedOn w:val="a0"/>
    <w:uiPriority w:val="22"/>
    <w:qFormat w:val="1"/>
    <w:rsid w:val="0097420D"/>
    <w:rPr>
      <w:b w:val="1"/>
      <w:bCs w:val="1"/>
    </w:rPr>
  </w:style>
  <w:style w:type="paragraph" w:styleId="HTML">
    <w:name w:val="HTML Preformatted"/>
    <w:basedOn w:val="a"/>
    <w:link w:val="HTMLChar"/>
    <w:uiPriority w:val="99"/>
    <w:semiHidden w:val="1"/>
    <w:unhideWhenUsed w:val="1"/>
    <w:rsid w:val="0097420D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1"/>
      <w:autoSpaceDE w:val="1"/>
      <w:autoSpaceDN w:val="1"/>
      <w:spacing w:after="0"/>
    </w:pPr>
    <w:rPr>
      <w:rFonts w:ascii="굴림체" w:cs="굴림체" w:eastAsia="굴림체" w:hAnsi="굴림체"/>
      <w:kern w:val="0"/>
      <w:sz w:val="24"/>
    </w:rPr>
  </w:style>
  <w:style w:type="character" w:styleId="HTMLChar" w:customStyle="1">
    <w:name w:val="미리 서식이 지정된 HTML Char"/>
    <w:basedOn w:val="a0"/>
    <w:link w:val="HTML"/>
    <w:uiPriority w:val="99"/>
    <w:semiHidden w:val="1"/>
    <w:rsid w:val="0097420D"/>
    <w:rPr>
      <w:rFonts w:ascii="굴림체" w:cs="굴림체" w:eastAsia="굴림체" w:hAnsi="굴림체"/>
      <w:kern w:val="0"/>
      <w:sz w:val="24"/>
    </w:rPr>
  </w:style>
  <w:style w:type="character" w:styleId="HTML0">
    <w:name w:val="HTML Code"/>
    <w:basedOn w:val="a0"/>
    <w:uiPriority w:val="99"/>
    <w:semiHidden w:val="1"/>
    <w:unhideWhenUsed w:val="1"/>
    <w:rsid w:val="0097420D"/>
    <w:rPr>
      <w:rFonts w:ascii="굴림체" w:cs="굴림체" w:eastAsia="굴림체" w:hAnsi="굴림체"/>
      <w:sz w:val="24"/>
      <w:szCs w:val="24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N1KvE10p9L43gAR10IVgsWkimA==">CgMxLjA4AHIhMU1vRGw3azdEcW1HQmNaTy1GN2lzWFU3eXVTa0x6dGwx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2026-01-13T10:30:00Z</dcterms:created>
  <dc:creator>최현진</dc:creator>
</cp:coreProperties>
</file>