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9B" w:rsidRPr="006E6EFE" w:rsidRDefault="00AA539B" w:rsidP="00AA539B">
      <w:pPr>
        <w:pStyle w:val="NoSpacing"/>
        <w:rPr>
          <w:rFonts w:ascii="Arial" w:hAnsi="Arial" w:cs="Arial"/>
          <w:b/>
          <w:szCs w:val="24"/>
        </w:rPr>
      </w:pPr>
      <w:r w:rsidRPr="006E6EFE">
        <w:rPr>
          <w:rFonts w:ascii="Arial" w:hAnsi="Arial" w:cs="Arial"/>
          <w:b/>
          <w:szCs w:val="24"/>
        </w:rPr>
        <w:t xml:space="preserve">CSCE 525 </w:t>
      </w:r>
      <w:r w:rsidR="00F25FEA">
        <w:rPr>
          <w:rFonts w:ascii="Arial" w:hAnsi="Arial" w:cs="Arial"/>
          <w:b/>
          <w:szCs w:val="24"/>
        </w:rPr>
        <w:t xml:space="preserve">Lesson </w:t>
      </w:r>
      <w:r w:rsidR="002C0C41">
        <w:rPr>
          <w:rFonts w:ascii="Arial" w:hAnsi="Arial" w:cs="Arial"/>
          <w:b/>
          <w:szCs w:val="24"/>
        </w:rPr>
        <w:t>2</w:t>
      </w:r>
      <w:bookmarkStart w:id="0" w:name="_GoBack"/>
      <w:bookmarkEnd w:id="0"/>
      <w:r w:rsidRPr="006E6EFE">
        <w:rPr>
          <w:rFonts w:ascii="Arial" w:hAnsi="Arial" w:cs="Arial"/>
          <w:b/>
          <w:szCs w:val="24"/>
        </w:rPr>
        <w:t xml:space="preserve"> (Fall 2018)</w:t>
      </w:r>
    </w:p>
    <w:p w:rsidR="00AA539B" w:rsidRDefault="00AA539B" w:rsidP="00AA539B">
      <w:pPr>
        <w:pStyle w:val="NoSpacing"/>
        <w:rPr>
          <w:rFonts w:ascii="Arial" w:hAnsi="Arial" w:cs="Arial"/>
          <w:szCs w:val="24"/>
        </w:rPr>
      </w:pPr>
    </w:p>
    <w:p w:rsidR="00F25FEA" w:rsidRDefault="00F25FEA" w:rsidP="00AA539B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Key Tasks:</w:t>
      </w:r>
    </w:p>
    <w:p w:rsidR="00F25FEA" w:rsidRDefault="00F25FEA" w:rsidP="00AA539B">
      <w:pPr>
        <w:pStyle w:val="NoSpacing"/>
        <w:rPr>
          <w:rFonts w:ascii="Arial" w:hAnsi="Arial" w:cs="Arial"/>
          <w:szCs w:val="24"/>
        </w:rPr>
      </w:pP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  <w:r w:rsidRPr="002C0C41">
        <w:rPr>
          <w:rFonts w:ascii="Arial" w:hAnsi="Arial" w:cs="Arial"/>
          <w:szCs w:val="24"/>
        </w:rPr>
        <w:t>1. Read Ch</w:t>
      </w:r>
      <w:r>
        <w:rPr>
          <w:rFonts w:ascii="Arial" w:hAnsi="Arial" w:cs="Arial"/>
          <w:szCs w:val="24"/>
        </w:rPr>
        <w:t>apter</w:t>
      </w:r>
      <w:r w:rsidRPr="002C0C41">
        <w:rPr>
          <w:rFonts w:ascii="Arial" w:hAnsi="Arial" w:cs="Arial"/>
          <w:szCs w:val="24"/>
        </w:rPr>
        <w:t xml:space="preserve"> 2 Cyber </w:t>
      </w:r>
      <w:proofErr w:type="spellStart"/>
      <w:r w:rsidRPr="002C0C41">
        <w:rPr>
          <w:rFonts w:ascii="Arial" w:hAnsi="Arial" w:cs="Arial"/>
          <w:szCs w:val="24"/>
        </w:rPr>
        <w:t>Threatscape</w:t>
      </w:r>
      <w:proofErr w:type="spellEnd"/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  <w:r w:rsidRPr="002C0C41">
        <w:rPr>
          <w:rFonts w:ascii="Arial" w:hAnsi="Arial" w:cs="Arial"/>
          <w:szCs w:val="24"/>
        </w:rPr>
        <w:t>2. Review "The Top Global Hacking Threats for 2017"</w:t>
      </w: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  <w:r w:rsidRPr="002C0C41">
        <w:rPr>
          <w:rFonts w:ascii="Arial" w:hAnsi="Arial" w:cs="Arial"/>
          <w:szCs w:val="24"/>
        </w:rPr>
        <w:t>3. Review "Why a Global Crises Stalled--This Time"</w:t>
      </w: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  <w:r w:rsidRPr="002C0C41">
        <w:rPr>
          <w:rFonts w:ascii="Arial" w:hAnsi="Arial" w:cs="Arial"/>
          <w:szCs w:val="24"/>
        </w:rPr>
        <w:t>4. Review "Anatomy of a Virus"</w:t>
      </w: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  <w:r w:rsidRPr="002C0C41">
        <w:rPr>
          <w:rFonts w:ascii="Arial" w:hAnsi="Arial" w:cs="Arial"/>
          <w:szCs w:val="24"/>
        </w:rPr>
        <w:t>5. Review "The Perfect Weapon"</w:t>
      </w:r>
    </w:p>
    <w:p w:rsidR="002C0C41" w:rsidRPr="002C0C41" w:rsidRDefault="002C0C41" w:rsidP="002C0C41">
      <w:pPr>
        <w:pStyle w:val="NoSpacing"/>
        <w:rPr>
          <w:rFonts w:ascii="Arial" w:hAnsi="Arial" w:cs="Arial"/>
          <w:szCs w:val="24"/>
        </w:rPr>
      </w:pPr>
    </w:p>
    <w:p w:rsidR="00F25FEA" w:rsidRDefault="002C0C41" w:rsidP="002C0C41">
      <w:pPr>
        <w:pStyle w:val="NoSpacing"/>
        <w:rPr>
          <w:rFonts w:ascii="Arial" w:hAnsi="Arial" w:cs="Arial"/>
          <w:szCs w:val="24"/>
        </w:rPr>
      </w:pPr>
      <w:r w:rsidRPr="002C0C41">
        <w:rPr>
          <w:rFonts w:ascii="Arial" w:hAnsi="Arial" w:cs="Arial"/>
          <w:szCs w:val="24"/>
        </w:rPr>
        <w:t>6. Complete Critical Thinking Check #2</w:t>
      </w:r>
    </w:p>
    <w:p w:rsidR="00F25FEA" w:rsidRDefault="00F25FEA" w:rsidP="00F25FEA">
      <w:pPr>
        <w:pStyle w:val="NoSpacing"/>
        <w:rPr>
          <w:rFonts w:ascii="Arial" w:hAnsi="Arial" w:cs="Arial"/>
          <w:szCs w:val="24"/>
        </w:rPr>
      </w:pPr>
    </w:p>
    <w:p w:rsidR="00F25FEA" w:rsidRPr="006E6EFE" w:rsidRDefault="00F25FEA" w:rsidP="00F25FEA">
      <w:pPr>
        <w:pStyle w:val="NoSpacing"/>
        <w:rPr>
          <w:rFonts w:ascii="Arial" w:hAnsi="Arial" w:cs="Arial"/>
          <w:szCs w:val="24"/>
        </w:rPr>
      </w:pPr>
    </w:p>
    <w:sectPr w:rsidR="00F25FEA" w:rsidRPr="006E6EFE" w:rsidSect="006E6EF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84892"/>
    <w:multiLevelType w:val="hybridMultilevel"/>
    <w:tmpl w:val="B9EE5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E71F4"/>
    <w:multiLevelType w:val="hybridMultilevel"/>
    <w:tmpl w:val="BDBE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2"/>
    <w:rsid w:val="00122D90"/>
    <w:rsid w:val="002C0C41"/>
    <w:rsid w:val="00666A50"/>
    <w:rsid w:val="006E6EFE"/>
    <w:rsid w:val="0091327B"/>
    <w:rsid w:val="00AA539B"/>
    <w:rsid w:val="00DF4B32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74AB-1B46-4599-8162-56FE7A4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9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79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9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Reith, Mark G Lt Col USAF AETC AFIT/ENG</dc:creator>
  <cp:keywords/>
  <dc:description/>
  <cp:lastModifiedBy>Reith, Mark G Lt Col USAF AETC AFIT/ENG</cp:lastModifiedBy>
  <cp:revision>3</cp:revision>
  <dcterms:created xsi:type="dcterms:W3CDTF">2018-10-01T18:30:00Z</dcterms:created>
  <dcterms:modified xsi:type="dcterms:W3CDTF">2018-10-01T18:31:00Z</dcterms:modified>
</cp:coreProperties>
</file>