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A6D" w:rsidRDefault="00DA7A6D"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A7A6D" w:rsidRDefault="000C1377"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imes" w:hAnsi="Times" w:cs="Times"/>
          <w:b/>
          <w:bCs/>
        </w:rPr>
        <w:tab/>
      </w:r>
      <w:r w:rsidR="00DA7A6D">
        <w:rPr>
          <w:rFonts w:ascii="Times" w:hAnsi="Times" w:cs="Times"/>
          <w:b/>
          <w:bCs/>
        </w:rPr>
        <w:t xml:space="preserve">Air Force Institute of Technology </w:t>
      </w:r>
    </w:p>
    <w:p w:rsidR="00DA7A6D" w:rsidRDefault="000C1377"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imes" w:hAnsi="Times" w:cs="Times"/>
          <w:b/>
          <w:bCs/>
        </w:rPr>
        <w:tab/>
      </w:r>
      <w:r w:rsidR="00DA7A6D">
        <w:rPr>
          <w:rFonts w:ascii="Times" w:hAnsi="Times" w:cs="Times"/>
          <w:b/>
          <w:bCs/>
        </w:rPr>
        <w:t xml:space="preserve">Department of Electrical and Computer Engineering </w:t>
      </w:r>
    </w:p>
    <w:p w:rsidR="00DA7A6D" w:rsidRDefault="00DA7A6D"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11520"/>
        </w:tabs>
        <w:autoSpaceDE w:val="0"/>
        <w:autoSpaceDN w:val="0"/>
        <w:adjustRightInd w:val="0"/>
        <w:spacing w:after="0"/>
        <w:ind w:right="-360"/>
        <w:jc w:val="center"/>
        <w:rPr>
          <w:rFonts w:ascii="Helvetica" w:hAnsi="Helvetica" w:cs="Helvetica"/>
        </w:rPr>
      </w:pPr>
      <w:r>
        <w:rPr>
          <w:rFonts w:ascii="Times" w:hAnsi="Times" w:cs="Times"/>
          <w:b/>
          <w:bCs/>
        </w:rPr>
        <w:t xml:space="preserve"> </w:t>
      </w:r>
    </w:p>
    <w:p w:rsidR="00DA7A6D" w:rsidRDefault="000C1377"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imes" w:hAnsi="Times" w:cs="Times"/>
          <w:b/>
          <w:bCs/>
        </w:rPr>
        <w:tab/>
      </w:r>
      <w:r w:rsidR="00DA7A6D">
        <w:rPr>
          <w:rFonts w:ascii="Times" w:hAnsi="Times" w:cs="Times"/>
          <w:b/>
          <w:bCs/>
        </w:rPr>
        <w:t xml:space="preserve">CSCE 525: Introduction to </w:t>
      </w:r>
      <w:r w:rsidR="000A5A5D">
        <w:rPr>
          <w:rFonts w:ascii="Times" w:hAnsi="Times" w:cs="Times"/>
          <w:b/>
          <w:bCs/>
        </w:rPr>
        <w:t>Cyber Warfare and Security</w:t>
      </w:r>
    </w:p>
    <w:p w:rsidR="00DA7A6D" w:rsidRDefault="000C1377"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imes" w:hAnsi="Times" w:cs="Times"/>
        </w:rPr>
        <w:tab/>
      </w:r>
      <w:r w:rsidR="00D5650B">
        <w:rPr>
          <w:rFonts w:ascii="Times" w:hAnsi="Times" w:cs="Times"/>
        </w:rPr>
        <w:t>Fall</w:t>
      </w:r>
      <w:r w:rsidR="004A3EF1">
        <w:rPr>
          <w:rFonts w:ascii="Times" w:hAnsi="Times" w:cs="Times"/>
        </w:rPr>
        <w:t xml:space="preserve"> Quarter 201</w:t>
      </w:r>
      <w:r w:rsidR="00D34489">
        <w:rPr>
          <w:rFonts w:ascii="Times" w:hAnsi="Times" w:cs="Times"/>
        </w:rPr>
        <w:t>8</w:t>
      </w:r>
    </w:p>
    <w:p w:rsidR="00DA7A6D" w:rsidRDefault="00DA7A6D"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imes" w:hAnsi="Times" w:cs="Times"/>
        </w:rPr>
        <w:t xml:space="preserve"> </w:t>
      </w:r>
    </w:p>
    <w:p w:rsidR="00DA7A6D" w:rsidRDefault="000C1377" w:rsidP="000C1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Helvetica" w:hAnsi="Helvetica" w:cs="Helvetica"/>
        </w:rPr>
      </w:pPr>
      <w:r>
        <w:rPr>
          <w:rFonts w:ascii="Times" w:hAnsi="Times" w:cs="Times"/>
        </w:rPr>
        <w:tab/>
      </w:r>
      <w:r w:rsidR="00DA7A6D">
        <w:rPr>
          <w:rFonts w:ascii="Times" w:hAnsi="Times" w:cs="Times"/>
        </w:rPr>
        <w:t xml:space="preserve">Syllabus </w:t>
      </w:r>
    </w:p>
    <w:p w:rsidR="00DA7A6D" w:rsidRDefault="00DA7A6D"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07C0D" w:rsidRDefault="00DA7A6D" w:rsidP="008E3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Instructor:</w:t>
      </w:r>
      <w:r>
        <w:rPr>
          <w:rFonts w:ascii="Times" w:hAnsi="Times" w:cs="Times"/>
          <w:sz w:val="22"/>
          <w:szCs w:val="22"/>
        </w:rPr>
        <w:t xml:space="preserve"> </w:t>
      </w:r>
      <w:r w:rsidR="00BE093E">
        <w:rPr>
          <w:rFonts w:ascii="Times" w:hAnsi="Times" w:cs="Times"/>
          <w:sz w:val="22"/>
          <w:szCs w:val="22"/>
        </w:rPr>
        <w:tab/>
      </w:r>
      <w:r w:rsidR="005826C8">
        <w:rPr>
          <w:rFonts w:ascii="Times" w:hAnsi="Times" w:cs="Times"/>
          <w:sz w:val="22"/>
          <w:szCs w:val="22"/>
        </w:rPr>
        <w:tab/>
      </w:r>
      <w:r w:rsidR="005826C8">
        <w:rPr>
          <w:rFonts w:ascii="Times" w:hAnsi="Times" w:cs="Times"/>
          <w:sz w:val="22"/>
          <w:szCs w:val="22"/>
        </w:rPr>
        <w:tab/>
      </w:r>
      <w:r w:rsidR="00D34489">
        <w:rPr>
          <w:rFonts w:ascii="Times" w:hAnsi="Times" w:cs="Times"/>
          <w:sz w:val="22"/>
          <w:szCs w:val="22"/>
        </w:rPr>
        <w:t>Lt Col Mark Reith</w:t>
      </w:r>
    </w:p>
    <w:p w:rsidR="00977946" w:rsidRDefault="00977946" w:rsidP="008E3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r>
      <w:hyperlink r:id="rId7" w:history="1">
        <w:r w:rsidR="00D34489" w:rsidRPr="00305D82">
          <w:rPr>
            <w:rStyle w:val="Hyperlink"/>
            <w:rFonts w:ascii="Times" w:hAnsi="Times" w:cs="Times"/>
            <w:sz w:val="22"/>
            <w:szCs w:val="22"/>
          </w:rPr>
          <w:t>mark.reith@afit.edu</w:t>
        </w:r>
      </w:hyperlink>
      <w:r w:rsidR="00D34489">
        <w:rPr>
          <w:rFonts w:ascii="Times" w:hAnsi="Times" w:cs="Times"/>
          <w:sz w:val="22"/>
          <w:szCs w:val="22"/>
        </w:rPr>
        <w:t xml:space="preserve">  </w:t>
      </w:r>
    </w:p>
    <w:p w:rsidR="00977946" w:rsidRDefault="007749E3" w:rsidP="008E3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t>Building 64</w:t>
      </w:r>
      <w:r w:rsidR="00D34489">
        <w:rPr>
          <w:rFonts w:ascii="Times" w:hAnsi="Times" w:cs="Times"/>
          <w:sz w:val="22"/>
          <w:szCs w:val="22"/>
        </w:rPr>
        <w:t>2</w:t>
      </w:r>
      <w:r w:rsidR="00D07C0D">
        <w:rPr>
          <w:rFonts w:ascii="Times" w:hAnsi="Times" w:cs="Times"/>
          <w:sz w:val="22"/>
          <w:szCs w:val="22"/>
        </w:rPr>
        <w:t xml:space="preserve">, Room </w:t>
      </w:r>
      <w:r w:rsidR="00D34489">
        <w:rPr>
          <w:rFonts w:ascii="Times" w:hAnsi="Times" w:cs="Times"/>
          <w:sz w:val="22"/>
          <w:szCs w:val="22"/>
        </w:rPr>
        <w:t>2</w:t>
      </w:r>
      <w:r w:rsidR="002E0A1A">
        <w:rPr>
          <w:rFonts w:ascii="Times" w:hAnsi="Times" w:cs="Times"/>
          <w:sz w:val="22"/>
          <w:szCs w:val="22"/>
        </w:rPr>
        <w:t>07</w:t>
      </w:r>
    </w:p>
    <w:p w:rsidR="00977946" w:rsidRDefault="00977946" w:rsidP="008E3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Helvetica" w:hAnsi="Helvetica" w:cs="Helvetica"/>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t xml:space="preserve">255-3636 </w:t>
      </w:r>
      <w:proofErr w:type="spellStart"/>
      <w:r>
        <w:rPr>
          <w:rFonts w:ascii="Times" w:hAnsi="Times" w:cs="Times"/>
          <w:sz w:val="22"/>
          <w:szCs w:val="22"/>
        </w:rPr>
        <w:t>ext</w:t>
      </w:r>
      <w:proofErr w:type="spellEnd"/>
      <w:r>
        <w:rPr>
          <w:rFonts w:ascii="Times" w:hAnsi="Times" w:cs="Times"/>
          <w:sz w:val="22"/>
          <w:szCs w:val="22"/>
        </w:rPr>
        <w:t xml:space="preserve"> </w:t>
      </w:r>
      <w:r w:rsidR="00D34489">
        <w:rPr>
          <w:rFonts w:ascii="Times" w:hAnsi="Times" w:cs="Times"/>
          <w:sz w:val="22"/>
          <w:szCs w:val="22"/>
        </w:rPr>
        <w:t>4603</w:t>
      </w:r>
    </w:p>
    <w:p w:rsidR="00DA7A6D" w:rsidRDefault="00DA7A6D"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DA7A6D" w:rsidRDefault="00DA7A6D" w:rsidP="008E37B5">
      <w:pPr>
        <w:widowControl w:val="0"/>
        <w:tabs>
          <w:tab w:val="left" w:pos="560"/>
          <w:tab w:val="left" w:pos="1120"/>
          <w:tab w:val="left" w:pos="1680"/>
          <w:tab w:val="left" w:pos="216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Helvetica" w:hAnsi="Helvetica" w:cs="Helvetica"/>
        </w:rPr>
      </w:pPr>
      <w:r>
        <w:rPr>
          <w:rFonts w:ascii="Times" w:hAnsi="Times" w:cs="Times"/>
          <w:b/>
          <w:bCs/>
          <w:sz w:val="22"/>
          <w:szCs w:val="22"/>
        </w:rPr>
        <w:t>Class Meetings:</w:t>
      </w:r>
      <w:r>
        <w:rPr>
          <w:rFonts w:ascii="Times" w:hAnsi="Times" w:cs="Times"/>
          <w:sz w:val="22"/>
          <w:szCs w:val="22"/>
        </w:rPr>
        <w:t xml:space="preserve"> </w:t>
      </w:r>
      <w:r w:rsidR="00BE093E">
        <w:rPr>
          <w:rFonts w:ascii="Times" w:hAnsi="Times" w:cs="Times"/>
          <w:sz w:val="22"/>
          <w:szCs w:val="22"/>
        </w:rPr>
        <w:tab/>
      </w:r>
      <w:r w:rsidR="00BE093E">
        <w:rPr>
          <w:rFonts w:ascii="Times" w:hAnsi="Times" w:cs="Times"/>
          <w:sz w:val="22"/>
          <w:szCs w:val="22"/>
        </w:rPr>
        <w:tab/>
      </w:r>
      <w:r w:rsidR="00C3398C">
        <w:rPr>
          <w:rFonts w:ascii="Times" w:hAnsi="Times" w:cs="Times"/>
          <w:sz w:val="22"/>
          <w:szCs w:val="22"/>
        </w:rPr>
        <w:t>10</w:t>
      </w:r>
      <w:r w:rsidR="007242A5">
        <w:rPr>
          <w:rFonts w:ascii="Times" w:hAnsi="Times" w:cs="Times"/>
          <w:sz w:val="22"/>
          <w:szCs w:val="22"/>
        </w:rPr>
        <w:t>00</w:t>
      </w:r>
      <w:r w:rsidR="00977946">
        <w:rPr>
          <w:rFonts w:ascii="Times" w:hAnsi="Times" w:cs="Times"/>
          <w:sz w:val="22"/>
          <w:szCs w:val="22"/>
        </w:rPr>
        <w:t xml:space="preserve"> </w:t>
      </w:r>
      <w:r>
        <w:rPr>
          <w:rFonts w:ascii="Times" w:hAnsi="Times" w:cs="Times"/>
          <w:sz w:val="22"/>
          <w:szCs w:val="22"/>
        </w:rPr>
        <w:t>-</w:t>
      </w:r>
      <w:r w:rsidR="008E37B5">
        <w:rPr>
          <w:rFonts w:ascii="Times" w:hAnsi="Times" w:cs="Times"/>
          <w:sz w:val="22"/>
          <w:szCs w:val="22"/>
        </w:rPr>
        <w:t xml:space="preserve"> </w:t>
      </w:r>
      <w:r w:rsidR="007242A5">
        <w:rPr>
          <w:rFonts w:ascii="Times" w:hAnsi="Times" w:cs="Times"/>
          <w:sz w:val="22"/>
          <w:szCs w:val="22"/>
        </w:rPr>
        <w:t>1</w:t>
      </w:r>
      <w:r w:rsidR="00C3398C">
        <w:rPr>
          <w:rFonts w:ascii="Times" w:hAnsi="Times" w:cs="Times"/>
          <w:sz w:val="22"/>
          <w:szCs w:val="22"/>
        </w:rPr>
        <w:t>2</w:t>
      </w:r>
      <w:r w:rsidR="007242A5">
        <w:rPr>
          <w:rFonts w:ascii="Times" w:hAnsi="Times" w:cs="Times"/>
          <w:sz w:val="22"/>
          <w:szCs w:val="22"/>
        </w:rPr>
        <w:t>00</w:t>
      </w:r>
      <w:r>
        <w:rPr>
          <w:rFonts w:ascii="Times" w:hAnsi="Times" w:cs="Times"/>
          <w:sz w:val="22"/>
          <w:szCs w:val="22"/>
        </w:rPr>
        <w:t xml:space="preserve">, </w:t>
      </w:r>
      <w:r w:rsidR="00C3398C">
        <w:rPr>
          <w:rFonts w:ascii="Times" w:hAnsi="Times" w:cs="Times"/>
          <w:sz w:val="22"/>
          <w:szCs w:val="22"/>
        </w:rPr>
        <w:t>Monday &amp; Wednesday</w:t>
      </w:r>
      <w:r>
        <w:rPr>
          <w:rFonts w:ascii="Times" w:hAnsi="Times" w:cs="Times"/>
          <w:sz w:val="22"/>
          <w:szCs w:val="22"/>
        </w:rPr>
        <w:t xml:space="preserve"> </w:t>
      </w:r>
    </w:p>
    <w:p w:rsidR="00DA7A6D" w:rsidRPr="000D3939" w:rsidRDefault="00BE093E" w:rsidP="008E37B5">
      <w:pPr>
        <w:widowControl w:val="0"/>
        <w:tabs>
          <w:tab w:val="left" w:pos="560"/>
          <w:tab w:val="left" w:pos="1120"/>
          <w:tab w:val="left" w:pos="1680"/>
          <w:tab w:val="left" w:pos="216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sidRPr="000D3939">
        <w:rPr>
          <w:rFonts w:ascii="Times" w:hAnsi="Times" w:cs="Times"/>
          <w:sz w:val="22"/>
          <w:szCs w:val="22"/>
        </w:rPr>
        <w:tab/>
      </w:r>
      <w:r w:rsidRPr="000D3939">
        <w:rPr>
          <w:rFonts w:ascii="Times" w:hAnsi="Times" w:cs="Times"/>
          <w:sz w:val="22"/>
          <w:szCs w:val="22"/>
        </w:rPr>
        <w:tab/>
      </w:r>
      <w:r w:rsidRPr="000D3939">
        <w:rPr>
          <w:rFonts w:ascii="Times" w:hAnsi="Times" w:cs="Times"/>
          <w:sz w:val="22"/>
          <w:szCs w:val="22"/>
        </w:rPr>
        <w:tab/>
      </w:r>
      <w:r w:rsidRPr="000D3939">
        <w:rPr>
          <w:rFonts w:ascii="Times" w:hAnsi="Times" w:cs="Times"/>
          <w:sz w:val="22"/>
          <w:szCs w:val="22"/>
        </w:rPr>
        <w:tab/>
      </w:r>
      <w:r w:rsidR="00BF5FED" w:rsidRPr="000D3939">
        <w:rPr>
          <w:rFonts w:ascii="Times" w:hAnsi="Times" w:cs="Times"/>
          <w:sz w:val="22"/>
          <w:szCs w:val="22"/>
        </w:rPr>
        <w:t xml:space="preserve">Building </w:t>
      </w:r>
      <w:r w:rsidR="000D3939" w:rsidRPr="000D3939">
        <w:rPr>
          <w:rFonts w:ascii="Times" w:hAnsi="Times" w:cs="Times"/>
          <w:sz w:val="22"/>
          <w:szCs w:val="22"/>
        </w:rPr>
        <w:t>64</w:t>
      </w:r>
      <w:r w:rsidR="008E37B5">
        <w:rPr>
          <w:rFonts w:ascii="Times" w:hAnsi="Times" w:cs="Times"/>
          <w:sz w:val="22"/>
          <w:szCs w:val="22"/>
        </w:rPr>
        <w:t>0</w:t>
      </w:r>
      <w:r w:rsidR="00CD62A1" w:rsidRPr="000D3939">
        <w:rPr>
          <w:rFonts w:ascii="Times" w:hAnsi="Times" w:cs="Times"/>
          <w:sz w:val="22"/>
          <w:szCs w:val="22"/>
        </w:rPr>
        <w:t xml:space="preserve">, Room </w:t>
      </w:r>
      <w:r w:rsidR="008E37B5">
        <w:rPr>
          <w:rFonts w:ascii="Times" w:hAnsi="Times" w:cs="Times"/>
          <w:sz w:val="22"/>
          <w:szCs w:val="22"/>
        </w:rPr>
        <w:t>338</w:t>
      </w:r>
    </w:p>
    <w:p w:rsidR="00872001" w:rsidRDefault="00872001"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w:hAnsi="Times" w:cs="Times"/>
          <w:sz w:val="22"/>
          <w:szCs w:val="22"/>
        </w:rPr>
      </w:pPr>
    </w:p>
    <w:p w:rsidR="009840A2" w:rsidRDefault="00DA7A6D" w:rsidP="008E37B5">
      <w:pPr>
        <w:widowControl w:val="0"/>
        <w:tabs>
          <w:tab w:val="left" w:pos="560"/>
          <w:tab w:val="left" w:pos="1120"/>
          <w:tab w:val="left" w:pos="1680"/>
          <w:tab w:val="left" w:pos="216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Office Hours:</w:t>
      </w:r>
      <w:r>
        <w:rPr>
          <w:rFonts w:ascii="Times" w:hAnsi="Times" w:cs="Times"/>
          <w:sz w:val="22"/>
          <w:szCs w:val="22"/>
        </w:rPr>
        <w:t xml:space="preserve"> </w:t>
      </w:r>
      <w:r w:rsidR="00BE093E">
        <w:rPr>
          <w:rFonts w:ascii="Times" w:hAnsi="Times" w:cs="Times"/>
          <w:sz w:val="22"/>
          <w:szCs w:val="22"/>
        </w:rPr>
        <w:tab/>
      </w:r>
      <w:r w:rsidR="00BE093E">
        <w:rPr>
          <w:rFonts w:ascii="Times" w:hAnsi="Times" w:cs="Times"/>
          <w:sz w:val="22"/>
          <w:szCs w:val="22"/>
        </w:rPr>
        <w:tab/>
      </w:r>
      <w:r w:rsidR="005826C8">
        <w:rPr>
          <w:rFonts w:ascii="Times" w:hAnsi="Times" w:cs="Times"/>
          <w:sz w:val="22"/>
          <w:szCs w:val="22"/>
        </w:rPr>
        <w:t xml:space="preserve">By appointment (email </w:t>
      </w:r>
      <w:r w:rsidR="00A8741D">
        <w:rPr>
          <w:rFonts w:ascii="Times" w:hAnsi="Times" w:cs="Times"/>
          <w:sz w:val="22"/>
          <w:szCs w:val="22"/>
        </w:rPr>
        <w:t>preferred)</w:t>
      </w:r>
      <w:r>
        <w:rPr>
          <w:rFonts w:ascii="Times" w:hAnsi="Times" w:cs="Times"/>
          <w:sz w:val="22"/>
          <w:szCs w:val="22"/>
        </w:rPr>
        <w:t xml:space="preserve">.  </w:t>
      </w:r>
      <w:r w:rsidR="008424DB">
        <w:rPr>
          <w:rFonts w:ascii="Times" w:hAnsi="Times" w:cs="Times"/>
          <w:sz w:val="22"/>
          <w:szCs w:val="22"/>
        </w:rPr>
        <w:t>I have an open door policy</w:t>
      </w:r>
      <w:r w:rsidR="009840A2">
        <w:rPr>
          <w:rFonts w:ascii="Times" w:hAnsi="Times" w:cs="Times"/>
          <w:sz w:val="22"/>
          <w:szCs w:val="22"/>
        </w:rPr>
        <w:t xml:space="preserve">, so </w:t>
      </w:r>
      <w:r w:rsidR="008424DB">
        <w:rPr>
          <w:rFonts w:ascii="Times" w:hAnsi="Times" w:cs="Times"/>
          <w:sz w:val="22"/>
          <w:szCs w:val="22"/>
        </w:rPr>
        <w:t>p</w:t>
      </w:r>
      <w:r>
        <w:rPr>
          <w:rFonts w:ascii="Times" w:hAnsi="Times" w:cs="Times"/>
          <w:sz w:val="22"/>
          <w:szCs w:val="22"/>
        </w:rPr>
        <w:t xml:space="preserve">lease feel free to drop </w:t>
      </w:r>
      <w:r w:rsidR="00BE093E">
        <w:rPr>
          <w:rFonts w:ascii="Times" w:hAnsi="Times" w:cs="Times"/>
          <w:sz w:val="22"/>
          <w:szCs w:val="22"/>
        </w:rPr>
        <w:t xml:space="preserve">by </w:t>
      </w:r>
      <w:r>
        <w:rPr>
          <w:rFonts w:ascii="Times" w:hAnsi="Times" w:cs="Times"/>
          <w:sz w:val="22"/>
          <w:szCs w:val="22"/>
        </w:rPr>
        <w:t>anytime</w:t>
      </w:r>
      <w:r w:rsidR="009840A2">
        <w:rPr>
          <w:rFonts w:ascii="Times" w:hAnsi="Times" w:cs="Times"/>
          <w:sz w:val="22"/>
          <w:szCs w:val="22"/>
        </w:rPr>
        <w:t xml:space="preserve">. If I’m busy, we can make an appointment. </w:t>
      </w:r>
    </w:p>
    <w:p w:rsidR="00DA7A6D" w:rsidRDefault="00DA7A6D"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C3398C" w:rsidRDefault="00DA7A6D"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Text/Materials:</w:t>
      </w:r>
      <w:r>
        <w:rPr>
          <w:rFonts w:ascii="Times" w:hAnsi="Times" w:cs="Times"/>
          <w:sz w:val="22"/>
          <w:szCs w:val="22"/>
        </w:rPr>
        <w:t xml:space="preserve">   </w:t>
      </w:r>
      <w:r w:rsidR="00BE093E">
        <w:rPr>
          <w:rFonts w:ascii="Times" w:hAnsi="Times" w:cs="Times"/>
          <w:sz w:val="22"/>
          <w:szCs w:val="22"/>
        </w:rPr>
        <w:tab/>
      </w:r>
      <w:r w:rsidR="00BB663F">
        <w:rPr>
          <w:rFonts w:ascii="Helvetica" w:hAnsi="Helvetica" w:cs="Helvetica"/>
        </w:rPr>
        <w:t xml:space="preserve">       </w:t>
      </w:r>
      <w:r w:rsidR="00C3398C" w:rsidRPr="00C3398C">
        <w:rPr>
          <w:rFonts w:ascii="Times" w:hAnsi="Times" w:cs="Times"/>
          <w:sz w:val="22"/>
          <w:szCs w:val="22"/>
        </w:rPr>
        <w:t>Cyber Warfare: Techniques, Tactics and Tools for Security Practitioners</w:t>
      </w:r>
      <w:r w:rsidR="00C3398C">
        <w:rPr>
          <w:rFonts w:ascii="Times" w:hAnsi="Times" w:cs="Times"/>
          <w:sz w:val="22"/>
          <w:szCs w:val="22"/>
        </w:rPr>
        <w:t xml:space="preserve">, Second Edition by Jason </w:t>
      </w:r>
      <w:proofErr w:type="spellStart"/>
      <w:r w:rsidR="00C3398C">
        <w:rPr>
          <w:rFonts w:ascii="Times" w:hAnsi="Times" w:cs="Times"/>
          <w:sz w:val="22"/>
          <w:szCs w:val="22"/>
        </w:rPr>
        <w:t>Andress</w:t>
      </w:r>
      <w:proofErr w:type="spellEnd"/>
      <w:r w:rsidR="00C3398C">
        <w:rPr>
          <w:rFonts w:ascii="Times" w:hAnsi="Times" w:cs="Times"/>
          <w:sz w:val="22"/>
          <w:szCs w:val="22"/>
        </w:rPr>
        <w:t xml:space="preserve"> &amp; Steve </w:t>
      </w:r>
      <w:proofErr w:type="spellStart"/>
      <w:r w:rsidR="00C3398C">
        <w:rPr>
          <w:rFonts w:ascii="Times" w:hAnsi="Times" w:cs="Times"/>
          <w:sz w:val="22"/>
          <w:szCs w:val="22"/>
        </w:rPr>
        <w:t>Winterfeld</w:t>
      </w:r>
      <w:proofErr w:type="spellEnd"/>
      <w:r w:rsidR="00C3398C">
        <w:rPr>
          <w:rFonts w:ascii="Times" w:hAnsi="Times" w:cs="Times"/>
          <w:sz w:val="22"/>
          <w:szCs w:val="22"/>
        </w:rPr>
        <w:t>; other readings as assigned.</w:t>
      </w:r>
    </w:p>
    <w:p w:rsidR="00DC1656" w:rsidRDefault="00DC1656"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DC1656" w:rsidRDefault="00DC1656"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t xml:space="preserve">Research Methods for Cyber Security by David </w:t>
      </w:r>
      <w:proofErr w:type="spellStart"/>
      <w:r>
        <w:rPr>
          <w:rFonts w:ascii="Times" w:hAnsi="Times" w:cs="Times"/>
          <w:sz w:val="22"/>
          <w:szCs w:val="22"/>
        </w:rPr>
        <w:t>Manz</w:t>
      </w:r>
      <w:proofErr w:type="spellEnd"/>
      <w:r>
        <w:rPr>
          <w:rFonts w:ascii="Times" w:hAnsi="Times" w:cs="Times"/>
          <w:sz w:val="22"/>
          <w:szCs w:val="22"/>
        </w:rPr>
        <w:t xml:space="preserve"> &amp; Thomas Edgar (optional)</w:t>
      </w:r>
    </w:p>
    <w:p w:rsidR="00EB2238" w:rsidRPr="0096521C" w:rsidRDefault="00EB2238"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New Roman" w:hAnsi="Times New Roman" w:cs="Times New Roman"/>
          <w:sz w:val="22"/>
          <w:szCs w:val="22"/>
        </w:rPr>
      </w:pPr>
    </w:p>
    <w:p w:rsidR="0096521C" w:rsidRPr="0096521C" w:rsidRDefault="0096521C" w:rsidP="0096521C">
      <w:pPr>
        <w:pStyle w:val="NoSpacing"/>
        <w:ind w:left="2160"/>
        <w:rPr>
          <w:rStyle w:val="author"/>
          <w:rFonts w:ascii="Times New Roman" w:hAnsi="Times New Roman" w:cs="Times New Roman"/>
          <w:sz w:val="22"/>
          <w:szCs w:val="22"/>
        </w:rPr>
      </w:pPr>
      <w:r w:rsidRPr="0096521C">
        <w:rPr>
          <w:rStyle w:val="a-size-extra-large"/>
          <w:rFonts w:ascii="Times New Roman" w:eastAsia="Times New Roman" w:hAnsi="Times New Roman" w:cs="Times New Roman"/>
          <w:sz w:val="22"/>
          <w:szCs w:val="22"/>
        </w:rPr>
        <w:t>Tallinn Manual 2.0 on the International Law Applicable to Cyber Operations</w:t>
      </w:r>
      <w:r w:rsidRPr="0096521C">
        <w:rPr>
          <w:rFonts w:ascii="Times New Roman" w:hAnsi="Times New Roman" w:cs="Times New Roman"/>
          <w:sz w:val="22"/>
          <w:szCs w:val="22"/>
        </w:rPr>
        <w:t xml:space="preserve"> </w:t>
      </w:r>
      <w:r w:rsidRPr="0096521C">
        <w:rPr>
          <w:rStyle w:val="a-size-large"/>
          <w:rFonts w:ascii="Times New Roman" w:eastAsia="Times New Roman" w:hAnsi="Times New Roman" w:cs="Times New Roman"/>
          <w:sz w:val="22"/>
          <w:szCs w:val="22"/>
        </w:rPr>
        <w:t>2nd Edition</w:t>
      </w:r>
      <w:r w:rsidRPr="0096521C">
        <w:rPr>
          <w:rFonts w:ascii="Times New Roman" w:hAnsi="Times New Roman" w:cs="Times New Roman"/>
          <w:sz w:val="22"/>
          <w:szCs w:val="22"/>
        </w:rPr>
        <w:t xml:space="preserve"> by Michael N. Schmitt (optional)</w:t>
      </w:r>
    </w:p>
    <w:p w:rsidR="0096521C" w:rsidRPr="0096521C" w:rsidRDefault="0096521C"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New Roman" w:hAnsi="Times New Roman" w:cs="Times New Roman"/>
          <w:sz w:val="22"/>
          <w:szCs w:val="22"/>
        </w:rPr>
      </w:pPr>
    </w:p>
    <w:p w:rsidR="00EB2238" w:rsidRDefault="00EB2238"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sidRPr="0096521C">
        <w:rPr>
          <w:rFonts w:ascii="Times New Roman" w:hAnsi="Times New Roman" w:cs="Times New Roman"/>
          <w:b/>
          <w:sz w:val="22"/>
          <w:szCs w:val="22"/>
        </w:rPr>
        <w:t>Prerequisites</w:t>
      </w:r>
      <w:r w:rsidRPr="00EB2238">
        <w:rPr>
          <w:rFonts w:ascii="Times" w:hAnsi="Times" w:cs="Times"/>
          <w:b/>
          <w:sz w:val="22"/>
          <w:szCs w:val="22"/>
        </w:rPr>
        <w:t>:</w:t>
      </w:r>
      <w:r>
        <w:rPr>
          <w:rFonts w:ascii="Times" w:hAnsi="Times" w:cs="Times"/>
          <w:sz w:val="22"/>
          <w:szCs w:val="22"/>
        </w:rPr>
        <w:tab/>
      </w:r>
      <w:r>
        <w:rPr>
          <w:rFonts w:ascii="Times" w:hAnsi="Times" w:cs="Times"/>
          <w:sz w:val="22"/>
          <w:szCs w:val="22"/>
        </w:rPr>
        <w:tab/>
        <w:t>None.</w:t>
      </w:r>
    </w:p>
    <w:p w:rsidR="00EB2238" w:rsidRDefault="00EB2238"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EB2238" w:rsidRDefault="00EB2238" w:rsidP="00C339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sz w:val="22"/>
          <w:szCs w:val="22"/>
        </w:rPr>
        <w:t>Credit Hours:</w:t>
      </w:r>
      <w:r>
        <w:rPr>
          <w:rFonts w:ascii="Times" w:hAnsi="Times" w:cs="Times"/>
          <w:sz w:val="22"/>
          <w:szCs w:val="22"/>
        </w:rPr>
        <w:tab/>
      </w:r>
      <w:r>
        <w:rPr>
          <w:rFonts w:ascii="Times" w:hAnsi="Times" w:cs="Times"/>
          <w:sz w:val="22"/>
          <w:szCs w:val="22"/>
        </w:rPr>
        <w:tab/>
        <w:t>4 hours</w:t>
      </w:r>
      <w:r w:rsidR="002776F4">
        <w:rPr>
          <w:rFonts w:ascii="Times" w:hAnsi="Times" w:cs="Times"/>
          <w:sz w:val="22"/>
          <w:szCs w:val="22"/>
        </w:rPr>
        <w:t>.</w:t>
      </w:r>
    </w:p>
    <w:p w:rsidR="00DA7A6D" w:rsidRDefault="00DA7A6D"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EB2238" w:rsidRPr="00EB2238" w:rsidRDefault="00EB2238" w:rsidP="00EB2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New Roman" w:hAnsi="Times New Roman" w:cs="Times New Roman"/>
          <w:sz w:val="22"/>
          <w:szCs w:val="18"/>
        </w:rPr>
      </w:pPr>
      <w:r w:rsidRPr="00EB2238">
        <w:rPr>
          <w:rFonts w:ascii="Times New Roman" w:hAnsi="Times New Roman" w:cs="Times New Roman"/>
          <w:b/>
          <w:sz w:val="22"/>
        </w:rPr>
        <w:t>Course</w:t>
      </w:r>
      <w:r>
        <w:rPr>
          <w:rFonts w:ascii="Times New Roman" w:hAnsi="Times New Roman" w:cs="Times New Roman"/>
          <w:b/>
          <w:sz w:val="22"/>
        </w:rPr>
        <w:t xml:space="preserve"> Description:</w:t>
      </w:r>
      <w:r>
        <w:rPr>
          <w:rFonts w:ascii="Times New Roman" w:hAnsi="Times New Roman" w:cs="Times New Roman"/>
          <w:b/>
          <w:sz w:val="22"/>
        </w:rPr>
        <w:tab/>
      </w:r>
      <w:r w:rsidRPr="00EB2238">
        <w:rPr>
          <w:rFonts w:ascii="Times New Roman" w:hAnsi="Times New Roman" w:cs="Times New Roman"/>
          <w:sz w:val="22"/>
          <w:szCs w:val="18"/>
        </w:rPr>
        <w:t>This course studies the nature of Cyber Warfare and its ramifications for information system security and survivability, and information assurance. It provides a foundational understanding of operational considerations, tactical capabilities, limitations, strategic ramifications, policy, and legal guidelines associated with offensive and defensive cyberspace operations. Simultaneously, it engenders a systems-oriented viewpoint, while examining national information infrastructures, their vulnerabilities, interdependencies, threats, and opportunities for exploitation.</w:t>
      </w:r>
      <w:r>
        <w:rPr>
          <w:rFonts w:ascii="Times New Roman" w:hAnsi="Times New Roman" w:cs="Times New Roman"/>
          <w:sz w:val="22"/>
          <w:szCs w:val="18"/>
        </w:rPr>
        <w:t xml:space="preserve">  </w:t>
      </w:r>
    </w:p>
    <w:p w:rsidR="00EB2238" w:rsidRPr="00EB2238" w:rsidRDefault="00EB2238"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sz w:val="22"/>
        </w:rPr>
      </w:pPr>
    </w:p>
    <w:p w:rsidR="002C5AF6" w:rsidRDefault="00DA7A6D" w:rsidP="00CB6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Course Objective</w:t>
      </w:r>
      <w:r w:rsidR="00395D3A">
        <w:rPr>
          <w:rFonts w:ascii="Times" w:hAnsi="Times" w:cs="Times"/>
          <w:b/>
          <w:bCs/>
          <w:sz w:val="22"/>
          <w:szCs w:val="22"/>
        </w:rPr>
        <w:t>s</w:t>
      </w:r>
      <w:r>
        <w:rPr>
          <w:rFonts w:ascii="Times" w:hAnsi="Times" w:cs="Times"/>
          <w:b/>
          <w:bCs/>
          <w:sz w:val="22"/>
          <w:szCs w:val="22"/>
        </w:rPr>
        <w:t xml:space="preserve">: </w:t>
      </w:r>
      <w:r w:rsidR="00BE093E">
        <w:rPr>
          <w:rFonts w:ascii="Times" w:hAnsi="Times" w:cs="Times"/>
          <w:sz w:val="22"/>
          <w:szCs w:val="22"/>
        </w:rPr>
        <w:tab/>
        <w:t>This course studies the nature of information assurance, information operations, information warfare and their ramifications for military operations and national security.  Emphasis is on cyber warfare and operations in cyberspace</w:t>
      </w:r>
      <w:r w:rsidR="00421E4E">
        <w:rPr>
          <w:rFonts w:ascii="Times" w:hAnsi="Times" w:cs="Times"/>
          <w:sz w:val="22"/>
          <w:szCs w:val="22"/>
        </w:rPr>
        <w:t xml:space="preserve"> across the major phases of conflict</w:t>
      </w:r>
      <w:r w:rsidR="00BE093E">
        <w:rPr>
          <w:rFonts w:ascii="Times" w:hAnsi="Times" w:cs="Times"/>
          <w:sz w:val="22"/>
          <w:szCs w:val="22"/>
        </w:rPr>
        <w:t>.</w:t>
      </w:r>
      <w:r w:rsidR="002C5AF6">
        <w:rPr>
          <w:rFonts w:ascii="Times" w:hAnsi="Times" w:cs="Times"/>
          <w:sz w:val="22"/>
          <w:szCs w:val="22"/>
        </w:rPr>
        <w:t xml:space="preserve">  Major topics include </w:t>
      </w:r>
      <w:r w:rsidR="00AF52C5">
        <w:rPr>
          <w:rFonts w:ascii="Times" w:hAnsi="Times" w:cs="Times"/>
          <w:sz w:val="22"/>
          <w:szCs w:val="22"/>
        </w:rPr>
        <w:t xml:space="preserve">an overview of </w:t>
      </w:r>
      <w:r w:rsidR="002C5AF6">
        <w:rPr>
          <w:rFonts w:ascii="Times" w:hAnsi="Times" w:cs="Times"/>
          <w:sz w:val="22"/>
          <w:szCs w:val="22"/>
        </w:rPr>
        <w:t>cyber defense, fundamental</w:t>
      </w:r>
      <w:r w:rsidR="006F1112">
        <w:rPr>
          <w:rFonts w:ascii="Times" w:hAnsi="Times" w:cs="Times"/>
          <w:sz w:val="22"/>
          <w:szCs w:val="22"/>
        </w:rPr>
        <w:t xml:space="preserve"> security</w:t>
      </w:r>
      <w:r w:rsidR="002C5AF6">
        <w:rPr>
          <w:rFonts w:ascii="Times" w:hAnsi="Times" w:cs="Times"/>
          <w:sz w:val="22"/>
          <w:szCs w:val="22"/>
        </w:rPr>
        <w:t xml:space="preserve"> principles, legal</w:t>
      </w:r>
      <w:r w:rsidR="00AF52C5">
        <w:rPr>
          <w:rFonts w:ascii="Times" w:hAnsi="Times" w:cs="Times"/>
          <w:sz w:val="22"/>
          <w:szCs w:val="22"/>
        </w:rPr>
        <w:t xml:space="preserve"> concerns</w:t>
      </w:r>
      <w:r w:rsidR="006F1112">
        <w:rPr>
          <w:rFonts w:ascii="Times" w:hAnsi="Times" w:cs="Times"/>
          <w:sz w:val="22"/>
          <w:szCs w:val="22"/>
        </w:rPr>
        <w:t xml:space="preserve">, risk management, </w:t>
      </w:r>
      <w:r w:rsidR="00AF52C5">
        <w:rPr>
          <w:rFonts w:ascii="Times" w:hAnsi="Times" w:cs="Times"/>
          <w:sz w:val="22"/>
          <w:szCs w:val="22"/>
        </w:rPr>
        <w:t>c</w:t>
      </w:r>
      <w:r w:rsidR="006F1112">
        <w:rPr>
          <w:rFonts w:ascii="Times" w:hAnsi="Times" w:cs="Times"/>
          <w:sz w:val="22"/>
          <w:szCs w:val="22"/>
        </w:rPr>
        <w:t xml:space="preserve">yber-physical linkages </w:t>
      </w:r>
      <w:r w:rsidR="00AF52C5">
        <w:rPr>
          <w:rFonts w:ascii="Times" w:hAnsi="Times" w:cs="Times"/>
          <w:sz w:val="22"/>
          <w:szCs w:val="22"/>
        </w:rPr>
        <w:t xml:space="preserve">to include </w:t>
      </w:r>
      <w:r w:rsidR="002C5AF6">
        <w:rPr>
          <w:rFonts w:ascii="Times" w:hAnsi="Times" w:cs="Times"/>
          <w:sz w:val="22"/>
          <w:szCs w:val="22"/>
        </w:rPr>
        <w:t>industrial control system</w:t>
      </w:r>
      <w:r w:rsidR="006F1112">
        <w:rPr>
          <w:rFonts w:ascii="Times" w:hAnsi="Times" w:cs="Times"/>
          <w:sz w:val="22"/>
          <w:szCs w:val="22"/>
        </w:rPr>
        <w:t xml:space="preserve">s and </w:t>
      </w:r>
      <w:r w:rsidR="00AF52C5">
        <w:rPr>
          <w:rFonts w:ascii="Times" w:hAnsi="Times" w:cs="Times"/>
          <w:sz w:val="22"/>
          <w:szCs w:val="22"/>
        </w:rPr>
        <w:t xml:space="preserve">embedded systems within </w:t>
      </w:r>
      <w:r w:rsidR="006F1112">
        <w:rPr>
          <w:rFonts w:ascii="Times" w:hAnsi="Times" w:cs="Times"/>
          <w:sz w:val="22"/>
          <w:szCs w:val="22"/>
        </w:rPr>
        <w:t>vehicles, and finally cyber-operational linkages to include multi-domain operations and mission</w:t>
      </w:r>
      <w:r w:rsidR="009853BF">
        <w:rPr>
          <w:rFonts w:ascii="Times" w:hAnsi="Times" w:cs="Times"/>
          <w:sz w:val="22"/>
          <w:szCs w:val="22"/>
        </w:rPr>
        <w:t xml:space="preserve"> assurance</w:t>
      </w:r>
      <w:r w:rsidR="006F1112">
        <w:rPr>
          <w:rFonts w:ascii="Times" w:hAnsi="Times" w:cs="Times"/>
          <w:sz w:val="22"/>
          <w:szCs w:val="22"/>
        </w:rPr>
        <w:t>.</w:t>
      </w:r>
      <w:r w:rsidR="004C0322">
        <w:rPr>
          <w:rFonts w:ascii="Times" w:hAnsi="Times" w:cs="Times"/>
          <w:sz w:val="22"/>
          <w:szCs w:val="22"/>
        </w:rPr>
        <w:t xml:space="preserve">  </w:t>
      </w:r>
    </w:p>
    <w:p w:rsidR="002C5AF6" w:rsidRDefault="002C5AF6" w:rsidP="00CB6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5F0564" w:rsidRDefault="005F0564" w:rsidP="00CB60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DA7A6D" w:rsidRDefault="002C5AF6" w:rsidP="00AF52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lastRenderedPageBreak/>
        <w:tab/>
      </w:r>
      <w:r>
        <w:rPr>
          <w:rFonts w:ascii="Times" w:hAnsi="Times" w:cs="Times"/>
          <w:sz w:val="22"/>
          <w:szCs w:val="22"/>
        </w:rPr>
        <w:tab/>
      </w:r>
      <w:r>
        <w:rPr>
          <w:rFonts w:ascii="Times" w:hAnsi="Times" w:cs="Times"/>
          <w:sz w:val="22"/>
          <w:szCs w:val="22"/>
        </w:rPr>
        <w:tab/>
      </w:r>
      <w:r>
        <w:rPr>
          <w:rFonts w:ascii="Times" w:hAnsi="Times" w:cs="Times"/>
          <w:sz w:val="22"/>
          <w:szCs w:val="22"/>
        </w:rPr>
        <w:tab/>
      </w:r>
      <w:r w:rsidR="0075470B">
        <w:rPr>
          <w:rFonts w:ascii="Times" w:hAnsi="Times" w:cs="Times"/>
          <w:sz w:val="22"/>
          <w:szCs w:val="22"/>
        </w:rPr>
        <w:t>S</w:t>
      </w:r>
      <w:r w:rsidR="00DA7A6D">
        <w:rPr>
          <w:rFonts w:ascii="Times" w:hAnsi="Times" w:cs="Times"/>
          <w:sz w:val="22"/>
          <w:szCs w:val="22"/>
        </w:rPr>
        <w:t xml:space="preserve">tudents are expected to </w:t>
      </w:r>
      <w:r w:rsidR="00421E4E">
        <w:rPr>
          <w:rFonts w:ascii="Times" w:hAnsi="Times" w:cs="Times"/>
          <w:sz w:val="22"/>
          <w:szCs w:val="22"/>
        </w:rPr>
        <w:t>complete the course</w:t>
      </w:r>
      <w:r w:rsidR="00DA7A6D">
        <w:rPr>
          <w:rFonts w:ascii="Times" w:hAnsi="Times" w:cs="Times"/>
          <w:sz w:val="22"/>
          <w:szCs w:val="22"/>
        </w:rPr>
        <w:t xml:space="preserve"> with </w:t>
      </w:r>
      <w:r w:rsidR="00421E4E">
        <w:rPr>
          <w:rFonts w:ascii="Times" w:hAnsi="Times" w:cs="Times"/>
          <w:sz w:val="22"/>
          <w:szCs w:val="22"/>
        </w:rPr>
        <w:t xml:space="preserve">a working </w:t>
      </w:r>
      <w:r w:rsidR="00DA7A6D">
        <w:rPr>
          <w:rFonts w:ascii="Times" w:hAnsi="Times" w:cs="Times"/>
          <w:sz w:val="22"/>
          <w:szCs w:val="22"/>
        </w:rPr>
        <w:t xml:space="preserve">knowledge and understanding of cyber operations and their impact on warfare and national security.  </w:t>
      </w:r>
      <w:r w:rsidR="004C0322">
        <w:rPr>
          <w:rFonts w:ascii="Times" w:hAnsi="Times" w:cs="Times"/>
          <w:sz w:val="22"/>
          <w:szCs w:val="22"/>
        </w:rPr>
        <w:t xml:space="preserve">Students </w:t>
      </w:r>
      <w:r w:rsidR="00421E4E">
        <w:rPr>
          <w:rFonts w:ascii="Times" w:hAnsi="Times" w:cs="Times"/>
          <w:sz w:val="22"/>
          <w:szCs w:val="22"/>
        </w:rPr>
        <w:t>will possess a foundational understanding of cyber security principles and methods and technologies for defending systems and networks.  Students will understand the relationship between vulnerabilities, exploits and threats</w:t>
      </w:r>
      <w:r w:rsidR="00D45B01">
        <w:rPr>
          <w:rFonts w:ascii="Times" w:hAnsi="Times" w:cs="Times"/>
          <w:sz w:val="22"/>
          <w:szCs w:val="22"/>
        </w:rPr>
        <w:t>, as well as a frameworks for assessing risk</w:t>
      </w:r>
      <w:r w:rsidR="00421E4E">
        <w:rPr>
          <w:rFonts w:ascii="Times" w:hAnsi="Times" w:cs="Times"/>
          <w:sz w:val="22"/>
          <w:szCs w:val="22"/>
        </w:rPr>
        <w:t>.  Students will understand the current legal framework governing cyber operations.</w:t>
      </w:r>
      <w:r w:rsidR="00D45B01">
        <w:rPr>
          <w:rFonts w:ascii="Times" w:hAnsi="Times" w:cs="Times"/>
          <w:sz w:val="22"/>
          <w:szCs w:val="22"/>
        </w:rPr>
        <w:t xml:space="preserve"> Students will understand cyber-physical and cyber-operational linkages to include industrial control systems.  Students are expected to </w:t>
      </w:r>
      <w:r w:rsidR="00DA7A6D">
        <w:rPr>
          <w:rFonts w:ascii="Times" w:hAnsi="Times" w:cs="Times"/>
          <w:sz w:val="22"/>
          <w:szCs w:val="22"/>
        </w:rPr>
        <w:t xml:space="preserve">demonstrate critical thinking and communication through graded deliverables and class participation. </w:t>
      </w:r>
    </w:p>
    <w:p w:rsidR="00872001" w:rsidRDefault="00872001" w:rsidP="00DA7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07648B" w:rsidRDefault="00DA7A6D" w:rsidP="000A5A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 xml:space="preserve">Grading:  </w:t>
      </w:r>
      <w:r w:rsidR="004E39C1">
        <w:rPr>
          <w:rFonts w:ascii="Times" w:hAnsi="Times" w:cs="Times"/>
          <w:b/>
          <w:bCs/>
          <w:sz w:val="22"/>
          <w:szCs w:val="22"/>
        </w:rPr>
        <w:tab/>
      </w:r>
      <w:r w:rsidR="004E39C1">
        <w:rPr>
          <w:rFonts w:ascii="Times" w:hAnsi="Times" w:cs="Times"/>
          <w:b/>
          <w:bCs/>
          <w:sz w:val="22"/>
          <w:szCs w:val="22"/>
        </w:rPr>
        <w:tab/>
      </w:r>
      <w:r w:rsidR="004E39C1">
        <w:rPr>
          <w:rFonts w:ascii="Times" w:hAnsi="Times" w:cs="Times"/>
          <w:b/>
          <w:bCs/>
          <w:sz w:val="22"/>
          <w:szCs w:val="22"/>
        </w:rPr>
        <w:tab/>
      </w:r>
      <w:r w:rsidR="00BB7E11">
        <w:rPr>
          <w:rFonts w:ascii="Times" w:hAnsi="Times" w:cs="Times"/>
          <w:sz w:val="22"/>
          <w:szCs w:val="22"/>
        </w:rPr>
        <w:t>Research P</w:t>
      </w:r>
      <w:r w:rsidR="00CE51B6">
        <w:rPr>
          <w:rFonts w:ascii="Times" w:hAnsi="Times" w:cs="Times"/>
          <w:sz w:val="22"/>
          <w:szCs w:val="22"/>
        </w:rPr>
        <w:t>aper</w:t>
      </w:r>
      <w:r w:rsidR="0007648B">
        <w:rPr>
          <w:rFonts w:ascii="Times" w:hAnsi="Times" w:cs="Times"/>
          <w:sz w:val="22"/>
          <w:szCs w:val="22"/>
        </w:rPr>
        <w:t xml:space="preserve">:  </w:t>
      </w:r>
      <w:r w:rsidR="00395D3A">
        <w:rPr>
          <w:rFonts w:ascii="Times" w:hAnsi="Times" w:cs="Times"/>
          <w:sz w:val="22"/>
          <w:szCs w:val="22"/>
        </w:rPr>
        <w:tab/>
      </w:r>
      <w:r w:rsidR="00395D3A">
        <w:rPr>
          <w:rFonts w:ascii="Times" w:hAnsi="Times" w:cs="Times"/>
          <w:sz w:val="22"/>
          <w:szCs w:val="22"/>
        </w:rPr>
        <w:tab/>
      </w:r>
      <w:r w:rsidR="00BB7E11">
        <w:rPr>
          <w:rFonts w:ascii="Times" w:hAnsi="Times" w:cs="Times"/>
          <w:sz w:val="22"/>
          <w:szCs w:val="22"/>
        </w:rPr>
        <w:tab/>
      </w:r>
      <w:r w:rsidR="00C0349F">
        <w:rPr>
          <w:rFonts w:ascii="Times" w:hAnsi="Times" w:cs="Times"/>
          <w:sz w:val="22"/>
          <w:szCs w:val="22"/>
        </w:rPr>
        <w:t>40</w:t>
      </w:r>
      <w:r>
        <w:rPr>
          <w:rFonts w:ascii="Times" w:hAnsi="Times" w:cs="Times"/>
          <w:sz w:val="22"/>
          <w:szCs w:val="22"/>
        </w:rPr>
        <w:t>%</w:t>
      </w:r>
    </w:p>
    <w:p w:rsidR="00C0349F" w:rsidRDefault="0007648B" w:rsidP="00C03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r>
      <w:r w:rsidR="00CE51B6">
        <w:rPr>
          <w:rFonts w:ascii="Times" w:hAnsi="Times" w:cs="Times"/>
          <w:sz w:val="22"/>
          <w:szCs w:val="22"/>
        </w:rPr>
        <w:t xml:space="preserve">Teaching Video:  </w:t>
      </w:r>
      <w:r w:rsidR="00395D3A">
        <w:rPr>
          <w:rFonts w:ascii="Times" w:hAnsi="Times" w:cs="Times"/>
          <w:sz w:val="22"/>
          <w:szCs w:val="22"/>
        </w:rPr>
        <w:tab/>
      </w:r>
      <w:r w:rsidR="00395D3A">
        <w:rPr>
          <w:rFonts w:ascii="Times" w:hAnsi="Times" w:cs="Times"/>
          <w:sz w:val="22"/>
          <w:szCs w:val="22"/>
        </w:rPr>
        <w:tab/>
      </w:r>
      <w:r w:rsidR="00BB7E11">
        <w:rPr>
          <w:rFonts w:ascii="Times" w:hAnsi="Times" w:cs="Times"/>
          <w:sz w:val="22"/>
          <w:szCs w:val="22"/>
        </w:rPr>
        <w:tab/>
      </w:r>
      <w:r w:rsidR="00C0349F">
        <w:rPr>
          <w:rFonts w:ascii="Times" w:hAnsi="Times" w:cs="Times"/>
          <w:sz w:val="22"/>
          <w:szCs w:val="22"/>
        </w:rPr>
        <w:t>30</w:t>
      </w:r>
      <w:r>
        <w:rPr>
          <w:rFonts w:ascii="Times" w:hAnsi="Times" w:cs="Times"/>
          <w:sz w:val="22"/>
          <w:szCs w:val="22"/>
        </w:rPr>
        <w:t>%</w:t>
      </w:r>
    </w:p>
    <w:p w:rsidR="00C724F7" w:rsidRDefault="00C0349F" w:rsidP="00C03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t>Critical Thinking Checks:</w:t>
      </w:r>
      <w:r>
        <w:rPr>
          <w:rFonts w:ascii="Times" w:hAnsi="Times" w:cs="Times"/>
          <w:sz w:val="22"/>
          <w:szCs w:val="22"/>
        </w:rPr>
        <w:tab/>
      </w:r>
      <w:r>
        <w:rPr>
          <w:rFonts w:ascii="Times" w:hAnsi="Times" w:cs="Times"/>
          <w:sz w:val="22"/>
          <w:szCs w:val="22"/>
        </w:rPr>
        <w:tab/>
        <w:t>20%</w:t>
      </w:r>
      <w:r w:rsidR="00B830DC">
        <w:rPr>
          <w:rFonts w:ascii="Times" w:hAnsi="Times" w:cs="Times"/>
          <w:sz w:val="22"/>
          <w:szCs w:val="22"/>
        </w:rPr>
        <w:t xml:space="preserve">         </w:t>
      </w:r>
      <w:r w:rsidR="000A5A5D">
        <w:rPr>
          <w:rFonts w:ascii="Times" w:hAnsi="Times" w:cs="Times"/>
          <w:sz w:val="22"/>
          <w:szCs w:val="22"/>
        </w:rPr>
        <w:t xml:space="preserve">                               </w:t>
      </w:r>
    </w:p>
    <w:p w:rsidR="000C1377" w:rsidRDefault="00C724F7" w:rsidP="002B15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sz w:val="22"/>
          <w:szCs w:val="22"/>
        </w:rPr>
        <w:tab/>
      </w:r>
      <w:r>
        <w:rPr>
          <w:rFonts w:ascii="Times" w:hAnsi="Times" w:cs="Times"/>
          <w:sz w:val="22"/>
          <w:szCs w:val="22"/>
        </w:rPr>
        <w:tab/>
      </w:r>
      <w:r>
        <w:rPr>
          <w:rFonts w:ascii="Times" w:hAnsi="Times" w:cs="Times"/>
          <w:sz w:val="22"/>
          <w:szCs w:val="22"/>
        </w:rPr>
        <w:tab/>
      </w:r>
      <w:r>
        <w:rPr>
          <w:rFonts w:ascii="Times" w:hAnsi="Times" w:cs="Times"/>
          <w:sz w:val="22"/>
          <w:szCs w:val="22"/>
        </w:rPr>
        <w:tab/>
      </w:r>
      <w:r w:rsidR="00FF2EB4">
        <w:rPr>
          <w:rFonts w:ascii="Times" w:hAnsi="Times" w:cs="Times"/>
          <w:sz w:val="22"/>
          <w:szCs w:val="22"/>
        </w:rPr>
        <w:t>Class Participation</w:t>
      </w:r>
      <w:r w:rsidR="005826C8">
        <w:rPr>
          <w:rFonts w:ascii="Times" w:hAnsi="Times" w:cs="Times"/>
          <w:sz w:val="22"/>
          <w:szCs w:val="22"/>
        </w:rPr>
        <w:t>:</w:t>
      </w:r>
      <w:r w:rsidR="00395D3A">
        <w:rPr>
          <w:rFonts w:ascii="Times" w:hAnsi="Times" w:cs="Times"/>
          <w:sz w:val="22"/>
          <w:szCs w:val="22"/>
        </w:rPr>
        <w:tab/>
      </w:r>
      <w:r w:rsidR="00395D3A">
        <w:rPr>
          <w:rFonts w:ascii="Times" w:hAnsi="Times" w:cs="Times"/>
          <w:sz w:val="22"/>
          <w:szCs w:val="22"/>
        </w:rPr>
        <w:tab/>
      </w:r>
      <w:r w:rsidR="00BB7E11">
        <w:rPr>
          <w:rFonts w:ascii="Times" w:hAnsi="Times" w:cs="Times"/>
          <w:sz w:val="22"/>
          <w:szCs w:val="22"/>
        </w:rPr>
        <w:tab/>
      </w:r>
      <w:r w:rsidR="00C0349F">
        <w:rPr>
          <w:rFonts w:ascii="Times" w:hAnsi="Times" w:cs="Times"/>
          <w:sz w:val="22"/>
          <w:szCs w:val="22"/>
        </w:rPr>
        <w:t>1</w:t>
      </w:r>
      <w:r w:rsidR="000730C0">
        <w:rPr>
          <w:rFonts w:ascii="Times" w:hAnsi="Times" w:cs="Times"/>
          <w:sz w:val="22"/>
          <w:szCs w:val="22"/>
        </w:rPr>
        <w:t>0</w:t>
      </w:r>
      <w:r w:rsidR="00DA7A6D">
        <w:rPr>
          <w:rFonts w:ascii="Times" w:hAnsi="Times" w:cs="Times"/>
          <w:sz w:val="22"/>
          <w:szCs w:val="22"/>
        </w:rPr>
        <w:t xml:space="preserve">% </w:t>
      </w:r>
    </w:p>
    <w:p w:rsidR="00395D3A" w:rsidRDefault="00395D3A" w:rsidP="002B15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9A21E8" w:rsidRPr="00883C2D" w:rsidRDefault="009A21E8" w:rsidP="00883C2D">
      <w:pPr>
        <w:ind w:left="1440" w:firstLine="720"/>
        <w:rPr>
          <w:rFonts w:ascii="Times New Roman" w:hAnsi="Times New Roman" w:cs="Times New Roman"/>
          <w:sz w:val="22"/>
          <w:szCs w:val="22"/>
        </w:rPr>
      </w:pPr>
      <w:r w:rsidRPr="00883C2D">
        <w:rPr>
          <w:rFonts w:ascii="Times New Roman" w:hAnsi="Times New Roman" w:cs="Times New Roman"/>
          <w:sz w:val="22"/>
          <w:szCs w:val="22"/>
        </w:rPr>
        <w:t>Final course grades will be based on the following scale:</w:t>
      </w:r>
    </w:p>
    <w:tbl>
      <w:tblPr>
        <w:tblW w:w="0" w:type="auto"/>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609"/>
        <w:gridCol w:w="609"/>
        <w:gridCol w:w="609"/>
        <w:gridCol w:w="609"/>
        <w:gridCol w:w="609"/>
        <w:gridCol w:w="609"/>
        <w:gridCol w:w="609"/>
        <w:gridCol w:w="609"/>
        <w:gridCol w:w="609"/>
      </w:tblGrid>
      <w:tr w:rsidR="009A21E8" w:rsidTr="009A21E8">
        <w:trPr>
          <w:trHeight w:val="391"/>
        </w:trPr>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A</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A-</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B+</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B</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B-</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C+</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C</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C-</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D</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F</w:t>
            </w:r>
          </w:p>
        </w:tc>
      </w:tr>
      <w:tr w:rsidR="009A21E8" w:rsidTr="009A21E8">
        <w:trPr>
          <w:trHeight w:val="631"/>
        </w:trPr>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93+</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90+</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87+</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83+</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80+</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77+</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73+</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70+</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65+</w:t>
            </w:r>
          </w:p>
        </w:tc>
        <w:tc>
          <w:tcPr>
            <w:tcW w:w="609" w:type="dxa"/>
            <w:tcBorders>
              <w:top w:val="single" w:sz="4" w:space="0" w:color="auto"/>
              <w:left w:val="single" w:sz="4" w:space="0" w:color="auto"/>
              <w:bottom w:val="single" w:sz="4" w:space="0" w:color="auto"/>
              <w:right w:val="single" w:sz="4" w:space="0" w:color="auto"/>
            </w:tcBorders>
            <w:hideMark/>
          </w:tcPr>
          <w:p w:rsidR="009A21E8" w:rsidRDefault="009A21E8">
            <w:pPr>
              <w:jc w:val="center"/>
              <w:rPr>
                <w:rFonts w:ascii="Times New Roman" w:hAnsi="Times New Roman"/>
                <w:b/>
                <w:sz w:val="22"/>
              </w:rPr>
            </w:pPr>
            <w:r>
              <w:rPr>
                <w:rFonts w:ascii="Times New Roman" w:hAnsi="Times New Roman"/>
                <w:b/>
              </w:rPr>
              <w:t>&lt;65</w:t>
            </w:r>
          </w:p>
        </w:tc>
      </w:tr>
    </w:tbl>
    <w:p w:rsidR="009A21E8" w:rsidRDefault="009A21E8" w:rsidP="002B15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b/>
          <w:bCs/>
          <w:sz w:val="22"/>
          <w:szCs w:val="22"/>
        </w:rPr>
      </w:pPr>
    </w:p>
    <w:p w:rsidR="00977946" w:rsidRDefault="00977946" w:rsidP="002B15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b/>
          <w:bCs/>
          <w:sz w:val="22"/>
          <w:szCs w:val="22"/>
        </w:rPr>
      </w:pPr>
    </w:p>
    <w:p w:rsidR="005F0564" w:rsidRDefault="005F0564" w:rsidP="002B15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b/>
          <w:bCs/>
          <w:sz w:val="22"/>
          <w:szCs w:val="22"/>
        </w:rPr>
      </w:pPr>
    </w:p>
    <w:p w:rsidR="00115614" w:rsidRDefault="00115614" w:rsidP="001156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bCs/>
          <w:sz w:val="22"/>
          <w:szCs w:val="22"/>
        </w:rPr>
      </w:pPr>
      <w:r w:rsidRPr="00115614">
        <w:rPr>
          <w:rFonts w:ascii="Times" w:hAnsi="Times" w:cs="Times"/>
          <w:b/>
          <w:bCs/>
          <w:sz w:val="22"/>
          <w:szCs w:val="22"/>
        </w:rPr>
        <w:t>Research Paper:</w:t>
      </w:r>
      <w:r>
        <w:rPr>
          <w:rFonts w:ascii="Times" w:hAnsi="Times" w:cs="Times"/>
          <w:bCs/>
          <w:sz w:val="22"/>
          <w:szCs w:val="22"/>
        </w:rPr>
        <w:tab/>
      </w:r>
      <w:r>
        <w:rPr>
          <w:rFonts w:ascii="Times" w:hAnsi="Times" w:cs="Times"/>
          <w:bCs/>
          <w:sz w:val="22"/>
          <w:szCs w:val="22"/>
        </w:rPr>
        <w:tab/>
        <w:t xml:space="preserve">Each student will </w:t>
      </w:r>
      <w:r w:rsidR="00D5650B">
        <w:rPr>
          <w:rFonts w:ascii="Times" w:hAnsi="Times" w:cs="Times"/>
          <w:bCs/>
          <w:sz w:val="22"/>
          <w:szCs w:val="22"/>
        </w:rPr>
        <w:t xml:space="preserve">identify a core cyber problem, assess various solutions, </w:t>
      </w:r>
      <w:r>
        <w:rPr>
          <w:rFonts w:ascii="Times" w:hAnsi="Times" w:cs="Times"/>
          <w:bCs/>
          <w:sz w:val="22"/>
          <w:szCs w:val="22"/>
        </w:rPr>
        <w:t>a</w:t>
      </w:r>
      <w:r w:rsidRPr="00115614">
        <w:rPr>
          <w:rFonts w:ascii="Times" w:hAnsi="Times" w:cs="Times"/>
          <w:bCs/>
          <w:sz w:val="22"/>
          <w:szCs w:val="22"/>
        </w:rPr>
        <w:t xml:space="preserve">ssert a position and write a research paper supporting </w:t>
      </w:r>
      <w:r w:rsidR="005772EB">
        <w:rPr>
          <w:rFonts w:ascii="Times" w:hAnsi="Times" w:cs="Times"/>
          <w:bCs/>
          <w:sz w:val="22"/>
          <w:szCs w:val="22"/>
        </w:rPr>
        <w:t>their</w:t>
      </w:r>
      <w:r w:rsidRPr="00115614">
        <w:rPr>
          <w:rFonts w:ascii="Times" w:hAnsi="Times" w:cs="Times"/>
          <w:bCs/>
          <w:sz w:val="22"/>
          <w:szCs w:val="22"/>
        </w:rPr>
        <w:t xml:space="preserve"> claim.  Cite research from quality academic papers and consider using real-world data sets and subject</w:t>
      </w:r>
      <w:r w:rsidR="008E37B5">
        <w:rPr>
          <w:rFonts w:ascii="Times" w:hAnsi="Times" w:cs="Times"/>
          <w:bCs/>
          <w:sz w:val="22"/>
          <w:szCs w:val="22"/>
        </w:rPr>
        <w:t xml:space="preserve"> matter expertise as supporting </w:t>
      </w:r>
      <w:r w:rsidRPr="00115614">
        <w:rPr>
          <w:rFonts w:ascii="Times" w:hAnsi="Times" w:cs="Times"/>
          <w:bCs/>
          <w:sz w:val="22"/>
          <w:szCs w:val="22"/>
        </w:rPr>
        <w:t>material.  Target a specific academic conference and format your paper according to their style guidelines</w:t>
      </w:r>
      <w:r w:rsidR="005772EB">
        <w:rPr>
          <w:rFonts w:ascii="Times" w:hAnsi="Times" w:cs="Times"/>
          <w:bCs/>
          <w:sz w:val="22"/>
          <w:szCs w:val="22"/>
        </w:rPr>
        <w:t>, otherwise follow the Air University Style &amp; Author Guide</w:t>
      </w:r>
      <w:r w:rsidRPr="00115614">
        <w:rPr>
          <w:rFonts w:ascii="Times" w:hAnsi="Times" w:cs="Times"/>
          <w:bCs/>
          <w:sz w:val="22"/>
          <w:szCs w:val="22"/>
        </w:rPr>
        <w:t>.  Topics and conferences must be pre-approved in writing by your instructor</w:t>
      </w:r>
      <w:r w:rsidR="00D5650B">
        <w:rPr>
          <w:rFonts w:ascii="Times" w:hAnsi="Times" w:cs="Times"/>
          <w:bCs/>
          <w:sz w:val="22"/>
          <w:szCs w:val="22"/>
        </w:rPr>
        <w:t>.</w:t>
      </w:r>
      <w:r w:rsidRPr="00115614">
        <w:rPr>
          <w:rFonts w:ascii="Times" w:hAnsi="Times" w:cs="Times"/>
          <w:bCs/>
          <w:sz w:val="22"/>
          <w:szCs w:val="22"/>
        </w:rPr>
        <w:t xml:space="preserve">  Highly recommend submitting quality drafts for instructor feedback.  </w:t>
      </w:r>
      <w:r w:rsidR="00D5650B">
        <w:rPr>
          <w:rFonts w:ascii="Times" w:hAnsi="Times" w:cs="Times"/>
          <w:bCs/>
          <w:sz w:val="22"/>
          <w:szCs w:val="22"/>
        </w:rPr>
        <w:t>A list of potential topic ideas and suggestions for completing the paper will be provided.</w:t>
      </w:r>
      <w:r w:rsidR="005772EB">
        <w:rPr>
          <w:rFonts w:ascii="Times" w:hAnsi="Times" w:cs="Times"/>
          <w:bCs/>
          <w:sz w:val="22"/>
          <w:szCs w:val="22"/>
        </w:rPr>
        <w:t xml:space="preserve">  </w:t>
      </w:r>
    </w:p>
    <w:p w:rsidR="00115614" w:rsidRPr="00115614" w:rsidRDefault="00115614" w:rsidP="001156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bCs/>
          <w:sz w:val="22"/>
          <w:szCs w:val="22"/>
        </w:rPr>
      </w:pPr>
    </w:p>
    <w:p w:rsidR="00D5650B" w:rsidRDefault="00115614" w:rsidP="001156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New Roman" w:eastAsia="Times New Roman" w:hAnsi="Times New Roman" w:cs="Times New Roman"/>
          <w:color w:val="000000"/>
          <w:sz w:val="22"/>
          <w:szCs w:val="22"/>
        </w:rPr>
      </w:pPr>
      <w:r w:rsidRPr="008E37B5">
        <w:rPr>
          <w:rFonts w:ascii="Times New Roman" w:hAnsi="Times New Roman" w:cs="Times New Roman"/>
          <w:b/>
          <w:bCs/>
          <w:sz w:val="22"/>
          <w:szCs w:val="22"/>
        </w:rPr>
        <w:t>Teaching</w:t>
      </w:r>
      <w:r w:rsidRPr="008E37B5">
        <w:rPr>
          <w:rFonts w:ascii="Times New Roman" w:hAnsi="Times New Roman" w:cs="Times New Roman"/>
          <w:b/>
          <w:sz w:val="22"/>
          <w:szCs w:val="22"/>
        </w:rPr>
        <w:t xml:space="preserve"> Video:</w:t>
      </w:r>
      <w:r w:rsidRPr="008E37B5">
        <w:rPr>
          <w:rFonts w:ascii="Times New Roman" w:hAnsi="Times New Roman" w:cs="Times New Roman"/>
          <w:b/>
          <w:sz w:val="22"/>
          <w:szCs w:val="22"/>
        </w:rPr>
        <w:tab/>
      </w:r>
      <w:r w:rsidRPr="008E37B5">
        <w:rPr>
          <w:rFonts w:ascii="Times New Roman" w:hAnsi="Times New Roman" w:cs="Times New Roman"/>
          <w:b/>
          <w:sz w:val="22"/>
          <w:szCs w:val="22"/>
        </w:rPr>
        <w:tab/>
      </w:r>
      <w:r w:rsidRPr="008E37B5">
        <w:rPr>
          <w:rFonts w:ascii="Times New Roman" w:hAnsi="Times New Roman" w:cs="Times New Roman"/>
          <w:sz w:val="22"/>
          <w:szCs w:val="22"/>
        </w:rPr>
        <w:t>Each student will c</w:t>
      </w:r>
      <w:r w:rsidRPr="008E37B5">
        <w:rPr>
          <w:rFonts w:ascii="Times New Roman" w:eastAsia="Times New Roman" w:hAnsi="Times New Roman" w:cs="Times New Roman"/>
          <w:color w:val="000000"/>
          <w:sz w:val="22"/>
          <w:szCs w:val="22"/>
        </w:rPr>
        <w:t>reate a high-quality 10-20 minute video explaining one or more advanced cyber topics.  Topics must be prior approved by the instructor in writing.  You may choose to use slides or not, but ensure that visual elements clearly convey ideas and keep the audience engaged.  The purpose of this video is to demonstrate mastery of a cyber topic and to meaningfully enrich this course for other students.  This video may be presented to the class</w:t>
      </w:r>
      <w:r w:rsidR="002E0A1A">
        <w:rPr>
          <w:rFonts w:ascii="Times New Roman" w:eastAsia="Times New Roman" w:hAnsi="Times New Roman" w:cs="Times New Roman"/>
          <w:color w:val="000000"/>
          <w:sz w:val="22"/>
          <w:szCs w:val="22"/>
        </w:rPr>
        <w:t xml:space="preserve"> and may be posted as online content</w:t>
      </w:r>
      <w:r w:rsidRPr="008E37B5">
        <w:rPr>
          <w:rFonts w:ascii="Times New Roman" w:eastAsia="Times New Roman" w:hAnsi="Times New Roman" w:cs="Times New Roman"/>
          <w:color w:val="000000"/>
          <w:sz w:val="22"/>
          <w:szCs w:val="22"/>
        </w:rPr>
        <w:t xml:space="preserve">.  A list of potential topic ideas and suggestions for completing the project </w:t>
      </w:r>
      <w:r w:rsidR="002E0A1A">
        <w:rPr>
          <w:rFonts w:ascii="Times New Roman" w:eastAsia="Times New Roman" w:hAnsi="Times New Roman" w:cs="Times New Roman"/>
          <w:color w:val="000000"/>
          <w:sz w:val="22"/>
          <w:szCs w:val="22"/>
        </w:rPr>
        <w:t>will be provided.</w:t>
      </w:r>
    </w:p>
    <w:p w:rsidR="00C0349F" w:rsidRDefault="00C0349F" w:rsidP="001156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New Roman" w:eastAsia="Times New Roman" w:hAnsi="Times New Roman" w:cs="Times New Roman"/>
          <w:color w:val="000000"/>
          <w:sz w:val="22"/>
          <w:szCs w:val="22"/>
        </w:rPr>
      </w:pPr>
    </w:p>
    <w:p w:rsidR="00C0349F" w:rsidRDefault="00C0349F" w:rsidP="00C03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Critical Thinking:</w:t>
      </w:r>
      <w:r>
        <w:rPr>
          <w:rFonts w:ascii="Times" w:hAnsi="Times" w:cs="Times"/>
          <w:b/>
          <w:bCs/>
          <w:sz w:val="22"/>
          <w:szCs w:val="22"/>
        </w:rPr>
        <w:tab/>
      </w:r>
      <w:r>
        <w:rPr>
          <w:rFonts w:ascii="Times" w:hAnsi="Times" w:cs="Times"/>
          <w:sz w:val="22"/>
          <w:szCs w:val="22"/>
        </w:rPr>
        <w:t xml:space="preserve">Critical Thinking Checks </w:t>
      </w:r>
      <w:r w:rsidR="00B16023">
        <w:rPr>
          <w:rFonts w:ascii="Times" w:hAnsi="Times" w:cs="Times"/>
          <w:sz w:val="22"/>
          <w:szCs w:val="22"/>
        </w:rPr>
        <w:t xml:space="preserve">(CTC) </w:t>
      </w:r>
      <w:r>
        <w:rPr>
          <w:rFonts w:ascii="Times" w:hAnsi="Times" w:cs="Times"/>
          <w:sz w:val="22"/>
          <w:szCs w:val="22"/>
        </w:rPr>
        <w:t xml:space="preserve">will be assigned, collected, and graded. Students may discuss general approaches </w:t>
      </w:r>
      <w:r w:rsidR="00B16023">
        <w:rPr>
          <w:rFonts w:ascii="Times" w:hAnsi="Times" w:cs="Times"/>
          <w:sz w:val="22"/>
          <w:szCs w:val="22"/>
        </w:rPr>
        <w:t>answering these CTCs</w:t>
      </w:r>
      <w:r>
        <w:rPr>
          <w:rFonts w:ascii="Times" w:hAnsi="Times" w:cs="Times"/>
          <w:sz w:val="22"/>
          <w:szCs w:val="22"/>
        </w:rPr>
        <w:t xml:space="preserve"> among themselves.  The actual solutions that are turned in for grading are expected to be the original work of the individual student.  </w:t>
      </w:r>
      <w:r w:rsidR="005772EB">
        <w:rPr>
          <w:rFonts w:ascii="Times" w:hAnsi="Times" w:cs="Times"/>
          <w:sz w:val="22"/>
          <w:szCs w:val="22"/>
        </w:rPr>
        <w:t xml:space="preserve">Students are expected to draft a response consisting of 300-350 words as well as two references.  References should follow the Air University Style &amp; Author Guide.  </w:t>
      </w:r>
      <w:r>
        <w:rPr>
          <w:rFonts w:ascii="Times" w:hAnsi="Times" w:cs="Times"/>
          <w:sz w:val="22"/>
          <w:szCs w:val="22"/>
        </w:rPr>
        <w:t xml:space="preserve">Assignments not turned in at the beginning of class on the day due </w:t>
      </w:r>
      <w:r w:rsidR="005772EB">
        <w:rPr>
          <w:rFonts w:ascii="Times" w:hAnsi="Times" w:cs="Times"/>
          <w:sz w:val="22"/>
          <w:szCs w:val="22"/>
        </w:rPr>
        <w:t>may incur a late penalty or not be accepted depending on the situation.</w:t>
      </w:r>
      <w:r w:rsidR="009A458C">
        <w:rPr>
          <w:rFonts w:ascii="Times" w:hAnsi="Times" w:cs="Times"/>
          <w:sz w:val="22"/>
          <w:szCs w:val="22"/>
        </w:rPr>
        <w:t xml:space="preserve">  </w:t>
      </w:r>
      <w:r w:rsidR="009A458C">
        <w:rPr>
          <w:rFonts w:ascii="Times" w:hAnsi="Times" w:cs="Times"/>
          <w:sz w:val="22"/>
          <w:szCs w:val="22"/>
        </w:rPr>
        <w:lastRenderedPageBreak/>
        <w:t>Submissions must be emailed to the instructor with the subject line: “CSCE 525 – CTC #”, replacing the # with the lesson number (reference Course Schedule).</w:t>
      </w:r>
    </w:p>
    <w:p w:rsidR="00673F5F" w:rsidRDefault="00673F5F" w:rsidP="00C03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673F5F" w:rsidRPr="00673F5F" w:rsidRDefault="003C497E" w:rsidP="00C03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sz w:val="22"/>
          <w:szCs w:val="22"/>
        </w:rPr>
        <w:t>Article Critique</w:t>
      </w:r>
      <w:r w:rsidR="00673F5F" w:rsidRPr="00673F5F">
        <w:rPr>
          <w:rFonts w:ascii="Times" w:hAnsi="Times" w:cs="Times"/>
          <w:b/>
          <w:sz w:val="22"/>
          <w:szCs w:val="22"/>
        </w:rPr>
        <w:t>:</w:t>
      </w:r>
      <w:r w:rsidR="00673F5F">
        <w:rPr>
          <w:rFonts w:ascii="Times" w:hAnsi="Times" w:cs="Times"/>
          <w:sz w:val="22"/>
          <w:szCs w:val="22"/>
        </w:rPr>
        <w:tab/>
      </w:r>
      <w:r w:rsidR="00673F5F">
        <w:rPr>
          <w:rFonts w:ascii="Times" w:hAnsi="Times" w:cs="Times"/>
          <w:sz w:val="22"/>
          <w:szCs w:val="22"/>
        </w:rPr>
        <w:tab/>
        <w:t>Students may voluntarily and optionally chose to satisfy a CTC requirement by locating a cyber related news article, book chapter, video or paper</w:t>
      </w:r>
      <w:r w:rsidR="009A458C">
        <w:rPr>
          <w:rFonts w:ascii="Times" w:hAnsi="Times" w:cs="Times"/>
          <w:sz w:val="22"/>
          <w:szCs w:val="22"/>
        </w:rPr>
        <w:t xml:space="preserve"> (henceforth referred to as an artifact), and provide a critique of this artifact.  To get credit for the CTC, the student must link the artifact to the Cyber Education Hub and post the critique in the comments section of this artifact.  </w:t>
      </w:r>
      <w:r>
        <w:rPr>
          <w:rFonts w:ascii="Times" w:hAnsi="Times" w:cs="Times"/>
          <w:sz w:val="22"/>
          <w:szCs w:val="22"/>
        </w:rPr>
        <w:t xml:space="preserve">Just to be clear, you’ll need to complete a CTC or Article Critique (one or the other), but not necessary to do both. </w:t>
      </w:r>
      <w:r w:rsidR="009A458C">
        <w:rPr>
          <w:rFonts w:ascii="Times" w:hAnsi="Times" w:cs="Times"/>
          <w:sz w:val="22"/>
          <w:szCs w:val="22"/>
        </w:rPr>
        <w:t xml:space="preserve">Please note that these comments may </w:t>
      </w:r>
      <w:r w:rsidR="00BE0C7C">
        <w:rPr>
          <w:rFonts w:ascii="Times" w:hAnsi="Times" w:cs="Times"/>
          <w:sz w:val="22"/>
          <w:szCs w:val="22"/>
        </w:rPr>
        <w:t>be</w:t>
      </w:r>
      <w:r w:rsidR="009A458C">
        <w:rPr>
          <w:rFonts w:ascii="Times" w:hAnsi="Times" w:cs="Times"/>
          <w:sz w:val="22"/>
          <w:szCs w:val="22"/>
        </w:rPr>
        <w:t xml:space="preserve"> </w:t>
      </w:r>
      <w:r w:rsidR="00BE0C7C">
        <w:rPr>
          <w:rFonts w:ascii="Times" w:hAnsi="Times" w:cs="Times"/>
          <w:sz w:val="22"/>
          <w:szCs w:val="22"/>
        </w:rPr>
        <w:t xml:space="preserve">visible to </w:t>
      </w:r>
      <w:proofErr w:type="gramStart"/>
      <w:r w:rsidR="00BE0C7C">
        <w:rPr>
          <w:rFonts w:ascii="Times" w:hAnsi="Times" w:cs="Times"/>
          <w:sz w:val="22"/>
          <w:szCs w:val="22"/>
        </w:rPr>
        <w:t>DoD</w:t>
      </w:r>
      <w:proofErr w:type="gramEnd"/>
      <w:r w:rsidR="00BE0C7C">
        <w:rPr>
          <w:rFonts w:ascii="Times" w:hAnsi="Times" w:cs="Times"/>
          <w:sz w:val="22"/>
          <w:szCs w:val="22"/>
        </w:rPr>
        <w:t xml:space="preserve"> employees/contractors with common access cards</w:t>
      </w:r>
      <w:r w:rsidR="009A458C">
        <w:rPr>
          <w:rFonts w:ascii="Times" w:hAnsi="Times" w:cs="Times"/>
          <w:sz w:val="22"/>
          <w:szCs w:val="22"/>
        </w:rPr>
        <w:t>.</w:t>
      </w:r>
      <w:bookmarkStart w:id="0" w:name="_GoBack"/>
      <w:bookmarkEnd w:id="0"/>
    </w:p>
    <w:p w:rsidR="00115614" w:rsidRPr="008E37B5" w:rsidRDefault="00115614" w:rsidP="001156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New Roman" w:eastAsia="Times New Roman" w:hAnsi="Times New Roman" w:cs="Times New Roman"/>
          <w:color w:val="000000"/>
          <w:sz w:val="22"/>
          <w:szCs w:val="22"/>
        </w:rPr>
      </w:pPr>
      <w:r w:rsidRPr="008E37B5">
        <w:rPr>
          <w:rFonts w:ascii="Times New Roman" w:eastAsia="Times New Roman" w:hAnsi="Times New Roman" w:cs="Times New Roman"/>
          <w:color w:val="000000"/>
          <w:sz w:val="22"/>
          <w:szCs w:val="22"/>
        </w:rPr>
        <w:t xml:space="preserve"> </w:t>
      </w:r>
    </w:p>
    <w:p w:rsidR="00D5650B" w:rsidRDefault="00D5650B" w:rsidP="00D565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Pr>
          <w:rFonts w:ascii="Times" w:hAnsi="Times" w:cs="Times"/>
          <w:b/>
          <w:bCs/>
          <w:sz w:val="22"/>
          <w:szCs w:val="22"/>
        </w:rPr>
        <w:t>Class Participation:</w:t>
      </w:r>
      <w:r>
        <w:rPr>
          <w:rFonts w:ascii="Times" w:hAnsi="Times" w:cs="Times"/>
          <w:sz w:val="22"/>
          <w:szCs w:val="22"/>
        </w:rPr>
        <w:t xml:space="preserve"> </w:t>
      </w:r>
      <w:r>
        <w:rPr>
          <w:rFonts w:ascii="Times" w:hAnsi="Times" w:cs="Times"/>
          <w:sz w:val="22"/>
          <w:szCs w:val="22"/>
        </w:rPr>
        <w:tab/>
      </w:r>
      <w:r w:rsidR="00DE761E">
        <w:rPr>
          <w:rFonts w:ascii="Times" w:hAnsi="Times" w:cs="Times"/>
          <w:sz w:val="22"/>
          <w:szCs w:val="22"/>
        </w:rPr>
        <w:t>Each student will materially participate and interact with</w:t>
      </w:r>
      <w:r w:rsidR="0077786A">
        <w:rPr>
          <w:rFonts w:ascii="Times" w:hAnsi="Times" w:cs="Times"/>
          <w:sz w:val="22"/>
          <w:szCs w:val="22"/>
        </w:rPr>
        <w:t xml:space="preserve"> fellow students in discussions, </w:t>
      </w:r>
      <w:r w:rsidR="00DE761E">
        <w:rPr>
          <w:rFonts w:ascii="Times" w:hAnsi="Times" w:cs="Times"/>
          <w:sz w:val="22"/>
          <w:szCs w:val="22"/>
        </w:rPr>
        <w:t>activities</w:t>
      </w:r>
      <w:r w:rsidR="0077786A">
        <w:rPr>
          <w:rFonts w:ascii="Times" w:hAnsi="Times" w:cs="Times"/>
          <w:sz w:val="22"/>
          <w:szCs w:val="22"/>
        </w:rPr>
        <w:t xml:space="preserve"> and academic game play.</w:t>
      </w:r>
    </w:p>
    <w:p w:rsidR="00D5650B" w:rsidRPr="00D5650B" w:rsidRDefault="00D5650B" w:rsidP="00E025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p>
    <w:p w:rsidR="0000331E" w:rsidRDefault="0000331E" w:rsidP="00E025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2160" w:hanging="2160"/>
        <w:rPr>
          <w:rFonts w:ascii="Times" w:hAnsi="Times" w:cs="Times"/>
          <w:sz w:val="22"/>
          <w:szCs w:val="22"/>
        </w:rPr>
      </w:pPr>
      <w:r w:rsidRPr="0000331E">
        <w:rPr>
          <w:rFonts w:ascii="Times" w:hAnsi="Times" w:cs="Times"/>
          <w:b/>
          <w:sz w:val="22"/>
          <w:szCs w:val="22"/>
        </w:rPr>
        <w:t>Syllabus Schedule:</w:t>
      </w:r>
      <w:r>
        <w:rPr>
          <w:rFonts w:ascii="Times" w:hAnsi="Times" w:cs="Times"/>
          <w:sz w:val="22"/>
          <w:szCs w:val="22"/>
        </w:rPr>
        <w:tab/>
        <w:t xml:space="preserve">See attached spreadsheet for details.  In general, students should expect to read one chapter of the textbook per class session along with other multimedia as assigned.  </w:t>
      </w:r>
    </w:p>
    <w:p w:rsidR="00DA7A6D" w:rsidRDefault="00DA7A6D" w:rsidP="00E025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rsidR="00EB2238" w:rsidRDefault="00EB2238" w:rsidP="00EB2238">
      <w:pPr>
        <w:pStyle w:val="Default"/>
        <w:ind w:left="2160" w:hanging="2160"/>
        <w:rPr>
          <w:sz w:val="23"/>
          <w:szCs w:val="23"/>
        </w:rPr>
      </w:pPr>
      <w:r>
        <w:rPr>
          <w:b/>
          <w:bCs/>
          <w:sz w:val="23"/>
          <w:szCs w:val="23"/>
        </w:rPr>
        <w:t>Academic Integrity</w:t>
      </w:r>
      <w:r>
        <w:rPr>
          <w:sz w:val="23"/>
          <w:szCs w:val="23"/>
        </w:rPr>
        <w:t xml:space="preserve">: </w:t>
      </w:r>
      <w:r>
        <w:rPr>
          <w:sz w:val="23"/>
          <w:szCs w:val="23"/>
        </w:rPr>
        <w:tab/>
        <w:t xml:space="preserve">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 Individuals who violate this policy are subject to adverse administrative action including disenrollment from school and disciplinary action. Individuals subject to the Uniform Code of Military Justice may be prosecuted under the UCMJ. Violations by government civilian employees may result in administrative disciplinary action without regard to otherwise applicable criminal or civil sanctions for violations of related laws. (References: Student Handbook, ENOI 36 – 107, </w:t>
      </w:r>
      <w:r>
        <w:rPr>
          <w:i/>
          <w:iCs/>
          <w:sz w:val="23"/>
          <w:szCs w:val="23"/>
        </w:rPr>
        <w:t>Academic Integrity</w:t>
      </w:r>
      <w:r>
        <w:rPr>
          <w:sz w:val="23"/>
          <w:szCs w:val="23"/>
        </w:rPr>
        <w:t xml:space="preserve">) </w:t>
      </w:r>
    </w:p>
    <w:p w:rsidR="00EB2238" w:rsidRDefault="00EB2238" w:rsidP="00EB2238">
      <w:pPr>
        <w:pStyle w:val="Default"/>
        <w:rPr>
          <w:sz w:val="23"/>
          <w:szCs w:val="23"/>
        </w:rPr>
      </w:pPr>
    </w:p>
    <w:p w:rsidR="00EB2238" w:rsidRDefault="00EB2238" w:rsidP="00EB2238">
      <w:pPr>
        <w:pStyle w:val="Default"/>
        <w:ind w:left="2160" w:hanging="2160"/>
        <w:rPr>
          <w:sz w:val="23"/>
          <w:szCs w:val="23"/>
        </w:rPr>
      </w:pPr>
      <w:r>
        <w:rPr>
          <w:b/>
          <w:bCs/>
          <w:sz w:val="23"/>
          <w:szCs w:val="23"/>
        </w:rPr>
        <w:t>Attendance Policy</w:t>
      </w:r>
      <w:r>
        <w:rPr>
          <w:sz w:val="23"/>
          <w:szCs w:val="23"/>
        </w:rPr>
        <w:t xml:space="preserve">: </w:t>
      </w:r>
      <w:r>
        <w:rPr>
          <w:sz w:val="23"/>
          <w:szCs w:val="23"/>
        </w:rPr>
        <w:tab/>
        <w:t xml:space="preserve">Attendance at all class sessions and exams is mandatory for military and civilians assigned to AFIT as full-time students except for extenuating circumstances. Part-time students are expected to attend scheduled classes, and absences should be explained to the instructor. The student should provide advance notice, if possible. Scheduled classes and exams are defined by the instructor and they are documented in the course schedule. (References: Student Handbook, Graduate School Catalog) </w:t>
      </w:r>
    </w:p>
    <w:p w:rsidR="00EB2238" w:rsidRDefault="00EB2238" w:rsidP="00EB2238">
      <w:pPr>
        <w:pStyle w:val="Default"/>
        <w:rPr>
          <w:sz w:val="23"/>
          <w:szCs w:val="23"/>
        </w:rPr>
      </w:pPr>
    </w:p>
    <w:p w:rsidR="00EB2238" w:rsidRDefault="00EB2238" w:rsidP="00EB2238">
      <w:pPr>
        <w:pStyle w:val="Default"/>
        <w:ind w:left="2160" w:hanging="2160"/>
        <w:rPr>
          <w:sz w:val="23"/>
          <w:szCs w:val="23"/>
        </w:rPr>
      </w:pPr>
      <w:r>
        <w:rPr>
          <w:b/>
          <w:bCs/>
          <w:sz w:val="23"/>
          <w:szCs w:val="23"/>
        </w:rPr>
        <w:t xml:space="preserve">Academic Grievance: </w:t>
      </w:r>
      <w:r>
        <w:rPr>
          <w:sz w:val="23"/>
          <w:szCs w:val="23"/>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Pr>
          <w:i/>
          <w:iCs/>
          <w:sz w:val="23"/>
          <w:szCs w:val="23"/>
        </w:rPr>
        <w:t>Student Academic Performance Appeals</w:t>
      </w:r>
      <w:r>
        <w:rPr>
          <w:sz w:val="23"/>
          <w:szCs w:val="23"/>
        </w:rPr>
        <w:t xml:space="preserve">. </w:t>
      </w:r>
    </w:p>
    <w:p w:rsidR="00EB2238" w:rsidRDefault="00EB2238" w:rsidP="00EB2238">
      <w:pPr>
        <w:pStyle w:val="Default"/>
        <w:ind w:left="2160" w:hanging="2160"/>
        <w:rPr>
          <w:sz w:val="23"/>
          <w:szCs w:val="23"/>
        </w:rPr>
      </w:pPr>
    </w:p>
    <w:p w:rsidR="00EB2238" w:rsidRDefault="00EB2238" w:rsidP="00EB2238">
      <w:pPr>
        <w:pStyle w:val="Default"/>
        <w:ind w:left="2160" w:hanging="2160"/>
        <w:rPr>
          <w:sz w:val="23"/>
          <w:szCs w:val="23"/>
        </w:rPr>
      </w:pPr>
      <w:r>
        <w:rPr>
          <w:b/>
          <w:bCs/>
          <w:sz w:val="23"/>
          <w:szCs w:val="23"/>
        </w:rPr>
        <w:t>Testing Policy:</w:t>
      </w:r>
      <w:r>
        <w:rPr>
          <w:sz w:val="23"/>
          <w:szCs w:val="23"/>
        </w:rPr>
        <w:tab/>
      </w:r>
      <w:r w:rsidR="002E25E7">
        <w:rPr>
          <w:rFonts w:ascii="Times" w:hAnsi="Times" w:cs="Times"/>
          <w:sz w:val="22"/>
          <w:szCs w:val="22"/>
        </w:rPr>
        <w:t xml:space="preserve">No formal mid-term or final exams.  Mastery of content will be assessed through an academic </w:t>
      </w:r>
      <w:r w:rsidR="00225D6D">
        <w:rPr>
          <w:rFonts w:ascii="Times" w:hAnsi="Times" w:cs="Times"/>
          <w:sz w:val="22"/>
          <w:szCs w:val="22"/>
        </w:rPr>
        <w:t xml:space="preserve">research </w:t>
      </w:r>
      <w:r w:rsidR="002E25E7">
        <w:rPr>
          <w:rFonts w:ascii="Times" w:hAnsi="Times" w:cs="Times"/>
          <w:sz w:val="22"/>
          <w:szCs w:val="22"/>
        </w:rPr>
        <w:t>paper</w:t>
      </w:r>
      <w:r w:rsidR="00D5650B">
        <w:rPr>
          <w:rFonts w:ascii="Times" w:hAnsi="Times" w:cs="Times"/>
          <w:sz w:val="22"/>
          <w:szCs w:val="22"/>
        </w:rPr>
        <w:t>,</w:t>
      </w:r>
      <w:r w:rsidR="002E25E7">
        <w:rPr>
          <w:rFonts w:ascii="Times" w:hAnsi="Times" w:cs="Times"/>
          <w:sz w:val="22"/>
          <w:szCs w:val="22"/>
        </w:rPr>
        <w:t xml:space="preserve"> </w:t>
      </w:r>
      <w:r w:rsidR="00D5650B">
        <w:rPr>
          <w:rFonts w:ascii="Times" w:hAnsi="Times" w:cs="Times"/>
          <w:sz w:val="22"/>
          <w:szCs w:val="22"/>
        </w:rPr>
        <w:t>a teaching video and online/classroom participation.</w:t>
      </w:r>
    </w:p>
    <w:p w:rsidR="00EB2238" w:rsidRDefault="00EB2238" w:rsidP="00EB2238">
      <w:pPr>
        <w:pStyle w:val="Default"/>
        <w:ind w:left="2160" w:hanging="2160"/>
        <w:rPr>
          <w:b/>
          <w:bCs/>
          <w:sz w:val="23"/>
          <w:szCs w:val="23"/>
        </w:rPr>
      </w:pPr>
    </w:p>
    <w:p w:rsidR="00EB2238" w:rsidRDefault="00EB2238" w:rsidP="00EB2238">
      <w:pPr>
        <w:pStyle w:val="Default"/>
        <w:ind w:left="2160" w:hanging="2160"/>
        <w:rPr>
          <w:sz w:val="23"/>
          <w:szCs w:val="23"/>
        </w:rPr>
      </w:pPr>
      <w:r>
        <w:rPr>
          <w:b/>
          <w:bCs/>
          <w:sz w:val="23"/>
          <w:szCs w:val="23"/>
        </w:rPr>
        <w:t>Late Assignments:</w:t>
      </w:r>
      <w:r w:rsidR="0000331E">
        <w:rPr>
          <w:sz w:val="23"/>
          <w:szCs w:val="23"/>
        </w:rPr>
        <w:tab/>
        <w:t>Students should expect a 10 point penalty for every day late</w:t>
      </w:r>
      <w:r w:rsidR="002E25E7">
        <w:rPr>
          <w:sz w:val="23"/>
          <w:szCs w:val="23"/>
        </w:rPr>
        <w:t xml:space="preserve"> unless otherwise negotiated with the instructor.  The instructor reserves the right to refuse grading any work that is excessively late based on circumstances.</w:t>
      </w:r>
    </w:p>
    <w:p w:rsidR="009A458C" w:rsidRDefault="009A458C" w:rsidP="00EB2238">
      <w:pPr>
        <w:pStyle w:val="Default"/>
        <w:ind w:left="2160" w:hanging="2160"/>
        <w:rPr>
          <w:sz w:val="23"/>
          <w:szCs w:val="23"/>
        </w:rPr>
      </w:pPr>
    </w:p>
    <w:p w:rsidR="009A458C" w:rsidRDefault="009A458C" w:rsidP="00EB2238">
      <w:pPr>
        <w:pStyle w:val="Default"/>
        <w:ind w:left="2160" w:hanging="2160"/>
        <w:rPr>
          <w:bCs/>
          <w:sz w:val="23"/>
          <w:szCs w:val="23"/>
        </w:rPr>
      </w:pPr>
      <w:r>
        <w:rPr>
          <w:b/>
          <w:bCs/>
          <w:sz w:val="23"/>
          <w:szCs w:val="23"/>
        </w:rPr>
        <w:t>Communications:</w:t>
      </w:r>
      <w:r>
        <w:rPr>
          <w:b/>
          <w:bCs/>
          <w:sz w:val="23"/>
          <w:szCs w:val="23"/>
        </w:rPr>
        <w:tab/>
      </w:r>
      <w:r>
        <w:rPr>
          <w:bCs/>
          <w:sz w:val="23"/>
          <w:szCs w:val="23"/>
        </w:rPr>
        <w:t xml:space="preserve">When sending email correspondence, please consider starting the subject line with “CSCE 525 </w:t>
      </w:r>
      <w:proofErr w:type="gramStart"/>
      <w:r>
        <w:rPr>
          <w:bCs/>
          <w:sz w:val="23"/>
          <w:szCs w:val="23"/>
        </w:rPr>
        <w:t>- ”</w:t>
      </w:r>
      <w:proofErr w:type="gramEnd"/>
      <w:r w:rsidR="00252875">
        <w:rPr>
          <w:bCs/>
          <w:sz w:val="23"/>
          <w:szCs w:val="23"/>
        </w:rPr>
        <w:t xml:space="preserve"> followed by your subject topic so that I may more quickly locate your note.</w:t>
      </w:r>
    </w:p>
    <w:p w:rsidR="005F0564" w:rsidRDefault="005F0564" w:rsidP="00EB2238">
      <w:pPr>
        <w:pStyle w:val="Default"/>
        <w:ind w:left="2160" w:hanging="2160"/>
        <w:rPr>
          <w:bCs/>
          <w:sz w:val="23"/>
          <w:szCs w:val="23"/>
        </w:rPr>
      </w:pPr>
    </w:p>
    <w:p w:rsidR="005F0564" w:rsidRDefault="005F0564" w:rsidP="00EB2238">
      <w:pPr>
        <w:pStyle w:val="Default"/>
        <w:ind w:left="2160" w:hanging="2160"/>
        <w:rPr>
          <w:sz w:val="23"/>
          <w:szCs w:val="23"/>
        </w:rPr>
      </w:pPr>
      <w:r>
        <w:rPr>
          <w:b/>
          <w:bCs/>
          <w:sz w:val="23"/>
          <w:szCs w:val="23"/>
        </w:rPr>
        <w:t>Research:</w:t>
      </w:r>
      <w:r>
        <w:rPr>
          <w:sz w:val="23"/>
          <w:szCs w:val="23"/>
        </w:rPr>
        <w:tab/>
        <w:t>Please observe that you may be offered to participate in one or more surveys and or interviews involving the activities within this class.  These surveys/interviews are important feedback to improve the quality of cyber education</w:t>
      </w:r>
      <w:r w:rsidR="0019466E">
        <w:rPr>
          <w:sz w:val="23"/>
          <w:szCs w:val="23"/>
        </w:rPr>
        <w:t xml:space="preserve"> at AFIT and across the Air Force</w:t>
      </w:r>
      <w:r>
        <w:rPr>
          <w:sz w:val="23"/>
          <w:szCs w:val="23"/>
        </w:rPr>
        <w:t>.  You may decline to participate in these surveys for any reason and at any time without impact to your course grade.  If you do chose to participate, please provide genuine and thoughtful answers.</w:t>
      </w:r>
      <w:r w:rsidR="0019466E">
        <w:rPr>
          <w:sz w:val="23"/>
          <w:szCs w:val="23"/>
        </w:rPr>
        <w:t xml:space="preserve">  Any data or metric</w:t>
      </w:r>
      <w:r w:rsidR="00D37335">
        <w:rPr>
          <w:sz w:val="23"/>
          <w:szCs w:val="23"/>
        </w:rPr>
        <w:t>s</w:t>
      </w:r>
      <w:r w:rsidR="0019466E">
        <w:rPr>
          <w:sz w:val="23"/>
          <w:szCs w:val="23"/>
        </w:rPr>
        <w:t xml:space="preserve"> collected will not be directly attributed to you in </w:t>
      </w:r>
      <w:r w:rsidR="00D37335">
        <w:rPr>
          <w:sz w:val="23"/>
          <w:szCs w:val="23"/>
        </w:rPr>
        <w:t>research papers, but any comments or videos posted on the Cyber Education Hub may be visible to</w:t>
      </w:r>
      <w:r w:rsidR="00BE0C7C">
        <w:rPr>
          <w:sz w:val="23"/>
          <w:szCs w:val="23"/>
        </w:rPr>
        <w:t xml:space="preserve"> </w:t>
      </w:r>
      <w:proofErr w:type="gramStart"/>
      <w:r w:rsidR="00BE0C7C">
        <w:rPr>
          <w:sz w:val="23"/>
          <w:szCs w:val="23"/>
        </w:rPr>
        <w:t>DoD</w:t>
      </w:r>
      <w:proofErr w:type="gramEnd"/>
      <w:r w:rsidR="00BE0C7C">
        <w:rPr>
          <w:sz w:val="23"/>
          <w:szCs w:val="23"/>
        </w:rPr>
        <w:t xml:space="preserve"> employees and contractors</w:t>
      </w:r>
      <w:r w:rsidR="00D37335">
        <w:rPr>
          <w:sz w:val="23"/>
          <w:szCs w:val="23"/>
        </w:rPr>
        <w:t xml:space="preserve">, and as such may be attributable.  </w:t>
      </w:r>
      <w:r w:rsidR="0019466E">
        <w:rPr>
          <w:sz w:val="23"/>
          <w:szCs w:val="23"/>
        </w:rPr>
        <w:t>This research has been exempted from an Institutional Review Board</w:t>
      </w:r>
      <w:r w:rsidR="00D37335">
        <w:rPr>
          <w:sz w:val="23"/>
          <w:szCs w:val="23"/>
        </w:rPr>
        <w:t xml:space="preserve"> and documentation can be provided upon request.</w:t>
      </w:r>
      <w:r w:rsidR="0019466E">
        <w:rPr>
          <w:sz w:val="23"/>
          <w:szCs w:val="23"/>
        </w:rPr>
        <w:t xml:space="preserve"> </w:t>
      </w:r>
    </w:p>
    <w:p w:rsidR="0090064A" w:rsidRDefault="0090064A" w:rsidP="00EB2238">
      <w:pPr>
        <w:pStyle w:val="Default"/>
        <w:ind w:left="2160" w:hanging="2160"/>
        <w:rPr>
          <w:sz w:val="23"/>
          <w:szCs w:val="23"/>
        </w:rPr>
      </w:pPr>
    </w:p>
    <w:p w:rsidR="0090064A" w:rsidRDefault="0090064A" w:rsidP="00EB2238">
      <w:pPr>
        <w:pStyle w:val="Default"/>
        <w:ind w:left="2160" w:hanging="2160"/>
        <w:rPr>
          <w:sz w:val="23"/>
          <w:szCs w:val="23"/>
        </w:rPr>
      </w:pPr>
    </w:p>
    <w:p w:rsidR="0090064A" w:rsidRPr="0090064A" w:rsidRDefault="0090064A" w:rsidP="00EB2238">
      <w:pPr>
        <w:pStyle w:val="Default"/>
        <w:ind w:left="2160" w:hanging="2160"/>
        <w:rPr>
          <w:b/>
          <w:sz w:val="23"/>
          <w:szCs w:val="23"/>
        </w:rPr>
      </w:pPr>
      <w:r w:rsidRPr="0090064A">
        <w:rPr>
          <w:b/>
          <w:sz w:val="23"/>
          <w:szCs w:val="23"/>
        </w:rPr>
        <w:t>Student Acknowledgement:</w:t>
      </w:r>
    </w:p>
    <w:p w:rsidR="0090064A" w:rsidRDefault="0090064A" w:rsidP="00EB2238">
      <w:pPr>
        <w:pStyle w:val="Default"/>
        <w:ind w:left="2160" w:hanging="2160"/>
        <w:rPr>
          <w:sz w:val="23"/>
          <w:szCs w:val="23"/>
        </w:rPr>
      </w:pPr>
    </w:p>
    <w:p w:rsidR="0090064A" w:rsidRDefault="0090064A" w:rsidP="0090064A">
      <w:pPr>
        <w:pStyle w:val="Default"/>
        <w:rPr>
          <w:sz w:val="23"/>
          <w:szCs w:val="23"/>
        </w:rPr>
      </w:pPr>
      <w:r>
        <w:rPr>
          <w:sz w:val="23"/>
          <w:szCs w:val="23"/>
        </w:rPr>
        <w:t>I have reviewed the course syllabus and schedule, and I understand the course objectives and requirements.</w:t>
      </w:r>
    </w:p>
    <w:p w:rsidR="0090064A" w:rsidRDefault="0090064A" w:rsidP="00EB2238">
      <w:pPr>
        <w:pStyle w:val="Default"/>
        <w:ind w:left="2160" w:hanging="2160"/>
        <w:rPr>
          <w:sz w:val="23"/>
          <w:szCs w:val="23"/>
        </w:rPr>
      </w:pPr>
    </w:p>
    <w:p w:rsidR="0090064A" w:rsidRDefault="0090064A" w:rsidP="00EB2238">
      <w:pPr>
        <w:pStyle w:val="Default"/>
        <w:ind w:left="2160" w:hanging="2160"/>
        <w:rPr>
          <w:sz w:val="23"/>
          <w:szCs w:val="23"/>
        </w:rPr>
      </w:pPr>
    </w:p>
    <w:p w:rsidR="0090064A" w:rsidRDefault="0090064A" w:rsidP="00EB2238">
      <w:pPr>
        <w:pStyle w:val="Default"/>
        <w:ind w:left="2160" w:hanging="2160"/>
        <w:rPr>
          <w:sz w:val="23"/>
          <w:szCs w:val="23"/>
        </w:rPr>
      </w:pPr>
      <w:r>
        <w:rPr>
          <w:sz w:val="23"/>
          <w:szCs w:val="23"/>
        </w:rPr>
        <w:t>__________________________</w:t>
      </w:r>
    </w:p>
    <w:p w:rsidR="0090064A" w:rsidRDefault="0090064A" w:rsidP="00EB2238">
      <w:pPr>
        <w:pStyle w:val="Default"/>
        <w:ind w:left="2160" w:hanging="2160"/>
        <w:rPr>
          <w:sz w:val="23"/>
          <w:szCs w:val="23"/>
        </w:rPr>
      </w:pPr>
      <w:r>
        <w:rPr>
          <w:sz w:val="23"/>
          <w:szCs w:val="23"/>
        </w:rPr>
        <w:t>Printed Name</w:t>
      </w:r>
    </w:p>
    <w:p w:rsidR="0090064A" w:rsidRDefault="0090064A" w:rsidP="00EB2238">
      <w:pPr>
        <w:pStyle w:val="Default"/>
        <w:ind w:left="2160" w:hanging="2160"/>
        <w:rPr>
          <w:sz w:val="23"/>
          <w:szCs w:val="23"/>
        </w:rPr>
      </w:pPr>
    </w:p>
    <w:p w:rsidR="0090064A" w:rsidRDefault="0090064A" w:rsidP="00EB2238">
      <w:pPr>
        <w:pStyle w:val="Default"/>
        <w:ind w:left="2160" w:hanging="2160"/>
        <w:rPr>
          <w:sz w:val="23"/>
          <w:szCs w:val="23"/>
        </w:rPr>
      </w:pPr>
    </w:p>
    <w:p w:rsidR="0090064A" w:rsidRDefault="0090064A" w:rsidP="0090064A">
      <w:pPr>
        <w:pStyle w:val="Default"/>
        <w:ind w:left="2160" w:hanging="2160"/>
        <w:rPr>
          <w:sz w:val="23"/>
          <w:szCs w:val="23"/>
        </w:rPr>
      </w:pPr>
      <w:r>
        <w:rPr>
          <w:sz w:val="23"/>
          <w:szCs w:val="23"/>
        </w:rPr>
        <w:t>__________________________</w:t>
      </w:r>
    </w:p>
    <w:p w:rsidR="0090064A" w:rsidRDefault="0090064A" w:rsidP="0090064A">
      <w:pPr>
        <w:pStyle w:val="Default"/>
        <w:ind w:left="2160" w:hanging="2160"/>
        <w:rPr>
          <w:sz w:val="23"/>
          <w:szCs w:val="23"/>
        </w:rPr>
      </w:pPr>
      <w:r>
        <w:rPr>
          <w:sz w:val="23"/>
          <w:szCs w:val="23"/>
        </w:rPr>
        <w:t>Signature</w:t>
      </w:r>
    </w:p>
    <w:p w:rsidR="0090064A" w:rsidRDefault="0090064A" w:rsidP="00EB2238">
      <w:pPr>
        <w:pStyle w:val="Default"/>
        <w:ind w:left="2160" w:hanging="2160"/>
        <w:rPr>
          <w:sz w:val="23"/>
          <w:szCs w:val="23"/>
        </w:rPr>
      </w:pPr>
    </w:p>
    <w:p w:rsidR="0090064A" w:rsidRDefault="0090064A" w:rsidP="00EB2238">
      <w:pPr>
        <w:pStyle w:val="Default"/>
        <w:ind w:left="2160" w:hanging="2160"/>
        <w:rPr>
          <w:sz w:val="23"/>
          <w:szCs w:val="23"/>
        </w:rPr>
      </w:pPr>
    </w:p>
    <w:p w:rsidR="0090064A" w:rsidRDefault="0090064A" w:rsidP="0090064A">
      <w:pPr>
        <w:pStyle w:val="Default"/>
        <w:ind w:left="2160" w:hanging="2160"/>
        <w:rPr>
          <w:sz w:val="23"/>
          <w:szCs w:val="23"/>
        </w:rPr>
      </w:pPr>
      <w:r>
        <w:rPr>
          <w:sz w:val="23"/>
          <w:szCs w:val="23"/>
        </w:rPr>
        <w:t>__________________________</w:t>
      </w:r>
    </w:p>
    <w:p w:rsidR="0090064A" w:rsidRDefault="0090064A" w:rsidP="0090064A">
      <w:pPr>
        <w:pStyle w:val="Default"/>
        <w:ind w:left="2160" w:hanging="2160"/>
        <w:rPr>
          <w:sz w:val="23"/>
          <w:szCs w:val="23"/>
        </w:rPr>
      </w:pPr>
      <w:r>
        <w:rPr>
          <w:sz w:val="23"/>
          <w:szCs w:val="23"/>
        </w:rPr>
        <w:t>Date</w:t>
      </w:r>
    </w:p>
    <w:p w:rsidR="0090064A" w:rsidRPr="009A458C" w:rsidRDefault="0090064A" w:rsidP="00EB2238">
      <w:pPr>
        <w:pStyle w:val="Default"/>
        <w:ind w:left="2160" w:hanging="2160"/>
        <w:rPr>
          <w:sz w:val="23"/>
          <w:szCs w:val="23"/>
        </w:rPr>
      </w:pPr>
    </w:p>
    <w:sectPr w:rsidR="0090064A" w:rsidRPr="009A458C" w:rsidSect="000C1377">
      <w:footerReference w:type="default" r:id="rId8"/>
      <w:pgSz w:w="12240" w:h="15840"/>
      <w:pgMar w:top="1170" w:right="1350" w:bottom="1440" w:left="12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C00" w:rsidRDefault="009F6C00" w:rsidP="00CA2FB4">
      <w:pPr>
        <w:spacing w:after="0"/>
      </w:pPr>
      <w:r>
        <w:separator/>
      </w:r>
    </w:p>
  </w:endnote>
  <w:endnote w:type="continuationSeparator" w:id="0">
    <w:p w:rsidR="009F6C00" w:rsidRDefault="009F6C00" w:rsidP="00CA2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AE7" w:rsidRDefault="00C87AE7" w:rsidP="001E04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center"/>
      <w:rPr>
        <w:rFonts w:ascii="Times" w:hAnsi="Times" w:cs="Times"/>
        <w:sz w:val="16"/>
        <w:szCs w:val="16"/>
      </w:rPr>
    </w:pPr>
    <w:r>
      <w:rPr>
        <w:rFonts w:ascii="Times" w:hAnsi="Times" w:cs="Times"/>
        <w:sz w:val="16"/>
        <w:szCs w:val="16"/>
      </w:rPr>
      <w:t>CSCE 525 Syllabus –</w:t>
    </w:r>
    <w:r w:rsidR="00A8741D">
      <w:rPr>
        <w:rFonts w:ascii="Times" w:hAnsi="Times" w:cs="Times"/>
        <w:sz w:val="16"/>
        <w:szCs w:val="16"/>
      </w:rPr>
      <w:t xml:space="preserve"> </w:t>
    </w:r>
    <w:r w:rsidR="00D5650B">
      <w:rPr>
        <w:rFonts w:ascii="Times" w:hAnsi="Times" w:cs="Times"/>
        <w:sz w:val="16"/>
        <w:szCs w:val="16"/>
      </w:rPr>
      <w:t xml:space="preserve">Fall </w:t>
    </w:r>
    <w:r w:rsidR="00BF5FED">
      <w:rPr>
        <w:rFonts w:ascii="Times" w:hAnsi="Times" w:cs="Times"/>
        <w:sz w:val="16"/>
        <w:szCs w:val="16"/>
      </w:rPr>
      <w:t>201</w:t>
    </w:r>
    <w:r w:rsidR="008E37B5">
      <w:rPr>
        <w:rFonts w:ascii="Times" w:hAnsi="Times" w:cs="Times"/>
        <w:sz w:val="16"/>
        <w:szCs w:val="16"/>
      </w:rPr>
      <w:t>8</w:t>
    </w:r>
  </w:p>
  <w:p w:rsidR="005F0564" w:rsidRPr="001E0413" w:rsidRDefault="005F0564" w:rsidP="005F0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right"/>
      <w:rPr>
        <w:rFonts w:ascii="Times" w:hAnsi="Times" w:cs="Times"/>
        <w:sz w:val="16"/>
        <w:szCs w:val="16"/>
      </w:rPr>
    </w:pPr>
    <w:r>
      <w:rPr>
        <w:rFonts w:ascii="Times" w:hAnsi="Times" w:cs="Times"/>
        <w:sz w:val="16"/>
        <w:szCs w:val="16"/>
      </w:rPr>
      <w:t xml:space="preserve">Page </w:t>
    </w:r>
    <w:r w:rsidRPr="005F0564">
      <w:rPr>
        <w:rFonts w:ascii="Times" w:hAnsi="Times" w:cs="Times"/>
        <w:sz w:val="16"/>
        <w:szCs w:val="16"/>
      </w:rPr>
      <w:fldChar w:fldCharType="begin"/>
    </w:r>
    <w:r w:rsidRPr="005F0564">
      <w:rPr>
        <w:rFonts w:ascii="Times" w:hAnsi="Times" w:cs="Times"/>
        <w:sz w:val="16"/>
        <w:szCs w:val="16"/>
      </w:rPr>
      <w:instrText xml:space="preserve"> PAGE   \* MERGEFORMAT </w:instrText>
    </w:r>
    <w:r w:rsidRPr="005F0564">
      <w:rPr>
        <w:rFonts w:ascii="Times" w:hAnsi="Times" w:cs="Times"/>
        <w:sz w:val="16"/>
        <w:szCs w:val="16"/>
      </w:rPr>
      <w:fldChar w:fldCharType="separate"/>
    </w:r>
    <w:r w:rsidR="003C497E">
      <w:rPr>
        <w:rFonts w:ascii="Times" w:hAnsi="Times" w:cs="Times"/>
        <w:noProof/>
        <w:sz w:val="16"/>
        <w:szCs w:val="16"/>
      </w:rPr>
      <w:t>3</w:t>
    </w:r>
    <w:r w:rsidRPr="005F0564">
      <w:rPr>
        <w:rFonts w:ascii="Times" w:hAnsi="Times" w:cs="Times"/>
        <w:noProof/>
        <w:sz w:val="16"/>
        <w:szCs w:val="16"/>
      </w:rPr>
      <w:fldChar w:fldCharType="end"/>
    </w:r>
    <w:r>
      <w:rPr>
        <w:rFonts w:ascii="Times" w:hAnsi="Times" w:cs="Times"/>
        <w:noProof/>
        <w:sz w:val="16"/>
        <w:szCs w:val="16"/>
      </w:rPr>
      <w:t xml:space="preserve"> of 4</w:t>
    </w:r>
  </w:p>
  <w:p w:rsidR="00C87AE7" w:rsidRDefault="00C87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C00" w:rsidRDefault="009F6C00" w:rsidP="00CA2FB4">
      <w:pPr>
        <w:spacing w:after="0"/>
      </w:pPr>
      <w:r>
        <w:separator/>
      </w:r>
    </w:p>
  </w:footnote>
  <w:footnote w:type="continuationSeparator" w:id="0">
    <w:p w:rsidR="009F6C00" w:rsidRDefault="009F6C00" w:rsidP="00CA2FB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9F39F7"/>
    <w:multiLevelType w:val="multilevel"/>
    <w:tmpl w:val="03288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3708E"/>
    <w:multiLevelType w:val="multilevel"/>
    <w:tmpl w:val="A128285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36B033F"/>
    <w:multiLevelType w:val="multilevel"/>
    <w:tmpl w:val="66FAF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8783B"/>
    <w:multiLevelType w:val="multilevel"/>
    <w:tmpl w:val="6464D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95059"/>
    <w:multiLevelType w:val="multilevel"/>
    <w:tmpl w:val="7460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A1901"/>
    <w:multiLevelType w:val="multilevel"/>
    <w:tmpl w:val="E4927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A6D"/>
    <w:rsid w:val="0000331E"/>
    <w:rsid w:val="00025F61"/>
    <w:rsid w:val="000636BC"/>
    <w:rsid w:val="000730C0"/>
    <w:rsid w:val="00075A51"/>
    <w:rsid w:val="0007648B"/>
    <w:rsid w:val="000835A8"/>
    <w:rsid w:val="000A5A5D"/>
    <w:rsid w:val="000C1377"/>
    <w:rsid w:val="000D3939"/>
    <w:rsid w:val="00115614"/>
    <w:rsid w:val="00131026"/>
    <w:rsid w:val="00154E00"/>
    <w:rsid w:val="00187A8B"/>
    <w:rsid w:val="0019466E"/>
    <w:rsid w:val="001E0413"/>
    <w:rsid w:val="0020002C"/>
    <w:rsid w:val="00211C94"/>
    <w:rsid w:val="00225D6D"/>
    <w:rsid w:val="00231854"/>
    <w:rsid w:val="00252875"/>
    <w:rsid w:val="002674DE"/>
    <w:rsid w:val="002776F4"/>
    <w:rsid w:val="0028776E"/>
    <w:rsid w:val="0029799C"/>
    <w:rsid w:val="002B15C9"/>
    <w:rsid w:val="002C5AF6"/>
    <w:rsid w:val="002E0A1A"/>
    <w:rsid w:val="002E25E7"/>
    <w:rsid w:val="002E4FB0"/>
    <w:rsid w:val="00315318"/>
    <w:rsid w:val="00336FC6"/>
    <w:rsid w:val="003525D0"/>
    <w:rsid w:val="003548F6"/>
    <w:rsid w:val="00364046"/>
    <w:rsid w:val="00395D3A"/>
    <w:rsid w:val="003A786A"/>
    <w:rsid w:val="003C497E"/>
    <w:rsid w:val="003F44E8"/>
    <w:rsid w:val="00405755"/>
    <w:rsid w:val="00421E4E"/>
    <w:rsid w:val="00492F4E"/>
    <w:rsid w:val="004A3EF1"/>
    <w:rsid w:val="004C0322"/>
    <w:rsid w:val="004E39C1"/>
    <w:rsid w:val="005047AF"/>
    <w:rsid w:val="00543BEA"/>
    <w:rsid w:val="005772EB"/>
    <w:rsid w:val="005826C8"/>
    <w:rsid w:val="005975E7"/>
    <w:rsid w:val="005E5462"/>
    <w:rsid w:val="005F0564"/>
    <w:rsid w:val="006515EA"/>
    <w:rsid w:val="00673C78"/>
    <w:rsid w:val="00673F5F"/>
    <w:rsid w:val="00675E26"/>
    <w:rsid w:val="0069586A"/>
    <w:rsid w:val="006A2BDD"/>
    <w:rsid w:val="006C746B"/>
    <w:rsid w:val="006E0096"/>
    <w:rsid w:val="006F1112"/>
    <w:rsid w:val="007019FE"/>
    <w:rsid w:val="00720129"/>
    <w:rsid w:val="007242A5"/>
    <w:rsid w:val="007337D9"/>
    <w:rsid w:val="0075470B"/>
    <w:rsid w:val="007603FC"/>
    <w:rsid w:val="007749E3"/>
    <w:rsid w:val="0077786A"/>
    <w:rsid w:val="00801103"/>
    <w:rsid w:val="008364D0"/>
    <w:rsid w:val="008366A1"/>
    <w:rsid w:val="008424DB"/>
    <w:rsid w:val="00872001"/>
    <w:rsid w:val="00877E48"/>
    <w:rsid w:val="00883C2D"/>
    <w:rsid w:val="008966B1"/>
    <w:rsid w:val="008A2B44"/>
    <w:rsid w:val="008A4FCF"/>
    <w:rsid w:val="008D32A4"/>
    <w:rsid w:val="008E37B5"/>
    <w:rsid w:val="0090064A"/>
    <w:rsid w:val="0096521C"/>
    <w:rsid w:val="00977946"/>
    <w:rsid w:val="009840A2"/>
    <w:rsid w:val="009853BF"/>
    <w:rsid w:val="009A21E8"/>
    <w:rsid w:val="009A458C"/>
    <w:rsid w:val="009A7D05"/>
    <w:rsid w:val="009B2E56"/>
    <w:rsid w:val="009B3FD3"/>
    <w:rsid w:val="009E34DA"/>
    <w:rsid w:val="009F6C00"/>
    <w:rsid w:val="00A66F7E"/>
    <w:rsid w:val="00A8741D"/>
    <w:rsid w:val="00A90AA6"/>
    <w:rsid w:val="00AD1108"/>
    <w:rsid w:val="00AF52C5"/>
    <w:rsid w:val="00B052CA"/>
    <w:rsid w:val="00B16023"/>
    <w:rsid w:val="00B3751C"/>
    <w:rsid w:val="00B658AB"/>
    <w:rsid w:val="00B830DC"/>
    <w:rsid w:val="00B9096F"/>
    <w:rsid w:val="00BB663F"/>
    <w:rsid w:val="00BB7E11"/>
    <w:rsid w:val="00BE093E"/>
    <w:rsid w:val="00BE0C7C"/>
    <w:rsid w:val="00BE0F77"/>
    <w:rsid w:val="00BF1709"/>
    <w:rsid w:val="00BF5FED"/>
    <w:rsid w:val="00C0349F"/>
    <w:rsid w:val="00C3398C"/>
    <w:rsid w:val="00C6109A"/>
    <w:rsid w:val="00C65984"/>
    <w:rsid w:val="00C724F7"/>
    <w:rsid w:val="00C87AE7"/>
    <w:rsid w:val="00CA2FB4"/>
    <w:rsid w:val="00CB607D"/>
    <w:rsid w:val="00CD62A1"/>
    <w:rsid w:val="00CE51B6"/>
    <w:rsid w:val="00D03D5E"/>
    <w:rsid w:val="00D07C0D"/>
    <w:rsid w:val="00D34489"/>
    <w:rsid w:val="00D37335"/>
    <w:rsid w:val="00D45B01"/>
    <w:rsid w:val="00D526CD"/>
    <w:rsid w:val="00D5650B"/>
    <w:rsid w:val="00D90717"/>
    <w:rsid w:val="00DA58EC"/>
    <w:rsid w:val="00DA616B"/>
    <w:rsid w:val="00DA7A6D"/>
    <w:rsid w:val="00DC1656"/>
    <w:rsid w:val="00DD0147"/>
    <w:rsid w:val="00DE761E"/>
    <w:rsid w:val="00E0255C"/>
    <w:rsid w:val="00E60C20"/>
    <w:rsid w:val="00E81920"/>
    <w:rsid w:val="00EB2238"/>
    <w:rsid w:val="00ED0ED2"/>
    <w:rsid w:val="00ED5A0B"/>
    <w:rsid w:val="00EE1360"/>
    <w:rsid w:val="00F72C0F"/>
    <w:rsid w:val="00F858D1"/>
    <w:rsid w:val="00FA2116"/>
    <w:rsid w:val="00FD4776"/>
    <w:rsid w:val="00FE3388"/>
    <w:rsid w:val="00FF2E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D299DEC-059B-40C7-B3CA-EA02F958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B7"/>
  </w:style>
  <w:style w:type="paragraph" w:styleId="Heading1">
    <w:name w:val="heading 1"/>
    <w:basedOn w:val="Normal"/>
    <w:next w:val="Normal"/>
    <w:link w:val="Heading1Char"/>
    <w:uiPriority w:val="9"/>
    <w:qFormat/>
    <w:rsid w:val="009652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872001"/>
    <w:pPr>
      <w:spacing w:before="315" w:after="315"/>
      <w:outlineLvl w:val="3"/>
    </w:pPr>
    <w:rPr>
      <w:rFonts w:ascii="Open Sans" w:eastAsia="Times New Roman" w:hAnsi="Open Sans"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147"/>
    <w:pPr>
      <w:tabs>
        <w:tab w:val="center" w:pos="4320"/>
        <w:tab w:val="right" w:pos="8640"/>
      </w:tabs>
      <w:spacing w:after="0"/>
    </w:pPr>
  </w:style>
  <w:style w:type="character" w:customStyle="1" w:styleId="HeaderChar">
    <w:name w:val="Header Char"/>
    <w:basedOn w:val="DefaultParagraphFont"/>
    <w:link w:val="Header"/>
    <w:uiPriority w:val="99"/>
    <w:rsid w:val="00DD0147"/>
  </w:style>
  <w:style w:type="paragraph" w:styleId="Footer">
    <w:name w:val="footer"/>
    <w:basedOn w:val="Normal"/>
    <w:link w:val="FooterChar"/>
    <w:uiPriority w:val="99"/>
    <w:unhideWhenUsed/>
    <w:rsid w:val="00DD0147"/>
    <w:pPr>
      <w:tabs>
        <w:tab w:val="center" w:pos="4320"/>
        <w:tab w:val="right" w:pos="8640"/>
      </w:tabs>
      <w:spacing w:after="0"/>
    </w:pPr>
  </w:style>
  <w:style w:type="character" w:customStyle="1" w:styleId="FooterChar">
    <w:name w:val="Footer Char"/>
    <w:basedOn w:val="DefaultParagraphFont"/>
    <w:link w:val="Footer"/>
    <w:uiPriority w:val="99"/>
    <w:rsid w:val="00DD0147"/>
  </w:style>
  <w:style w:type="character" w:styleId="Hyperlink">
    <w:name w:val="Hyperlink"/>
    <w:basedOn w:val="DefaultParagraphFont"/>
    <w:uiPriority w:val="99"/>
    <w:unhideWhenUsed/>
    <w:rsid w:val="00977946"/>
    <w:rPr>
      <w:color w:val="0000FF" w:themeColor="hyperlink"/>
      <w:u w:val="single"/>
    </w:rPr>
  </w:style>
  <w:style w:type="paragraph" w:styleId="NormalWeb">
    <w:name w:val="Normal (Web)"/>
    <w:basedOn w:val="Normal"/>
    <w:uiPriority w:val="99"/>
    <w:semiHidden/>
    <w:unhideWhenUsed/>
    <w:rsid w:val="00872001"/>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872001"/>
    <w:rPr>
      <w:rFonts w:ascii="Open Sans" w:eastAsia="Times New Roman" w:hAnsi="Open Sans" w:cs="Times New Roman"/>
      <w:b/>
      <w:bCs/>
    </w:rPr>
  </w:style>
  <w:style w:type="paragraph" w:customStyle="1" w:styleId="Default">
    <w:name w:val="Default"/>
    <w:rsid w:val="00EB2238"/>
    <w:pPr>
      <w:autoSpaceDE w:val="0"/>
      <w:autoSpaceDN w:val="0"/>
      <w:adjustRightInd w:val="0"/>
      <w:spacing w:after="0"/>
    </w:pPr>
    <w:rPr>
      <w:rFonts w:ascii="Times New Roman" w:hAnsi="Times New Roman" w:cs="Times New Roman"/>
      <w:color w:val="000000"/>
    </w:rPr>
  </w:style>
  <w:style w:type="character" w:customStyle="1" w:styleId="Heading1Char">
    <w:name w:val="Heading 1 Char"/>
    <w:basedOn w:val="DefaultParagraphFont"/>
    <w:link w:val="Heading1"/>
    <w:uiPriority w:val="9"/>
    <w:rsid w:val="0096521C"/>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96521C"/>
  </w:style>
  <w:style w:type="character" w:customStyle="1" w:styleId="a-size-large">
    <w:name w:val="a-size-large"/>
    <w:basedOn w:val="DefaultParagraphFont"/>
    <w:rsid w:val="0096521C"/>
  </w:style>
  <w:style w:type="character" w:customStyle="1" w:styleId="author">
    <w:name w:val="author"/>
    <w:basedOn w:val="DefaultParagraphFont"/>
    <w:rsid w:val="0096521C"/>
  </w:style>
  <w:style w:type="paragraph" w:styleId="NoSpacing">
    <w:name w:val="No Spacing"/>
    <w:uiPriority w:val="1"/>
    <w:qFormat/>
    <w:rsid w:val="0096521C"/>
    <w:pPr>
      <w:spacing w:after="0"/>
    </w:pPr>
  </w:style>
  <w:style w:type="paragraph" w:styleId="BalloonText">
    <w:name w:val="Balloon Text"/>
    <w:basedOn w:val="Normal"/>
    <w:link w:val="BalloonTextChar"/>
    <w:uiPriority w:val="99"/>
    <w:semiHidden/>
    <w:unhideWhenUsed/>
    <w:rsid w:val="00D3448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4849">
      <w:bodyDiv w:val="1"/>
      <w:marLeft w:val="0"/>
      <w:marRight w:val="0"/>
      <w:marTop w:val="0"/>
      <w:marBottom w:val="0"/>
      <w:divBdr>
        <w:top w:val="none" w:sz="0" w:space="0" w:color="auto"/>
        <w:left w:val="none" w:sz="0" w:space="0" w:color="auto"/>
        <w:bottom w:val="none" w:sz="0" w:space="0" w:color="auto"/>
        <w:right w:val="none" w:sz="0" w:space="0" w:color="auto"/>
      </w:divBdr>
    </w:div>
    <w:div w:id="294991242">
      <w:bodyDiv w:val="1"/>
      <w:marLeft w:val="0"/>
      <w:marRight w:val="0"/>
      <w:marTop w:val="0"/>
      <w:marBottom w:val="0"/>
      <w:divBdr>
        <w:top w:val="none" w:sz="0" w:space="0" w:color="auto"/>
        <w:left w:val="none" w:sz="0" w:space="0" w:color="auto"/>
        <w:bottom w:val="none" w:sz="0" w:space="0" w:color="auto"/>
        <w:right w:val="none" w:sz="0" w:space="0" w:color="auto"/>
      </w:divBdr>
    </w:div>
    <w:div w:id="377973046">
      <w:bodyDiv w:val="1"/>
      <w:marLeft w:val="0"/>
      <w:marRight w:val="0"/>
      <w:marTop w:val="0"/>
      <w:marBottom w:val="0"/>
      <w:divBdr>
        <w:top w:val="none" w:sz="0" w:space="0" w:color="auto"/>
        <w:left w:val="none" w:sz="0" w:space="0" w:color="auto"/>
        <w:bottom w:val="none" w:sz="0" w:space="0" w:color="auto"/>
        <w:right w:val="none" w:sz="0" w:space="0" w:color="auto"/>
      </w:divBdr>
      <w:divsChild>
        <w:div w:id="1580290051">
          <w:marLeft w:val="0"/>
          <w:marRight w:val="0"/>
          <w:marTop w:val="0"/>
          <w:marBottom w:val="0"/>
          <w:divBdr>
            <w:top w:val="none" w:sz="0" w:space="0" w:color="auto"/>
            <w:left w:val="none" w:sz="0" w:space="0" w:color="auto"/>
            <w:bottom w:val="none" w:sz="0" w:space="0" w:color="auto"/>
            <w:right w:val="none" w:sz="0" w:space="0" w:color="auto"/>
          </w:divBdr>
          <w:divsChild>
            <w:div w:id="1591696656">
              <w:marLeft w:val="0"/>
              <w:marRight w:val="0"/>
              <w:marTop w:val="180"/>
              <w:marBottom w:val="0"/>
              <w:divBdr>
                <w:top w:val="none" w:sz="0" w:space="0" w:color="auto"/>
                <w:left w:val="none" w:sz="0" w:space="0" w:color="auto"/>
                <w:bottom w:val="none" w:sz="0" w:space="0" w:color="auto"/>
                <w:right w:val="none" w:sz="0" w:space="0" w:color="auto"/>
              </w:divBdr>
              <w:divsChild>
                <w:div w:id="1865823421">
                  <w:marLeft w:val="3330"/>
                  <w:marRight w:val="180"/>
                  <w:marTop w:val="0"/>
                  <w:marBottom w:val="0"/>
                  <w:divBdr>
                    <w:top w:val="none" w:sz="0" w:space="0" w:color="auto"/>
                    <w:left w:val="none" w:sz="0" w:space="0" w:color="auto"/>
                    <w:bottom w:val="none" w:sz="0" w:space="0" w:color="auto"/>
                    <w:right w:val="none" w:sz="0" w:space="0" w:color="auto"/>
                  </w:divBdr>
                  <w:divsChild>
                    <w:div w:id="65806501">
                      <w:marLeft w:val="0"/>
                      <w:marRight w:val="0"/>
                      <w:marTop w:val="0"/>
                      <w:marBottom w:val="0"/>
                      <w:divBdr>
                        <w:top w:val="none" w:sz="0" w:space="0" w:color="auto"/>
                        <w:left w:val="none" w:sz="0" w:space="0" w:color="auto"/>
                        <w:bottom w:val="none" w:sz="0" w:space="0" w:color="auto"/>
                        <w:right w:val="none" w:sz="0" w:space="0" w:color="auto"/>
                      </w:divBdr>
                      <w:divsChild>
                        <w:div w:id="764037082">
                          <w:marLeft w:val="0"/>
                          <w:marRight w:val="0"/>
                          <w:marTop w:val="0"/>
                          <w:marBottom w:val="0"/>
                          <w:divBdr>
                            <w:top w:val="none" w:sz="0" w:space="0" w:color="auto"/>
                            <w:left w:val="none" w:sz="0" w:space="0" w:color="auto"/>
                            <w:bottom w:val="none" w:sz="0" w:space="0" w:color="auto"/>
                            <w:right w:val="none" w:sz="0" w:space="0" w:color="auto"/>
                          </w:divBdr>
                          <w:divsChild>
                            <w:div w:id="603194633">
                              <w:marLeft w:val="0"/>
                              <w:marRight w:val="0"/>
                              <w:marTop w:val="0"/>
                              <w:marBottom w:val="0"/>
                              <w:divBdr>
                                <w:top w:val="single" w:sz="6" w:space="0" w:color="092465"/>
                                <w:left w:val="single" w:sz="6" w:space="0" w:color="092465"/>
                                <w:bottom w:val="single" w:sz="6" w:space="0" w:color="092465"/>
                                <w:right w:val="single" w:sz="6" w:space="0" w:color="092465"/>
                              </w:divBdr>
                              <w:divsChild>
                                <w:div w:id="1254901819">
                                  <w:marLeft w:val="0"/>
                                  <w:marRight w:val="0"/>
                                  <w:marTop w:val="0"/>
                                  <w:marBottom w:val="0"/>
                                  <w:divBdr>
                                    <w:top w:val="none" w:sz="0" w:space="0" w:color="auto"/>
                                    <w:left w:val="none" w:sz="0" w:space="0" w:color="auto"/>
                                    <w:bottom w:val="none" w:sz="0" w:space="0" w:color="auto"/>
                                    <w:right w:val="none" w:sz="0" w:space="0" w:color="auto"/>
                                  </w:divBdr>
                                  <w:divsChild>
                                    <w:div w:id="119501400">
                                      <w:marLeft w:val="0"/>
                                      <w:marRight w:val="0"/>
                                      <w:marTop w:val="0"/>
                                      <w:marBottom w:val="0"/>
                                      <w:divBdr>
                                        <w:top w:val="none" w:sz="0" w:space="0" w:color="auto"/>
                                        <w:left w:val="none" w:sz="0" w:space="0" w:color="auto"/>
                                        <w:bottom w:val="none" w:sz="0" w:space="0" w:color="auto"/>
                                        <w:right w:val="none" w:sz="0" w:space="0" w:color="auto"/>
                                      </w:divBdr>
                                      <w:divsChild>
                                        <w:div w:id="17104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261691">
      <w:bodyDiv w:val="1"/>
      <w:marLeft w:val="0"/>
      <w:marRight w:val="0"/>
      <w:marTop w:val="0"/>
      <w:marBottom w:val="0"/>
      <w:divBdr>
        <w:top w:val="none" w:sz="0" w:space="0" w:color="auto"/>
        <w:left w:val="none" w:sz="0" w:space="0" w:color="auto"/>
        <w:bottom w:val="none" w:sz="0" w:space="0" w:color="auto"/>
        <w:right w:val="none" w:sz="0" w:space="0" w:color="auto"/>
      </w:divBdr>
      <w:divsChild>
        <w:div w:id="1068305106">
          <w:marLeft w:val="0"/>
          <w:marRight w:val="0"/>
          <w:marTop w:val="0"/>
          <w:marBottom w:val="0"/>
          <w:divBdr>
            <w:top w:val="none" w:sz="0" w:space="0" w:color="auto"/>
            <w:left w:val="none" w:sz="0" w:space="0" w:color="auto"/>
            <w:bottom w:val="none" w:sz="0" w:space="0" w:color="auto"/>
            <w:right w:val="none" w:sz="0" w:space="0" w:color="auto"/>
          </w:divBdr>
          <w:divsChild>
            <w:div w:id="1191063510">
              <w:marLeft w:val="0"/>
              <w:marRight w:val="0"/>
              <w:marTop w:val="0"/>
              <w:marBottom w:val="0"/>
              <w:divBdr>
                <w:top w:val="none" w:sz="0" w:space="0" w:color="auto"/>
                <w:left w:val="none" w:sz="0" w:space="0" w:color="auto"/>
                <w:bottom w:val="none" w:sz="0" w:space="0" w:color="auto"/>
                <w:right w:val="none" w:sz="0" w:space="0" w:color="auto"/>
              </w:divBdr>
              <w:divsChild>
                <w:div w:id="2106731191">
                  <w:marLeft w:val="0"/>
                  <w:marRight w:val="0"/>
                  <w:marTop w:val="0"/>
                  <w:marBottom w:val="0"/>
                  <w:divBdr>
                    <w:top w:val="none" w:sz="0" w:space="0" w:color="auto"/>
                    <w:left w:val="none" w:sz="0" w:space="0" w:color="auto"/>
                    <w:bottom w:val="none" w:sz="0" w:space="0" w:color="auto"/>
                    <w:right w:val="none" w:sz="0" w:space="0" w:color="auto"/>
                  </w:divBdr>
                  <w:divsChild>
                    <w:div w:id="1660621094">
                      <w:marLeft w:val="0"/>
                      <w:marRight w:val="0"/>
                      <w:marTop w:val="0"/>
                      <w:marBottom w:val="0"/>
                      <w:divBdr>
                        <w:top w:val="none" w:sz="0" w:space="0" w:color="auto"/>
                        <w:left w:val="none" w:sz="0" w:space="0" w:color="auto"/>
                        <w:bottom w:val="none" w:sz="0" w:space="0" w:color="auto"/>
                        <w:right w:val="none" w:sz="0" w:space="0" w:color="auto"/>
                      </w:divBdr>
                      <w:divsChild>
                        <w:div w:id="5003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078379">
      <w:bodyDiv w:val="1"/>
      <w:marLeft w:val="0"/>
      <w:marRight w:val="0"/>
      <w:marTop w:val="0"/>
      <w:marBottom w:val="0"/>
      <w:divBdr>
        <w:top w:val="none" w:sz="0" w:space="0" w:color="auto"/>
        <w:left w:val="none" w:sz="0" w:space="0" w:color="auto"/>
        <w:bottom w:val="none" w:sz="0" w:space="0" w:color="auto"/>
        <w:right w:val="none" w:sz="0" w:space="0" w:color="auto"/>
      </w:divBdr>
      <w:divsChild>
        <w:div w:id="236592127">
          <w:marLeft w:val="0"/>
          <w:marRight w:val="0"/>
          <w:marTop w:val="0"/>
          <w:marBottom w:val="0"/>
          <w:divBdr>
            <w:top w:val="none" w:sz="0" w:space="0" w:color="auto"/>
            <w:left w:val="none" w:sz="0" w:space="0" w:color="auto"/>
            <w:bottom w:val="none" w:sz="0" w:space="0" w:color="auto"/>
            <w:right w:val="none" w:sz="0" w:space="0" w:color="auto"/>
          </w:divBdr>
          <w:divsChild>
            <w:div w:id="2068994728">
              <w:marLeft w:val="0"/>
              <w:marRight w:val="0"/>
              <w:marTop w:val="0"/>
              <w:marBottom w:val="0"/>
              <w:divBdr>
                <w:top w:val="none" w:sz="0" w:space="0" w:color="auto"/>
                <w:left w:val="none" w:sz="0" w:space="0" w:color="auto"/>
                <w:bottom w:val="none" w:sz="0" w:space="0" w:color="auto"/>
                <w:right w:val="none" w:sz="0" w:space="0" w:color="auto"/>
              </w:divBdr>
              <w:divsChild>
                <w:div w:id="2050714565">
                  <w:marLeft w:val="0"/>
                  <w:marRight w:val="0"/>
                  <w:marTop w:val="0"/>
                  <w:marBottom w:val="0"/>
                  <w:divBdr>
                    <w:top w:val="none" w:sz="0" w:space="0" w:color="auto"/>
                    <w:left w:val="none" w:sz="0" w:space="0" w:color="auto"/>
                    <w:bottom w:val="none" w:sz="0" w:space="0" w:color="auto"/>
                    <w:right w:val="none" w:sz="0" w:space="0" w:color="auto"/>
                  </w:divBdr>
                  <w:divsChild>
                    <w:div w:id="682711793">
                      <w:marLeft w:val="0"/>
                      <w:marRight w:val="0"/>
                      <w:marTop w:val="0"/>
                      <w:marBottom w:val="0"/>
                      <w:divBdr>
                        <w:top w:val="none" w:sz="0" w:space="0" w:color="auto"/>
                        <w:left w:val="none" w:sz="0" w:space="0" w:color="auto"/>
                        <w:bottom w:val="none" w:sz="0" w:space="0" w:color="auto"/>
                        <w:right w:val="none" w:sz="0" w:space="0" w:color="auto"/>
                      </w:divBdr>
                      <w:divsChild>
                        <w:div w:id="20307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98339">
      <w:bodyDiv w:val="1"/>
      <w:marLeft w:val="0"/>
      <w:marRight w:val="0"/>
      <w:marTop w:val="0"/>
      <w:marBottom w:val="0"/>
      <w:divBdr>
        <w:top w:val="none" w:sz="0" w:space="0" w:color="auto"/>
        <w:left w:val="none" w:sz="0" w:space="0" w:color="auto"/>
        <w:bottom w:val="none" w:sz="0" w:space="0" w:color="auto"/>
        <w:right w:val="none" w:sz="0" w:space="0" w:color="auto"/>
      </w:divBdr>
    </w:div>
    <w:div w:id="1498880945">
      <w:bodyDiv w:val="1"/>
      <w:marLeft w:val="0"/>
      <w:marRight w:val="0"/>
      <w:marTop w:val="0"/>
      <w:marBottom w:val="0"/>
      <w:divBdr>
        <w:top w:val="none" w:sz="0" w:space="0" w:color="auto"/>
        <w:left w:val="none" w:sz="0" w:space="0" w:color="auto"/>
        <w:bottom w:val="none" w:sz="0" w:space="0" w:color="auto"/>
        <w:right w:val="none" w:sz="0" w:space="0" w:color="auto"/>
      </w:divBdr>
      <w:divsChild>
        <w:div w:id="184710872">
          <w:marLeft w:val="0"/>
          <w:marRight w:val="0"/>
          <w:marTop w:val="0"/>
          <w:marBottom w:val="0"/>
          <w:divBdr>
            <w:top w:val="none" w:sz="0" w:space="0" w:color="auto"/>
            <w:left w:val="none" w:sz="0" w:space="0" w:color="auto"/>
            <w:bottom w:val="none" w:sz="0" w:space="0" w:color="auto"/>
            <w:right w:val="none" w:sz="0" w:space="0" w:color="auto"/>
          </w:divBdr>
          <w:divsChild>
            <w:div w:id="211232881">
              <w:marLeft w:val="0"/>
              <w:marRight w:val="0"/>
              <w:marTop w:val="0"/>
              <w:marBottom w:val="0"/>
              <w:divBdr>
                <w:top w:val="none" w:sz="0" w:space="0" w:color="auto"/>
                <w:left w:val="none" w:sz="0" w:space="0" w:color="auto"/>
                <w:bottom w:val="none" w:sz="0" w:space="0" w:color="auto"/>
                <w:right w:val="none" w:sz="0" w:space="0" w:color="auto"/>
              </w:divBdr>
              <w:divsChild>
                <w:div w:id="265500419">
                  <w:marLeft w:val="0"/>
                  <w:marRight w:val="0"/>
                  <w:marTop w:val="0"/>
                  <w:marBottom w:val="0"/>
                  <w:divBdr>
                    <w:top w:val="none" w:sz="0" w:space="0" w:color="auto"/>
                    <w:left w:val="none" w:sz="0" w:space="0" w:color="auto"/>
                    <w:bottom w:val="none" w:sz="0" w:space="0" w:color="auto"/>
                    <w:right w:val="none" w:sz="0" w:space="0" w:color="auto"/>
                  </w:divBdr>
                  <w:divsChild>
                    <w:div w:id="4210039">
                      <w:marLeft w:val="0"/>
                      <w:marRight w:val="0"/>
                      <w:marTop w:val="0"/>
                      <w:marBottom w:val="0"/>
                      <w:divBdr>
                        <w:top w:val="none" w:sz="0" w:space="0" w:color="auto"/>
                        <w:left w:val="none" w:sz="0" w:space="0" w:color="auto"/>
                        <w:bottom w:val="none" w:sz="0" w:space="0" w:color="auto"/>
                        <w:right w:val="none" w:sz="0" w:space="0" w:color="auto"/>
                      </w:divBdr>
                      <w:divsChild>
                        <w:div w:id="1946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440641">
      <w:bodyDiv w:val="1"/>
      <w:marLeft w:val="0"/>
      <w:marRight w:val="0"/>
      <w:marTop w:val="0"/>
      <w:marBottom w:val="0"/>
      <w:divBdr>
        <w:top w:val="none" w:sz="0" w:space="0" w:color="auto"/>
        <w:left w:val="none" w:sz="0" w:space="0" w:color="auto"/>
        <w:bottom w:val="none" w:sz="0" w:space="0" w:color="auto"/>
        <w:right w:val="none" w:sz="0" w:space="0" w:color="auto"/>
      </w:divBdr>
      <w:divsChild>
        <w:div w:id="870609280">
          <w:marLeft w:val="0"/>
          <w:marRight w:val="0"/>
          <w:marTop w:val="0"/>
          <w:marBottom w:val="0"/>
          <w:divBdr>
            <w:top w:val="none" w:sz="0" w:space="0" w:color="auto"/>
            <w:left w:val="none" w:sz="0" w:space="0" w:color="auto"/>
            <w:bottom w:val="none" w:sz="0" w:space="0" w:color="auto"/>
            <w:right w:val="none" w:sz="0" w:space="0" w:color="auto"/>
          </w:divBdr>
          <w:divsChild>
            <w:div w:id="492642061">
              <w:marLeft w:val="0"/>
              <w:marRight w:val="0"/>
              <w:marTop w:val="0"/>
              <w:marBottom w:val="0"/>
              <w:divBdr>
                <w:top w:val="none" w:sz="0" w:space="0" w:color="auto"/>
                <w:left w:val="none" w:sz="0" w:space="0" w:color="auto"/>
                <w:bottom w:val="none" w:sz="0" w:space="0" w:color="auto"/>
                <w:right w:val="none" w:sz="0" w:space="0" w:color="auto"/>
              </w:divBdr>
              <w:divsChild>
                <w:div w:id="1032341093">
                  <w:marLeft w:val="0"/>
                  <w:marRight w:val="0"/>
                  <w:marTop w:val="0"/>
                  <w:marBottom w:val="0"/>
                  <w:divBdr>
                    <w:top w:val="none" w:sz="0" w:space="0" w:color="auto"/>
                    <w:left w:val="none" w:sz="0" w:space="0" w:color="auto"/>
                    <w:bottom w:val="none" w:sz="0" w:space="0" w:color="auto"/>
                    <w:right w:val="none" w:sz="0" w:space="0" w:color="auto"/>
                  </w:divBdr>
                  <w:divsChild>
                    <w:div w:id="1770197205">
                      <w:marLeft w:val="0"/>
                      <w:marRight w:val="0"/>
                      <w:marTop w:val="0"/>
                      <w:marBottom w:val="0"/>
                      <w:divBdr>
                        <w:top w:val="none" w:sz="0" w:space="0" w:color="auto"/>
                        <w:left w:val="none" w:sz="0" w:space="0" w:color="auto"/>
                        <w:bottom w:val="none" w:sz="0" w:space="0" w:color="auto"/>
                        <w:right w:val="none" w:sz="0" w:space="0" w:color="auto"/>
                      </w:divBdr>
                      <w:divsChild>
                        <w:div w:id="11401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247763">
      <w:bodyDiv w:val="1"/>
      <w:marLeft w:val="0"/>
      <w:marRight w:val="0"/>
      <w:marTop w:val="0"/>
      <w:marBottom w:val="0"/>
      <w:divBdr>
        <w:top w:val="none" w:sz="0" w:space="0" w:color="auto"/>
        <w:left w:val="none" w:sz="0" w:space="0" w:color="auto"/>
        <w:bottom w:val="none" w:sz="0" w:space="0" w:color="auto"/>
        <w:right w:val="none" w:sz="0" w:space="0" w:color="auto"/>
      </w:divBdr>
      <w:divsChild>
        <w:div w:id="99492849">
          <w:marLeft w:val="0"/>
          <w:marRight w:val="0"/>
          <w:marTop w:val="0"/>
          <w:marBottom w:val="0"/>
          <w:divBdr>
            <w:top w:val="none" w:sz="0" w:space="0" w:color="auto"/>
            <w:left w:val="none" w:sz="0" w:space="0" w:color="auto"/>
            <w:bottom w:val="none" w:sz="0" w:space="0" w:color="auto"/>
            <w:right w:val="none" w:sz="0" w:space="0" w:color="auto"/>
          </w:divBdr>
          <w:divsChild>
            <w:div w:id="832450807">
              <w:marLeft w:val="0"/>
              <w:marRight w:val="0"/>
              <w:marTop w:val="0"/>
              <w:marBottom w:val="0"/>
              <w:divBdr>
                <w:top w:val="none" w:sz="0" w:space="0" w:color="auto"/>
                <w:left w:val="none" w:sz="0" w:space="0" w:color="auto"/>
                <w:bottom w:val="none" w:sz="0" w:space="0" w:color="auto"/>
                <w:right w:val="none" w:sz="0" w:space="0" w:color="auto"/>
              </w:divBdr>
              <w:divsChild>
                <w:div w:id="560796621">
                  <w:marLeft w:val="0"/>
                  <w:marRight w:val="0"/>
                  <w:marTop w:val="0"/>
                  <w:marBottom w:val="0"/>
                  <w:divBdr>
                    <w:top w:val="none" w:sz="0" w:space="0" w:color="auto"/>
                    <w:left w:val="none" w:sz="0" w:space="0" w:color="auto"/>
                    <w:bottom w:val="none" w:sz="0" w:space="0" w:color="auto"/>
                    <w:right w:val="none" w:sz="0" w:space="0" w:color="auto"/>
                  </w:divBdr>
                  <w:divsChild>
                    <w:div w:id="913318355">
                      <w:marLeft w:val="0"/>
                      <w:marRight w:val="0"/>
                      <w:marTop w:val="0"/>
                      <w:marBottom w:val="0"/>
                      <w:divBdr>
                        <w:top w:val="none" w:sz="0" w:space="0" w:color="auto"/>
                        <w:left w:val="none" w:sz="0" w:space="0" w:color="auto"/>
                        <w:bottom w:val="none" w:sz="0" w:space="0" w:color="auto"/>
                        <w:right w:val="none" w:sz="0" w:space="0" w:color="auto"/>
                      </w:divBdr>
                      <w:divsChild>
                        <w:div w:id="10269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800015">
      <w:bodyDiv w:val="1"/>
      <w:marLeft w:val="0"/>
      <w:marRight w:val="0"/>
      <w:marTop w:val="0"/>
      <w:marBottom w:val="0"/>
      <w:divBdr>
        <w:top w:val="none" w:sz="0" w:space="0" w:color="auto"/>
        <w:left w:val="none" w:sz="0" w:space="0" w:color="auto"/>
        <w:bottom w:val="none" w:sz="0" w:space="0" w:color="auto"/>
        <w:right w:val="none" w:sz="0" w:space="0" w:color="auto"/>
      </w:divBdr>
      <w:divsChild>
        <w:div w:id="40345369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rk.reith@af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TU</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Reith, Mark G Lt Col USAF AETC AFIT/ENG</cp:lastModifiedBy>
  <cp:revision>16</cp:revision>
  <cp:lastPrinted>2018-06-21T20:07:00Z</cp:lastPrinted>
  <dcterms:created xsi:type="dcterms:W3CDTF">2017-10-02T16:54:00Z</dcterms:created>
  <dcterms:modified xsi:type="dcterms:W3CDTF">2018-09-28T12:33:00Z</dcterms:modified>
</cp:coreProperties>
</file>