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099F62E2" w:rsidR="00DC6699" w:rsidRDefault="00713E05" w:rsidP="004775AB">
      <w:pPr>
        <w:rPr>
          <w:ins w:id="57" w:author="Nick.Tolimieri [2]" w:date="2022-09-12T13:51:00Z"/>
        </w:rPr>
        <w:pPrChange w:id="58" w:author="Nick.Tolimieri [2]" w:date="2022-09-12T14:03:00Z">
          <w:pPr/>
        </w:pPrChange>
      </w:pPr>
      <w:bookmarkStart w:id="59" w:name="_gjdgxs" w:colFirst="0" w:colLast="0"/>
      <w:bookmarkEnd w:id="59"/>
      <w:ins w:id="60" w:author="Nick.Tolimieri [2]" w:date="2022-09-12T08:43:00Z">
        <w:r>
          <w:t>Kelps</w:t>
        </w:r>
      </w:ins>
      <w:ins w:id="61" w:author="Nick.Tolimieri [2]" w:date="2022-09-12T13:48:00Z">
        <w:r w:rsidR="00DD540F">
          <w:t xml:space="preserve"> fores</w:t>
        </w:r>
        <w:r w:rsidR="00DD540F" w:rsidRPr="00556BF1">
          <w:rPr>
            <w:rPrChange w:id="62" w:author="Nick.Tolimieri [2]" w:date="2022-09-12T13:49:00Z">
              <w:rPr/>
            </w:rPrChange>
          </w:rPr>
          <w:t>ts are</w:t>
        </w:r>
      </w:ins>
      <w:del w:id="63" w:author="Nick.Tolimieri [2]" w:date="2022-09-12T13:37:00Z">
        <w:r w:rsidR="00645DF5" w:rsidRPr="00556BF1" w:rsidDel="00645DF5">
          <w:rPr>
            <w:rPrChange w:id="64" w:author="Nick.Tolimieri [2]" w:date="2022-09-12T13:49:00Z">
              <w:rPr/>
            </w:rPrChange>
          </w:rPr>
          <w:fldChar w:fldCharType="begin"/>
        </w:r>
        <w:r w:rsidR="00645DF5" w:rsidRPr="00556BF1" w:rsidDel="00645DF5">
          <w:rPr>
            <w:rPrChange w:id="65" w:author="Nick.Tolimieri [2]" w:date="2022-09-12T13:49:00Z">
              <w:rPr/>
            </w:rPrChange>
          </w:rPr>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6" w:author="Nick.Tolimieri [2]" w:date="2022-09-12T13:49:00Z">
              <w:rPr/>
            </w:rPrChange>
          </w:rPr>
          <w:fldChar w:fldCharType="separate"/>
        </w:r>
        <w:r w:rsidR="00645DF5" w:rsidRPr="00556BF1" w:rsidDel="00645DF5">
          <w:rPr>
            <w:noProof/>
            <w:rPrChange w:id="67" w:author="Nick.Tolimieri [2]" w:date="2022-09-12T13:49:00Z">
              <w:rPr>
                <w:noProof/>
              </w:rPr>
            </w:rPrChange>
          </w:rPr>
          <w:delText>(Teagle et al. 2017)</w:delText>
        </w:r>
        <w:r w:rsidR="00645DF5" w:rsidRPr="00556BF1" w:rsidDel="00645DF5">
          <w:rPr>
            <w:rPrChange w:id="68" w:author="Nick.Tolimieri [2]" w:date="2022-09-12T13:49:00Z">
              <w:rPr/>
            </w:rPrChange>
          </w:rPr>
          <w:fldChar w:fldCharType="end"/>
        </w:r>
      </w:del>
      <w:ins w:id="69" w:author="Nick.Tolimieri [2]" w:date="2022-09-12T13:29:00Z">
        <w:r w:rsidR="00645DF5" w:rsidRPr="00556BF1">
          <w:rPr>
            <w:rPrChange w:id="70" w:author="Nick.Tolimieri [2]" w:date="2022-09-12T13:49:00Z">
              <w:rPr/>
            </w:rPrChange>
          </w:rPr>
          <w:t xml:space="preserve"> </w:t>
        </w:r>
      </w:ins>
      <w:ins w:id="71" w:author="Nick.Tolimieri [2]" w:date="2022-09-12T13:23:00Z">
        <w:r w:rsidR="008124B9" w:rsidRPr="00556BF1">
          <w:rPr>
            <w:rPrChange w:id="72" w:author="Nick.Tolimieri [2]" w:date="2022-09-12T13:49:00Z">
              <w:rPr/>
            </w:rPrChange>
          </w:rPr>
          <w:t>iconic</w:t>
        </w:r>
      </w:ins>
      <w:ins w:id="73" w:author="Nick.Tolimieri [2]" w:date="2022-09-12T13:39:00Z">
        <w:r w:rsidR="00645DF5" w:rsidRPr="00556BF1">
          <w:rPr>
            <w:rPrChange w:id="74" w:author="Nick.Tolimieri [2]" w:date="2022-09-12T13:49:00Z">
              <w:rPr>
                <w:highlight w:val="yellow"/>
              </w:rPr>
            </w:rPrChange>
          </w:rPr>
          <w:t xml:space="preserve"> </w:t>
        </w:r>
      </w:ins>
      <w:ins w:id="75" w:author="Nick.Tolimieri [2]" w:date="2022-09-12T13:23:00Z">
        <w:r w:rsidR="008124B9" w:rsidRPr="00556BF1">
          <w:rPr>
            <w:rPrChange w:id="76" w:author="Nick.Tolimieri [2]" w:date="2022-09-12T13:49:00Z">
              <w:rPr/>
            </w:rPrChange>
          </w:rPr>
          <w:t xml:space="preserve">nearshore habitats </w:t>
        </w:r>
      </w:ins>
      <w:ins w:id="77" w:author="Nick.Tolimieri [2]" w:date="2022-09-12T13:48:00Z">
        <w:r w:rsidR="00DD540F" w:rsidRPr="00556BF1">
          <w:rPr>
            <w:rPrChange w:id="78" w:author="Nick.Tolimieri [2]" w:date="2022-09-12T13:49:00Z">
              <w:rPr/>
            </w:rPrChange>
          </w:rPr>
          <w:t>found</w:t>
        </w:r>
        <w:r w:rsidR="00DD540F">
          <w:t xml:space="preserve"> </w:t>
        </w:r>
      </w:ins>
      <w:ins w:id="79" w:author="Nick.Tolimieri [2]" w:date="2022-09-12T13:49:00Z">
        <w:r w:rsidR="00DD540F">
          <w:t xml:space="preserve">along approximately a quarter of the world’s shorelines in </w:t>
        </w:r>
      </w:ins>
      <w:ins w:id="80" w:author="Nick.Tolimieri [2]" w:date="2022-09-12T13:23:00Z">
        <w:r w:rsidR="008124B9" w:rsidRPr="008124B9">
          <w:t>temperate</w:t>
        </w:r>
        <w:r w:rsidR="008124B9">
          <w:t xml:space="preserve"> and subpolar</w:t>
        </w:r>
        <w:r w:rsidR="008124B9" w:rsidRPr="008124B9">
          <w:t xml:space="preserve"> waters</w:t>
        </w:r>
      </w:ins>
      <w:ins w:id="8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82" w:author="Nick.Tolimieri [2]" w:date="2022-09-12T13:24:00Z">
        <w:r w:rsidR="008124B9">
          <w:t xml:space="preserve">. </w:t>
        </w:r>
      </w:ins>
      <w:ins w:id="83" w:author="Nick.Tolimieri [2]" w:date="2022-09-12T13:28:00Z">
        <w:r w:rsidR="00FA700E">
          <w:t xml:space="preserve">As foundations </w:t>
        </w:r>
      </w:ins>
      <w:ins w:id="84" w:author="Nick.Tolimieri [2]" w:date="2022-09-12T13:29:00Z">
        <w:r w:rsidR="00FA700E">
          <w:t>s</w:t>
        </w:r>
      </w:ins>
      <w:ins w:id="85" w:author="Nick.Tolimieri [2]" w:date="2022-09-12T13:28:00Z">
        <w:r w:rsidR="00FA700E">
          <w:t>pecies</w:t>
        </w:r>
      </w:ins>
      <w:del w:id="86" w:author="Nick.Tolimieri [2]" w:date="2022-09-12T13:56:00Z">
        <w:r w:rsidR="00764B74" w:rsidDel="00764B74">
          <w:delText>{Wernberg, 2019 #9287}</w:delText>
        </w:r>
      </w:del>
      <w:moveToRangeStart w:id="87" w:author="Nick.Tolimieri [2]" w:date="2022-09-12T13:54:00Z" w:name="move113883267"/>
      <w:moveTo w:id="88" w:author="Nick.Tolimieri [2]" w:date="2022-09-12T13:54:00Z">
        <w:del w:id="8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r w:rsidR="00764B74" w:rsidDel="00764B74">
            <w:fldChar w:fldCharType="end"/>
          </w:r>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7"/>
      <w:del w:id="90" w:author="Nick.Tolimieri [2]" w:date="2022-09-12T13:56:00Z">
        <w:r w:rsidR="00764B74" w:rsidDel="00764B74">
          <w:delText>{Teagle, 2017 #9291}</w:delText>
        </w:r>
      </w:del>
      <w:ins w:id="91"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2" w:author="Nick.Tolimieri [2]" w:date="2022-09-12T13:28:00Z">
        <w:r w:rsidR="00FA700E">
          <w:t xml:space="preserve">, </w:t>
        </w:r>
      </w:ins>
      <w:ins w:id="93" w:author="Nick.Tolimieri [2]" w:date="2022-09-12T13:49:00Z">
        <w:r w:rsidR="00DC6699">
          <w:t>kelps (</w:t>
        </w:r>
      </w:ins>
      <w:ins w:id="94" w:author="Nick.Tolimieri [2]" w:date="2022-09-12T13:28:00Z">
        <w:r w:rsidR="00FA700E">
          <w:t>large brown algae</w:t>
        </w:r>
      </w:ins>
      <w:ins w:id="95" w:author="Nick.Tolimieri [2]" w:date="2022-09-12T13:52:00Z">
        <w:r w:rsidR="00764B74">
          <w:t>, primarily</w:t>
        </w:r>
      </w:ins>
      <w:ins w:id="96" w:author="Nick.Tolimieri [2]" w:date="2022-09-12T13:53:00Z">
        <w:r w:rsidR="00764B74">
          <w:t xml:space="preserve"> </w:t>
        </w:r>
      </w:ins>
      <w:ins w:id="97" w:author="Nick.Tolimieri [2]" w:date="2022-09-12T13:52:00Z">
        <w:r w:rsidR="00764B74">
          <w:t>order Laminariales)</w:t>
        </w:r>
      </w:ins>
      <w:ins w:id="98" w:author="Nick.Tolimieri [2]" w:date="2022-09-12T13:53:00Z">
        <w:r w:rsidR="00764B74">
          <w:t xml:space="preserve"> provide </w:t>
        </w:r>
      </w:ins>
      <w:moveToRangeStart w:id="99" w:author="Nick.Tolimieri [2]" w:date="2022-09-12T13:51:00Z" w:name="move113883129"/>
      <w:moveTo w:id="100" w:author="Nick.Tolimieri [2]" w:date="2022-09-12T13:51:00Z">
        <w:del w:id="101" w:author="Nick.Tolimieri [2]" w:date="2022-09-12T14:00:00Z">
          <w:r w:rsidR="00DC6699" w:rsidDel="004775AB">
            <w:delText>including</w:delText>
          </w:r>
        </w:del>
      </w:moveTo>
      <w:ins w:id="102" w:author="Nick.Tolimieri [2]" w:date="2022-09-12T13:59:00Z">
        <w:r w:rsidR="0041566A">
          <w:t>biogenic</w:t>
        </w:r>
      </w:ins>
      <w:moveTo w:id="103" w:author="Nick.Tolimieri [2]" w:date="2022-09-12T13:51:00Z">
        <w:r w:rsidR="00DC6699">
          <w:t xml:space="preserve"> habitat</w:t>
        </w:r>
        <w:del w:id="104" w:author="Nick.Tolimieri [2]" w:date="2022-09-12T13:59:00Z">
          <w:r w:rsidR="00DC6699" w:rsidDel="0041566A">
            <w:delText xml:space="preserve"> provisioning</w:delText>
          </w:r>
        </w:del>
        <w:r w:rsidR="00DC6699">
          <w:t xml:space="preserve"> </w:t>
        </w:r>
      </w:moveTo>
      <w:ins w:id="105" w:author="Nick.Tolimieri [2]" w:date="2022-09-12T14:01:00Z">
        <w:r w:rsidR="004775AB">
          <w:t xml:space="preserve">for many species and </w:t>
        </w:r>
      </w:ins>
      <w:ins w:id="106" w:author="Nick.Tolimieri [2]" w:date="2022-09-12T14:02:00Z">
        <w:r w:rsidR="004775AB">
          <w:t xml:space="preserve">form the basis of </w:t>
        </w:r>
      </w:ins>
      <w:moveTo w:id="107" w:author="Nick.Tolimieri [2]" w:date="2022-09-12T13:51:00Z">
        <w:del w:id="108" w:author="Nick.Tolimieri [2]" w:date="2022-09-12T14:03:00Z">
          <w:r w:rsidR="00DC6699" w:rsidDel="004775AB">
            <w:delText xml:space="preserve">and enhanced </w:delText>
          </w:r>
        </w:del>
      </w:moveTo>
      <w:ins w:id="109" w:author="Nick.Tolimieri [2]" w:date="2022-09-12T14:03:00Z">
        <w:r w:rsidR="004775AB">
          <w:t xml:space="preserve">highly </w:t>
        </w:r>
      </w:ins>
      <w:moveTo w:id="110" w:author="Nick.Tolimieri [2]" w:date="2022-09-12T13:51:00Z">
        <w:r w:rsidR="00DC6699">
          <w:t>productiv</w:t>
        </w:r>
        <w:del w:id="111" w:author="Nick.Tolimieri [2]" w:date="2022-09-12T14:03:00Z">
          <w:r w:rsidR="00DC6699" w:rsidDel="004775AB">
            <w:delText>ity</w:delText>
          </w:r>
        </w:del>
      </w:moveTo>
      <w:ins w:id="112" w:author="Nick.Tolimieri [2]" w:date="2022-09-12T14:03:00Z">
        <w:r w:rsidR="004775AB">
          <w:t>e, diverse and complex</w:t>
        </w:r>
      </w:ins>
      <w:moveTo w:id="113" w:author="Nick.Tolimieri [2]" w:date="2022-09-12T13:51:00Z">
        <w:del w:id="114" w:author="Nick.Tolimieri [2]" w:date="2022-09-12T14:03:00Z">
          <w:r w:rsidR="00DC6699" w:rsidDel="004775AB">
            <w:delText xml:space="preserve"> of</w:delText>
          </w:r>
        </w:del>
        <w:r w:rsidR="00DC6699">
          <w:t xml:space="preserve"> nearshore food webs </w:t>
        </w:r>
      </w:moveTo>
      <w:r w:rsidR="00E878A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instrText xml:space="preserve"> ADDIN EN.CITE </w:instrText>
      </w:r>
      <w:r w:rsidR="00D8782F">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instrText xml:space="preserve"> ADDIN EN.CITE.DATA </w:instrText>
      </w:r>
      <w:r w:rsidR="00D8782F">
        <w:fldChar w:fldCharType="end"/>
      </w:r>
      <w:r w:rsidR="00E878A1">
        <w:fldChar w:fldCharType="separate"/>
      </w:r>
      <w:r w:rsidR="00D8782F">
        <w:rPr>
          <w:noProof/>
        </w:rPr>
        <w:t>(Duggins et al. 1989, Smith &amp; Fox 2022, Gabara, 2021 #8680)</w:t>
      </w:r>
      <w:r w:rsidR="00E878A1">
        <w:fldChar w:fldCharType="end"/>
      </w:r>
      <w:moveTo w:id="115" w:author="Nick.Tolimieri [2]" w:date="2022-09-12T13:51:00Z">
        <w:del w:id="116" w:author="Nick.Tolimieri [2]" w:date="2022-09-12T14:03:00Z">
          <w:r w:rsidR="00DC6699" w:rsidDel="004775AB">
            <w:delText>, support for highly diverse and complex food webs</w:delText>
          </w:r>
        </w:del>
      </w:moveTo>
      <w:del w:id="117"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18" w:author="Nick.Tolimieri [2]" w:date="2022-09-12T13:51:00Z">
        <w:del w:id="119"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0" w:author="Nick.Tolimieri [2]" w:date="2022-09-12T14:03:00Z">
          <w:r w:rsidR="00DC6699" w:rsidDel="004775AB">
            <w:delText>,</w:delText>
          </w:r>
        </w:del>
      </w:moveTo>
      <w:ins w:id="121" w:author="Nick.Tolimieri [2]" w:date="2022-09-12T14:05:00Z">
        <w:r w:rsidR="004775AB">
          <w:t>. Kelps</w:t>
        </w:r>
      </w:ins>
      <w:moveTo w:id="122" w:author="Nick.Tolimieri [2]" w:date="2022-09-12T13:51:00Z">
        <w:del w:id="123" w:author="Nick.Tolimieri [2]" w:date="2022-09-12T14:05:00Z">
          <w:r w:rsidR="00DC6699" w:rsidDel="004775AB">
            <w:delText xml:space="preserve"> </w:delText>
          </w:r>
        </w:del>
      </w:moveTo>
      <w:ins w:id="124" w:author="Nick.Tolimieri [2]" w:date="2022-09-12T14:05:00Z">
        <w:r w:rsidR="004775AB">
          <w:t xml:space="preserve"> </w:t>
        </w:r>
      </w:ins>
      <w:moveTo w:id="125" w:author="Nick.Tolimieri [2]" w:date="2022-09-12T13:51:00Z">
        <w:r w:rsidR="00DC6699">
          <w:t xml:space="preserve">influence </w:t>
        </w:r>
      </w:moveTo>
      <w:ins w:id="126" w:author="Nick.Tolimieri [2]" w:date="2022-09-12T14:05:00Z">
        <w:r w:rsidR="004775AB">
          <w:t>nearshore</w:t>
        </w:r>
      </w:ins>
      <w:moveTo w:id="127" w:author="Nick.Tolimieri [2]" w:date="2022-09-12T13:51:00Z">
        <w:del w:id="128"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29" w:author="Nick.Tolimieri [2]" w:date="2022-09-12T13:51:00Z">
        <w:r w:rsidR="00DC6699">
          <w:t xml:space="preserve">, </w:t>
        </w:r>
      </w:moveTo>
      <w:ins w:id="130" w:author="Nick.Tolimieri [2]" w:date="2022-09-12T14:05:00Z">
        <w:r w:rsidR="004775AB">
          <w:t xml:space="preserve">provide </w:t>
        </w:r>
      </w:ins>
      <w:moveTo w:id="131"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2" w:author="Nick.Tolimieri [2]" w:date="2022-09-12T13:51:00Z">
        <w:r w:rsidR="00DC6699">
          <w:t xml:space="preserve">, and </w:t>
        </w:r>
      </w:moveTo>
      <w:ins w:id="133" w:author="Nick.Tolimieri [2]" w:date="2022-09-12T14:05:00Z">
        <w:r w:rsidR="004775AB">
          <w:t xml:space="preserve">increase </w:t>
        </w:r>
      </w:ins>
      <w:moveTo w:id="134"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5" w:author="Nick.Tolimieri [2]" w:date="2022-09-12T13:51:00Z">
        <w:r w:rsidR="00DC6699">
          <w:t xml:space="preserve">. By fueling nearshore production and providing extensive adult and juvenile fish habitat, kelp forests </w:t>
        </w:r>
        <w:del w:id="13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3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3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39" w:author="Nick.Tolimieri [2]" w:date="2022-09-12T13:51:00Z">
        <w:r w:rsidR="00DC6699">
          <w:t>, maintaining services from kelp forests requires regional</w:t>
        </w:r>
      </w:moveTo>
      <w:ins w:id="140" w:author="Nick.Tolimieri [2]" w:date="2022-09-12T14:09:00Z">
        <w:r w:rsidR="00D6426C">
          <w:t>,</w:t>
        </w:r>
      </w:ins>
      <w:moveTo w:id="141" w:author="Nick.Tolimieri [2]" w:date="2022-09-12T13:51:00Z">
        <w:r w:rsidR="00DC6699">
          <w:t xml:space="preserve"> mechanistic studies to understand dynamic community responses.</w:t>
        </w:r>
      </w:moveTo>
      <w:moveToRangeEnd w:id="99"/>
    </w:p>
    <w:moveFromRangeStart w:id="142" w:author="Nick.Tolimieri [2]" w:date="2022-09-12T13:54:00Z" w:name="move113883267"/>
    <w:p w14:paraId="27B8AE9B" w14:textId="77777777" w:rsidR="00CB722B" w:rsidRDefault="00645DF5" w:rsidP="0086479B">
      <w:pPr>
        <w:rPr>
          <w:ins w:id="143" w:author="Nick.Tolimieri [2]" w:date="2022-09-12T16:09:00Z"/>
        </w:rPr>
      </w:pPr>
      <w:moveFrom w:id="144" w:author="Nick.Tolimieri [2]" w:date="2022-09-12T13:54:00Z">
        <w:del w:id="14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r w:rsidR="00C17FE3" w:rsidDel="00764B74">
            <w:fldChar w:fldCharType="end"/>
          </w:r>
          <w:r w:rsidDel="00764B74">
            <w:fldChar w:fldCharType="separate"/>
          </w:r>
          <w:r w:rsidR="00C17FE3" w:rsidDel="00764B74">
            <w:rPr>
              <w:noProof/>
            </w:rPr>
            <w:delText>(Smale et al. 2013, Steneck et al. 2013, Teagle et al. 2017)</w:delText>
          </w:r>
          <w:r w:rsidDel="00764B74">
            <w:fldChar w:fldCharType="end"/>
          </w:r>
        </w:del>
      </w:moveFrom>
      <w:moveFromRangeEnd w:id="142"/>
      <w:del w:id="146"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47" w:author="Nick.Tolimieri [2]" w:date="2022-09-12T13:46:00Z">
        <w:r w:rsidR="00EF0B3C" w:rsidDel="00C17FE3">
          <w:delText>A</w:delText>
        </w:r>
      </w:del>
      <w:ins w:id="148" w:author="Nick.Tolimieri [2]" w:date="2022-09-12T13:46:00Z">
        <w:r w:rsidR="00C17FE3">
          <w:t>K</w:t>
        </w:r>
      </w:ins>
      <w:del w:id="149" w:author="Nick.Tolimieri [2]" w:date="2022-09-12T13:46:00Z">
        <w:r w:rsidR="00EF0B3C" w:rsidDel="00C17FE3">
          <w:delText xml:space="preserve"> rich body of literature and observation indicates that k</w:delText>
        </w:r>
      </w:del>
      <w:r w:rsidR="00EF0B3C">
        <w:t>elp forest</w:t>
      </w:r>
      <w:r w:rsidR="00EF0B3C" w:rsidRPr="00325DFE">
        <w:rPr>
          <w:rPrChange w:id="150" w:author="Nick.Tolimieri [2]" w:date="2022-09-12T10:04:00Z">
            <w:rPr/>
          </w:rPrChange>
        </w:rPr>
        <w:t>s</w:t>
      </w:r>
      <w:ins w:id="151" w:author="Nick.Tolimieri [2]" w:date="2022-09-12T13:25:00Z">
        <w:r w:rsidR="008124B9">
          <w:t xml:space="preserve"> </w:t>
        </w:r>
      </w:ins>
      <w:del w:id="152" w:author="Nick.Tolimieri [2]" w:date="2022-09-12T10:37:00Z">
        <w:r w:rsidR="00EF0B3C" w:rsidRPr="00325DFE" w:rsidDel="00C45824">
          <w:rPr>
            <w:rPrChange w:id="153" w:author="Nick.Tolimieri [2]" w:date="2022-09-12T10:04:00Z">
              <w:rPr/>
            </w:rPrChange>
          </w:rPr>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rPr>
            <w:rPrChange w:id="154" w:author="Nick.Tolimieri [2]" w:date="2022-09-12T10:04:00Z">
              <w:rPr/>
            </w:rPrChange>
          </w:rPr>
          <w:delText>—</w:delText>
        </w:r>
      </w:del>
      <w:r w:rsidR="00EF0B3C">
        <w:t xml:space="preserve">are susceptible to state changes from </w:t>
      </w:r>
      <w:del w:id="155" w:author="Nick.Tolimieri [2]" w:date="2022-08-26T11:40:00Z">
        <w:r w:rsidR="00EF0B3C" w:rsidDel="00E41B65">
          <w:delText xml:space="preserve">kelp </w:delText>
        </w:r>
      </w:del>
      <w:ins w:id="156" w:author="Nick.Tolimieri [2]" w:date="2022-08-26T11:40:00Z">
        <w:r w:rsidR="00E41B65">
          <w:t>kelp-</w:t>
        </w:r>
      </w:ins>
      <w:r w:rsidR="003A6A42">
        <w:t xml:space="preserve">dominated </w:t>
      </w:r>
      <w:ins w:id="157" w:author="Nick.Tolimieri [2]" w:date="2022-09-12T15:29:00Z">
        <w:r w:rsidR="004E5F53">
          <w:t xml:space="preserve">(i.e., kelp forests) </w:t>
        </w:r>
      </w:ins>
      <w:r w:rsidR="00EF0B3C">
        <w:t xml:space="preserve">to </w:t>
      </w:r>
      <w:del w:id="158" w:author="Nick.Tolimieri [2]" w:date="2022-08-26T11:41:00Z">
        <w:r w:rsidR="00EF0B3C" w:rsidDel="00E41B65">
          <w:delText xml:space="preserve">urchin </w:delText>
        </w:r>
      </w:del>
      <w:ins w:id="159" w:author="Nick.Tolimieri [2]" w:date="2022-08-26T11:41:00Z">
        <w:r w:rsidR="00E41B65">
          <w:t>urchin-</w:t>
        </w:r>
      </w:ins>
      <w:r w:rsidR="003A6A42">
        <w:t>dominated</w:t>
      </w:r>
      <w:ins w:id="160" w:author="Nick.Tolimieri [2]" w:date="2022-09-12T15:29:00Z">
        <w:r w:rsidR="00843623">
          <w:t xml:space="preserve"> (ur</w:t>
        </w:r>
        <w:r w:rsidR="00843623" w:rsidRPr="00CB722B">
          <w:rPr>
            <w:rPrChange w:id="161" w:author="Nick.Tolimieri [2]" w:date="2022-09-12T16:09:00Z">
              <w:rPr/>
            </w:rPrChange>
          </w:rPr>
          <w:t>chin barrens)</w:t>
        </w:r>
      </w:ins>
      <w:r w:rsidR="003A6A42" w:rsidRPr="00CB722B">
        <w:rPr>
          <w:rPrChange w:id="162" w:author="Nick.Tolimieri [2]" w:date="2022-09-12T16:09:00Z">
            <w:rPr/>
          </w:rPrChange>
        </w:rPr>
        <w:t xml:space="preserve"> </w:t>
      </w:r>
      <w:r w:rsidR="00EF0B3C" w:rsidRPr="00CB722B">
        <w:rPr>
          <w:rPrChange w:id="163" w:author="Nick.Tolimieri [2]" w:date="2022-09-12T16:09:00Z">
            <w:rPr/>
          </w:rPrChange>
        </w:rPr>
        <w:t xml:space="preserve">habitat </w:t>
      </w:r>
      <w:r w:rsidR="00E878A1" w:rsidRPr="00CB722B">
        <w:rPr>
          <w:rPrChange w:id="164"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rPr>
          <w:rPrChange w:id="165" w:author="Nick.Tolimieri [2]" w:date="2022-09-12T16:09:00Z">
            <w:rPr/>
          </w:rPrChange>
        </w:rPr>
        <w:instrText xml:space="preserve"> ADDIN EN.CITE </w:instrText>
      </w:r>
      <w:r w:rsidR="00E878A1" w:rsidRPr="00CB722B">
        <w:rPr>
          <w:rPrChange w:id="166"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rPr>
          <w:rPrChange w:id="167" w:author="Nick.Tolimieri [2]" w:date="2022-09-12T16:09:00Z">
            <w:rPr/>
          </w:rPrChange>
        </w:rPr>
        <w:instrText xml:space="preserve"> ADDIN EN.CITE.DATA </w:instrText>
      </w:r>
      <w:r w:rsidR="00E878A1" w:rsidRPr="00CB722B">
        <w:rPr>
          <w:rPrChange w:id="168" w:author="Nick.Tolimieri [2]" w:date="2022-09-12T16:09:00Z">
            <w:rPr/>
          </w:rPrChange>
        </w:rPr>
      </w:r>
      <w:r w:rsidR="00E878A1" w:rsidRPr="00CB722B">
        <w:rPr>
          <w:rPrChange w:id="169" w:author="Nick.Tolimieri [2]" w:date="2022-09-12T16:09:00Z">
            <w:rPr/>
          </w:rPrChange>
        </w:rPr>
        <w:fldChar w:fldCharType="end"/>
      </w:r>
      <w:r w:rsidR="00E878A1" w:rsidRPr="00CB722B">
        <w:rPr>
          <w:rPrChange w:id="170" w:author="Nick.Tolimieri [2]" w:date="2022-09-12T16:09:00Z">
            <w:rPr/>
          </w:rPrChange>
        </w:rPr>
        <w:fldChar w:fldCharType="separate"/>
      </w:r>
      <w:r w:rsidR="00E878A1" w:rsidRPr="00CB722B">
        <w:rPr>
          <w:noProof/>
          <w:rPrChange w:id="171" w:author="Nick.Tolimieri [2]" w:date="2022-09-12T16:09:00Z">
            <w:rPr>
              <w:noProof/>
            </w:rPr>
          </w:rPrChange>
        </w:rPr>
        <w:t>(Ling et al. 2015, Rogers-Bennett &amp; Catton 2019, Beas-Luna et al. 2020)</w:t>
      </w:r>
      <w:r w:rsidR="00E878A1" w:rsidRPr="00CB722B">
        <w:rPr>
          <w:rPrChange w:id="172" w:author="Nick.Tolimieri [2]" w:date="2022-09-12T16:09:00Z">
            <w:rPr/>
          </w:rPrChange>
        </w:rPr>
        <w:fldChar w:fldCharType="end"/>
      </w:r>
      <w:r w:rsidR="00EF0B3C" w:rsidRPr="00CB722B">
        <w:rPr>
          <w:rPrChange w:id="173" w:author="Nick.Tolimieri [2]" w:date="2022-09-12T16:09:00Z">
            <w:rPr/>
          </w:rPrChange>
        </w:rPr>
        <w:t xml:space="preserve">. </w:t>
      </w:r>
      <w:ins w:id="174" w:author="Nick.Tolimieri [2]" w:date="2022-09-12T16:09:00Z">
        <w:r w:rsidR="00CB722B" w:rsidRPr="00CB722B">
          <w:rPr>
            <w:rPrChange w:id="175" w:author="Nick.Tolimieri [2]" w:date="2022-09-12T16:09:00Z">
              <w:rPr>
                <w:highlight w:val="yellow"/>
              </w:rPr>
            </w:rPrChange>
          </w:rPr>
          <w:t xml:space="preserve">Shifts from kelp-dominated to urchin-dominated habitats pose a risk to the wide range of the valuable ecosystem functions provided by kelp forests </w:t>
        </w:r>
        <w:r w:rsidR="00CB722B" w:rsidRPr="00CB722B">
          <w:rPr>
            <w:rPrChange w:id="176"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7" w:author="Nick.Tolimieri [2]" w:date="2022-09-12T16:09:00Z">
              <w:rPr>
                <w:highlight w:val="yellow"/>
              </w:rPr>
            </w:rPrChange>
          </w:rPr>
          <w:instrText xml:space="preserve"> ADDIN EN.CITE </w:instrText>
        </w:r>
        <w:r w:rsidR="00CB722B" w:rsidRPr="00CB722B">
          <w:rPr>
            <w:rPrChange w:id="17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9" w:author="Nick.Tolimieri [2]" w:date="2022-09-12T16:09:00Z">
              <w:rPr>
                <w:highlight w:val="yellow"/>
              </w:rPr>
            </w:rPrChange>
          </w:rPr>
          <w:instrText xml:space="preserve"> ADDIN EN.CITE.DATA </w:instrText>
        </w:r>
        <w:r w:rsidR="00CB722B" w:rsidRPr="00CB722B">
          <w:rPr>
            <w:rPrChange w:id="180" w:author="Nick.Tolimieri [2]" w:date="2022-09-12T16:09:00Z">
              <w:rPr>
                <w:highlight w:val="yellow"/>
              </w:rPr>
            </w:rPrChange>
          </w:rPr>
        </w:r>
        <w:r w:rsidR="00CB722B" w:rsidRPr="00CB722B">
          <w:rPr>
            <w:rPrChange w:id="181" w:author="Nick.Tolimieri [2]" w:date="2022-09-12T16:09:00Z">
              <w:rPr>
                <w:highlight w:val="yellow"/>
              </w:rPr>
            </w:rPrChange>
          </w:rPr>
          <w:fldChar w:fldCharType="end"/>
        </w:r>
        <w:r w:rsidR="00CB722B" w:rsidRPr="00CB722B">
          <w:rPr>
            <w:rPrChange w:id="182" w:author="Nick.Tolimieri [2]" w:date="2022-09-12T16:09:00Z">
              <w:rPr>
                <w:highlight w:val="yellow"/>
              </w:rPr>
            </w:rPrChange>
          </w:rPr>
          <w:fldChar w:fldCharType="separate"/>
        </w:r>
        <w:r w:rsidR="00CB722B" w:rsidRPr="00CB722B">
          <w:rPr>
            <w:noProof/>
            <w:rPrChange w:id="183" w:author="Nick.Tolimieri [2]" w:date="2022-09-12T16:09:00Z">
              <w:rPr>
                <w:noProof/>
                <w:highlight w:val="yellow"/>
              </w:rPr>
            </w:rPrChange>
          </w:rPr>
          <w:t>(Smith et al. 2021, Smith &amp; Fox 2022)</w:t>
        </w:r>
        <w:r w:rsidR="00CB722B" w:rsidRPr="00CB722B">
          <w:rPr>
            <w:rPrChange w:id="184" w:author="Nick.Tolimieri [2]" w:date="2022-09-12T16:09:00Z">
              <w:rPr>
                <w:highlight w:val="yellow"/>
              </w:rPr>
            </w:rPrChange>
          </w:rPr>
          <w:fldChar w:fldCharType="end"/>
        </w:r>
        <w:r w:rsidR="00CB722B" w:rsidRPr="00CB722B">
          <w:rPr>
            <w:rPrChange w:id="185" w:author="Nick.Tolimieri [2]" w:date="2022-09-12T16:09:00Z">
              <w:rPr>
                <w:highlight w:val="yellow"/>
              </w:rPr>
            </w:rPrChange>
          </w:rPr>
          <w:t>.</w:t>
        </w:r>
        <w:r w:rsidR="00CB722B" w:rsidRPr="00CB722B">
          <w:rPr>
            <w:rPrChange w:id="186" w:author="Nick.Tolimieri [2]" w:date="2022-09-12T16:09:00Z">
              <w:rPr/>
            </w:rPrChange>
          </w:rPr>
          <w:t xml:space="preserve"> </w:t>
        </w:r>
      </w:ins>
      <w:r w:rsidR="00EF0B3C" w:rsidRPr="00CB722B">
        <w:rPr>
          <w:rPrChange w:id="187" w:author="Nick.Tolimieri [2]" w:date="2022-09-12T16:09:00Z">
            <w:rPr/>
          </w:rPrChange>
        </w:rPr>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w:t>
      </w:r>
      <w:r w:rsidR="00EF0B3C">
        <w:lastRenderedPageBreak/>
        <w:t xml:space="preserve">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88" w:author="Nick.Tolimieri [2]" w:date="2022-09-12T14:15:00Z">
        <w:r w:rsidR="00477568">
          <w:t xml:space="preserve"> </w:t>
        </w:r>
      </w:ins>
    </w:p>
    <w:p w14:paraId="69526AA1" w14:textId="1022F25E" w:rsidR="00C45824" w:rsidRDefault="00477568" w:rsidP="0086479B">
      <w:pPr>
        <w:rPr>
          <w:ins w:id="189" w:author="Nick.Tolimieri [2]" w:date="2022-09-12T10:33:00Z"/>
        </w:rPr>
      </w:pPr>
      <w:ins w:id="190"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1" w:author="Nick.Tolimieri" w:date="2022-09-09T13:48:00Z">
        <w:r w:rsidR="00E06DBE">
          <w:t xml:space="preserve"> </w:t>
        </w:r>
      </w:ins>
      <w:ins w:id="192" w:author="Nick.Tolimieri [2]" w:date="2022-09-12T14:17:00Z">
        <w:r>
          <w:t xml:space="preserve">making them susceptible to both long-term </w:t>
        </w:r>
      </w:ins>
      <w:ins w:id="193" w:author="Nick.Tolimieri [2]" w:date="2022-09-12T14:18:00Z">
        <w:r>
          <w:t xml:space="preserve">ocean warming and the </w:t>
        </w:r>
      </w:ins>
      <w:ins w:id="194" w:author="Nick.Tolimieri [2]" w:date="2022-09-12T14:19:00Z">
        <w:r>
          <w:t>more</w:t>
        </w:r>
      </w:ins>
      <w:ins w:id="195" w:author="Nick.Tolimieri [2]" w:date="2022-09-12T14:37:00Z">
        <w:r w:rsidR="00C64A04">
          <w:t xml:space="preserve"> temporally</w:t>
        </w:r>
      </w:ins>
      <w:ins w:id="196"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ZWNOdW0+OTE2NzwvUmVjTnVtPjxQcmVmaXg+TUhXYCwgcHJvbG9uZ2VkIGJ1dCBkaXNjcmV0ZSBw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</w:fldData>
        </w:fldChar>
      </w:r>
      <w:r w:rsidR="00E878A1">
        <w:instrText xml:space="preserve"> ADDIN EN.CITE </w:instrText>
      </w:r>
      <w:r w:rsidR="00E878A1">
        <w:fldChar w:fldCharType="begin">
          <w:fldData xml:space="preserve">PEVuZE5vdGU+PENpdGU+PEF1dGhvcj5Ib2JkYXk8L0F1dGhvcj48WWVhcj4yMDE2PC9ZZWFyPjxS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</w:fldData>
        </w:fldChar>
      </w:r>
      <w:r w:rsidR="00E878A1">
        <w:instrText xml:space="preserve"> ADDIN EN.CITE.DATA </w:instrText>
      </w:r>
      <w:r w:rsidR="00E878A1">
        <w:fldChar w:fldCharType="end"/>
      </w:r>
      <w:r w:rsidR="00E878A1">
        <w:fldChar w:fldCharType="separate"/>
      </w:r>
      <w:r w:rsidR="00E878A1">
        <w:rPr>
          <w:noProof/>
        </w:rPr>
        <w:t>(MHW, prolonged but discrete periods of anomalously warm water; defined more formally below; Hobday et al. 2016)</w:t>
      </w:r>
      <w:r w:rsidR="00E878A1">
        <w:fldChar w:fldCharType="end"/>
      </w:r>
      <w:ins w:id="197" w:author="Nick.Tolimieri [2]" w:date="2022-09-12T14:20:00Z">
        <w:r w:rsidR="00054418">
          <w:t xml:space="preserve">. For example, </w:t>
        </w:r>
      </w:ins>
      <w:ins w:id="198" w:author="Nick.Tolimieri [2]" w:date="2022-09-12T14:21:00Z">
        <w:r w:rsidR="00C65B06">
          <w:t xml:space="preserve">decadal scale warming in </w:t>
        </w:r>
      </w:ins>
      <w:ins w:id="199" w:author="Nick.Tolimieri [2]" w:date="2022-09-12T14:22:00Z">
        <w:r w:rsidR="00C65B06">
          <w:t>Japan, the Iberian Peninsula, and the Northwest Atlantic ha</w:t>
        </w:r>
      </w:ins>
      <w:ins w:id="200" w:author="Nick.Tolimieri [2]" w:date="2022-09-12T14:24:00Z">
        <w:r w:rsidR="00C65B06">
          <w:t>s</w:t>
        </w:r>
      </w:ins>
      <w:ins w:id="201" w:author="Nick.Tolimieri [2]" w:date="2022-09-12T14:22:00Z">
        <w:r w:rsidR="00C65B06">
          <w:t xml:space="preserve"> </w:t>
        </w:r>
      </w:ins>
      <w:ins w:id="202" w:author="Nick.Tolimieri [2]" w:date="2022-09-12T14:24:00Z">
        <w:r w:rsidR="00C65B06">
          <w:t>led</w:t>
        </w:r>
      </w:ins>
      <w:ins w:id="203" w:author="Nick.Tolimieri [2]" w:date="2022-09-12T14:22:00Z">
        <w:r w:rsidR="00C65B06">
          <w:t xml:space="preserve"> to canopy loss, range shifts, and loss of spec</w:t>
        </w:r>
      </w:ins>
      <w:ins w:id="204" w:author="Nick.Tolimieri [2]" w:date="2022-09-12T14:23:00Z">
        <w:r w:rsidR="00C65B06">
          <w:t>ies</w:t>
        </w:r>
      </w:ins>
      <w:ins w:id="205" w:author="Nick.Tolimieri [2]" w:date="2022-09-12T14:24:00Z">
        <w:r w:rsidR="00C65B06">
          <w:t xml:space="preserve"> in these regions</w:t>
        </w:r>
      </w:ins>
      <w:ins w:id="206" w:author="Nick.Tolimieri [2]" w:date="2022-09-12T14:31:00Z">
        <w:r w:rsidR="00EC762E">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207" w:author="Nick.Tolimieri [2]" w:date="2022-09-12T14:37:00Z">
        <w:r w:rsidR="002E2D71">
          <w:t>. R</w:t>
        </w:r>
      </w:ins>
      <w:ins w:id="208" w:author="Nick.Tolimieri [2]" w:date="2022-09-12T14:23:00Z">
        <w:r w:rsidR="00C65B06">
          <w:t xml:space="preserve">apid declines in kelp cover </w:t>
        </w:r>
      </w:ins>
      <w:ins w:id="209" w:author="Nick.Tolimieri [2]" w:date="2022-09-12T14:24:00Z">
        <w:r w:rsidR="00C65B06">
          <w:t xml:space="preserve">in response to MHWs </w:t>
        </w:r>
      </w:ins>
      <w:r w:rsidR="00E878A1">
        <w:fldChar w:fldCharType="begin"/>
      </w:r>
      <w:r w:rsidR="00E878A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210" w:author="Nick.Tolimieri [2]" w:date="2022-09-12T14:57:00Z">
        <w:r w:rsidR="00C27952">
          <w:t xml:space="preserve"> </w:t>
        </w:r>
      </w:ins>
      <w:ins w:id="211" w:author="Nick.Tolimieri [2]" w:date="2022-09-12T14:24:00Z">
        <w:r w:rsidR="00C65B06">
          <w:t xml:space="preserve">have been </w:t>
        </w:r>
      </w:ins>
      <w:ins w:id="212" w:author="Nick.Tolimieri [2]" w:date="2022-09-12T14:25:00Z">
        <w:r w:rsidR="00C65B06">
          <w:t xml:space="preserve">documented in </w:t>
        </w:r>
      </w:ins>
      <w:ins w:id="213" w:author="Nick.Tolimieri [2]" w:date="2022-09-12T14:36:00Z">
        <w:r w:rsidR="00FA51A5">
          <w:t>N</w:t>
        </w:r>
      </w:ins>
      <w:ins w:id="214" w:author="Nick.Tolimieri [2]" w:date="2022-09-12T14:25:00Z">
        <w:r w:rsidR="00C65B06">
          <w:t>ew Zealand</w:t>
        </w:r>
      </w:ins>
      <w:ins w:id="215" w:author="Nick.Tolimieri [2]"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216" w:author="Nick.Tolimieri [2]" w:date="2022-09-12T14:25:00Z">
        <w:r w:rsidR="00C65B06">
          <w:t xml:space="preserve">, </w:t>
        </w:r>
      </w:ins>
      <w:ins w:id="217" w:author="Nick.Tolimieri [2]" w:date="2022-09-12T14:32:00Z">
        <w:r w:rsidR="00EC762E">
          <w:t xml:space="preserve">Western </w:t>
        </w:r>
      </w:ins>
      <w:ins w:id="218" w:author="Nick.Tolimieri [2]" w:date="2022-09-12T14:33:00Z">
        <w:r w:rsidR="00EC762E">
          <w:t>Australia</w:t>
        </w:r>
        <w:r w:rsidR="00EC762E">
          <w:t xml:space="preserve"> </w:t>
        </w:r>
      </w:ins>
      <w:r w:rsidR="00E878A1">
        <w:fldChar w:fldCharType="begin"/>
      </w:r>
      <w:r w:rsidR="00E878A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19" w:author="Nick.Tolimieri [2]" w:date="2022-09-12T14:25:00Z">
        <w:r w:rsidR="00C65B06">
          <w:t xml:space="preserve"> and the northeast Pacific </w:t>
        </w:r>
      </w:ins>
      <w:r w:rsidR="00E878A1">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instrText xml:space="preserve"> ADDIN EN.CITE.DATA </w:instrText>
      </w:r>
      <w:r w:rsidR="00E878A1">
        <w:fldChar w:fldCharType="end"/>
      </w:r>
      <w:r w:rsidR="00E878A1">
        <w:fldChar w:fldCharType="separate"/>
      </w:r>
      <w:r w:rsidR="00E878A1">
        <w:rPr>
          <w:noProof/>
        </w:rPr>
        <w:t>(Arafeh-Dalmau et al. 2019, Cavanaugh et al. 2019, Rogers-Bennett &amp; Catton 2019, Beas-Luna et al. 2020)</w:t>
      </w:r>
      <w:r w:rsidR="00E878A1">
        <w:fldChar w:fldCharType="end"/>
      </w:r>
      <w:ins w:id="220" w:author="Nick.Tolimieri [2]" w:date="2022-09-12T14:25:00Z">
        <w:r w:rsidR="00C65B06">
          <w:t>.</w:t>
        </w:r>
      </w:ins>
      <w:ins w:id="221" w:author="Nick.Tolimieri [2]" w:date="2022-09-12T14:37:00Z">
        <w:r w:rsidR="002E2D71">
          <w:t xml:space="preserve"> Additionally </w:t>
        </w:r>
      </w:ins>
      <w:ins w:id="222" w:author="Nick.Tolimieri" w:date="2022-09-09T14:07:00Z">
        <w:del w:id="223" w:author="Nick.Tolimieri [2]" w:date="2022-09-12T14:37:00Z">
          <w:r w:rsidR="0062649E" w:rsidDel="002E2D71">
            <w:delText>W</w:delText>
          </w:r>
        </w:del>
      </w:ins>
      <w:ins w:id="224" w:author="Nick.Tolimieri [2]" w:date="2022-09-12T14:37:00Z">
        <w:r w:rsidR="002E2D71">
          <w:t>w</w:t>
        </w:r>
      </w:ins>
      <w:ins w:id="225" w:author="Nick.Tolimieri" w:date="2022-09-09T14:07:00Z">
        <w:r w:rsidR="0062649E">
          <w:t xml:space="preserve">arm water </w:t>
        </w:r>
        <w:del w:id="226" w:author="Nick.Tolimieri [2]" w:date="2022-09-12T14:37:00Z">
          <w:r w:rsidR="0062649E" w:rsidDel="002E2D71">
            <w:delText>and</w:delText>
          </w:r>
        </w:del>
      </w:ins>
      <w:ins w:id="227" w:author="Nick.Tolimieri [2]" w:date="2022-09-12T14:37:00Z">
        <w:r w:rsidR="002E2D71">
          <w:t>is often associated with</w:t>
        </w:r>
      </w:ins>
      <w:ins w:id="228" w:author="Nick.Tolimieri" w:date="2022-09-09T14:07:00Z">
        <w:r w:rsidR="0062649E">
          <w:t xml:space="preserve"> low nutrient availability</w:t>
        </w:r>
      </w:ins>
      <w:ins w:id="229" w:author="Nick.Tolimieri [2]" w:date="2022-09-12T14:38:00Z">
        <w:r w:rsidR="002E2D71">
          <w:t>, which</w:t>
        </w:r>
      </w:ins>
      <w:ins w:id="230" w:author="Nick.Tolimieri" w:date="2022-09-09T14:07:00Z">
        <w:r w:rsidR="0062649E">
          <w:t xml:space="preserve"> </w:t>
        </w:r>
      </w:ins>
      <w:ins w:id="231" w:author="Nick.Tolimieri [2]" w:date="2022-09-12T14:45:00Z">
        <w:r w:rsidR="00EE36D9">
          <w:t xml:space="preserve">also </w:t>
        </w:r>
      </w:ins>
      <w:ins w:id="232" w:author="Nick.Tolimieri" w:date="2022-09-09T14:07:00Z">
        <w:r w:rsidR="0062649E">
          <w:t>lead</w:t>
        </w:r>
      </w:ins>
      <w:ins w:id="233" w:author="Nick.Tolimieri [2]" w:date="2022-09-12T14:38:00Z">
        <w:r w:rsidR="002E2D71">
          <w:t>s</w:t>
        </w:r>
      </w:ins>
      <w:ins w:id="234" w:author="Nick.Tolimieri" w:date="2022-09-09T14:07:00Z">
        <w:r w:rsidR="0062649E">
          <w:t xml:space="preserve"> to kelp loss</w:t>
        </w:r>
      </w:ins>
      <w:ins w:id="235" w:author="Nick.Tolimieri" w:date="2022-09-09T14:08:00Z">
        <w:r w:rsidR="0062649E">
          <w:t xml:space="preserve"> </w:t>
        </w:r>
      </w:ins>
      <w:r w:rsidR="00E878A1">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instrText xml:space="preserve"> ADDIN EN.CITE </w:instrText>
      </w:r>
      <w:r w:rsidR="00E878A1">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instrText xml:space="preserve"> ADDIN EN.CITE.DATA </w:instrText>
      </w:r>
      <w:r w:rsidR="00E878A1">
        <w:fldChar w:fldCharType="end"/>
      </w:r>
      <w:r w:rsidR="00E878A1">
        <w:fldChar w:fldCharType="separate"/>
      </w:r>
      <w:r w:rsidR="00E878A1">
        <w:rPr>
          <w:noProof/>
        </w:rPr>
        <w:t>(Wernberg et al. 2013, Wernberg et al. 2016, Pfister et al. 2018, Smale 2020)</w:t>
      </w:r>
      <w:r w:rsidR="00E878A1">
        <w:fldChar w:fldCharType="end"/>
      </w:r>
      <w:ins w:id="236" w:author="Nick.Tolimieri" w:date="2022-09-09T14:07:00Z">
        <w:r w:rsidR="0062649E">
          <w:t xml:space="preserve">, </w:t>
        </w:r>
      </w:ins>
      <w:ins w:id="237" w:author="Nick.Tolimieri" w:date="2022-09-09T14:08:00Z">
        <w:r w:rsidR="0062649E">
          <w:t xml:space="preserve">while the effects of wave action can vary with species and species’ life-history </w:t>
        </w:r>
      </w:ins>
      <w:ins w:id="238" w:author="Nick.Tolimieri" w:date="2022-09-09T14:09:00Z">
        <w:r w:rsidR="0062649E">
          <w:t>and the timing of impact</w:t>
        </w:r>
      </w:ins>
      <w:ins w:id="239" w:author="Nick.Tolimieri" w:date="2022-09-09T14:10:00Z">
        <w:r w:rsidR="00A206C5">
          <w:t xml:space="preserve"> </w:t>
        </w:r>
      </w:ins>
      <w:r w:rsidR="00E878A1">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(Dayton &amp; Tegner 1984, Reed et al. 2011, Hamilton et al. 2020)</w:t>
      </w:r>
      <w:r w:rsidR="00E878A1">
        <w:fldChar w:fldCharType="end"/>
      </w:r>
      <w:ins w:id="240" w:author="Nick.Tolimieri" w:date="2022-09-09T14:08:00Z">
        <w:r w:rsidR="0062649E">
          <w:t xml:space="preserve">. </w:t>
        </w:r>
      </w:ins>
    </w:p>
    <w:p w14:paraId="4AEFAA74" w14:textId="2DEBFD5F" w:rsidR="00521161" w:rsidDel="00843623" w:rsidRDefault="00EE36D9" w:rsidP="00CB722B">
      <w:pPr>
        <w:rPr>
          <w:ins w:id="241" w:author="Nick.Tolimieri" w:date="2022-09-09T14:01:00Z"/>
          <w:del w:id="242" w:author="Nick.Tolimieri [2]" w:date="2022-09-12T15:31:00Z"/>
        </w:rPr>
        <w:pPrChange w:id="243" w:author="Nick.Tolimieri [2]" w:date="2022-09-12T16:09:00Z">
          <w:pPr/>
        </w:pPrChange>
      </w:pPr>
      <w:ins w:id="244" w:author="Nick.Tolimieri [2]" w:date="2022-09-12T14:46:00Z">
        <w:r>
          <w:t xml:space="preserve">Intense herbivory by urchins when </w:t>
        </w:r>
      </w:ins>
      <w:ins w:id="245"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46" w:author="Nick.Tolimieri [2]" w:date="2022-09-12T14:47:00Z">
        <w:r>
          <w:t xml:space="preserve">. </w:t>
        </w:r>
      </w:ins>
      <w:ins w:id="247" w:author="Nick.Tolimieri [2]" w:date="2022-09-12T14:46:00Z">
        <w:r>
          <w:t>While high urchin densities appear necessary for an herbivory-driven shift to urchin barrens, these barrens can be</w:t>
        </w:r>
      </w:ins>
      <w:ins w:id="248" w:author="Nick.Tolimieri [2]" w:date="2022-09-12T14:53:00Z">
        <w:r w:rsidR="00E925A2">
          <w:t xml:space="preserve"> persistent even </w:t>
        </w:r>
      </w:ins>
      <w:ins w:id="249" w:author="Nick.Tolimieri [2]" w:date="2022-09-12T14:46:00Z">
        <w:r>
          <w:t xml:space="preserve">at relatively low urchin density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50" w:author="Nick.Tolimieri [2]" w:date="2022-09-12T14:46:00Z">
        <w:r>
          <w:t>.</w:t>
        </w:r>
      </w:ins>
      <w:ins w:id="251" w:author="Nick.Tolimieri [2]" w:date="2022-09-12T14:48:00Z">
        <w:r>
          <w:t xml:space="preserve"> </w:t>
        </w:r>
      </w:ins>
      <w:ins w:id="252" w:author="Nick.Tolimieri [2]" w:date="2022-09-12T14:47:00Z">
        <w:r>
          <w:t>Howev</w:t>
        </w:r>
        <w:r w:rsidRPr="007731E7">
          <w:rPr>
            <w:rPrChange w:id="253" w:author="Nick.Tolimieri [2]" w:date="2022-09-12T14:57:00Z">
              <w:rPr/>
            </w:rPrChange>
          </w:rPr>
          <w:t>er, k</w:t>
        </w:r>
      </w:ins>
      <w:ins w:id="254" w:author="Nick.Tolimieri" w:date="2022-09-09T14:14:00Z">
        <w:del w:id="255" w:author="Nick.Tolimieri [2]" w:date="2022-09-12T14:38:00Z">
          <w:r w:rsidR="00F07C30" w:rsidRPr="007731E7" w:rsidDel="005A5B62">
            <w:rPr>
              <w:rPrChange w:id="256" w:author="Nick.Tolimieri [2]" w:date="2022-09-12T14:57:00Z">
                <w:rPr/>
              </w:rPrChange>
            </w:rPr>
            <w:delText>At the same time, k</w:delText>
          </w:r>
        </w:del>
        <w:r w:rsidR="00F07C30" w:rsidRPr="007731E7">
          <w:rPr>
            <w:rPrChange w:id="257" w:author="Nick.Tolimieri [2]" w:date="2022-09-12T14:57:00Z">
              <w:rPr/>
            </w:rPrChange>
          </w:rPr>
          <w:t>elp forests can be</w:t>
        </w:r>
      </w:ins>
      <w:ins w:id="258" w:author="Nick.Tolimieri [2]" w:date="2022-09-12T14:53:00Z">
        <w:r w:rsidR="00E925A2" w:rsidRPr="007731E7">
          <w:rPr>
            <w:rPrChange w:id="259" w:author="Nick.Tolimieri [2]" w:date="2022-09-12T14:57:00Z">
              <w:rPr>
                <w:highlight w:val="yellow"/>
              </w:rPr>
            </w:rPrChange>
          </w:rPr>
          <w:t xml:space="preserve"> maintained or</w:t>
        </w:r>
      </w:ins>
      <w:ins w:id="260" w:author="Nick.Tolimieri" w:date="2022-09-09T14:14:00Z">
        <w:del w:id="261" w:author="Nick.Tolimieri [2]" w:date="2022-09-12T14:52:00Z">
          <w:r w:rsidR="00F07C30" w:rsidRPr="007731E7" w:rsidDel="006771FC">
            <w:rPr>
              <w:rPrChange w:id="262" w:author="Nick.Tolimieri [2]" w:date="2022-09-12T14:57:00Z">
                <w:rPr/>
              </w:rPrChange>
            </w:rPr>
            <w:delText xml:space="preserve"> maintained </w:delText>
          </w:r>
        </w:del>
      </w:ins>
      <w:ins w:id="263" w:author="Nick.Tolimieri" w:date="2022-09-09T14:22:00Z">
        <w:del w:id="264" w:author="Nick.Tolimieri [2]" w:date="2022-09-12T14:52:00Z">
          <w:r w:rsidR="00414B8B" w:rsidRPr="007731E7" w:rsidDel="006771FC">
            <w:rPr>
              <w:rPrChange w:id="265" w:author="Nick.Tolimieri [2]" w:date="2022-09-12T14:57:00Z">
                <w:rPr/>
              </w:rPrChange>
            </w:rPr>
            <w:delText>or</w:delText>
          </w:r>
        </w:del>
        <w:r w:rsidR="00414B8B" w:rsidRPr="007731E7">
          <w:rPr>
            <w:rPrChange w:id="266" w:author="Nick.Tolimieri [2]" w:date="2022-09-12T14:57:00Z">
              <w:rPr/>
            </w:rPrChange>
          </w:rPr>
          <w:t xml:space="preserve"> promoted </w:t>
        </w:r>
      </w:ins>
      <w:ins w:id="267" w:author="Nick.Tolimieri" w:date="2022-09-09T14:14:00Z">
        <w:r w:rsidR="00F07C30" w:rsidRPr="007731E7">
          <w:rPr>
            <w:rPrChange w:id="268" w:author="Nick.Tolimieri [2]" w:date="2022-09-12T14:57:00Z">
              <w:rPr/>
            </w:rPrChange>
          </w:rPr>
          <w:t xml:space="preserve">by </w:t>
        </w:r>
        <w:del w:id="269" w:author="Nick.Tolimieri [2]" w:date="2022-09-12T14:48:00Z">
          <w:r w:rsidR="00F07C30" w:rsidRPr="007731E7" w:rsidDel="00EE36D9">
            <w:rPr>
              <w:rPrChange w:id="270" w:author="Nick.Tolimieri [2]" w:date="2022-09-12T14:57:00Z">
                <w:rPr/>
              </w:rPrChange>
            </w:rPr>
            <w:delText xml:space="preserve">the classic </w:delText>
          </w:r>
        </w:del>
        <w:r w:rsidR="00F07C30" w:rsidRPr="007731E7">
          <w:rPr>
            <w:rPrChange w:id="271" w:author="Nick.Tolimieri [2]" w:date="2022-09-12T14:57:00Z">
              <w:rPr/>
            </w:rPrChange>
          </w:rPr>
          <w:t>trophic cascade</w:t>
        </w:r>
      </w:ins>
      <w:ins w:id="272" w:author="Nick.Tolimieri [2]" w:date="2022-09-12T14:48:00Z">
        <w:r w:rsidRPr="007731E7">
          <w:rPr>
            <w:rPrChange w:id="273" w:author="Nick.Tolimieri [2]" w:date="2022-09-12T14:57:00Z">
              <w:rPr>
                <w:highlight w:val="yellow"/>
              </w:rPr>
            </w:rPrChange>
          </w:rPr>
          <w:t>s</w:t>
        </w:r>
      </w:ins>
      <w:ins w:id="274" w:author="Nick.Tolimieri" w:date="2022-09-09T14:14:00Z">
        <w:r w:rsidR="00F07C30" w:rsidRPr="007731E7">
          <w:rPr>
            <w:rPrChange w:id="275" w:author="Nick.Tolimieri [2]" w:date="2022-09-12T14:57:00Z">
              <w:rPr/>
            </w:rPrChange>
          </w:rPr>
          <w:t xml:space="preserve"> in which </w:t>
        </w:r>
        <w:del w:id="276" w:author="Nick.Tolimieri [2]" w:date="2022-09-12T14:48:00Z">
          <w:r w:rsidR="00F07C30" w:rsidRPr="007731E7" w:rsidDel="00EE36D9">
            <w:rPr>
              <w:rPrChange w:id="277" w:author="Nick.Tolimieri [2]" w:date="2022-09-12T14:57:00Z">
                <w:rPr/>
              </w:rPrChange>
            </w:rPr>
            <w:delText>otter predation</w:delText>
          </w:r>
        </w:del>
      </w:ins>
      <w:ins w:id="278" w:author="Nick.Tolimieri [2]" w:date="2022-09-12T14:48:00Z">
        <w:r w:rsidRPr="007731E7">
          <w:rPr>
            <w:rPrChange w:id="279" w:author="Nick.Tolimieri [2]" w:date="2022-09-12T14:57:00Z">
              <w:rPr/>
            </w:rPrChange>
          </w:rPr>
          <w:t>urchin predators</w:t>
        </w:r>
      </w:ins>
      <w:ins w:id="280" w:author="Nick.Tolimieri" w:date="2022-09-09T14:14:00Z">
        <w:r w:rsidR="00F07C30" w:rsidRPr="007731E7">
          <w:rPr>
            <w:rPrChange w:id="281" w:author="Nick.Tolimieri [2]" w:date="2022-09-12T14:57:00Z">
              <w:rPr/>
            </w:rPrChange>
          </w:rPr>
          <w:t xml:space="preserve"> depresses</w:t>
        </w:r>
        <w:r w:rsidR="00F07C30">
          <w:t xml:space="preserve"> the abundance of </w:t>
        </w:r>
      </w:ins>
      <w:ins w:id="282" w:author="Nick.Tolimieri" w:date="2022-09-09T14:15:00Z">
        <w:r w:rsidR="00F07C30">
          <w:t>herbivorous</w:t>
        </w:r>
      </w:ins>
      <w:ins w:id="283" w:author="Nick.Tolimieri" w:date="2022-09-09T14:14:00Z">
        <w:r w:rsidR="00F07C30">
          <w:t xml:space="preserve"> urchins</w:t>
        </w:r>
      </w:ins>
      <w:ins w:id="284" w:author="Nick.Tolimieri" w:date="2022-09-09T14:15:00Z">
        <w:r w:rsidR="00F07C30">
          <w:t xml:space="preserve"> allowing dense kelp stands</w:t>
        </w:r>
      </w:ins>
      <w:ins w:id="285" w:author="Nick.Tolimieri [2]" w:date="2022-09-12T14:50:00Z">
        <w:r w:rsidR="00960C6A">
          <w:t>—the classic trophic cascade being the otter-urchin-kel</w:t>
        </w:r>
        <w:r w:rsidR="006771FC">
          <w:t xml:space="preserve">p </w:t>
        </w:r>
      </w:ins>
      <w:ins w:id="286" w:author="Nick.Tolimieri [2]" w:date="2022-09-12T14:53:00Z">
        <w:r w:rsidR="00E925A2">
          <w:t>described</w:t>
        </w:r>
      </w:ins>
      <w:ins w:id="287" w:author="Nick.Tolimieri [2]" w:date="2022-09-12T14:50:00Z">
        <w:r w:rsidR="006771FC">
          <w:t xml:space="preserve"> for the northeast </w:t>
        </w:r>
      </w:ins>
      <w:ins w:id="288" w:author="Nick.Tolimieri [2]" w:date="2022-09-12T14:52:00Z">
        <w:r w:rsidR="006771FC">
          <w:t>Pacific</w:t>
        </w:r>
      </w:ins>
      <w:ins w:id="289" w:author="Nick.Tolimieri" w:date="2022-09-09T14:15:00Z">
        <w:del w:id="290"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291" w:author="Nick.Tolimieri [2]" w:date="2022-09-12T14:54:00Z">
        <w:r w:rsidR="005B5B9E">
          <w:t xml:space="preserve">, </w:t>
        </w:r>
        <w:r w:rsidR="005B5B9E">
          <w:lastRenderedPageBreak/>
          <w:t>although fishes and inverteb</w:t>
        </w:r>
        <w:r w:rsidR="005B5B9E" w:rsidRPr="00843623">
          <w:rPr>
            <w:rPrChange w:id="292" w:author="Nick.Tolimieri [2]" w:date="2022-09-12T15:31:00Z">
              <w:rPr/>
            </w:rPrChange>
          </w:rPr>
          <w:t>rates</w:t>
        </w:r>
      </w:ins>
      <w:ins w:id="293" w:author="Nick.Tolimieri [2]" w:date="2022-09-12T14:55:00Z">
        <w:r w:rsidR="005B5B9E" w:rsidRPr="00843623">
          <w:rPr>
            <w:rPrChange w:id="294" w:author="Nick.Tolimieri [2]" w:date="2022-09-12T15:31:00Z">
              <w:rPr/>
            </w:rPrChange>
          </w:rPr>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del w:id="295" w:author="Nick.Tolimieri [2]" w:date="2022-09-12T15:15:00Z">
        <w:r w:rsidR="005B5B9E" w:rsidRPr="00843623" w:rsidDel="00B23147">
          <w:rPr>
            <w:rPrChange w:id="296" w:author="Nick.Tolimieri [2]" w:date="2022-09-12T15:31:00Z">
              <w:rPr/>
            </w:rPrChange>
          </w:rPr>
          <w:fldChar w:fldCharType="begin"/>
        </w:r>
        <w:r w:rsidR="007731E7" w:rsidRPr="00843623" w:rsidDel="00B23147">
          <w:rPr>
            <w:rPrChange w:id="297" w:author="Nick.Tolimieri [2]" w:date="2022-09-12T15:31:00Z">
              <w:rPr/>
            </w:rPrChange>
          </w:rPr>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298" w:author="Nick.Tolimieri [2]" w:date="2022-09-12T15:31:00Z">
              <w:rPr/>
            </w:rPrChange>
          </w:rPr>
          <w:fldChar w:fldCharType="separate"/>
        </w:r>
        <w:r w:rsidR="007731E7" w:rsidRPr="00843623" w:rsidDel="00B23147">
          <w:rPr>
            <w:noProof/>
            <w:rPrChange w:id="299" w:author="Nick.Tolimieri [2]" w:date="2022-09-12T15:31:00Z">
              <w:rPr>
                <w:noProof/>
              </w:rPr>
            </w:rPrChange>
          </w:rPr>
          <w:delText>(Ling et al. 2009, Eurich et al. 2014)</w:delText>
        </w:r>
        <w:r w:rsidR="005B5B9E" w:rsidRPr="00843623" w:rsidDel="00B23147">
          <w:rPr>
            <w:rPrChange w:id="300" w:author="Nick.Tolimieri [2]" w:date="2022-09-12T15:31:00Z">
              <w:rPr/>
            </w:rPrChange>
          </w:rPr>
          <w:fldChar w:fldCharType="end"/>
        </w:r>
      </w:del>
      <w:del w:id="301" w:author="Nick.Tolimieri [2]" w:date="2022-09-12T15:19:00Z">
        <w:r w:rsidR="00B23147" w:rsidRPr="00843623" w:rsidDel="00B23147">
          <w:rPr>
            <w:rPrChange w:id="302" w:author="Nick.Tolimieri [2]" w:date="2022-09-12T15:31:00Z">
              <w:rPr/>
            </w:rPrChange>
          </w:rPr>
          <w:fldChar w:fldCharType="begin"/>
        </w:r>
        <w:r w:rsidR="00B23147" w:rsidRPr="00843623" w:rsidDel="00B23147">
          <w:rPr>
            <w:rPrChange w:id="303" w:author="Nick.Tolimieri [2]" w:date="2022-09-12T15:31:00Z">
              <w:rPr/>
            </w:rPrChange>
          </w:rPr>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04" w:author="Nick.Tolimieri [2]" w:date="2022-09-12T15:31:00Z">
              <w:rPr/>
            </w:rPrChange>
          </w:rPr>
          <w:fldChar w:fldCharType="separate"/>
        </w:r>
        <w:r w:rsidR="00B23147" w:rsidRPr="00843623" w:rsidDel="00B23147">
          <w:rPr>
            <w:noProof/>
            <w:rPrChange w:id="305" w:author="Nick.Tolimieri [2]" w:date="2022-09-12T15:31:00Z">
              <w:rPr>
                <w:noProof/>
              </w:rPr>
            </w:rPrChange>
          </w:rPr>
          <w:delText>(Selden et al. 2017)</w:delText>
        </w:r>
        <w:r w:rsidR="00B23147" w:rsidRPr="00843623" w:rsidDel="00B23147">
          <w:rPr>
            <w:rPrChange w:id="306" w:author="Nick.Tolimieri [2]" w:date="2022-09-12T15:31:00Z">
              <w:rPr/>
            </w:rPrChange>
          </w:rPr>
          <w:fldChar w:fldCharType="end"/>
        </w:r>
      </w:del>
      <w:ins w:id="307" w:author="Nick.Tolimieri [2]" w:date="2022-09-12T15:19:00Z">
        <w:r w:rsidR="00B23147" w:rsidRPr="00843623">
          <w:rPr>
            <w:rPrChange w:id="308" w:author="Nick.Tolimieri [2]" w:date="2022-09-12T15:31:00Z">
              <w:rPr/>
            </w:rPrChange>
          </w:rPr>
          <w:t xml:space="preserve"> are</w:t>
        </w:r>
      </w:ins>
      <w:ins w:id="309" w:author="Nick.Tolimieri [2]" w:date="2022-09-12T14:54:00Z">
        <w:r w:rsidR="005B5B9E" w:rsidRPr="00843623">
          <w:rPr>
            <w:rPrChange w:id="310" w:author="Nick.Tolimieri [2]" w:date="2022-09-12T15:31:00Z">
              <w:rPr/>
            </w:rPrChange>
          </w:rPr>
          <w:t xml:space="preserve"> i</w:t>
        </w:r>
        <w:r w:rsidR="005B5B9E">
          <w:t>mportant in some areas</w:t>
        </w:r>
      </w:ins>
      <w:ins w:id="311" w:author="Nick.Tolimieri [2]" w:date="2022-09-12T14:55:00Z">
        <w:r w:rsidR="005B5B9E">
          <w:t xml:space="preserve"> </w:t>
        </w:r>
      </w:ins>
      <w:ins w:id="312" w:author="Nick.Tolimieri [2]" w:date="2022-09-12T14:58:00Z">
        <w:r w:rsidR="007731E7">
          <w:t xml:space="preserve">regionally and </w:t>
        </w:r>
      </w:ins>
      <w:ins w:id="313" w:author="Nick.Tolimieri [2]" w:date="2022-09-12T14:55:00Z">
        <w:r w:rsidR="005B5B9E">
          <w:t>around the globe.</w:t>
        </w:r>
      </w:ins>
      <w:ins w:id="314" w:author="Nick.Tolimieri" w:date="2022-09-09T14:15:00Z">
        <w:del w:id="315" w:author="Nick.Tolimieri [2]" w:date="2022-09-12T14:55:00Z">
          <w:r w:rsidR="00F07C30" w:rsidDel="005B5B9E">
            <w:delText>.</w:delText>
          </w:r>
        </w:del>
        <w:r w:rsidR="00F07C30">
          <w:t xml:space="preserve"> </w:t>
        </w:r>
      </w:ins>
      <w:ins w:id="316" w:author="Nick.Tolimieri [2]" w:date="2022-09-12T13:19:00Z">
        <w:r w:rsidR="00DC11C9">
          <w:t>However, t</w:t>
        </w:r>
      </w:ins>
      <w:ins w:id="317" w:author="Nick.Tolimieri" w:date="2022-09-09T14:23:00Z">
        <w:del w:id="318" w:author="Nick.Tolimieri [2]" w:date="2022-09-12T13:19:00Z">
          <w:r w:rsidR="00414B8B" w:rsidDel="00DC11C9">
            <w:delText>T</w:delText>
          </w:r>
        </w:del>
        <w:r w:rsidR="00414B8B">
          <w:t xml:space="preserve">he trophic relationships are more complex than the simple </w:t>
        </w:r>
      </w:ins>
      <w:ins w:id="319" w:author="Nick.Tolimieri [2]" w:date="2022-09-12T14:49:00Z">
        <w:r w:rsidR="00960C6A">
          <w:t xml:space="preserve">trophic cascade </w:t>
        </w:r>
      </w:ins>
      <w:ins w:id="320" w:author="Nick.Tolimieri" w:date="2022-09-09T14:23:00Z">
        <w:r w:rsidR="00414B8B">
          <w:t>story</w:t>
        </w:r>
      </w:ins>
      <w:ins w:id="321" w:author="Nick.Tolimieri" w:date="2022-09-09T14:29:00Z">
        <w:del w:id="322" w:author="Nick.Tolimieri [2]" w:date="2022-09-12T13:19:00Z">
          <w:r w:rsidR="0065749D" w:rsidDel="0025183C">
            <w:delText>, however</w:delText>
          </w:r>
        </w:del>
      </w:ins>
      <w:ins w:id="323" w:author="Nick.Tolimieri" w:date="2022-09-09T14:23:00Z">
        <w:r w:rsidR="00414B8B">
          <w:t xml:space="preserve">. </w:t>
        </w:r>
      </w:ins>
      <w:ins w:id="324" w:author="Nick.Tolimieri" w:date="2022-09-09T14:24:00Z">
        <w:r w:rsidR="00414B8B">
          <w:t xml:space="preserve">When drift kelp is available, urchins tend to act as passive detritivores and </w:t>
        </w:r>
        <w:del w:id="325" w:author="Nick.Tolimieri [2]" w:date="2022-09-12T09:59:00Z">
          <w:r w:rsidR="00414B8B" w:rsidDel="00465AF9">
            <w:delText>can</w:delText>
          </w:r>
        </w:del>
      </w:ins>
      <w:ins w:id="326" w:author="Nick.Tolimieri [2]" w:date="2022-09-12T09:59:00Z">
        <w:r w:rsidR="00465AF9">
          <w:t>may</w:t>
        </w:r>
      </w:ins>
      <w:ins w:id="327" w:author="Nick.Tolimieri" w:date="2022-09-09T14:24:00Z">
        <w:r w:rsidR="00414B8B">
          <w:t xml:space="preserve"> have little impact </w:t>
        </w:r>
      </w:ins>
      <w:ins w:id="328" w:author="Nick.Tolimieri" w:date="2022-09-09T14:25:00Z">
        <w:r w:rsidR="00414B8B">
          <w:t xml:space="preserve">on kelp abundance. </w:t>
        </w:r>
      </w:ins>
      <w:ins w:id="329" w:author="Nick.Tolimieri" w:date="2022-09-09T14:30:00Z">
        <w:del w:id="330" w:author="Nick.Tolimieri [2]" w:date="2022-09-12T09:59:00Z">
          <w:r w:rsidR="0065749D" w:rsidDel="00465AF9">
            <w:delText>I</w:delText>
          </w:r>
        </w:del>
      </w:ins>
      <w:ins w:id="331" w:author="Nick.Tolimieri [2]" w:date="2022-09-12T09:59:00Z">
        <w:r w:rsidR="00465AF9">
          <w:t>However, i</w:t>
        </w:r>
      </w:ins>
      <w:ins w:id="332" w:author="Nick.Tolimieri" w:date="2022-09-09T14:30:00Z">
        <w:r w:rsidR="0065749D">
          <w:t>n the absence of drift kelp, urchins switch to active herbivory and can extirpate kelp</w:t>
        </w:r>
        <w:del w:id="333" w:author="Nick.Tolimieri [2]" w:date="2022-09-12T16:08:00Z">
          <w:r w:rsidR="0065749D" w:rsidDel="00CB722B">
            <w:delText xml:space="preserve"> stands</w:delText>
          </w:r>
        </w:del>
      </w:ins>
      <w:ins w:id="334"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35" w:author="Nick.Tolimieri" w:date="2022-09-09T14:30:00Z">
        <w:r w:rsidR="0065749D">
          <w:t xml:space="preserve">. </w:t>
        </w:r>
      </w:ins>
      <w:del w:id="33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37" w:author="Nick.Tolimieri" w:date="2022-09-09T14:25:00Z">
        <w:r w:rsidR="00414B8B">
          <w:t>Additionally, complex, rugose habitat is more likely to retain drift kelp and provides shelter from predators for urchins, also reducing their likelihood of reducing kelp stands</w:t>
        </w:r>
      </w:ins>
      <w:ins w:id="338"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39" w:author="Nick.Tolimieri" w:date="2022-09-09T14:25:00Z">
        <w:r w:rsidR="00414B8B">
          <w:t>.</w:t>
        </w:r>
      </w:ins>
      <w:ins w:id="340" w:author="Nick.Tolimieri" w:date="2022-09-09T14:31:00Z">
        <w:r w:rsidR="0065749D">
          <w:t xml:space="preserve"> </w:t>
        </w:r>
      </w:ins>
      <w:ins w:id="341" w:author="Nick.Tolimieri" w:date="2022-09-09T14:33:00Z">
        <w:del w:id="342" w:author="Nick.Tolimieri [2]" w:date="2022-09-12T16:10:00Z">
          <w:r w:rsidR="00B556E5" w:rsidDel="005033ED">
            <w:delText>D</w:delText>
          </w:r>
        </w:del>
      </w:ins>
      <w:ins w:id="343" w:author="Nick.Tolimieri [2]" w:date="2022-09-12T16:10:00Z">
        <w:r w:rsidR="005033ED">
          <w:t>Regional d</w:t>
        </w:r>
      </w:ins>
      <w:ins w:id="344" w:author="Nick.Tolimieri" w:date="2022-09-09T14:33:00Z">
        <w:r w:rsidR="00B556E5">
          <w:t>ifferences in</w:t>
        </w:r>
      </w:ins>
      <w:ins w:id="345" w:author="Nick.Tolimieri [2]" w:date="2022-09-12T16:08:00Z">
        <w:r w:rsidR="00CB722B">
          <w:t xml:space="preserve"> the redundancy of </w:t>
        </w:r>
      </w:ins>
      <w:ins w:id="346" w:author="Nick.Tolimieri" w:date="2022-09-09T14:33:00Z">
        <w:del w:id="347" w:author="Nick.Tolimieri [2]" w:date="2022-09-12T16:08:00Z">
          <w:r w:rsidR="00B556E5" w:rsidDel="00CB722B">
            <w:delText xml:space="preserve"> </w:delText>
          </w:r>
        </w:del>
      </w:ins>
      <w:ins w:id="348" w:author="Nick.Tolimieri" w:date="2022-09-09T14:34:00Z">
        <w:r w:rsidR="00B556E5">
          <w:t xml:space="preserve">urchin </w:t>
        </w:r>
      </w:ins>
      <w:ins w:id="349" w:author="Nick.Tolimieri" w:date="2022-09-09T14:33:00Z">
        <w:r w:rsidR="00B556E5">
          <w:t>predator</w:t>
        </w:r>
        <w:del w:id="350" w:author="Nick.Tolimieri [2]" w:date="2022-09-12T16:08:00Z">
          <w:r w:rsidR="00B556E5" w:rsidDel="00CB722B">
            <w:delText xml:space="preserve"> redundancy</w:delText>
          </w:r>
        </w:del>
      </w:ins>
      <w:ins w:id="351" w:author="Nick.Tolimieri [2]" w:date="2022-09-12T16:08:00Z">
        <w:r w:rsidR="00CB722B">
          <w:t>s</w:t>
        </w:r>
      </w:ins>
      <w:ins w:id="352" w:author="Nick.Tolimieri" w:date="2022-09-09T14:33:00Z">
        <w:r w:rsidR="00B556E5">
          <w:t xml:space="preserve"> can </w:t>
        </w:r>
      </w:ins>
      <w:ins w:id="353" w:author="Nick.Tolimieri" w:date="2022-09-09T14:34:00Z">
        <w:r w:rsidR="00B556E5">
          <w:t>influence</w:t>
        </w:r>
      </w:ins>
      <w:ins w:id="354" w:author="Nick.Tolimieri" w:date="2022-09-09T14:33:00Z">
        <w:r w:rsidR="00B556E5">
          <w:t xml:space="preserve"> the resiliency of</w:t>
        </w:r>
        <w:del w:id="355" w:author="Nick.Tolimieri [2]" w:date="2022-09-12T16:10:00Z">
          <w:r w:rsidR="00B556E5" w:rsidDel="005033ED">
            <w:delText xml:space="preserve"> the </w:delText>
          </w:r>
        </w:del>
      </w:ins>
      <w:ins w:id="356" w:author="Nick.Tolimieri [2]" w:date="2022-09-12T16:10:00Z">
        <w:r w:rsidR="005033ED">
          <w:t xml:space="preserve"> </w:t>
        </w:r>
      </w:ins>
      <w:ins w:id="357" w:author="Nick.Tolimieri" w:date="2022-09-09T14:33:00Z">
        <w:r w:rsidR="00B556E5">
          <w:t>trophic cascade</w:t>
        </w:r>
      </w:ins>
      <w:ins w:id="358" w:author="Nick.Tolimieri [2]" w:date="2022-09-12T16:10:00Z">
        <w:r w:rsidR="005033ED">
          <w:t>s</w:t>
        </w:r>
      </w:ins>
      <w:ins w:id="359"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360" w:author="Nick.Tolimieri" w:date="2022-09-09T14:33:00Z">
        <w:r w:rsidR="00B556E5">
          <w:t>.</w:t>
        </w:r>
        <w:del w:id="361" w:author="Nick.Tolimieri [2]" w:date="2022-09-12T15:31:00Z">
          <w:r w:rsidR="00B556E5" w:rsidDel="00843623">
            <w:delText xml:space="preserve"> </w:delText>
          </w:r>
        </w:del>
      </w:ins>
    </w:p>
    <w:p w14:paraId="44FD328F" w14:textId="0E80468D" w:rsidR="0029777C" w:rsidRDefault="00EF0B3C" w:rsidP="00CB722B">
      <w:pPr>
        <w:rPr>
          <w:ins w:id="362" w:author="Nick.Tolimieri" w:date="2022-09-09T13:40:00Z"/>
        </w:rPr>
        <w:pPrChange w:id="363" w:author="Nick.Tolimieri [2]" w:date="2022-09-12T16:09:00Z">
          <w:pPr/>
        </w:pPrChange>
      </w:pPr>
      <w:del w:id="364" w:author="Nick.Tolimieri [2]" w:date="2022-09-12T16:09:00Z">
        <w:r w:rsidDel="00CB722B">
          <w:delText xml:space="preserve"> </w:delText>
        </w:r>
      </w:del>
      <w:del w:id="365" w:author="Nick.Tolimieri [2]" w:date="2022-09-12T14:08:00Z">
        <w:r w:rsidRPr="00CB722B" w:rsidDel="00387C8D">
          <w:rPr>
            <w:highlight w:val="yellow"/>
            <w:rPrChange w:id="366" w:author="Nick.Tolimieri [2]" w:date="2022-09-12T16:09:00Z">
              <w:rPr/>
            </w:rPrChange>
          </w:rPr>
          <w:delText xml:space="preserve">Such sudden </w:delText>
        </w:r>
      </w:del>
      <w:ins w:id="367" w:author="Nick.Tolimieri" w:date="2022-09-09T13:51:00Z">
        <w:del w:id="368" w:author="Nick.Tolimieri [2]" w:date="2022-09-12T14:08:00Z">
          <w:r w:rsidR="00E06DBE" w:rsidRPr="00CB722B" w:rsidDel="00387C8D">
            <w:rPr>
              <w:highlight w:val="yellow"/>
              <w:rPrChange w:id="369" w:author="Nick.Tolimieri [2]" w:date="2022-09-12T16:09:00Z">
                <w:rPr/>
              </w:rPrChange>
            </w:rPr>
            <w:delText>s</w:delText>
          </w:r>
        </w:del>
        <w:del w:id="370" w:author="Nick.Tolimieri [2]" w:date="2022-09-12T16:09:00Z">
          <w:r w:rsidR="00E06DBE" w:rsidRPr="00CB722B" w:rsidDel="00CB722B">
            <w:rPr>
              <w:highlight w:val="yellow"/>
              <w:rPrChange w:id="371" w:author="Nick.Tolimieri [2]" w:date="2022-09-12T16:09:00Z">
                <w:rPr/>
              </w:rPrChange>
            </w:rPr>
            <w:delText xml:space="preserve">hifts from kelp-dominated to urchin-dominated habitats </w:delText>
          </w:r>
        </w:del>
      </w:ins>
      <w:del w:id="372" w:author="Nick.Tolimieri [2]" w:date="2022-09-12T16:09:00Z">
        <w:r w:rsidRPr="00CB722B" w:rsidDel="00CB722B">
          <w:rPr>
            <w:highlight w:val="yellow"/>
            <w:rPrChange w:id="373" w:author="Nick.Tolimieri [2]" w:date="2022-09-12T16:09:00Z">
              <w:rPr/>
            </w:rPrChange>
          </w:rPr>
          <w:delText>changes pose a risk to the wide range of valuable ecosystem functions provided by kelp forests</w:delText>
        </w:r>
      </w:del>
      <w:del w:id="374" w:author="Nick.Tolimieri [2]" w:date="2022-09-12T15:56:00Z">
        <w:r w:rsidRPr="00CB722B" w:rsidDel="00E878A1">
          <w:rPr>
            <w:highlight w:val="yellow"/>
            <w:rPrChange w:id="375" w:author="Nick.Tolimieri [2]" w:date="2022-09-12T16:09:00Z">
              <w:rPr/>
            </w:rPrChange>
          </w:rPr>
          <w:delText xml:space="preserve"> </w:delText>
        </w:r>
        <w:r w:rsidR="00E878A1" w:rsidRPr="00CB722B" w:rsidDel="00E878A1">
          <w:rPr>
            <w:highlight w:val="yellow"/>
            <w:rPrChange w:id="376" w:author="Nick.Tolimieri [2]" w:date="2022-09-12T16:09:00Z">
              <w:rPr/>
            </w:rPrChange>
          </w:rPr>
          <w:delText>{Smith, 2021 #8987;Smith, 2022 #1}</w:delText>
        </w:r>
      </w:del>
      <w:del w:id="377" w:author="Nick.Tolimieri [2]" w:date="2022-09-12T16:09:00Z">
        <w:r w:rsidR="00E878A1" w:rsidRPr="00CB722B" w:rsidDel="00CB722B">
          <w:rPr>
            <w:highlight w:val="yellow"/>
            <w:rPrChange w:id="378"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379" w:author="Nick.Tolimieri [2]" w:date="2022-09-12T16:09:00Z">
              <w:rPr/>
            </w:rPrChange>
          </w:rPr>
          <w:delInstrText xml:space="preserve"> ADDIN EN.CITE </w:delInstrText>
        </w:r>
        <w:r w:rsidR="00D8782F" w:rsidRPr="00CB722B" w:rsidDel="00CB722B">
          <w:rPr>
            <w:highlight w:val="yellow"/>
            <w:rPrChange w:id="380"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381" w:author="Nick.Tolimieri [2]" w:date="2022-09-12T16:09:00Z">
              <w:rPr/>
            </w:rPrChange>
          </w:rPr>
          <w:delInstrText xml:space="preserve"> ADDIN EN.CITE.DATA </w:delInstrText>
        </w:r>
        <w:r w:rsidR="00D8782F" w:rsidRPr="00CB722B" w:rsidDel="00CB722B">
          <w:rPr>
            <w:highlight w:val="yellow"/>
            <w:rPrChange w:id="382" w:author="Nick.Tolimieri [2]" w:date="2022-09-12T16:09:00Z">
              <w:rPr/>
            </w:rPrChange>
          </w:rPr>
        </w:r>
        <w:r w:rsidR="00D8782F" w:rsidRPr="00CB722B" w:rsidDel="00CB722B">
          <w:rPr>
            <w:highlight w:val="yellow"/>
            <w:rPrChange w:id="383" w:author="Nick.Tolimieri [2]" w:date="2022-09-12T16:09:00Z">
              <w:rPr/>
            </w:rPrChange>
          </w:rPr>
          <w:fldChar w:fldCharType="end"/>
        </w:r>
        <w:r w:rsidR="00E878A1" w:rsidRPr="00CB722B" w:rsidDel="00CB722B">
          <w:rPr>
            <w:highlight w:val="yellow"/>
            <w:rPrChange w:id="384" w:author="Nick.Tolimieri [2]" w:date="2022-09-12T16:09:00Z">
              <w:rPr/>
            </w:rPrChange>
          </w:rPr>
          <w:fldChar w:fldCharType="separate"/>
        </w:r>
        <w:r w:rsidR="00D8782F" w:rsidRPr="00CB722B" w:rsidDel="00CB722B">
          <w:rPr>
            <w:noProof/>
            <w:highlight w:val="yellow"/>
            <w:rPrChange w:id="385" w:author="Nick.Tolimieri [2]" w:date="2022-09-12T16:09:00Z">
              <w:rPr>
                <w:noProof/>
              </w:rPr>
            </w:rPrChange>
          </w:rPr>
          <w:delText>(Smith et al. 2021, Smith &amp; Fox 2022)</w:delText>
        </w:r>
        <w:r w:rsidR="00E878A1" w:rsidRPr="00CB722B" w:rsidDel="00CB722B">
          <w:rPr>
            <w:highlight w:val="yellow"/>
            <w:rPrChange w:id="386" w:author="Nick.Tolimieri [2]" w:date="2022-09-12T16:09:00Z">
              <w:rPr/>
            </w:rPrChange>
          </w:rPr>
          <w:fldChar w:fldCharType="end"/>
        </w:r>
      </w:del>
      <w:del w:id="387" w:author="Nick.Tolimieri [2]" w:date="2022-09-12T14:08:00Z">
        <w:r w:rsidRPr="00CB722B" w:rsidDel="00387C8D">
          <w:rPr>
            <w:highlight w:val="yellow"/>
            <w:rPrChange w:id="388" w:author="Nick.Tolimieri [2]" w:date="2022-09-12T16:09:00Z">
              <w:rPr/>
            </w:rPrChange>
          </w:rPr>
          <w:delText xml:space="preserve">, </w:delText>
        </w:r>
      </w:del>
      <w:moveFromRangeStart w:id="389" w:author="Nick.Tolimieri [2]" w:date="2022-09-12T13:51:00Z" w:name="move113883129"/>
      <w:moveFrom w:id="390" w:author="Nick.Tolimieri [2]" w:date="2022-09-12T13:51:00Z">
        <w:r w:rsidRPr="00CB722B" w:rsidDel="00DC6699">
          <w:rPr>
            <w:highlight w:val="yellow"/>
            <w:rPrChange w:id="391" w:author="Nick.Tolimieri [2]" w:date="2022-09-12T16:09:00Z">
              <w:rPr/>
            </w:rPrChange>
          </w:rPr>
          <w:t>including habitat provisioning and enhanced productivity of nearshore food webs</w:t>
        </w:r>
        <w:r w:rsidR="001302B4" w:rsidRPr="00CB722B" w:rsidDel="00DC6699">
          <w:rPr>
            <w:highlight w:val="yellow"/>
            <w:rPrChange w:id="392" w:author="Nick.Tolimieri [2]" w:date="2022-09-12T16:09:00Z">
              <w:rPr/>
            </w:rPrChange>
          </w:rPr>
          <w:t xml:space="preserve"> </w:t>
        </w:r>
        <w:r w:rsidR="00CB309A" w:rsidRPr="00CB722B" w:rsidDel="00DC6699">
          <w:rPr>
            <w:highlight w:val="yellow"/>
            <w:rPrChange w:id="393"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394" w:author="Nick.Tolimieri [2]" w:date="2022-09-12T16:09:00Z">
              <w:rPr/>
            </w:rPrChange>
          </w:rPr>
          <w:instrText xml:space="preserve"> ADDIN EN.CITE </w:instrText>
        </w:r>
        <w:r w:rsidR="00CB309A" w:rsidRPr="00CB722B" w:rsidDel="00DC6699">
          <w:rPr>
            <w:highlight w:val="yellow"/>
            <w:rPrChange w:id="395"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396" w:author="Nick.Tolimieri [2]" w:date="2022-09-12T16:09:00Z">
              <w:rPr/>
            </w:rPrChange>
          </w:rPr>
          <w:instrText xml:space="preserve"> ADDIN EN.CITE.DATA </w:instrText>
        </w:r>
        <w:r w:rsidR="00CB309A" w:rsidRPr="00CB722B" w:rsidDel="00DC6699">
          <w:rPr>
            <w:highlight w:val="yellow"/>
            <w:rPrChange w:id="397" w:author="Nick.Tolimieri [2]" w:date="2022-09-12T16:09:00Z">
              <w:rPr/>
            </w:rPrChange>
          </w:rPr>
        </w:r>
        <w:r w:rsidR="00CB309A" w:rsidRPr="00CB722B" w:rsidDel="00DC6699">
          <w:rPr>
            <w:highlight w:val="yellow"/>
            <w:rPrChange w:id="398" w:author="Nick.Tolimieri [2]" w:date="2022-09-12T16:09:00Z">
              <w:rPr/>
            </w:rPrChange>
          </w:rPr>
          <w:fldChar w:fldCharType="end"/>
        </w:r>
        <w:r w:rsidR="00CB309A" w:rsidRPr="00CB722B" w:rsidDel="00DC6699">
          <w:rPr>
            <w:highlight w:val="yellow"/>
            <w:rPrChange w:id="399" w:author="Nick.Tolimieri [2]" w:date="2022-09-12T16:09:00Z">
              <w:rPr/>
            </w:rPrChange>
          </w:rPr>
        </w:r>
        <w:r w:rsidR="00CB309A" w:rsidRPr="00CB722B" w:rsidDel="00DC6699">
          <w:rPr>
            <w:highlight w:val="yellow"/>
            <w:rPrChange w:id="400" w:author="Nick.Tolimieri [2]" w:date="2022-09-12T16:09:00Z">
              <w:rPr/>
            </w:rPrChange>
          </w:rPr>
          <w:fldChar w:fldCharType="separate"/>
        </w:r>
        <w:r w:rsidR="00CB309A" w:rsidRPr="00CB722B" w:rsidDel="00DC6699">
          <w:rPr>
            <w:noProof/>
            <w:highlight w:val="yellow"/>
            <w:rPrChange w:id="401" w:author="Nick.Tolimieri [2]" w:date="2022-09-12T16:09:00Z">
              <w:rPr>
                <w:noProof/>
              </w:rPr>
            </w:rPrChange>
          </w:rPr>
          <w:t>(Duggins et al. 1989, Smith &amp; Fox 2022)</w:t>
        </w:r>
        <w:r w:rsidR="00CB309A" w:rsidRPr="00CB722B" w:rsidDel="00DC6699">
          <w:rPr>
            <w:highlight w:val="yellow"/>
            <w:rPrChange w:id="402" w:author="Nick.Tolimieri [2]" w:date="2022-09-12T16:09:00Z">
              <w:rPr/>
            </w:rPrChange>
          </w:rPr>
          <w:fldChar w:fldCharType="end"/>
        </w:r>
        <w:r w:rsidRPr="00CB722B" w:rsidDel="00DC6699">
          <w:rPr>
            <w:highlight w:val="yellow"/>
            <w:rPrChange w:id="403" w:author="Nick.Tolimieri [2]" w:date="2022-09-12T16:09:00Z">
              <w:rPr/>
            </w:rPrChange>
          </w:rPr>
          <w:t xml:space="preserve">, support for highly diverse and complex food webs </w:t>
        </w:r>
        <w:r w:rsidR="00CB309A" w:rsidRPr="00CB722B" w:rsidDel="00DC6699">
          <w:rPr>
            <w:highlight w:val="yellow"/>
            <w:rPrChange w:id="404" w:author="Nick.Tolimieri [2]" w:date="2022-09-12T16:09:00Z">
              <w:rPr/>
            </w:rPrChange>
          </w:rPr>
          <w:fldChar w:fldCharType="begin"/>
        </w:r>
        <w:r w:rsidR="00CB309A" w:rsidRPr="00CB722B" w:rsidDel="00DC6699">
          <w:rPr>
            <w:highlight w:val="yellow"/>
            <w:rPrChange w:id="40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06" w:author="Nick.Tolimieri [2]" w:date="2022-09-12T16:09:00Z">
              <w:rPr/>
            </w:rPrChange>
          </w:rPr>
          <w:fldChar w:fldCharType="separate"/>
        </w:r>
        <w:r w:rsidR="00CB309A" w:rsidRPr="00CB722B" w:rsidDel="00DC6699">
          <w:rPr>
            <w:noProof/>
            <w:highlight w:val="yellow"/>
            <w:rPrChange w:id="407" w:author="Nick.Tolimieri [2]" w:date="2022-09-12T16:09:00Z">
              <w:rPr>
                <w:noProof/>
              </w:rPr>
            </w:rPrChange>
          </w:rPr>
          <w:t>(Gabara et al. 2021)</w:t>
        </w:r>
        <w:r w:rsidR="00CB309A" w:rsidRPr="00CB722B" w:rsidDel="00DC6699">
          <w:rPr>
            <w:highlight w:val="yellow"/>
            <w:rPrChange w:id="408" w:author="Nick.Tolimieri [2]" w:date="2022-09-12T16:09:00Z">
              <w:rPr/>
            </w:rPrChange>
          </w:rPr>
          <w:fldChar w:fldCharType="end"/>
        </w:r>
        <w:r w:rsidRPr="00CB722B" w:rsidDel="00DC6699">
          <w:rPr>
            <w:highlight w:val="yellow"/>
            <w:rPrChange w:id="409" w:author="Nick.Tolimieri [2]" w:date="2022-09-12T16:09:00Z">
              <w:rPr/>
            </w:rPrChange>
          </w:rPr>
          <w:t xml:space="preserve">, influence on sedimentation dynamics </w:t>
        </w:r>
        <w:r w:rsidR="00CB309A" w:rsidRPr="00CB722B" w:rsidDel="00DC6699">
          <w:rPr>
            <w:highlight w:val="yellow"/>
            <w:rPrChange w:id="410" w:author="Nick.Tolimieri [2]" w:date="2022-09-12T16:09:00Z">
              <w:rPr/>
            </w:rPrChange>
          </w:rPr>
          <w:fldChar w:fldCharType="begin"/>
        </w:r>
        <w:r w:rsidR="00CB309A" w:rsidRPr="00CB722B" w:rsidDel="00DC6699">
          <w:rPr>
            <w:highlight w:val="yellow"/>
            <w:rPrChange w:id="41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12" w:author="Nick.Tolimieri [2]" w:date="2022-09-12T16:09:00Z">
              <w:rPr/>
            </w:rPrChange>
          </w:rPr>
          <w:fldChar w:fldCharType="separate"/>
        </w:r>
        <w:r w:rsidR="00CB309A" w:rsidRPr="00CB722B" w:rsidDel="00DC6699">
          <w:rPr>
            <w:noProof/>
            <w:highlight w:val="yellow"/>
            <w:rPrChange w:id="413" w:author="Nick.Tolimieri [2]" w:date="2022-09-12T16:09:00Z">
              <w:rPr>
                <w:noProof/>
              </w:rPr>
            </w:rPrChange>
          </w:rPr>
          <w:t>(Connell 2005)</w:t>
        </w:r>
        <w:r w:rsidR="00CB309A" w:rsidRPr="00CB722B" w:rsidDel="00DC6699">
          <w:rPr>
            <w:highlight w:val="yellow"/>
            <w:rPrChange w:id="414" w:author="Nick.Tolimieri [2]" w:date="2022-09-12T16:09:00Z">
              <w:rPr/>
            </w:rPrChange>
          </w:rPr>
          <w:fldChar w:fldCharType="end"/>
        </w:r>
        <w:r w:rsidRPr="00CB722B" w:rsidDel="00DC6699">
          <w:rPr>
            <w:highlight w:val="yellow"/>
            <w:rPrChange w:id="415" w:author="Nick.Tolimieri [2]" w:date="2022-09-12T16:09:00Z">
              <w:rPr/>
            </w:rPrChange>
          </w:rPr>
          <w:t>, coastal protection from wave energy</w:t>
        </w:r>
        <w:r w:rsidR="00D97A8B" w:rsidRPr="00CB722B" w:rsidDel="00DC6699">
          <w:rPr>
            <w:highlight w:val="yellow"/>
            <w:rPrChange w:id="416" w:author="Nick.Tolimieri [2]" w:date="2022-09-12T16:09:00Z">
              <w:rPr/>
            </w:rPrChange>
          </w:rPr>
          <w:t xml:space="preserve"> </w:t>
        </w:r>
        <w:r w:rsidR="00CB309A" w:rsidRPr="00CB722B" w:rsidDel="00DC6699">
          <w:rPr>
            <w:highlight w:val="yellow"/>
            <w:rPrChange w:id="417" w:author="Nick.Tolimieri [2]" w:date="2022-09-12T16:09:00Z">
              <w:rPr/>
            </w:rPrChange>
          </w:rPr>
          <w:fldChar w:fldCharType="begin"/>
        </w:r>
        <w:r w:rsidR="00CB309A" w:rsidRPr="00CB722B" w:rsidDel="00DC6699">
          <w:rPr>
            <w:highlight w:val="yellow"/>
            <w:rPrChange w:id="41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419" w:author="Nick.Tolimieri [2]" w:date="2022-09-12T16:09:00Z">
              <w:rPr/>
            </w:rPrChange>
          </w:rPr>
          <w:fldChar w:fldCharType="separate"/>
        </w:r>
        <w:r w:rsidR="00CB309A" w:rsidRPr="00CB722B" w:rsidDel="00DC6699">
          <w:rPr>
            <w:noProof/>
            <w:highlight w:val="yellow"/>
            <w:rPrChange w:id="420" w:author="Nick.Tolimieri [2]" w:date="2022-09-12T16:09:00Z">
              <w:rPr>
                <w:noProof/>
              </w:rPr>
            </w:rPrChange>
          </w:rPr>
          <w:t>(Pinsky et al. 2013)</w:t>
        </w:r>
        <w:r w:rsidR="00CB309A" w:rsidRPr="00CB722B" w:rsidDel="00DC6699">
          <w:rPr>
            <w:highlight w:val="yellow"/>
            <w:rPrChange w:id="421" w:author="Nick.Tolimieri [2]" w:date="2022-09-12T16:09:00Z">
              <w:rPr/>
            </w:rPrChange>
          </w:rPr>
          <w:fldChar w:fldCharType="end"/>
        </w:r>
        <w:r w:rsidRPr="00CB722B" w:rsidDel="00DC6699">
          <w:rPr>
            <w:highlight w:val="yellow"/>
            <w:rPrChange w:id="422" w:author="Nick.Tolimieri [2]" w:date="2022-09-12T16:09:00Z">
              <w:rPr/>
            </w:rPrChange>
          </w:rPr>
          <w:t xml:space="preserve">, and carbon sequestration and buffering against ocean acidification </w:t>
        </w:r>
        <w:r w:rsidR="00CB309A" w:rsidRPr="00CB722B" w:rsidDel="00DC6699">
          <w:rPr>
            <w:highlight w:val="yellow"/>
            <w:rPrChange w:id="42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24" w:author="Nick.Tolimieri [2]" w:date="2022-09-12T16:09:00Z">
              <w:rPr/>
            </w:rPrChange>
          </w:rPr>
          <w:instrText xml:space="preserve"> ADDIN EN.CITE </w:instrText>
        </w:r>
        <w:r w:rsidR="00CB309A" w:rsidRPr="00CB722B" w:rsidDel="00DC6699">
          <w:rPr>
            <w:highlight w:val="yellow"/>
            <w:rPrChange w:id="42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26" w:author="Nick.Tolimieri [2]" w:date="2022-09-12T16:09:00Z">
              <w:rPr/>
            </w:rPrChange>
          </w:rPr>
          <w:instrText xml:space="preserve"> ADDIN EN.CITE.DATA </w:instrText>
        </w:r>
        <w:r w:rsidR="00CB309A" w:rsidRPr="00CB722B" w:rsidDel="00DC6699">
          <w:rPr>
            <w:highlight w:val="yellow"/>
            <w:rPrChange w:id="427" w:author="Nick.Tolimieri [2]" w:date="2022-09-12T16:09:00Z">
              <w:rPr/>
            </w:rPrChange>
          </w:rPr>
        </w:r>
        <w:r w:rsidR="00CB309A" w:rsidRPr="00CB722B" w:rsidDel="00DC6699">
          <w:rPr>
            <w:highlight w:val="yellow"/>
            <w:rPrChange w:id="428" w:author="Nick.Tolimieri [2]" w:date="2022-09-12T16:09:00Z">
              <w:rPr/>
            </w:rPrChange>
          </w:rPr>
          <w:fldChar w:fldCharType="end"/>
        </w:r>
        <w:r w:rsidR="00CB309A" w:rsidRPr="00CB722B" w:rsidDel="00DC6699">
          <w:rPr>
            <w:highlight w:val="yellow"/>
            <w:rPrChange w:id="429" w:author="Nick.Tolimieri [2]" w:date="2022-09-12T16:09:00Z">
              <w:rPr/>
            </w:rPrChange>
          </w:rPr>
        </w:r>
        <w:r w:rsidR="00CB309A" w:rsidRPr="00CB722B" w:rsidDel="00DC6699">
          <w:rPr>
            <w:highlight w:val="yellow"/>
            <w:rPrChange w:id="430" w:author="Nick.Tolimieri [2]" w:date="2022-09-12T16:09:00Z">
              <w:rPr/>
            </w:rPrChange>
          </w:rPr>
          <w:fldChar w:fldCharType="separate"/>
        </w:r>
        <w:r w:rsidR="00CB309A" w:rsidRPr="00CB722B" w:rsidDel="00DC6699">
          <w:rPr>
            <w:noProof/>
            <w:highlight w:val="yellow"/>
            <w:rPrChange w:id="431" w:author="Nick.Tolimieri [2]" w:date="2022-09-12T16:09:00Z">
              <w:rPr>
                <w:noProof/>
              </w:rPr>
            </w:rPrChange>
          </w:rPr>
          <w:t>(Wilmers et al. 2012, Weigel &amp; Pfister 2021, but see Gallagher et al. 2022)</w:t>
        </w:r>
        <w:r w:rsidR="00CB309A" w:rsidRPr="00CB722B" w:rsidDel="00DC6699">
          <w:rPr>
            <w:highlight w:val="yellow"/>
            <w:rPrChange w:id="432" w:author="Nick.Tolimieri [2]" w:date="2022-09-12T16:09:00Z">
              <w:rPr/>
            </w:rPrChange>
          </w:rPr>
          <w:fldChar w:fldCharType="end"/>
        </w:r>
        <w:r w:rsidRPr="00CB722B" w:rsidDel="00DC6699">
          <w:rPr>
            <w:highlight w:val="yellow"/>
            <w:rPrChange w:id="433"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434" w:author="Nick.Tolimieri [2]" w:date="2022-09-12T16:09:00Z">
              <w:rPr/>
            </w:rPrChange>
          </w:rPr>
          <w:fldChar w:fldCharType="begin"/>
        </w:r>
        <w:r w:rsidR="00CB309A" w:rsidRPr="00CB722B" w:rsidDel="00DC6699">
          <w:rPr>
            <w:highlight w:val="yellow"/>
            <w:rPrChange w:id="435"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436" w:author="Nick.Tolimieri [2]" w:date="2022-09-12T16:09:00Z">
              <w:rPr/>
            </w:rPrChange>
          </w:rPr>
          <w:fldChar w:fldCharType="separate"/>
        </w:r>
        <w:r w:rsidR="00CB309A" w:rsidRPr="00CB722B" w:rsidDel="00DC6699">
          <w:rPr>
            <w:noProof/>
            <w:highlight w:val="yellow"/>
            <w:rPrChange w:id="437" w:author="Nick.Tolimieri [2]" w:date="2022-09-12T16:09:00Z">
              <w:rPr>
                <w:noProof/>
              </w:rPr>
            </w:rPrChange>
          </w:rPr>
          <w:t>(Graham 2004, Schiel &amp; Foster 2015)</w:t>
        </w:r>
        <w:r w:rsidR="00CB309A" w:rsidRPr="00CB722B" w:rsidDel="00DC6699">
          <w:rPr>
            <w:highlight w:val="yellow"/>
            <w:rPrChange w:id="438" w:author="Nick.Tolimieri [2]" w:date="2022-09-12T16:09:00Z">
              <w:rPr/>
            </w:rPrChange>
          </w:rPr>
          <w:fldChar w:fldCharType="end"/>
        </w:r>
        <w:r w:rsidR="00AC1C0B" w:rsidRPr="00CB722B" w:rsidDel="00DC6699">
          <w:rPr>
            <w:highlight w:val="yellow"/>
            <w:rPrChange w:id="439" w:author="Nick.Tolimieri [2]" w:date="2022-09-12T16:09:00Z">
              <w:rPr/>
            </w:rPrChange>
          </w:rPr>
          <w:t xml:space="preserve"> </w:t>
        </w:r>
        <w:r w:rsidRPr="00CB722B" w:rsidDel="00DC6699">
          <w:rPr>
            <w:highlight w:val="yellow"/>
            <w:rPrChange w:id="440"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441" w:author="Nick.Tolimieri [2]" w:date="2022-09-12T16:09:00Z">
              <w:rPr/>
            </w:rPrChange>
          </w:rPr>
          <w:fldChar w:fldCharType="begin"/>
        </w:r>
        <w:r w:rsidR="00CB309A" w:rsidRPr="00CB722B" w:rsidDel="00DC6699">
          <w:rPr>
            <w:highlight w:val="yellow"/>
            <w:rPrChange w:id="442"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443" w:author="Nick.Tolimieri [2]" w:date="2022-09-12T16:09:00Z">
              <w:rPr/>
            </w:rPrChange>
          </w:rPr>
          <w:fldChar w:fldCharType="separate"/>
        </w:r>
        <w:r w:rsidR="00CB309A" w:rsidRPr="00CB722B" w:rsidDel="00DC6699">
          <w:rPr>
            <w:noProof/>
            <w:highlight w:val="yellow"/>
            <w:rPrChange w:id="444" w:author="Nick.Tolimieri [2]" w:date="2022-09-12T16:09:00Z">
              <w:rPr>
                <w:noProof/>
              </w:rPr>
            </w:rPrChange>
          </w:rPr>
          <w:t>(Rogers-Bennett &amp; Catton 2019)</w:t>
        </w:r>
        <w:r w:rsidR="00CB309A" w:rsidRPr="00CB722B" w:rsidDel="00DC6699">
          <w:rPr>
            <w:highlight w:val="yellow"/>
            <w:rPrChange w:id="445" w:author="Nick.Tolimieri [2]" w:date="2022-09-12T16:09:00Z">
              <w:rPr/>
            </w:rPrChange>
          </w:rPr>
          <w:fldChar w:fldCharType="end"/>
        </w:r>
        <w:r w:rsidRPr="00CB722B" w:rsidDel="00DC6699">
          <w:rPr>
            <w:highlight w:val="yellow"/>
            <w:rPrChange w:id="446"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447" w:author="Nick.Tolimieri [2]" w:date="2022-09-12T16:09:00Z">
              <w:rPr/>
            </w:rPrChange>
          </w:rPr>
          <w:fldChar w:fldCharType="begin"/>
        </w:r>
        <w:r w:rsidR="00CB309A" w:rsidRPr="00CB722B" w:rsidDel="00DC6699">
          <w:rPr>
            <w:highlight w:val="yellow"/>
            <w:rPrChange w:id="448"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449" w:author="Nick.Tolimieri [2]" w:date="2022-09-12T16:09:00Z">
              <w:rPr/>
            </w:rPrChange>
          </w:rPr>
          <w:fldChar w:fldCharType="separate"/>
        </w:r>
        <w:r w:rsidR="00CB309A" w:rsidRPr="00CB722B" w:rsidDel="00DC6699">
          <w:rPr>
            <w:noProof/>
            <w:highlight w:val="yellow"/>
            <w:rPrChange w:id="450" w:author="Nick.Tolimieri [2]" w:date="2022-09-12T16:09:00Z">
              <w:rPr>
                <w:noProof/>
              </w:rPr>
            </w:rPrChange>
          </w:rPr>
          <w:t>(IPCC 2022)</w:t>
        </w:r>
        <w:r w:rsidR="00CB309A" w:rsidRPr="00CB722B" w:rsidDel="00DC6699">
          <w:rPr>
            <w:highlight w:val="yellow"/>
            <w:rPrChange w:id="451" w:author="Nick.Tolimieri [2]" w:date="2022-09-12T16:09:00Z">
              <w:rPr/>
            </w:rPrChange>
          </w:rPr>
          <w:fldChar w:fldCharType="end"/>
        </w:r>
        <w:r w:rsidRPr="00CB722B" w:rsidDel="00DC6699">
          <w:rPr>
            <w:highlight w:val="yellow"/>
            <w:rPrChange w:id="452" w:author="Nick.Tolimieri [2]" w:date="2022-09-12T16:09:00Z">
              <w:rPr/>
            </w:rPrChange>
          </w:rPr>
          <w:t>, maintaining services from kelp forests requires regional mechanistic studies to understand dynamic community responses.</w:t>
        </w:r>
        <w:r w:rsidDel="00DC6699">
          <w:t xml:space="preserve"> </w:t>
        </w:r>
      </w:moveFrom>
      <w:moveFromRangeEnd w:id="389"/>
    </w:p>
    <w:p w14:paraId="325342E7" w14:textId="0EC56A80" w:rsidR="0029777C" w:rsidDel="00E56E01" w:rsidRDefault="0029777C">
      <w:pPr>
        <w:rPr>
          <w:del w:id="453" w:author="Nick.Tolimieri" w:date="2022-09-09T13:44:00Z"/>
        </w:rPr>
      </w:pPr>
    </w:p>
    <w:p w14:paraId="7F59E014" w14:textId="53C55DD6"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454" w:author="Nick.Tolimieri [2]" w:date="2022-09-12T15:32:00Z">
        <w:r w:rsidR="007622EF">
          <w:t xml:space="preserve"> MHW</w:t>
        </w:r>
      </w:ins>
      <w:del w:id="455" w:author="Nick.Tolimieri [2]" w:date="2022-09-12T15:32:00Z">
        <w:r w:rsidDel="007622EF">
          <w:delText xml:space="preserve"> marine heatwave (MHW</w:delText>
        </w:r>
      </w:del>
      <w:ins w:id="456" w:author="Nick.Tolimieri" w:date="2022-09-01T15:03:00Z">
        <w:del w:id="457" w:author="Nick.Tolimieri [2]" w:date="2022-09-12T15:32:00Z">
          <w:r w:rsidR="00A637B7" w:rsidDel="007622EF">
            <w:delText xml:space="preserve">, </w:delText>
          </w:r>
        </w:del>
        <w:del w:id="458" w:author="Nick.Tolimieri [2]" w:date="2022-09-12T15:33:00Z">
          <w:r w:rsidR="00A637B7" w:rsidRPr="00A637B7" w:rsidDel="007622EF">
            <w:rPr>
              <w:rPrChange w:id="459" w:author="Nick.Tolimieri" w:date="2022-09-01T15:04:00Z">
                <w:rPr>
                  <w:rFonts w:ascii="AdvGulliv-R" w:hAnsi="AdvGulliv-R" w:cs="AdvGulliv-R"/>
                  <w:sz w:val="14"/>
                  <w:szCs w:val="14"/>
                  <w:lang w:val="en-US"/>
                </w:rPr>
              </w:rPrChange>
            </w:rPr>
            <w:delText>a prolonged discrete anomalously warm water event</w:delText>
          </w:r>
        </w:del>
      </w:ins>
      <w:ins w:id="460" w:author="Nick.Tolimieri" w:date="2022-09-01T15:04:00Z">
        <w:del w:id="461" w:author="Nick.Tolimieri [2]" w:date="2022-09-12T15:33:00Z">
          <w:r w:rsidR="00A637B7" w:rsidDel="007622EF">
            <w:delText xml:space="preserve">, </w:delText>
          </w:r>
        </w:del>
      </w:ins>
      <w:del w:id="462"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xml:space="preserve">. This MHW had profound effects on both the offshore and nearshore ecosystem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463" w:author="Nick.Tolimieri [2]" w:date="2022-09-12T16:13:00Z">
        <w:r w:rsidR="002D6F44">
          <w:t xml:space="preserve"> </w:t>
        </w:r>
      </w:ins>
      <w:ins w:id="464" w:author="Nick.Tolimieri" w:date="2022-09-09T15:28:00Z">
        <w:del w:id="465" w:author="Nick.Tolimieri [2]" w:date="2022-09-12T15:32:00Z">
          <w:r w:rsidR="00165D15" w:rsidDel="007622EF">
            <w:delText xml:space="preserve"> </w:delText>
          </w:r>
        </w:del>
      </w:ins>
      <w:ins w:id="466" w:author="Nick.Tolimieri" w:date="2022-09-09T15:30:00Z">
        <w:del w:id="467" w:author="Nick.Tolimieri [2]" w:date="2022-09-12T15:32:00Z">
          <w:r w:rsidR="00C2572C" w:rsidRPr="00C2572C" w:rsidDel="007622EF">
            <w:rPr>
              <w:highlight w:val="yellow"/>
              <w:rPrChange w:id="468" w:author="Nick.Tolimieri" w:date="2022-09-09T15:30:00Z">
                <w:rPr/>
              </w:rPrChange>
            </w:rPr>
            <w:delText>ADD SMALE 2020 stuff here</w:delText>
          </w:r>
        </w:del>
      </w:ins>
      <w:del w:id="469" w:author="Nick.Tolimieri [2]" w:date="2022-09-12T16:14:00Z">
        <w:r w:rsidDel="002D6F44">
          <w:delText xml:space="preserve"> </w:delText>
        </w:r>
      </w:del>
    </w:p>
    <w:p w14:paraId="1648E18D" w14:textId="52CCED1D" w:rsidR="00471A3D" w:rsidRDefault="00EF0B3C">
      <w:r>
        <w:t xml:space="preserve">Additionally, beginning in </w:t>
      </w:r>
      <w:r w:rsidR="006D4D83">
        <w:t xml:space="preserve">late </w:t>
      </w:r>
      <w:r>
        <w:t xml:space="preserve">2013, sea star wasting </w:t>
      </w:r>
      <w:r w:rsidR="006D4C32">
        <w:t xml:space="preserve">syndrome </w:t>
      </w:r>
      <w:r>
        <w:t>(</w:t>
      </w:r>
      <w:r w:rsidR="006D4C32">
        <w:t>SSWS, a.k.a sea star wasting disease</w:t>
      </w:r>
      <w:r>
        <w:t xml:space="preserve">) </w:t>
      </w:r>
      <w:r w:rsidR="006D4D83">
        <w:t xml:space="preserve">impacted </w:t>
      </w:r>
      <w:r>
        <w:t xml:space="preserve">populations of at least 20 species of sea stars from California to </w:t>
      </w:r>
      <w:r>
        <w:lastRenderedPageBreak/>
        <w:t>Alaska</w:t>
      </w:r>
      <w:ins w:id="470"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471" w:author="Nick.Tolimieri [2]" w:date="2022-09-07T10:00:00Z">
        <w:r w:rsidDel="004642D3">
          <w:delText xml:space="preserve">be </w:delText>
        </w:r>
      </w:del>
      <w:ins w:id="472"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(sea stars, especially Pycnopodia;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 and settlement of urchin larvae.</w:t>
      </w:r>
    </w:p>
    <w:p w14:paraId="05019B11" w14:textId="2E52F4DF"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 xml:space="preserve">. The regionally </w:t>
      </w:r>
      <w:r w:rsidR="00EF0B3C">
        <w:lastRenderedPageBreak/>
        <w:t>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E878A1">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LzExPC9lZGl0aW9uPjxrZXl3b3Jkcz48a2V5d29yZD5BbmltYWxzPC9rZXl3b3JkPjxrZXl3b3Jk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</w:fldData>
        </w:fldChar>
      </w:r>
      <w:r w:rsidR="00D8782F">
        <w:instrText xml:space="preserve"> ADDIN EN.CITE </w:instrText>
      </w:r>
      <w:r w:rsidR="00D8782F">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LzExPC9lZGl0aW9uPjxrZXl3b3Jkcz48a2V5d29yZD5BbmltYWxzPC9rZXl3b3JkPjxrZXl3b3Jk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</w:fldData>
        </w:fldChar>
      </w:r>
      <w:r w:rsidR="00D8782F">
        <w:instrText xml:space="preserve"> ADDIN EN.CITE.DATA </w:instrText>
      </w:r>
      <w:r w:rsidR="00D8782F">
        <w:fldChar w:fldCharType="end"/>
      </w:r>
      <w:r w:rsidR="00E878A1">
        <w:fldChar w:fldCharType="separate"/>
      </w:r>
      <w:r w:rsidR="00E878A1">
        <w:rPr>
          <w:noProof/>
        </w:rPr>
        <w:t>(Reed et al. 2016, Cavanaugh et al. 2019, Rogers-Bennett &amp; Catton 2019, Beas-Luna et al. 2020, Hamilton et al. 2021, Smith et al. 2021)</w:t>
      </w:r>
      <w:r w:rsidR="00E878A1">
        <w:fldChar w:fldCharType="end"/>
      </w:r>
      <w:r w:rsidR="00EF0B3C">
        <w:t xml:space="preserve">. </w:t>
      </w:r>
      <w:ins w:id="473" w:author="Nick.Tolimieri [2]" w:date="2022-09-12T16:14:00Z">
        <w:r w:rsidR="002D6F44" w:rsidRPr="002D6F44">
          <w:rPr>
            <w:highlight w:val="yellow"/>
            <w:rPrChange w:id="474" w:author="Nick.Tolimieri [2]" w:date="2022-09-12T16:14:00Z">
              <w:rPr/>
            </w:rPrChange>
          </w:rPr>
          <w:t>Bit more here on temperature and predator redundancy to set up our hypotheses or expectations.</w:t>
        </w:r>
      </w:ins>
    </w:p>
    <w:p w14:paraId="29A6A189" w14:textId="0CF7FA54"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r w:rsidR="00EF0B3C">
        <w:rPr>
          <w:i/>
        </w:rPr>
        <w:t>Enhydra lutris</w:t>
      </w:r>
      <w:r w:rsidR="00EF0B3C">
        <w:t xml:space="preserve">, to the Washington coast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w:t>
      </w:r>
      <w:r w:rsidR="00EF0B3C">
        <w:lastRenderedPageBreak/>
        <w:t>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788FCDBF" w14:textId="539A1481" w:rsidR="00471A3D" w:rsidRDefault="00EF0B3C">
      <w:pPr>
        <w:rPr>
          <w:ins w:id="475" w:author="Nick.Tolimieri [2]" w:date="2022-09-07T10:25:00Z"/>
        </w:rPr>
      </w:pPr>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(Hobday et al. 2016)</w:t>
      </w:r>
      <w:r w:rsidR="0069335A">
        <w:t xml:space="preserve">, multiple drivers significantly influence the occurrence and nature of MHWs, and temperature extremes co-occur with changes in many interacting environmental conditions, which are difficult to disentangle </w:t>
      </w:r>
      <w:r w:rsidR="00E878A1">
        <w:fldChar w:fldCharType="begin"/>
      </w:r>
      <w:r w:rsidR="00E878A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E878A1">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instrText xml:space="preserve"> ADDIN EN.CITE </w:instrText>
      </w:r>
      <w:r w:rsidR="00E878A1">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instrText xml:space="preserve"> ADDIN EN.CITE.DATA </w:instrText>
      </w:r>
      <w:r w:rsidR="00E878A1">
        <w:fldChar w:fldCharType="end"/>
      </w:r>
      <w:r w:rsidR="00E878A1">
        <w:fldChar w:fldCharType="separate"/>
      </w:r>
      <w:r w:rsidR="00E878A1">
        <w:rPr>
          <w:noProof/>
        </w:rPr>
        <w:t>(e.g., Cavanaugh et al. 2011, Pfister et al. 2018)</w:t>
      </w:r>
      <w:r w:rsidR="00E878A1">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E878A1">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instrText xml:space="preserve"> ADDIN EN.CITE.DATA </w:instrText>
      </w:r>
      <w:r w:rsidR="00E878A1">
        <w:fldChar w:fldCharType="end"/>
      </w:r>
      <w:r w:rsidR="00E878A1">
        <w:fldChar w:fldCharType="separate"/>
      </w:r>
      <w:r w:rsidR="00E878A1">
        <w:rPr>
          <w:noProof/>
        </w:rPr>
        <w:t>(Muth et al. 2019, Hamilton et al. 2020)</w:t>
      </w:r>
      <w:r w:rsidR="00E878A1">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w:t>
      </w:r>
      <w:r>
        <w:lastRenderedPageBreak/>
        <w:t xml:space="preserve">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53366513" w14:textId="094E995F" w:rsidR="00D84856" w:rsidDel="004D744C" w:rsidRDefault="00D84856">
      <w:pPr>
        <w:rPr>
          <w:ins w:id="476" w:author="Nick.Tolimieri [2]" w:date="2022-09-07T10:25:00Z"/>
          <w:del w:id="477" w:author="Nick.Tolimieri" w:date="2022-09-09T15:04:00Z"/>
        </w:rPr>
      </w:pPr>
    </w:p>
    <w:p w14:paraId="524B7084" w14:textId="14FA6D25" w:rsidR="00D84856" w:rsidDel="004D744C" w:rsidRDefault="00D84856">
      <w:pPr>
        <w:rPr>
          <w:del w:id="478" w:author="Nick.Tolimieri" w:date="2022-09-09T15:04:00Z"/>
        </w:rPr>
      </w:pPr>
    </w:p>
    <w:p w14:paraId="3FD51571" w14:textId="758D1399" w:rsidR="00471A3D" w:rsidRDefault="009D1439">
      <w:pPr>
        <w:pStyle w:val="Heading1"/>
        <w:keepLines w:val="0"/>
        <w:spacing w:before="480"/>
        <w:rPr>
          <w:sz w:val="46"/>
          <w:szCs w:val="46"/>
        </w:rPr>
      </w:pPr>
      <w:bookmarkStart w:id="479" w:name="_t0t7vqvdf4ti" w:colFirst="0" w:colLast="0"/>
      <w:bookmarkEnd w:id="479"/>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480" w:name="_igkfmf7a0x3h" w:colFirst="0" w:colLast="0"/>
      <w:bookmarkEnd w:id="480"/>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481" w:name="_qaa02jqwwy36" w:colFirst="0" w:colLast="0"/>
      <w:bookmarkEnd w:id="481"/>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w:t>
      </w:r>
      <w:r>
        <w:lastRenderedPageBreak/>
        <w:t xml:space="preserve">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482" w:name="_imz9yv51qjaf" w:colFirst="0" w:colLast="0"/>
      <w:bookmarkEnd w:id="482"/>
      <w:r>
        <w:t xml:space="preserve">2.3 </w:t>
      </w:r>
      <w:r w:rsidR="00EF0B3C">
        <w:t>Sea surface temperature (SST)</w:t>
      </w:r>
    </w:p>
    <w:p w14:paraId="0B1DD416" w14:textId="446DBF1C" w:rsidR="00286336" w:rsidRDefault="00286336" w:rsidP="00286336">
      <w:pPr>
        <w:rPr>
          <w:ins w:id="483" w:author="Nick.Tolimieri [2]" w:date="2022-09-07T11:24:00Z"/>
        </w:rPr>
      </w:pPr>
      <w:ins w:id="48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485" w:author="Nick.Tolimieri [2]" w:date="2022-09-07T11:24:00Z">
        <w:r>
          <w:t xml:space="preserve"> for 1992-2021 for each of the five sites (</w:t>
        </w:r>
      </w:ins>
      <w:ins w:id="486" w:author="Nick.Tolimieri [2]" w:date="2022-09-07T13:13:00Z">
        <w:r w:rsidR="000115E0">
          <w:fldChar w:fldCharType="begin"/>
        </w:r>
        <w:r w:rsidR="000115E0">
          <w:instrText xml:space="preserve"> HYPERLINK "</w:instrText>
        </w:r>
      </w:ins>
      <w:ins w:id="487" w:author="Nick.Tolimieri [2]" w:date="2022-09-07T11:24:00Z">
        <w:r w:rsidR="000115E0">
          <w:instrText>https://psl.noaa.gov/data/gridded/data.noaa.oisst.v2.highres.html</w:instrText>
        </w:r>
      </w:ins>
      <w:ins w:id="488" w:author="Nick.Tolimieri [2]" w:date="2022-09-07T13:13:00Z">
        <w:r w:rsidR="000115E0">
          <w:instrText xml:space="preserve">" </w:instrText>
        </w:r>
        <w:r w:rsidR="000115E0">
          <w:fldChar w:fldCharType="separate"/>
        </w:r>
      </w:ins>
      <w:ins w:id="489" w:author="Nick.Tolimieri [2]" w:date="2022-09-07T11:24:00Z">
        <w:r w:rsidR="000115E0" w:rsidRPr="00435CAE">
          <w:rPr>
            <w:rStyle w:val="Hyperlink"/>
          </w:rPr>
          <w:t>https://psl.noaa.gov/data/gridded/data.noaa.oisst.v2.highres.html</w:t>
        </w:r>
      </w:ins>
      <w:ins w:id="490" w:author="Nick.Tolimieri [2]" w:date="2022-09-07T13:13:00Z">
        <w:r w:rsidR="000115E0">
          <w:fldChar w:fldCharType="end"/>
        </w:r>
      </w:ins>
      <w:ins w:id="491"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492" w:author="Nick.Tolimieri [2]" w:date="2022-09-07T11:20:00Z"/>
        </w:rPr>
      </w:pPr>
      <w:ins w:id="493" w:author="Nick.Tolimieri [2]" w:date="2022-09-07T11:22:00Z">
        <w:r>
          <w:t>We quantify</w:t>
        </w:r>
      </w:ins>
      <w:ins w:id="494" w:author="Nick.Tolimieri [2]" w:date="2022-09-07T11:21:00Z">
        <w:r>
          <w:t xml:space="preserve"> maximum monthly mean SST </w:t>
        </w:r>
      </w:ins>
      <w:ins w:id="495" w:author="Nick.Tolimieri [2]" w:date="2022-09-07T11:22:00Z">
        <w:r>
          <w:t xml:space="preserve">at our sites </w:t>
        </w:r>
      </w:ins>
      <w:ins w:id="496" w:author="Nick.Tolimieri [2]" w:date="2022-09-07T11:30:00Z">
        <w:r w:rsidR="00C60367">
          <w:t xml:space="preserve">for each year </w:t>
        </w:r>
      </w:ins>
      <w:ins w:id="497" w:author="Nick.Tolimieri [2]" w:date="2022-09-07T11:21:00Z">
        <w:r>
          <w:t>because prior work has identified</w:t>
        </w:r>
      </w:ins>
      <w:ins w:id="498" w:author="Nick.Tolimieri [2]" w:date="2022-09-07T13:24:00Z">
        <w:r w:rsidR="00E556B3">
          <w:t xml:space="preserve"> this metric as</w:t>
        </w:r>
      </w:ins>
      <w:ins w:id="49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500" w:author="Nick.Tolimieri [2]" w:date="2022-09-07T11:33:00Z">
        <w:r w:rsidR="00C60367">
          <w:t xml:space="preserve">, and because </w:t>
        </w:r>
      </w:ins>
      <w:ins w:id="501" w:author="Nick.Tolimieri [2]" w:date="2022-09-07T11:30:00Z">
        <w:r w:rsidR="00C60367">
          <w:t>absolute temperature</w:t>
        </w:r>
      </w:ins>
      <w:ins w:id="502" w:author="Nick.Tolimieri [2]" w:date="2022-09-07T11:53:00Z">
        <w:r w:rsidR="007060A5">
          <w:t xml:space="preserve"> has been a </w:t>
        </w:r>
      </w:ins>
      <w:ins w:id="503" w:author="Nick.Tolimieri [2]" w:date="2022-09-07T11:30:00Z">
        <w:r w:rsidR="00C60367">
          <w:t xml:space="preserve">better predictor than temperature anomalies </w:t>
        </w:r>
      </w:ins>
      <w:ins w:id="504" w:author="Nick.Tolimieri [2]" w:date="2022-09-07T11:53:00Z">
        <w:r w:rsidR="007060A5">
          <w:t xml:space="preserve">for the 2014-2016 </w:t>
        </w:r>
      </w:ins>
      <w:ins w:id="50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506" w:author="Nick.Tolimieri [2]" w:date="2022-09-07T12:57:00Z">
        <w:r w:rsidR="00944C2E">
          <w:t xml:space="preserve">. </w:t>
        </w:r>
      </w:ins>
      <w:del w:id="50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508" w:author="Nick.Tolimieri [2]" w:date="2022-09-06T11:39:00Z">
        <w:r w:rsidR="00EF0B3C" w:rsidDel="008C3B33">
          <w:delText>2003</w:delText>
        </w:r>
      </w:del>
      <w:del w:id="50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510" w:author="Nick.Tolimieri [2]" w:date="2022-09-07T11:30:00Z">
        <w:r w:rsidR="00EF0B3C" w:rsidDel="0006296C">
          <w:delText xml:space="preserve">We then </w:delText>
        </w:r>
      </w:del>
      <w:del w:id="511" w:author="Nick.Tolimieri [2]" w:date="2022-09-07T11:29:00Z">
        <w:r w:rsidR="00EF0B3C" w:rsidDel="0006296C">
          <w:delText xml:space="preserve">calculated the mean SST for each month to identify </w:delText>
        </w:r>
      </w:del>
      <w:del w:id="51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51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514" w:author="Nick.Tolimieri [2]" w:date="2022-09-07T13:24:00Z">
        <w:r w:rsidR="00E556B3">
          <w:t>There is some evidence that g</w:t>
        </w:r>
      </w:ins>
      <w:ins w:id="515"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516" w:author="Nick.Tolimieri [2]" w:date="2022-09-07T12:53:00Z">
        <w:r w:rsidR="00AD6474">
          <w:t xml:space="preserve">somewhat </w:t>
        </w:r>
      </w:ins>
      <w:ins w:id="517" w:author="Nick.Tolimieri [2]" w:date="2022-09-06T15:22:00Z">
        <w:r w:rsidR="00062C9E" w:rsidRPr="00062C9E">
          <w:t>above 15° C</w:t>
        </w:r>
      </w:ins>
      <w:ins w:id="518" w:author="Nick.Tolimieri" w:date="2022-09-09T13:22:00Z">
        <w:r w:rsidR="004827F9">
          <w:t xml:space="preserve"> </w:t>
        </w:r>
      </w:ins>
      <w:ins w:id="519" w:author="Nick.Tolimieri" w:date="2022-09-09T13:23:00Z">
        <w:r w:rsidR="004827F9">
          <w:t xml:space="preserve">in </w:t>
        </w:r>
        <w:r w:rsidR="00477F34">
          <w:t>conjunction</w:t>
        </w:r>
        <w:r w:rsidR="004827F9">
          <w:t xml:space="preserve"> with changes in nutrient availability</w:t>
        </w:r>
      </w:ins>
      <w:ins w:id="520"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521" w:author="Nick.Tolimieri" w:date="2022-09-09T13:33:00Z">
        <w:r w:rsidR="00477F34">
          <w:t>. While</w:t>
        </w:r>
      </w:ins>
      <w:ins w:id="522" w:author="Nick.Tolimieri [2]" w:date="2022-09-07T12:52:00Z">
        <w:del w:id="523" w:author="Nick.Tolimieri" w:date="2022-09-09T13:33:00Z">
          <w:r w:rsidR="00AD6474" w:rsidDel="00477F34">
            <w:delText xml:space="preserve"> with</w:delText>
          </w:r>
        </w:del>
        <w:r w:rsidR="00AD6474">
          <w:t xml:space="preserve"> </w:t>
        </w:r>
        <w:r w:rsidR="00AD6474">
          <w:rPr>
            <w:i/>
          </w:rPr>
          <w:t>Nereocystis</w:t>
        </w:r>
      </w:ins>
      <w:ins w:id="524" w:author="Nick.Tolimieri" w:date="2022-09-09T13:33:00Z">
        <w:r w:rsidR="00477F34">
          <w:rPr>
            <w:i/>
          </w:rPr>
          <w:t xml:space="preserve"> </w:t>
        </w:r>
        <w:r w:rsidR="00477F34">
          <w:t>may</w:t>
        </w:r>
      </w:ins>
      <w:ins w:id="525" w:author="Nick.Tolimieri" w:date="2022-09-09T15:05:00Z">
        <w:r w:rsidR="00D140AA">
          <w:t xml:space="preserve"> </w:t>
        </w:r>
      </w:ins>
      <w:ins w:id="526" w:author="Nick.Tolimieri" w:date="2022-09-09T13:33:00Z">
        <w:r w:rsidR="00477F34">
          <w:t>be</w:t>
        </w:r>
      </w:ins>
      <w:ins w:id="527" w:author="Nick.Tolimieri [2]" w:date="2022-09-07T12:52:00Z">
        <w:r w:rsidR="00AD6474">
          <w:rPr>
            <w:i/>
          </w:rPr>
          <w:t xml:space="preserve"> </w:t>
        </w:r>
        <w:r w:rsidR="00AD6474">
          <w:t>unable to produce sporophytes in 18</w:t>
        </w:r>
      </w:ins>
      <w:ins w:id="528"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529" w:author="Nick.Tolimieri" w:date="2022-09-09T13:33:00Z">
        <w:r w:rsidR="00477F34">
          <w:t xml:space="preserve">, </w:t>
        </w:r>
        <w:r w:rsidR="00477F34">
          <w:rPr>
            <w:i/>
          </w:rPr>
          <w:t xml:space="preserve">Macrocystis </w:t>
        </w:r>
      </w:ins>
      <w:ins w:id="530"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531"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532" w:author="Nick.Tolimieri [2]" w:date="2022-09-07T11:20:00Z">
        <w:r>
          <w:lastRenderedPageBreak/>
          <w:t xml:space="preserve">To provide a more formal analysis of MHW prevalence at our sites, we also </w:t>
        </w:r>
      </w:ins>
      <w:ins w:id="533" w:author="Nick.Tolimieri [2]" w:date="2022-09-07T12:57:00Z">
        <w:r w:rsidR="00ED35BC">
          <w:t xml:space="preserve">calculated MHW statistics following </w:t>
        </w:r>
      </w:ins>
      <w:del w:id="534" w:author="Nick.Tolimieri [2]" w:date="2022-09-06T11:53:00Z">
        <w:r w:rsidR="00095645" w:rsidRPr="00CB309A" w:rsidDel="00466F04">
          <w:rPr>
            <w:highlight w:val="yellow"/>
            <w:rPrChange w:id="53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536" w:author="Nick.Tolimieri [2]" w:date="2022-09-07T13:17:00Z">
              <w:rPr/>
            </w:rPrChange>
          </w:rPr>
          <w:delInstrText xml:space="preserve"> ADDIN EN.CITE </w:delInstrText>
        </w:r>
        <w:r w:rsidR="00095645" w:rsidRPr="00CB309A" w:rsidDel="00466F04">
          <w:rPr>
            <w:highlight w:val="yellow"/>
            <w:rPrChange w:id="53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538" w:author="Nick.Tolimieri [2]" w:date="2022-09-07T13:17:00Z">
              <w:rPr/>
            </w:rPrChange>
          </w:rPr>
          <w:delInstrText xml:space="preserve"> ADDIN EN.CITE.DATA </w:delInstrText>
        </w:r>
        <w:r w:rsidR="00095645" w:rsidRPr="00CB309A" w:rsidDel="00466F04">
          <w:rPr>
            <w:highlight w:val="yellow"/>
            <w:rPrChange w:id="539" w:author="Nick.Tolimieri [2]" w:date="2022-09-07T13:17:00Z">
              <w:rPr>
                <w:highlight w:val="yellow"/>
              </w:rPr>
            </w:rPrChange>
          </w:rPr>
        </w:r>
        <w:r w:rsidR="00095645" w:rsidRPr="00CB309A" w:rsidDel="00466F04">
          <w:rPr>
            <w:highlight w:val="yellow"/>
            <w:rPrChange w:id="540" w:author="Nick.Tolimieri [2]" w:date="2022-09-07T13:17:00Z">
              <w:rPr/>
            </w:rPrChange>
          </w:rPr>
          <w:fldChar w:fldCharType="end"/>
        </w:r>
        <w:r w:rsidR="00095645" w:rsidRPr="00CB309A" w:rsidDel="00466F04">
          <w:rPr>
            <w:highlight w:val="yellow"/>
            <w:rPrChange w:id="541" w:author="Nick.Tolimieri [2]" w:date="2022-09-07T13:17:00Z">
              <w:rPr>
                <w:highlight w:val="yellow"/>
              </w:rPr>
            </w:rPrChange>
          </w:rPr>
        </w:r>
        <w:r w:rsidR="00095645" w:rsidRPr="00CB309A" w:rsidDel="00466F04">
          <w:rPr>
            <w:highlight w:val="yellow"/>
            <w:rPrChange w:id="542" w:author="Nick.Tolimieri [2]" w:date="2022-09-07T13:17:00Z">
              <w:rPr/>
            </w:rPrChange>
          </w:rPr>
          <w:fldChar w:fldCharType="separate"/>
        </w:r>
        <w:r w:rsidR="00095645" w:rsidRPr="00CB309A" w:rsidDel="00466F04">
          <w:rPr>
            <w:noProof/>
            <w:highlight w:val="yellow"/>
            <w:rPrChange w:id="543" w:author="Nick.Tolimieri [2]" w:date="2022-09-07T13:17:00Z">
              <w:rPr>
                <w:noProof/>
              </w:rPr>
            </w:rPrChange>
          </w:rPr>
          <w:delText>(Hobday et al. 2016)</w:delText>
        </w:r>
        <w:r w:rsidR="00095645" w:rsidRPr="00CB309A" w:rsidDel="00466F04">
          <w:rPr>
            <w:highlight w:val="yellow"/>
            <w:rPrChange w:id="544"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545" w:author="Nick.Tolimieri [2]" w:date="2022-09-07T12:59:00Z">
        <w:r w:rsidR="00ED35BC">
          <w:t xml:space="preserve"> and using the ‘heatwaveR’</w:t>
        </w:r>
        <w:r w:rsidR="000115E0">
          <w:t xml:space="preserve"> package</w:t>
        </w:r>
      </w:ins>
      <w:ins w:id="546"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547" w:author="Nick.Tolimieri [2]" w:date="2022-09-07T12:59:00Z">
        <w:r w:rsidR="000115E0">
          <w:t>.</w:t>
        </w:r>
      </w:ins>
      <w:ins w:id="548" w:author="Nick.Tolimieri [2]" w:date="2022-09-07T13:25:00Z">
        <w:r w:rsidR="002717DA">
          <w:t xml:space="preserve"> We evaluate the number of events, as well as the length of these events, and the number of individual days above the 90</w:t>
        </w:r>
      </w:ins>
      <w:ins w:id="549" w:author="Nick.Tolimieri [2]" w:date="2022-09-07T13:26:00Z">
        <w:r w:rsidR="002717DA">
          <w:t>% percentile of SST</w:t>
        </w:r>
        <w:r w:rsidR="00D54E3C">
          <w:t xml:space="preserve"> by year and site.</w:t>
        </w:r>
      </w:ins>
      <w:ins w:id="550" w:author="Nick.Tolimieri [2]" w:date="2022-09-06T11:44:00Z">
        <w:r w:rsidR="008C3B33">
          <w:t xml:space="preserve"> </w:t>
        </w:r>
      </w:ins>
      <w:del w:id="551" w:author="Nick.Tolimieri [2]" w:date="2022-09-06T11:39:00Z">
        <w:r w:rsidR="00EF0B3C" w:rsidDel="008C3B33">
          <w:delText>.</w:delText>
        </w:r>
      </w:del>
    </w:p>
    <w:p w14:paraId="19CF6259" w14:textId="654BA13B" w:rsidR="00471A3D" w:rsidRDefault="009D1439">
      <w:pPr>
        <w:pStyle w:val="Heading2"/>
        <w:spacing w:before="120"/>
      </w:pPr>
      <w:bookmarkStart w:id="552" w:name="_au0wchpbj09l" w:colFirst="0" w:colLast="0"/>
      <w:bookmarkEnd w:id="552"/>
      <w:r>
        <w:t xml:space="preserve">2.4 </w:t>
      </w:r>
      <w:r w:rsidR="00EF0B3C">
        <w:t>Area of canopy kelps</w:t>
      </w:r>
    </w:p>
    <w:p w14:paraId="43FCA6CE" w14:textId="5DCEEABE"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553" w:name="_2h658b2af9qi" w:colFirst="0" w:colLast="0"/>
      <w:bookmarkEnd w:id="553"/>
      <w:r>
        <w:t xml:space="preserve">2.5 </w:t>
      </w:r>
      <w:r w:rsidR="00EF0B3C">
        <w:t>Data analysis</w:t>
      </w:r>
    </w:p>
    <w:p w14:paraId="39928907" w14:textId="1324C35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E878A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(Pfister et al. 2018, Shelton et al. 2018)</w:t>
      </w:r>
      <w:r w:rsidR="00E878A1">
        <w:fldChar w:fldCharType="end"/>
      </w:r>
      <w:r>
        <w:t xml:space="preserve">. Here we qualitatively examined the short-term response of canopy cover </w:t>
      </w:r>
      <w:r w:rsidR="00583812">
        <w:t xml:space="preserve">from area on the outer coast of Washington and the western Strait of Juan de Fuca to Neah Bay </w:t>
      </w:r>
      <w:r>
        <w:t xml:space="preserve">in the years during and </w:t>
      </w:r>
      <w:r>
        <w:lastRenderedPageBreak/>
        <w:t xml:space="preserve">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w:t>
      </w:r>
      <w:r>
        <w:lastRenderedPageBreak/>
        <w:t xml:space="preserve">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0E858EE4"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554"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555"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556"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lastRenderedPageBreak/>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 xml:space="preserve">(mean density) of juvenile rockfish per stratum (positive </w:t>
      </w:r>
      <w:r>
        <w:lastRenderedPageBreak/>
        <w:t>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557" w:name="_zg3uzw3q29am" w:colFirst="0" w:colLast="0"/>
      <w:bookmarkEnd w:id="557"/>
      <w:r>
        <w:t xml:space="preserve">3. </w:t>
      </w:r>
      <w:r w:rsidR="00EF0B3C">
        <w:t>Results</w:t>
      </w:r>
    </w:p>
    <w:p w14:paraId="6AADDFFB" w14:textId="6E57B3DF" w:rsidR="00471A3D" w:rsidRDefault="009D1439">
      <w:pPr>
        <w:pStyle w:val="Heading2"/>
      </w:pPr>
      <w:bookmarkStart w:id="558" w:name="_f80bb2jl8g29" w:colFirst="0" w:colLast="0"/>
      <w:bookmarkEnd w:id="558"/>
      <w:r>
        <w:t xml:space="preserve">3.1 </w:t>
      </w:r>
      <w:r w:rsidR="00EF0B3C">
        <w:t>Sea surface temperature</w:t>
      </w:r>
    </w:p>
    <w:p w14:paraId="2B76A209" w14:textId="68B356FD" w:rsidR="00471A3D" w:rsidRDefault="00EF0B3C" w:rsidP="003A393C">
      <w:pPr>
        <w:rPr>
          <w:ins w:id="559" w:author="Nick.Tolimieri [2]" w:date="2022-09-06T14:15:00Z"/>
        </w:rPr>
      </w:pPr>
      <w:r>
        <w:t xml:space="preserve">The warmest mean monthly SST at our sites (between 2003 and 2021) occurred in 2013 (Fig. 1a) with anomalously warm temperatures </w:t>
      </w:r>
      <w:ins w:id="560" w:author="Nick.Tolimieri [2]" w:date="2022-09-06T14:02:00Z">
        <w:r w:rsidR="00755196">
          <w:t>(</w:t>
        </w:r>
      </w:ins>
      <w:ins w:id="561" w:author="Nick.Tolimieri [2]" w:date="2022-09-06T14:03:00Z">
        <w:r w:rsidR="00755196">
          <w:t>&gt; 1.0 s.d. above the long-term average</w:t>
        </w:r>
      </w:ins>
      <w:ins w:id="562" w:author="Nick.Tolimieri [2]" w:date="2022-09-06T14:09:00Z">
        <w:r w:rsidR="0005668D">
          <w:t xml:space="preserve"> in Fig. S3</w:t>
        </w:r>
      </w:ins>
      <w:ins w:id="563" w:author="Nick.Tolimieri [2]" w:date="2022-09-06T14:03:00Z">
        <w:r w:rsidR="00755196">
          <w:t xml:space="preserve">) </w:t>
        </w:r>
      </w:ins>
      <w:r>
        <w:t>in both July and September (</w:t>
      </w:r>
      <w:r w:rsidRPr="00D9376B">
        <w:rPr>
          <w:highlight w:val="yellow"/>
          <w:rPrChange w:id="564" w:author="Nick.Tolimieri [2]" w:date="2022-09-02T10:12:00Z">
            <w:rPr/>
          </w:rPrChange>
        </w:rPr>
        <w:t xml:space="preserve">Figs. S2 &amp; </w:t>
      </w:r>
      <w:commentRangeStart w:id="565"/>
      <w:r w:rsidRPr="00D9376B">
        <w:rPr>
          <w:highlight w:val="yellow"/>
          <w:rPrChange w:id="566" w:author="Nick.Tolimieri [2]" w:date="2022-09-02T10:12:00Z">
            <w:rPr/>
          </w:rPrChange>
        </w:rPr>
        <w:t>S3</w:t>
      </w:r>
      <w:commentRangeEnd w:id="565"/>
      <w:r w:rsidR="00D9376B">
        <w:rPr>
          <w:rStyle w:val="CommentReference"/>
        </w:rPr>
        <w:commentReference w:id="565"/>
      </w:r>
      <w:r w:rsidRPr="00D9376B">
        <w:rPr>
          <w:highlight w:val="yellow"/>
          <w:rPrChange w:id="567" w:author="Nick.Tolimieri [2]" w:date="2022-09-02T10:12:00Z">
            <w:rPr/>
          </w:rPrChange>
        </w:rPr>
        <w:t>)</w:t>
      </w:r>
      <w:r>
        <w:t>, before the development of the MHW in the boreal winter of 2013-2014 (Bond et al 2014).</w:t>
      </w:r>
      <w:ins w:id="568" w:author="Nick.Tolimieri [2]" w:date="2022-09-06T11:57:00Z">
        <w:r w:rsidR="00B0213D">
          <w:t xml:space="preserve"> </w:t>
        </w:r>
      </w:ins>
      <w:del w:id="569"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570" w:author="Nick.Tolimieri [2]" w:date="2022-09-06T15:23:00Z">
        <w:r w:rsidRPr="0005668D" w:rsidDel="00D03DD5">
          <w:rPr>
            <w:color w:val="000000" w:themeColor="text1"/>
            <w:highlight w:val="yellow"/>
            <w:rPrChange w:id="571"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572"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573" w:author="Nick.Tolimieri [2]" w:date="2022-09-06T14:08:00Z">
        <w:r w:rsidR="0005668D">
          <w:t>, but</w:t>
        </w:r>
      </w:ins>
      <w:del w:id="574" w:author="Nick.Tolimieri [2]" w:date="2022-09-06T14:08:00Z">
        <w:r w:rsidDel="0005668D">
          <w:delText>; however</w:delText>
        </w:r>
      </w:del>
      <w:r>
        <w:t xml:space="preserve"> these periods </w:t>
      </w:r>
      <w:r>
        <w:lastRenderedPageBreak/>
        <w:t>were short enough that they did not register as high when averaged by month (Fig</w:t>
      </w:r>
      <w:del w:id="575" w:author="Nick.Tolimieri [2]" w:date="2022-09-06T14:08:00Z">
        <w:r w:rsidDel="0005668D">
          <w:delText>s. S2 &amp;</w:delText>
        </w:r>
      </w:del>
      <w:ins w:id="576" w:author="Nick.Tolimieri [2]" w:date="2022-09-06T14:08:00Z">
        <w:r w:rsidR="0005668D">
          <w:t>.</w:t>
        </w:r>
      </w:ins>
      <w:r>
        <w:t xml:space="preserve"> S3).</w:t>
      </w:r>
      <w:r w:rsidR="005A3E26">
        <w:t xml:space="preserve"> SST was warmest at Destruction Island and coolest at Tatoosh/Neah Bay (Fig. 1a).</w:t>
      </w:r>
      <w:ins w:id="577" w:author="Nick.Tolimieri [2]" w:date="2022-09-06T11:58:00Z">
        <w:r w:rsidR="00B0213D">
          <w:t xml:space="preserve"> </w:t>
        </w:r>
      </w:ins>
      <w:ins w:id="578" w:author="Nick.Tolimieri [2]" w:date="2022-09-06T11:59:00Z">
        <w:r w:rsidR="00FD4247">
          <w:t xml:space="preserve">While 2013 and 2019 mark the highest recent SST, temperatures were actually higher in 1994 and 1997 </w:t>
        </w:r>
      </w:ins>
      <w:ins w:id="579" w:author="Nick.Tolimieri [2]" w:date="2022-09-06T12:00:00Z">
        <w:r w:rsidR="00FD4247">
          <w:t>(Fig. S2)</w:t>
        </w:r>
        <w:r w:rsidR="003A393C">
          <w:t>, approaching and exceeding 16</w:t>
        </w:r>
      </w:ins>
      <w:ins w:id="580" w:author="Nick.Tolimieri [2]" w:date="2022-09-06T12:02:00Z">
        <w:r w:rsidR="003A393C">
          <w:t>°</w:t>
        </w:r>
      </w:ins>
      <w:ins w:id="581" w:author="Nick.Tolimieri [2]" w:date="2022-09-06T12:01:00Z">
        <w:r w:rsidR="003A393C">
          <w:t xml:space="preserve"> </w:t>
        </w:r>
      </w:ins>
      <w:ins w:id="582" w:author="Nick.Tolimieri [2]" w:date="2022-09-06T12:00:00Z">
        <w:r w:rsidR="003A393C">
          <w:t>C in the</w:t>
        </w:r>
      </w:ins>
      <w:ins w:id="583" w:author="Nick.Tolimieri [2]" w:date="2022-09-06T14:15:00Z">
        <w:r w:rsidR="0005668D">
          <w:t>se</w:t>
        </w:r>
      </w:ins>
      <w:ins w:id="584" w:author="Nick.Tolimieri [2]" w:date="2022-09-06T12:00:00Z">
        <w:r w:rsidR="003A393C">
          <w:t xml:space="preserve"> El Nino years.</w:t>
        </w:r>
        <w:r w:rsidR="00FD4247">
          <w:t xml:space="preserve"> </w:t>
        </w:r>
      </w:ins>
    </w:p>
    <w:p w14:paraId="24BCCF91" w14:textId="77777777" w:rsidR="00666EBE" w:rsidRDefault="008245DB">
      <w:pPr>
        <w:rPr>
          <w:ins w:id="585" w:author="Nick.Tolimieri [2]" w:date="2022-09-07T13:28:00Z"/>
        </w:rPr>
      </w:pPr>
      <w:del w:id="586"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587" w:author="Nick.Tolimieri [2]" w:date="2022-09-06T15:10:00Z">
        <w:r w:rsidR="009E6810">
          <w:t xml:space="preserve">Tatoosh Island and Neah Bay, as well as Cape Alava, had very few days above </w:t>
        </w:r>
        <w:r w:rsidR="009E6810" w:rsidRPr="009E6810">
          <w:t>15° C</w:t>
        </w:r>
      </w:ins>
      <w:ins w:id="588" w:author="Nick.Tolimieri [2]" w:date="2022-09-06T15:23:00Z">
        <w:r w:rsidR="00640FF9">
          <w:t xml:space="preserve"> </w:t>
        </w:r>
      </w:ins>
      <w:ins w:id="589" w:author="Nick.Tolimieri [2]" w:date="2022-09-06T15:10:00Z">
        <w:r w:rsidR="009E6810">
          <w:t>from 2014-2016 (</w:t>
        </w:r>
      </w:ins>
      <w:ins w:id="590" w:author="Nick.Tolimieri [2]" w:date="2022-09-06T15:11:00Z">
        <w:r w:rsidR="009E6810">
          <w:t xml:space="preserve">two and six days respectively, Table S6). Cape Johnson had 6-15 days per year above </w:t>
        </w:r>
        <w:r w:rsidR="009E6810" w:rsidRPr="009E6810">
          <w:t>15° C</w:t>
        </w:r>
        <w:r w:rsidR="009E6810">
          <w:t xml:space="preserve"> (</w:t>
        </w:r>
      </w:ins>
      <w:ins w:id="591"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592"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593" w:author="Nick.Tolimieri [2]" w:date="2022-09-06T15:14:00Z">
        <w:r w:rsidR="00671639" w:rsidRPr="00671639">
          <w:t>15° C</w:t>
        </w:r>
        <w:r w:rsidR="00084171">
          <w:t xml:space="preserve"> (Table S6)</w:t>
        </w:r>
        <w:r w:rsidR="00671639">
          <w:t>.</w:t>
        </w:r>
        <w:r w:rsidR="00F10EDC">
          <w:t xml:space="preserve"> </w:t>
        </w:r>
      </w:ins>
    </w:p>
    <w:p w14:paraId="73619E41" w14:textId="4C63E4BF" w:rsidR="008750BB" w:rsidRDefault="00BE7D5F">
      <w:ins w:id="594" w:author="Nick.Tolimieri [2]" w:date="2022-09-06T15:15:00Z">
        <w:r>
          <w:t>The 2014-2016 years do stand out for all sites in terms of increased MHW statistics with more events and longer durations for all sites</w:t>
        </w:r>
      </w:ins>
      <w:ins w:id="595" w:author="Nick.Tolimieri [2]" w:date="2022-09-07T13:31:00Z">
        <w:r w:rsidR="003D644E">
          <w:t xml:space="preserve"> compared to most other years since 1992, with the exception of 1994 and 1997 (Fig. S4, Table S6)</w:t>
        </w:r>
      </w:ins>
      <w:ins w:id="596" w:author="Nick.Tolimieri [2]" w:date="2022-09-06T15:16:00Z">
        <w:r>
          <w:t>.</w:t>
        </w:r>
        <w:r w:rsidR="00B816D1">
          <w:t xml:space="preserve"> However, </w:t>
        </w:r>
      </w:ins>
      <w:ins w:id="597" w:author="Nick.Tolimieri [2]" w:date="2022-09-06T15:17:00Z">
        <w:r w:rsidR="00B816D1">
          <w:t>many of the MHW events, defined in terms of anomalies, occur in the</w:t>
        </w:r>
      </w:ins>
      <w:ins w:id="598" w:author="Nick.Tolimieri [2]" w:date="2022-09-06T15:18:00Z">
        <w:r w:rsidR="00B816D1">
          <w:t xml:space="preserve"> moderate</w:t>
        </w:r>
      </w:ins>
      <w:ins w:id="599" w:author="Nick.Tolimieri [2]" w:date="2022-09-06T15:17:00Z">
        <w:r w:rsidR="00B816D1">
          <w:t xml:space="preserve"> portions of the year</w:t>
        </w:r>
      </w:ins>
      <w:ins w:id="600" w:author="Nick.Tolimieri [2]" w:date="2022-09-06T15:18:00Z">
        <w:r w:rsidR="00B816D1">
          <w:t xml:space="preserve"> in terms of temperature</w:t>
        </w:r>
      </w:ins>
      <w:ins w:id="601" w:author="Nick.Tolimieri [2]" w:date="2022-09-06T15:17:00Z">
        <w:r w:rsidR="00B816D1">
          <w:t xml:space="preserve"> (early summer or </w:t>
        </w:r>
      </w:ins>
      <w:ins w:id="602" w:author="Nick.Tolimieri [2]" w:date="2022-09-06T15:18:00Z">
        <w:r w:rsidR="00B816D1">
          <w:t>autumn, Fig. S2 &amp; S4), and thus may have not exceeded the kelp temperature thresholds locally.</w:t>
        </w:r>
      </w:ins>
      <w:ins w:id="603" w:author="Nick.Tolimieri [2]" w:date="2022-09-07T13:29:00Z">
        <w:r w:rsidR="00666EBE">
          <w:t xml:space="preserve"> Interestingly, </w:t>
        </w:r>
      </w:ins>
      <w:ins w:id="604" w:author="Nick.Tolimieri [2]" w:date="2022-09-07T13:30:00Z">
        <w:r w:rsidR="00666EBE">
          <w:t xml:space="preserve">while </w:t>
        </w:r>
      </w:ins>
      <w:ins w:id="605" w:author="Nick.Tolimieri [2]" w:date="2022-09-07T13:29:00Z">
        <w:r w:rsidR="00666EBE">
          <w:t>2013 was on warmer than 2014-2016 in terms of maximum monthly mean temperature</w:t>
        </w:r>
      </w:ins>
      <w:ins w:id="606" w:author="Nick.Tolimieri [2]" w:date="2022-09-07T13:30:00Z">
        <w:r w:rsidR="00666EBE">
          <w:t xml:space="preserve"> and had more days above </w:t>
        </w:r>
        <w:r w:rsidR="00666EBE" w:rsidRPr="00671639">
          <w:t>15° C</w:t>
        </w:r>
        <w:r w:rsidR="00666EBE">
          <w:t xml:space="preserve">, there were fewer, shorter </w:t>
        </w:r>
      </w:ins>
      <w:ins w:id="607" w:author="Nick.Tolimieri [2]" w:date="2022-09-07T13:31:00Z">
        <w:r w:rsidR="00666EBE">
          <w:t>MHWs in this year than during the 2014-2016 period</w:t>
        </w:r>
        <w:r w:rsidR="00921661">
          <w:t xml:space="preserve"> (Table S6)</w:t>
        </w:r>
        <w:r w:rsidR="00666EBE">
          <w:t xml:space="preserve">. </w:t>
        </w:r>
      </w:ins>
    </w:p>
    <w:p w14:paraId="013304CC" w14:textId="7BFE8B8F" w:rsidR="00471A3D" w:rsidRDefault="009D1439">
      <w:pPr>
        <w:pStyle w:val="Heading2"/>
      </w:pPr>
      <w:bookmarkStart w:id="608" w:name="_5eofmerod4cl" w:colFirst="0" w:colLast="0"/>
      <w:bookmarkEnd w:id="60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of the previous decade prior to high SST in 2013 (mean 2003-</w:t>
      </w:r>
      <w:r>
        <w:lastRenderedPageBreak/>
        <w:t xml:space="preserve">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 xml:space="preserve">and densities of </w:t>
      </w:r>
      <w:r w:rsidR="00882E30">
        <w:lastRenderedPageBreak/>
        <w:t>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609" w:name="_u6kl6dz0q0ha" w:colFirst="0" w:colLast="0"/>
      <w:bookmarkEnd w:id="609"/>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610" w:author="Nick.Tolimieri [2]" w:date="2022-09-02T10:22:00Z">
        <w:r w:rsidDel="00D9376B">
          <w:delText>S6</w:delText>
        </w:r>
      </w:del>
      <w:ins w:id="611" w:author="Nick.Tolimieri [2]" w:date="2022-09-02T10:22:00Z">
        <w:r w:rsidR="00D9376B">
          <w:t>S7</w:t>
        </w:r>
      </w:ins>
      <w:r>
        <w:t>-</w:t>
      </w:r>
      <w:del w:id="612" w:author="Nick.Tolimieri [2]" w:date="2022-09-02T10:22:00Z">
        <w:r w:rsidDel="00D9376B">
          <w:delText>S9</w:delText>
        </w:r>
      </w:del>
      <w:ins w:id="613" w:author="Nick.Tolimieri [2]" w:date="2022-09-02T10:22:00Z">
        <w:r w:rsidR="00D9376B">
          <w:t>S10</w:t>
        </w:r>
      </w:ins>
      <w:r>
        <w:t xml:space="preserve">). For the </w:t>
      </w:r>
      <w:r>
        <w:lastRenderedPageBreak/>
        <w:t>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614" w:author="Nick.Tolimieri [2]" w:date="2022-09-02T10:18:00Z">
        <w:r w:rsidRPr="008A6B3E" w:rsidDel="00D9376B">
          <w:delText>Table S6</w:delText>
        </w:r>
      </w:del>
      <w:ins w:id="615"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w:t>
      </w:r>
      <w:r>
        <w:lastRenderedPageBreak/>
        <w:t>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616" w:author="Nick.Tolimieri [2]" w:date="2022-09-02T10:18:00Z">
        <w:r w:rsidDel="00D9376B">
          <w:delText>Table S7</w:delText>
        </w:r>
      </w:del>
      <w:ins w:id="617"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618" w:author="Nick.Tolimieri [2]" w:date="2022-09-02T10:24:00Z">
        <w:r w:rsidDel="004205CB">
          <w:delText>s</w:delText>
        </w:r>
      </w:del>
      <w:r>
        <w:t xml:space="preserve"> </w:t>
      </w:r>
      <w:del w:id="619" w:author="Nick.Tolimieri [2]" w:date="2022-09-02T10:24:00Z">
        <w:r w:rsidDel="004205CB">
          <w:delText>S8</w:delText>
        </w:r>
      </w:del>
      <w:ins w:id="620"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621" w:author="Nick.Tolimieri [2]" w:date="2022-09-02T10:17:00Z">
        <w:r w:rsidDel="00D9376B">
          <w:delText>Table S9</w:delText>
        </w:r>
      </w:del>
      <w:ins w:id="622"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623" w:name="_8ord3kzb5sb4" w:colFirst="0" w:colLast="0"/>
      <w:bookmarkEnd w:id="623"/>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w:t>
      </w:r>
      <w:r>
        <w:lastRenderedPageBreak/>
        <w:t>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624" w:name="_kht2apu2sjj7" w:colFirst="0" w:colLast="0"/>
      <w:bookmarkEnd w:id="624"/>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625" w:author="Nick.Tolimieri [2]" w:date="2022-09-02T10:17:00Z">
        <w:r w:rsidR="00212809" w:rsidDel="00D9376B">
          <w:delText>Table S10</w:delText>
        </w:r>
      </w:del>
      <w:ins w:id="626"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627" w:author="Nick.Tolimieri [2]" w:date="2022-09-02T10:17:00Z">
        <w:r w:rsidDel="00D9376B">
          <w:delText xml:space="preserve">Table </w:delText>
        </w:r>
        <w:r w:rsidR="008A3F3E" w:rsidDel="00D9376B">
          <w:delText>S10</w:delText>
        </w:r>
      </w:del>
      <w:ins w:id="628" w:author="Nick.Tolimieri [2]" w:date="2022-09-02T10:17:00Z">
        <w:r w:rsidR="00D9376B">
          <w:t>Table S11</w:t>
        </w:r>
      </w:ins>
      <w:r w:rsidR="008A3F3E">
        <w:t xml:space="preserve"> &amp; </w:t>
      </w:r>
      <w:del w:id="629" w:author="Nick.Tolimieri [2]" w:date="2022-09-02T10:17:00Z">
        <w:r w:rsidDel="00D9376B">
          <w:delText>S11</w:delText>
        </w:r>
      </w:del>
      <w:ins w:id="630" w:author="Nick.Tolimieri [2]" w:date="2022-09-02T10:17:00Z">
        <w:r w:rsidR="00D9376B">
          <w:t>S12</w:t>
        </w:r>
      </w:ins>
      <w:r>
        <w:t>). For the random effects</w:t>
      </w:r>
      <w:r w:rsidR="00270E92">
        <w:t xml:space="preserve"> (</w:t>
      </w:r>
      <w:del w:id="631" w:author="Nick.Tolimieri [2]" w:date="2022-09-02T10:17:00Z">
        <w:r w:rsidR="00270E92" w:rsidDel="00D9376B">
          <w:delText>Table S11</w:delText>
        </w:r>
      </w:del>
      <w:ins w:id="632"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w:t>
      </w:r>
      <w:r w:rsidR="00275138">
        <w:lastRenderedPageBreak/>
        <w:t xml:space="preserve">the next best model </w:t>
      </w:r>
      <w:r>
        <w:t>2.17 points higher</w:t>
      </w:r>
      <w:ins w:id="633"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634" w:name="_1nzuexzh0v9h" w:colFirst="0" w:colLast="0"/>
      <w:bookmarkEnd w:id="634"/>
      <w:r>
        <w:t xml:space="preserve">4. </w:t>
      </w:r>
      <w:r w:rsidR="00EF0B3C">
        <w:t>Discussion</w:t>
      </w:r>
    </w:p>
    <w:p w14:paraId="039FBBD6" w14:textId="775B0141"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t xml:space="preserve">. Filling in the gap in </w:t>
      </w:r>
      <w:r>
        <w:lastRenderedPageBreak/>
        <w:t>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0910512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instrText xml:space="preserve"> ADDIN EN.CITE.DATA </w:instrText>
      </w:r>
      <w:r w:rsidR="00E878A1">
        <w:fldChar w:fldCharType="end"/>
      </w:r>
      <w:r w:rsidR="00E878A1">
        <w:fldChar w:fldCharType="separate"/>
      </w:r>
      <w:r w:rsidR="00E878A1">
        <w:rPr>
          <w:noProof/>
        </w:rPr>
        <w:t>(and Oregon; Hamilton et al. 2020)</w:t>
      </w:r>
      <w:r w:rsidR="00E878A1">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1BFB5F8D"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 xml:space="preserve">along the Washington </w:t>
      </w:r>
      <w:r w:rsidR="00640B60">
        <w:lastRenderedPageBreak/>
        <w:t>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 The latter behavior may promote a shift to urchin-dominated habitats </w: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r w:rsidR="009C7329">
        <w:t xml:space="preserve">. When urchins were abundant, there may have been sufficient drift kelp (and potentially threat of predation by otters), to lead urchins to remain largely passive feeders. </w:t>
      </w:r>
      <w:ins w:id="635" w:author="Nick.Tolimieri [2]" w:date="2022-09-12T16:22:00Z">
        <w:r w:rsidR="00E82427" w:rsidRPr="00E82427">
          <w:rPr>
            <w:highlight w:val="yellow"/>
            <w:rPrChange w:id="636" w:author="Nick.Tolimieri [2]" w:date="2022-09-12T16:22:00Z">
              <w:rPr/>
            </w:rPrChange>
          </w:rPr>
          <w:t>Add in Ling 2015 review</w:t>
        </w:r>
        <w:r w:rsidR="00E82427">
          <w:t>.</w:t>
        </w:r>
      </w:ins>
    </w:p>
    <w:p w14:paraId="3AABAB4F" w14:textId="160286CA" w:rsidR="008D6D2E" w:rsidRDefault="00893A3F" w:rsidP="00230D1E">
      <w:pPr>
        <w:rPr>
          <w:color w:val="7F7F7F" w:themeColor="text1" w:themeTint="80"/>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w:t>
      </w:r>
      <w:r w:rsidR="0034083C" w:rsidRPr="00135413">
        <w:rPr>
          <w:color w:val="000000" w:themeColor="text1"/>
        </w:rPr>
        <w:lastRenderedPageBreak/>
        <w:t xml:space="preserve">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E878A1">
        <w:rPr>
          <w:color w:val="000000" w:themeColor="text1"/>
        </w:rPr>
        <w:fldChar w:fldCharType="begin"/>
      </w:r>
      <w:r w:rsidR="00E878A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Pr>
          <w:color w:val="000000" w:themeColor="text1"/>
        </w:rPr>
        <w:fldChar w:fldCharType="separate"/>
      </w:r>
      <w:r w:rsidR="00E878A1">
        <w:rPr>
          <w:noProof/>
          <w:color w:val="000000" w:themeColor="text1"/>
        </w:rPr>
        <w:t>(Okamoto et al. 2020)</w:t>
      </w:r>
      <w:r w:rsidR="00E878A1">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7992EF2"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E878A1">
        <w:fldChar w:fldCharType="begin"/>
      </w:r>
      <w:r w:rsidR="00E878A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fldChar w:fldCharType="separate"/>
      </w:r>
      <w:r w:rsidR="00E878A1">
        <w:rPr>
          <w:noProof/>
        </w:rPr>
        <w:t>(Burt et al. 2018)</w:t>
      </w:r>
      <w:r w:rsidR="00E878A1">
        <w:fldChar w:fldCharType="end"/>
      </w:r>
      <w:r>
        <w:t xml:space="preserve">. The sea star die-off began in 2013 before our data collection commenced </w: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 </w:instrTex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EN.CITE.DATA </w:instrText>
      </w:r>
      <w:r w:rsidR="00E878A1">
        <w:fldChar w:fldCharType="end"/>
      </w:r>
      <w:r w:rsidR="00E878A1">
        <w:fldChar w:fldCharType="separate"/>
      </w:r>
      <w:r w:rsidR="00E878A1">
        <w:rPr>
          <w:noProof/>
        </w:rPr>
        <w:t>(Montecino-Latorre et al. 2016, Hamilton et al. 2021)</w:t>
      </w:r>
      <w:r w:rsidR="00E878A1">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(declined to 75% occurrence as defined by Hamilton et al. 2021)</w:t>
      </w:r>
      <w:r w:rsidR="00E878A1">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r w:rsidR="00F573AF" w:rsidRPr="00290F3A">
        <w:rPr>
          <w:i/>
        </w:rPr>
        <w:t>Pynopodia</w:t>
      </w:r>
      <w:r w:rsidR="00F573AF">
        <w:t xml:space="preserve"> had been common at these sites in the late 1980’s reaching densities of 0.22-0.28 m</w:t>
      </w:r>
      <w:r w:rsidR="00F573AF" w:rsidRPr="00F573AF">
        <w:rPr>
          <w:vertAlign w:val="superscript"/>
        </w:rPr>
        <w:t>-2</w:t>
      </w:r>
      <w:r w:rsidR="00F573AF">
        <w:t xml:space="preserve"> </w:t>
      </w:r>
      <w:r w:rsidR="00E878A1">
        <w:fldChar w:fldCharType="begin"/>
      </w:r>
      <w:r w:rsidR="00E878A1">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fldChar w:fldCharType="separate"/>
      </w:r>
      <w:r w:rsidR="00E878A1">
        <w:rPr>
          <w:noProof/>
        </w:rPr>
        <w:t>(Kvitek et al. 1988)</w:t>
      </w:r>
      <w:r w:rsidR="00E878A1">
        <w:fldChar w:fldCharType="end"/>
      </w:r>
      <w:r w:rsidR="00290F3A">
        <w:t xml:space="preserve">, although recolonization of the Olympic Coast by </w:t>
      </w:r>
      <w:r w:rsidR="00A146DE">
        <w:t xml:space="preserve">sea </w:t>
      </w:r>
      <w:r w:rsidR="00290F3A">
        <w:t xml:space="preserve">otters had large impacts </w:t>
      </w:r>
      <w:bookmarkStart w:id="637" w:name="_GoBack"/>
      <w:bookmarkEnd w:id="637"/>
      <w:r w:rsidR="00290F3A">
        <w:t xml:space="preserve">on the benthic </w:t>
      </w:r>
      <w:r w:rsidR="000C6787">
        <w:t>environment</w:t>
      </w:r>
      <w:r w:rsidR="00290F3A">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rsidR="00CA4F65">
        <w:t xml:space="preserve">. For the other invertebrates, </w:t>
      </w:r>
      <w:r w:rsidR="003F6B2F" w:rsidRPr="00CA4F65">
        <w:t xml:space="preserve">which have been characterized by low densities since recolonization of the area by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p>
    <w:p w14:paraId="76B9865A" w14:textId="2AF1546A" w:rsidR="00471A3D" w:rsidRDefault="00EF0B3C">
      <w:r>
        <w:lastRenderedPageBreak/>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7AF5801"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shocks</w:t>
      </w:r>
      <w:r w:rsidR="005504D7">
        <w:t xml:space="preserve"> </w:t>
      </w:r>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638" w:name="_2ckoofy96g8s" w:colFirst="0" w:colLast="0"/>
      <w:bookmarkEnd w:id="638"/>
      <w:r>
        <w:t>Acknowledgements</w:t>
      </w:r>
    </w:p>
    <w:p w14:paraId="30BDF20D" w14:textId="59525B2D" w:rsidR="00471A3D" w:rsidRDefault="00EF0B3C" w:rsidP="00985276">
      <w:r>
        <w:t xml:space="preserve">We thank </w:t>
      </w:r>
      <w:del w:id="639" w:author="Nick.Tolimieri [2]" w:date="2022-09-06T15:20:00Z">
        <w:r w:rsidDel="000E4E61">
          <w:rPr>
            <w:highlight w:val="yellow"/>
          </w:rPr>
          <w:delText>XX</w:delText>
        </w:r>
        <w:r w:rsidDel="000E4E61">
          <w:delText xml:space="preserve"> </w:delText>
        </w:r>
      </w:del>
      <w:ins w:id="640" w:author="Nick.Tolimieri [2]" w:date="2022-09-06T15:20:00Z">
        <w:r w:rsidR="000E4E61">
          <w:t xml:space="preserve">one </w:t>
        </w:r>
      </w:ins>
      <w:r>
        <w:t>anonymous reviewer</w:t>
      </w:r>
      <w:del w:id="641" w:author="Nick.Tolimieri [2]" w:date="2022-09-06T15:20:00Z">
        <w:r w:rsidDel="000E4E61">
          <w:delText>s</w:delText>
        </w:r>
      </w:del>
      <w:r>
        <w:t xml:space="preserve">, </w:t>
      </w:r>
      <w:ins w:id="642"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 xml:space="preserve">and USCG Station Neah Bay for logistical support. Special thanks to R.C. Wilson and B.J. Wagner. </w:t>
      </w:r>
      <w:bookmarkStart w:id="643" w:name="_tfgwewy7a3j9" w:colFirst="0" w:colLast="0"/>
      <w:bookmarkEnd w:id="643"/>
      <w:r>
        <w:br w:type="page"/>
      </w:r>
    </w:p>
    <w:p w14:paraId="01FBA58F" w14:textId="77777777" w:rsidR="00471A3D" w:rsidRDefault="00EF0B3C">
      <w:pPr>
        <w:pStyle w:val="Heading1"/>
      </w:pPr>
      <w:bookmarkStart w:id="644" w:name="_jyj55lpsprbv" w:colFirst="0" w:colLast="0"/>
      <w:bookmarkEnd w:id="644"/>
      <w:r>
        <w:lastRenderedPageBreak/>
        <w:t>Literature Cited</w:t>
      </w:r>
    </w:p>
    <w:bookmarkStart w:id="645" w:name="_vq7lwaa8xm4l" w:colFirst="0" w:colLast="0"/>
    <w:bookmarkEnd w:id="645"/>
    <w:p w14:paraId="48A1B33B" w14:textId="77777777" w:rsidR="00E82427" w:rsidRPr="00E82427" w:rsidRDefault="00E878A1" w:rsidP="00E82427">
      <w:pPr>
        <w:pStyle w:val="EndNoteBibliography"/>
        <w:ind w:left="720" w:hanging="720"/>
      </w:pPr>
      <w:ins w:id="646" w:author="Nick.Tolimieri [2]" w:date="2022-09-12T15:58:00Z">
        <w:r w:rsidRPr="00E878A1">
          <w:fldChar w:fldCharType="begin"/>
        </w:r>
        <w:r w:rsidRPr="00E878A1">
          <w:instrText xml:space="preserve"> ADDIN EN.REFLIST </w:instrText>
        </w:r>
        <w:r w:rsidRPr="00E878A1">
          <w:fldChar w:fldCharType="separate"/>
        </w:r>
      </w:ins>
      <w:r w:rsidR="00E82427" w:rsidRPr="00E82427">
        <w:t>Ammann AJ (2004) SMURFs: standard monitoring unts for the recruitment of temperate reef fishes. Journal of Experimental Marine Biology and Ecology 299:135-154</w:t>
      </w:r>
    </w:p>
    <w:p w14:paraId="37F98CDD" w14:textId="77777777" w:rsidR="00E82427" w:rsidRPr="00E82427" w:rsidRDefault="00E82427" w:rsidP="00E82427">
      <w:pPr>
        <w:pStyle w:val="EndNoteBibliography"/>
        <w:ind w:left="720" w:hanging="720"/>
      </w:pPr>
      <w:r w:rsidRPr="00E82427">
        <w:t>Anderson MJ (2001) A new method for non-parametric multivariate analysis of variance. Austral Ecology 26:32-46</w:t>
      </w:r>
    </w:p>
    <w:p w14:paraId="7235B1E8" w14:textId="77777777" w:rsidR="00E82427" w:rsidRPr="00E82427" w:rsidRDefault="00E82427" w:rsidP="00E82427">
      <w:pPr>
        <w:pStyle w:val="EndNoteBibliography"/>
        <w:ind w:left="720" w:hanging="720"/>
      </w:pPr>
      <w:r w:rsidRPr="00E82427">
        <w:t>Anderson MJ, Willis TJ (2003) Canonical analysis of principal coordinates: A useful method of constrained ordination for ecology. Ecology 84:511-525</w:t>
      </w:r>
    </w:p>
    <w:p w14:paraId="2394C37F" w14:textId="77777777" w:rsidR="00E82427" w:rsidRPr="00E82427" w:rsidRDefault="00E82427" w:rsidP="00E82427">
      <w:pPr>
        <w:pStyle w:val="EndNoteBibliography"/>
        <w:ind w:left="720" w:hanging="720"/>
      </w:pPr>
      <w:r w:rsidRPr="00E82427">
        <w:t>Andrews KS, Anderson TW (2004) Habitat-dependent recruitment of two temperate reef fishes at multiple spatial scales. Marine Ecology-Progress Series 277:231-244</w:t>
      </w:r>
    </w:p>
    <w:p w14:paraId="15A8F029" w14:textId="77777777" w:rsidR="00E82427" w:rsidRPr="00E82427" w:rsidRDefault="00E82427" w:rsidP="00E82427">
      <w:pPr>
        <w:pStyle w:val="EndNoteBibliography"/>
        <w:ind w:left="720" w:hanging="720"/>
      </w:pPr>
      <w:r w:rsidRPr="00E82427">
        <w:t>Arafeh-Dalmau N, Montano-Moctezuma G, Martinez JA, Beas-Luna R, Schoeman DS, Torres-Moye G (2019) Extreme Marine Heatwaves Alter Kelp Forest Community Near Its Equatorward Distribution Limit. Frontiers in Marine Science 6</w:t>
      </w:r>
    </w:p>
    <w:p w14:paraId="3E4B084E" w14:textId="77777777" w:rsidR="00E82427" w:rsidRPr="00E82427" w:rsidRDefault="00E82427" w:rsidP="00E82427">
      <w:pPr>
        <w:pStyle w:val="EndNoteBibliography"/>
        <w:ind w:left="720" w:hanging="720"/>
      </w:pPr>
      <w:r w:rsidRPr="00E82427">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10D1F361" w14:textId="77777777" w:rsidR="00E82427" w:rsidRPr="00E82427" w:rsidRDefault="00E82427" w:rsidP="00E82427">
      <w:pPr>
        <w:pStyle w:val="EndNoteBibliography"/>
        <w:ind w:left="720" w:hanging="720"/>
      </w:pPr>
      <w:r w:rsidRPr="00E82427">
        <w:t>Bond NA, Cronin MF, Freeland H, Mantua N (2015) Causes and impacts of the 2014 warm anomaly in the NE Pacific. Geophysical Research Letters 42:3414-3420</w:t>
      </w:r>
    </w:p>
    <w:p w14:paraId="7FFD631E" w14:textId="77777777" w:rsidR="00E82427" w:rsidRPr="00E82427" w:rsidRDefault="00E82427" w:rsidP="00E82427">
      <w:pPr>
        <w:pStyle w:val="EndNoteBibliography"/>
        <w:ind w:left="720" w:hanging="720"/>
      </w:pPr>
      <w:r w:rsidRPr="00E82427">
        <w:t>Breeman AM (1990) Expected effects of changing seawater temperatures on the geographic distribution of seaweed species.  Expected effects of climatic change on marine coastal ecosystems. Springer</w:t>
      </w:r>
    </w:p>
    <w:p w14:paraId="70587C1E" w14:textId="77777777" w:rsidR="00E82427" w:rsidRPr="00E82427" w:rsidRDefault="00E82427" w:rsidP="00E82427">
      <w:pPr>
        <w:pStyle w:val="EndNoteBibliography"/>
        <w:ind w:left="720" w:hanging="720"/>
      </w:pPr>
      <w:r w:rsidRPr="00E82427">
        <w:t>Burnham KP, Anderson DR (1998) Model selection and inference: a practical information-theoretic approach. Springer-Verlag, New York, NY</w:t>
      </w:r>
    </w:p>
    <w:p w14:paraId="358137F7" w14:textId="77777777" w:rsidR="00E82427" w:rsidRPr="00E82427" w:rsidRDefault="00E82427" w:rsidP="00E82427">
      <w:pPr>
        <w:pStyle w:val="EndNoteBibliography"/>
        <w:ind w:left="720" w:hanging="720"/>
      </w:pPr>
      <w:r w:rsidRPr="00E82427">
        <w:t>Burt JM, Tinker MT, Okamoto DK, Demes KW, Holmes K, Salomon AK (2018) Sudden collapse of a mesopredator reveals its complementary role in mediating rocky reef regime shifts. Proceedings of the Royal Society B-Biological Sciences 285</w:t>
      </w:r>
    </w:p>
    <w:p w14:paraId="50011A0B" w14:textId="77777777" w:rsidR="00E82427" w:rsidRPr="00E82427" w:rsidRDefault="00E82427" w:rsidP="00E82427">
      <w:pPr>
        <w:pStyle w:val="EndNoteBibliography"/>
        <w:ind w:left="720" w:hanging="720"/>
      </w:pPr>
      <w:r w:rsidRPr="00E82427">
        <w:t>Camus C, Buschmann AH (2017) Macrocystis pyrifera aquafarming: Production optimization of rope-seeded juvenile sporophytes. Aquaculture 468:107-114</w:t>
      </w:r>
    </w:p>
    <w:p w14:paraId="647FF2D7" w14:textId="77777777" w:rsidR="00E82427" w:rsidRPr="00E82427" w:rsidRDefault="00E82427" w:rsidP="00E82427">
      <w:pPr>
        <w:pStyle w:val="EndNoteBibliography"/>
        <w:ind w:left="720" w:hanging="720"/>
      </w:pPr>
      <w:r w:rsidRPr="00E82427">
        <w:t>Carpenter SR, Folke C, Scheffer M, F.R. W (2009) Resilience: accounting for the noncomputable. . Ecology and Society 14:13</w:t>
      </w:r>
    </w:p>
    <w:p w14:paraId="1EA9C587" w14:textId="77777777" w:rsidR="00E82427" w:rsidRPr="00E82427" w:rsidRDefault="00E82427" w:rsidP="00E82427">
      <w:pPr>
        <w:pStyle w:val="EndNoteBibliography"/>
        <w:ind w:left="720" w:hanging="720"/>
      </w:pPr>
      <w:r w:rsidRPr="00E82427">
        <w:t>Carr MH (1991) Habitat selection and recruitment of an assemblage of temperate zone reef fishes. Journal of Experimental Marine Biology and Ecology 146:113-137</w:t>
      </w:r>
    </w:p>
    <w:p w14:paraId="42C26DF7" w14:textId="77777777" w:rsidR="00E82427" w:rsidRPr="00E82427" w:rsidRDefault="00E82427" w:rsidP="00E82427">
      <w:pPr>
        <w:pStyle w:val="EndNoteBibliography"/>
        <w:ind w:left="720" w:hanging="720"/>
      </w:pPr>
      <w:r w:rsidRPr="00E82427">
        <w:t>Castorani MCN, Reed DC, Alberto F, Bell TW, Simons RD, Cavanaugh KC, Siegel DA, Raimondi PT (2015) Connectivity structures local population dynamics: a long-term empirical test in a large metapopulation system. Ecology 96:3141-3152</w:t>
      </w:r>
    </w:p>
    <w:p w14:paraId="24BEDA92" w14:textId="77777777" w:rsidR="00E82427" w:rsidRPr="00E82427" w:rsidRDefault="00E82427" w:rsidP="00E82427">
      <w:pPr>
        <w:pStyle w:val="EndNoteBibliography"/>
        <w:ind w:left="720" w:hanging="720"/>
      </w:pPr>
      <w:r w:rsidRPr="00E82427">
        <w:t>Cavanaugh KC, Reed DC, Bell TW, Castorani MN, Beas-Luna R (2019) Spatial Variability in the Resistance and Resilience of Giant Kelp in Southern and Baja California to a Multiyear Heatwave. Frontiers in Marine Science 6</w:t>
      </w:r>
    </w:p>
    <w:p w14:paraId="07D6A0CB" w14:textId="77777777" w:rsidR="00E82427" w:rsidRPr="00E82427" w:rsidRDefault="00E82427" w:rsidP="00E82427">
      <w:pPr>
        <w:pStyle w:val="EndNoteBibliography"/>
        <w:ind w:left="720" w:hanging="720"/>
      </w:pPr>
      <w:r w:rsidRPr="00E82427">
        <w:t>Cavanaugh KC, Siegel DA, Reed DC, Dennison PE (2011) Environmental controls of giant-kelp biomass in the Santa Barbara Channel, California. Marine Ecology Progress Series 429:1-17</w:t>
      </w:r>
    </w:p>
    <w:p w14:paraId="230C8031" w14:textId="77777777" w:rsidR="00E82427" w:rsidRPr="00E82427" w:rsidRDefault="00E82427" w:rsidP="00E82427">
      <w:pPr>
        <w:pStyle w:val="EndNoteBibliography"/>
        <w:ind w:left="720" w:hanging="720"/>
      </w:pPr>
      <w:r w:rsidRPr="00E82427">
        <w:lastRenderedPageBreak/>
        <w:t>Cavole LM, Demko AM, Diner RE, Giddings A, Koester I, Pagniello CMLS, Paulsen ML, Ramirez-Valdez A, Schwenck SM, Yen NK, Zill ME, Franks PJS (2016) Biological Impacts of the 2013-2015 Warm-Water Anomaly in the Northeast Pacific. Oceanography 29:273-285</w:t>
      </w:r>
    </w:p>
    <w:p w14:paraId="322E54DB" w14:textId="77777777" w:rsidR="00E82427" w:rsidRPr="00E82427" w:rsidRDefault="00E82427" w:rsidP="00E82427">
      <w:pPr>
        <w:pStyle w:val="EndNoteBibliography"/>
        <w:ind w:left="720" w:hanging="720"/>
      </w:pPr>
      <w:r w:rsidRPr="00E82427">
        <w:t>Cheung WWL, Frölicher TL (2020) Marine heatwaves exacerbate climate change impacts for fisheries in the northeast Pacific. Scientific Reports 10:6678</w:t>
      </w:r>
    </w:p>
    <w:p w14:paraId="7544DFFE" w14:textId="77777777" w:rsidR="00E82427" w:rsidRPr="00E82427" w:rsidRDefault="00E82427" w:rsidP="00E82427">
      <w:pPr>
        <w:pStyle w:val="EndNoteBibliography"/>
        <w:ind w:left="720" w:hanging="720"/>
      </w:pPr>
      <w:r w:rsidRPr="00E82427">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5CD08BEE" w14:textId="77777777" w:rsidR="00E82427" w:rsidRPr="00E82427" w:rsidRDefault="00E82427" w:rsidP="00E82427">
      <w:pPr>
        <w:pStyle w:val="EndNoteBibliography"/>
        <w:ind w:left="720" w:hanging="720"/>
      </w:pPr>
      <w:r w:rsidRPr="00E82427">
        <w:t>Connell SD (2005) Assembly and maintenance of subtidal habitat heterogeneity: synergistic effects of light penetration and sedimentation. Marine Ecology Progress Series 289:53-61</w:t>
      </w:r>
    </w:p>
    <w:p w14:paraId="18385A66" w14:textId="77777777" w:rsidR="00E82427" w:rsidRPr="00E82427" w:rsidRDefault="00E82427" w:rsidP="00E82427">
      <w:pPr>
        <w:pStyle w:val="EndNoteBibliography"/>
        <w:ind w:left="720" w:hanging="720"/>
      </w:pPr>
      <w:r w:rsidRPr="00E82427">
        <w:t>Dayton PK, Currie V, Gerrodette T, Keller BD, Rosenthal R, Tresca DV (1984) Patch dynamics and stability of some California kelp communities. Ecological Monographs 54:253-289</w:t>
      </w:r>
    </w:p>
    <w:p w14:paraId="2404B1F0" w14:textId="77777777" w:rsidR="00E82427" w:rsidRPr="00E82427" w:rsidRDefault="00E82427" w:rsidP="00E82427">
      <w:pPr>
        <w:pStyle w:val="EndNoteBibliography"/>
        <w:ind w:left="720" w:hanging="720"/>
      </w:pPr>
      <w:r w:rsidRPr="00E82427">
        <w:t>Dayton PK, Tegner MJ (1984) Catastrophic Storms, El-Nino, and Patch Stability in a Southern-California Kelp Community. Science 224:283-285</w:t>
      </w:r>
    </w:p>
    <w:p w14:paraId="02CDC209" w14:textId="77777777" w:rsidR="00E82427" w:rsidRPr="00E82427" w:rsidRDefault="00E82427" w:rsidP="00E82427">
      <w:pPr>
        <w:pStyle w:val="EndNoteBibliography"/>
        <w:ind w:left="720" w:hanging="720"/>
      </w:pPr>
      <w:r w:rsidRPr="00E82427">
        <w:t>Deysher LE, Dean TA (1986a) In situ recruitment of sporophytes of the giant kelp, Macrocystis pyrifera (L.) C.A. Agardh: Effects of physical factors. Journal of Experimental Marine Biology and Ecology 103:41-63</w:t>
      </w:r>
    </w:p>
    <w:p w14:paraId="7BAA9808" w14:textId="77777777" w:rsidR="00E82427" w:rsidRPr="00E82427" w:rsidRDefault="00E82427" w:rsidP="00E82427">
      <w:pPr>
        <w:pStyle w:val="EndNoteBibliography"/>
        <w:ind w:left="720" w:hanging="720"/>
      </w:pPr>
      <w:r w:rsidRPr="00E82427">
        <w:t>Deysher LE, Dean TA (1986b) Interactive effects of light and temperature on sporophyte production in the giant kelp Macrocystis pyrifera. Marine Biology 93:17-20</w:t>
      </w:r>
    </w:p>
    <w:p w14:paraId="3A7FF9DB" w14:textId="77777777" w:rsidR="00E82427" w:rsidRPr="00E82427" w:rsidRDefault="00E82427" w:rsidP="00E82427">
      <w:pPr>
        <w:pStyle w:val="EndNoteBibliography"/>
        <w:ind w:left="720" w:hanging="720"/>
      </w:pPr>
      <w:r w:rsidRPr="00E82427">
        <w:t>Duggins DO (1983) Starfish Predation and the Creation of Mosaic Patterns in a Kelp-Dominated Community. Ecology 64:1610-1619</w:t>
      </w:r>
    </w:p>
    <w:p w14:paraId="7419A711" w14:textId="77777777" w:rsidR="00E82427" w:rsidRPr="00E82427" w:rsidRDefault="00E82427" w:rsidP="00E82427">
      <w:pPr>
        <w:pStyle w:val="EndNoteBibliography"/>
        <w:ind w:left="720" w:hanging="720"/>
      </w:pPr>
      <w:r w:rsidRPr="00E82427">
        <w:t>Duggins DO, Simenstad CA, Estes JA (1989) Magnification of Secondary Production by Kelp Detritus in Coastal Marine Ecosystems. Science 245:170-173</w:t>
      </w:r>
    </w:p>
    <w:p w14:paraId="312B8BEE" w14:textId="77777777" w:rsidR="00E82427" w:rsidRPr="00E82427" w:rsidRDefault="00E82427" w:rsidP="00E82427">
      <w:pPr>
        <w:pStyle w:val="EndNoteBibliography"/>
        <w:ind w:left="720" w:hanging="720"/>
      </w:pPr>
      <w:r w:rsidRPr="00E82427">
        <w:t>Dunn RP, Samhouri JF, Baskett ML (2021) Transient dynamics during kelp forest recovery from fishing across multiple trophic levels. Ecological Applications 31</w:t>
      </w:r>
    </w:p>
    <w:p w14:paraId="247E79E4" w14:textId="77777777" w:rsidR="00E82427" w:rsidRPr="00E82427" w:rsidRDefault="00E82427" w:rsidP="00E82427">
      <w:pPr>
        <w:pStyle w:val="EndNoteBibliography"/>
        <w:ind w:left="720" w:hanging="720"/>
      </w:pPr>
      <w:r w:rsidRPr="00E82427">
        <w:t xml:space="preserve">Ebert TA (2010) Demographic patterns of the purple sea urchin </w:t>
      </w:r>
      <w:r w:rsidRPr="00E82427">
        <w:rPr>
          <w:i/>
        </w:rPr>
        <w:t>Strongylocentrotus purpuratus</w:t>
      </w:r>
      <w:r w:rsidRPr="00E82427">
        <w:t xml:space="preserve"> along a latitudinal gradient, 1985–1987. Marine Ecology Progress Series 406:105-120</w:t>
      </w:r>
    </w:p>
    <w:p w14:paraId="230CB2AE" w14:textId="77777777" w:rsidR="00E82427" w:rsidRPr="00E82427" w:rsidRDefault="00E82427" w:rsidP="00E82427">
      <w:pPr>
        <w:pStyle w:val="EndNoteBibliography"/>
        <w:ind w:left="720" w:hanging="720"/>
      </w:pPr>
      <w:r w:rsidRPr="00E82427">
        <w:t>Eisaguirre JH, Eisaguirre JM, Davis K, Carlson PM, Gaines SD, Caselle JE (2020) Trophic redundancy and predator size class structure drive differences in kelp forest ecosystem dynamics. Ecology 101:e02993</w:t>
      </w:r>
    </w:p>
    <w:p w14:paraId="2B47E7D8" w14:textId="77777777" w:rsidR="00E82427" w:rsidRPr="00E82427" w:rsidRDefault="00E82427" w:rsidP="00E82427">
      <w:pPr>
        <w:pStyle w:val="EndNoteBibliography"/>
        <w:ind w:left="720" w:hanging="720"/>
      </w:pPr>
      <w:r w:rsidRPr="00E82427">
        <w:t>Estes JA, Danner EM, Doak DF, Konar B, Springer AM, Steinberg PD, Tinker MT, Williams TM (2004) Complex trophic interactions in kelp forest ecosystems. Bulletin of Marine Science 74:621-638</w:t>
      </w:r>
    </w:p>
    <w:p w14:paraId="67CDE373" w14:textId="77777777" w:rsidR="00E82427" w:rsidRPr="00E82427" w:rsidRDefault="00E82427" w:rsidP="00E82427">
      <w:pPr>
        <w:pStyle w:val="EndNoteBibliography"/>
        <w:ind w:left="720" w:hanging="720"/>
      </w:pPr>
      <w:r w:rsidRPr="00E82427">
        <w:t>Eurich JG, Selden RL, Warner RR (2014) California spiny lobster preference for urchins from kelp forests: implications for urchin barren persistence. Marine Ecology Progress Series 498:217-225</w:t>
      </w:r>
    </w:p>
    <w:p w14:paraId="4FAB4EB4" w14:textId="77777777" w:rsidR="00E82427" w:rsidRPr="00E82427" w:rsidRDefault="00E82427" w:rsidP="00E82427">
      <w:pPr>
        <w:pStyle w:val="EndNoteBibliography"/>
        <w:ind w:left="720" w:hanging="720"/>
      </w:pPr>
      <w:r w:rsidRPr="00E82427">
        <w:t>Feehan CJ, Scheibling RE (2014) Effects of sea urchin disease on coastal marine ecosystems. Marine Biology 161:1467-1485</w:t>
      </w:r>
    </w:p>
    <w:p w14:paraId="1A17FB3A" w14:textId="77777777" w:rsidR="00E82427" w:rsidRPr="00E82427" w:rsidRDefault="00E82427" w:rsidP="00E82427">
      <w:pPr>
        <w:pStyle w:val="EndNoteBibliography"/>
        <w:ind w:left="720" w:hanging="720"/>
      </w:pPr>
      <w:r w:rsidRPr="00E82427">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E9DB4EB" w14:textId="77777777" w:rsidR="00E82427" w:rsidRPr="00E82427" w:rsidRDefault="00E82427" w:rsidP="00E82427">
      <w:pPr>
        <w:pStyle w:val="EndNoteBibliography"/>
        <w:ind w:left="720" w:hanging="720"/>
      </w:pPr>
      <w:r w:rsidRPr="00E82427">
        <w:t>Gallagher JB, Shelamoff V, Layton C (2022) Seaweed ecosystems may not mitigate CO2 emissions. ICES Journal of Marine Science</w:t>
      </w:r>
    </w:p>
    <w:p w14:paraId="70B376B4" w14:textId="77777777" w:rsidR="00E82427" w:rsidRPr="00E82427" w:rsidRDefault="00E82427" w:rsidP="00E82427">
      <w:pPr>
        <w:pStyle w:val="EndNoteBibliography"/>
        <w:ind w:left="720" w:hanging="720"/>
      </w:pPr>
      <w:r w:rsidRPr="00E82427">
        <w:lastRenderedPageBreak/>
        <w:t>Graham MH (2004) Effects of Local Deforestation on the Diversity and Structure of Southern California Giant Kelp Forest Food Webs. Ecosystems 7:341-357</w:t>
      </w:r>
    </w:p>
    <w:p w14:paraId="2BADAA04" w14:textId="77777777" w:rsidR="00E82427" w:rsidRPr="00E82427" w:rsidRDefault="00E82427" w:rsidP="00E82427">
      <w:pPr>
        <w:pStyle w:val="EndNoteBibliography"/>
        <w:ind w:left="720" w:hanging="720"/>
      </w:pPr>
      <w:r w:rsidRPr="00E82427">
        <w:t>Gregr EJ, Christensen V, Nichol L, Martone RG, Markel RW, Watson JC, Harley CDG, Pakhomov EA, Shurin JB, Chan KMA (2020) Cascading social-ecological costs and benefits triggered by a recovering keystone predator. Science 368:1243-+</w:t>
      </w:r>
    </w:p>
    <w:p w14:paraId="11CBF967" w14:textId="77777777" w:rsidR="00E82427" w:rsidRPr="00E82427" w:rsidRDefault="00E82427" w:rsidP="00E82427">
      <w:pPr>
        <w:pStyle w:val="EndNoteBibliography"/>
        <w:ind w:left="720" w:hanging="720"/>
      </w:pPr>
      <w:r w:rsidRPr="00E82427">
        <w:t>Hamilton SL, Bell TW, Watson JR, Grorud-Colvert KA, Menge BA (2020) Remote sensing: generation of long-term kelp bed data sets for evaluation of impacts of climatic variation. Ecology 101</w:t>
      </w:r>
    </w:p>
    <w:p w14:paraId="7C2FB7E9" w14:textId="77777777" w:rsidR="00E82427" w:rsidRPr="00E82427" w:rsidRDefault="00E82427" w:rsidP="00E82427">
      <w:pPr>
        <w:pStyle w:val="EndNoteBibliography"/>
        <w:ind w:left="720" w:hanging="720"/>
      </w:pPr>
      <w:r w:rsidRPr="00E82427">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7ED9E83F" w14:textId="77777777" w:rsidR="00E82427" w:rsidRPr="00E82427" w:rsidRDefault="00E82427" w:rsidP="00E82427">
      <w:pPr>
        <w:pStyle w:val="EndNoteBibliography"/>
        <w:ind w:left="720" w:hanging="720"/>
      </w:pPr>
      <w:r w:rsidRPr="00E82427">
        <w:t>Harvey CJ, Garfield T, Williams G, Tolimieri N (eds) (2022) 2021-2022 California Current ecosystem status report: A report of the NOAA California Current Integrated Ecosystem Assessment Team (CCIEA) to the Pacific Fishery Management Council, March 13, 2022</w:t>
      </w:r>
    </w:p>
    <w:p w14:paraId="33DC6964" w14:textId="77777777" w:rsidR="00E82427" w:rsidRPr="00E82427" w:rsidRDefault="00E82427" w:rsidP="00E82427">
      <w:pPr>
        <w:pStyle w:val="EndNoteBibliography"/>
        <w:ind w:left="720" w:hanging="720"/>
      </w:pPr>
      <w:r w:rsidRPr="00E82427">
        <w:t>Hewson I, Bistolas KSI, Quijano Cardé EM, Button JB, Foster PJ, Flanzenbaum JM, Kocian J, Lewis CK (2018) Investigating the Complex Association Between Viral Ecology, Environment, and Northeast Pacific Sea Star Wasting. Frontiers in Marine Science 5</w:t>
      </w:r>
    </w:p>
    <w:p w14:paraId="54F07424" w14:textId="77777777" w:rsidR="00E82427" w:rsidRPr="00E82427" w:rsidRDefault="00E82427" w:rsidP="00E82427">
      <w:pPr>
        <w:pStyle w:val="EndNoteBibliography"/>
        <w:ind w:left="720" w:hanging="720"/>
      </w:pPr>
      <w:r w:rsidRPr="00E82427">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6E7579E2" w14:textId="77777777" w:rsidR="00E82427" w:rsidRPr="00E82427" w:rsidRDefault="00E82427" w:rsidP="00E82427">
      <w:pPr>
        <w:pStyle w:val="EndNoteBibliography"/>
        <w:ind w:left="720" w:hanging="720"/>
      </w:pPr>
      <w:r w:rsidRPr="00E82427">
        <w:t>Hobday AJ, Alexander LV, Perkins SE, Smale DA, Straub SC, Oliver ECJ, Benthuysen JA, Burrows MT, Donat MG, Peng M, Holbrook NJ, Moore PJ, Scannell HA, Sen Gupta A, Wernberg T (2016) A hierarchical approach to defining marine heatwaves. Progress in Oceanography 141:227-238</w:t>
      </w:r>
    </w:p>
    <w:p w14:paraId="2321BF8F" w14:textId="77777777" w:rsidR="00E82427" w:rsidRPr="00E82427" w:rsidRDefault="00E82427" w:rsidP="00E82427">
      <w:pPr>
        <w:pStyle w:val="EndNoteBibliography"/>
        <w:ind w:left="720" w:hanging="720"/>
      </w:pPr>
      <w:r w:rsidRPr="00E82427">
        <w:t>Holbrook SJ, Carr MH, Schmitt RJ, Coyer JA (1990) Effect of Giant Kelp on Local Abundance of Reef Fishes: The Importance of Ontogenetic Resource Requirements. Bulletin of Marine Science 47:104-114</w:t>
      </w:r>
    </w:p>
    <w:p w14:paraId="5CF988AF" w14:textId="77777777" w:rsidR="00E82427" w:rsidRPr="00E82427" w:rsidRDefault="00E82427" w:rsidP="00E82427">
      <w:pPr>
        <w:pStyle w:val="EndNoteBibliography"/>
        <w:ind w:left="720" w:hanging="720"/>
      </w:pPr>
      <w:r w:rsidRPr="00E82427">
        <w:t>Huang B, Liu C, Banzon V, Freeman E, Graham G, Hankins B, Smith T, Zhang H-M (2021) Improvements of the Daily Optimum Interpolation Sea Surface Temperature (DOISST) Version 2.1. Journal of Climate 34:2923-2939</w:t>
      </w:r>
    </w:p>
    <w:p w14:paraId="7B11CE06" w14:textId="77777777" w:rsidR="00E82427" w:rsidRPr="00E82427" w:rsidRDefault="00E82427" w:rsidP="00E82427">
      <w:pPr>
        <w:pStyle w:val="EndNoteBibliography"/>
        <w:ind w:left="720" w:hanging="720"/>
      </w:pPr>
      <w:r w:rsidRPr="00E82427">
        <w:t>IPCC (2022) Climate change 2022: Impacts, adaptation and vulnerability. Summary for policy makers. Sixth assessment report. Intergovernmental panel on clmate change</w:t>
      </w:r>
    </w:p>
    <w:p w14:paraId="6BB0C4BA" w14:textId="77777777" w:rsidR="00E82427" w:rsidRPr="00E82427" w:rsidRDefault="00E82427" w:rsidP="00E82427">
      <w:pPr>
        <w:pStyle w:val="EndNoteBibliography"/>
        <w:ind w:left="720" w:hanging="720"/>
      </w:pPr>
      <w:r w:rsidRPr="00E82427">
        <w:t>Jacox MG, Alexander MA, Mantua NJ, Scott JD, Hervieux G, Webb RS, Werner FE (2018) Forcing of Multiyear Extreme Ocean Temperatures That Impacted California Current Living Marine Resources in 2016. Bulletin of the American Meteorological Society 99:S27-S33</w:t>
      </w:r>
    </w:p>
    <w:p w14:paraId="609856CF" w14:textId="77777777" w:rsidR="00E82427" w:rsidRPr="00E82427" w:rsidRDefault="00E82427" w:rsidP="00E82427">
      <w:pPr>
        <w:pStyle w:val="EndNoteBibliography"/>
        <w:ind w:left="720" w:hanging="720"/>
      </w:pPr>
      <w:r w:rsidRPr="00E82427">
        <w:t>Johnson DW (2006) Predation, habitat complexity, and variation in density-dependent mortality of temperate reef fishes. Ecology 87:1179-1188</w:t>
      </w:r>
    </w:p>
    <w:p w14:paraId="79D81045" w14:textId="77777777" w:rsidR="00E82427" w:rsidRPr="00E82427" w:rsidRDefault="00E82427" w:rsidP="00E82427">
      <w:pPr>
        <w:pStyle w:val="EndNoteBibliography"/>
        <w:ind w:left="720" w:hanging="720"/>
      </w:pPr>
      <w:r w:rsidRPr="00E82427">
        <w:t>Kriegisch N, Reeves SE, Flukes EB, Johnson CR, Ling SD (2019) Drift-kelp suppresses foraging movement of overgrazing sea urchins. Oecologia 190:665-677</w:t>
      </w:r>
    </w:p>
    <w:p w14:paraId="76893499" w14:textId="77777777" w:rsidR="00E82427" w:rsidRPr="00E82427" w:rsidRDefault="00E82427" w:rsidP="00E82427">
      <w:pPr>
        <w:pStyle w:val="EndNoteBibliography"/>
        <w:ind w:left="720" w:hanging="720"/>
      </w:pPr>
      <w:r w:rsidRPr="00E82427">
        <w:lastRenderedPageBreak/>
        <w:t>Kvitek RG, Iampietro P, Bowlby CE (1998) Sea Otters and Benthic Prey Communities: A Direct Test of the Sea Otter as Keystone Predator in Washington State. Marine Mammal Science 14:895-902</w:t>
      </w:r>
    </w:p>
    <w:p w14:paraId="7AA8651E" w14:textId="77777777" w:rsidR="00E82427" w:rsidRPr="00E82427" w:rsidRDefault="00E82427" w:rsidP="00E82427">
      <w:pPr>
        <w:pStyle w:val="EndNoteBibliography"/>
        <w:ind w:left="720" w:hanging="720"/>
      </w:pPr>
      <w:r w:rsidRPr="00E82427">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04814D9C" w14:textId="77777777" w:rsidR="00E82427" w:rsidRPr="00E82427" w:rsidRDefault="00E82427" w:rsidP="00E82427">
      <w:pPr>
        <w:pStyle w:val="EndNoteBibliography"/>
        <w:ind w:left="720" w:hanging="720"/>
      </w:pPr>
      <w:r w:rsidRPr="00E82427">
        <w:t>Kvitek RG, Shull D, Canestro D, Bowlby EC, Troutman BL (1989) Sea Otters and Benthic Prey Communities in Washington State. Marine Mammal Science 5:266-280</w:t>
      </w:r>
    </w:p>
    <w:p w14:paraId="43E17153" w14:textId="77777777" w:rsidR="00E82427" w:rsidRPr="00E82427" w:rsidRDefault="00E82427" w:rsidP="00E82427">
      <w:pPr>
        <w:pStyle w:val="EndNoteBibliography"/>
        <w:ind w:left="720" w:hanging="720"/>
      </w:pPr>
      <w:r w:rsidRPr="00E82427">
        <w:t>Lamy T, Koenigs C, Holbrook SJ, Miller RJ, Stier AC, Reed DC (2020) Foundation species promote community stability by increasing diversity in a giant kelp forest. Ecology 101:e02987</w:t>
      </w:r>
    </w:p>
    <w:p w14:paraId="212DDCD2" w14:textId="77777777" w:rsidR="00E82427" w:rsidRPr="00E82427" w:rsidRDefault="00E82427" w:rsidP="00E82427">
      <w:pPr>
        <w:pStyle w:val="EndNoteBibliography"/>
        <w:ind w:left="720" w:hanging="720"/>
      </w:pPr>
      <w:r w:rsidRPr="00E82427">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4F64034E" w14:textId="77777777" w:rsidR="00E82427" w:rsidRPr="00E82427" w:rsidRDefault="00E82427" w:rsidP="00E82427">
      <w:pPr>
        <w:pStyle w:val="EndNoteBibliography"/>
        <w:ind w:left="720" w:hanging="720"/>
      </w:pPr>
      <w:r w:rsidRPr="00E82427">
        <w:t>Ling SD, Johnson CR, Frusher SD, Ridgway KR (2009) Overfishing reduces resilience of kelp beds to climate-driven catastrophic phase shift. Proceedings of the National Academy of Sciences 106:22341-22345</w:t>
      </w:r>
    </w:p>
    <w:p w14:paraId="358224D1" w14:textId="77777777" w:rsidR="00E82427" w:rsidRPr="00E82427" w:rsidRDefault="00E82427" w:rsidP="00E82427">
      <w:pPr>
        <w:pStyle w:val="EndNoteBibliography"/>
        <w:ind w:left="720" w:hanging="720"/>
      </w:pPr>
      <w:r w:rsidRPr="00E82427">
        <w:t>Lonhart SI, Jeppesen R, Beas-Luna R, Crooks JA, Lorda J (2019) Shifts in the distribution and abundance of coastal marine species along the eastern Pacific Ocean during marine heatwaves from 2013 to 2018. Marine Biodiversity Records 12:13</w:t>
      </w:r>
    </w:p>
    <w:p w14:paraId="7C5A1F56" w14:textId="77777777" w:rsidR="00E82427" w:rsidRPr="00E82427" w:rsidRDefault="00E82427" w:rsidP="00E82427">
      <w:pPr>
        <w:pStyle w:val="EndNoteBibliography"/>
        <w:ind w:left="720" w:hanging="720"/>
      </w:pPr>
      <w:r w:rsidRPr="00E82427">
        <w:t>Love MS, Yoklavich M, Thorsteinson L (2002) The rockfishes of the Northeast Pacific. University of California Press, Berkley and Los Angeles</w:t>
      </w:r>
    </w:p>
    <w:p w14:paraId="5C0CE87A" w14:textId="77777777" w:rsidR="00E82427" w:rsidRPr="00E82427" w:rsidRDefault="00E82427" w:rsidP="00E82427">
      <w:pPr>
        <w:pStyle w:val="EndNoteBibliography"/>
        <w:ind w:left="720" w:hanging="720"/>
      </w:pPr>
      <w:r w:rsidRPr="00E82427">
        <w:t>Malone DP, Davis K, Lonhart SI, Parsons-Field A, Caselle JE, Carr MH (2022) Large scale, multi-decade monitoring data from kelp forest ecosystems in California and Oregon (USA). Ecology n/a:e3630</w:t>
      </w:r>
    </w:p>
    <w:p w14:paraId="11F26ADB" w14:textId="77777777" w:rsidR="00E82427" w:rsidRPr="00E82427" w:rsidRDefault="00E82427" w:rsidP="00E82427">
      <w:pPr>
        <w:pStyle w:val="EndNoteBibliography"/>
        <w:ind w:left="720" w:hanging="720"/>
      </w:pPr>
      <w:r w:rsidRPr="00E82427">
        <w:t>Markel RW, Shurin JB (2020) Contrasting effects of coastal upwelling on growth and recruitment of nearshore Pacific rockfishes (genus Sebastes). Canadian Journal of Fisheries and Aquatic Sciences 77:950-962</w:t>
      </w:r>
    </w:p>
    <w:p w14:paraId="65568EA0" w14:textId="77777777" w:rsidR="00E82427" w:rsidRPr="00E82427" w:rsidRDefault="00E82427" w:rsidP="00E82427">
      <w:pPr>
        <w:pStyle w:val="EndNoteBibliography"/>
        <w:ind w:left="720" w:hanging="720"/>
      </w:pPr>
      <w:r w:rsidRPr="00E82427">
        <w:t>Maunder MN, Punt AE (2004) Standardizing catch and effort data: a review of recent approaches. Fisheries Research 70:141-159</w:t>
      </w:r>
    </w:p>
    <w:p w14:paraId="2CE86C39" w14:textId="77777777" w:rsidR="00E82427" w:rsidRPr="00E82427" w:rsidRDefault="00E82427" w:rsidP="00E82427">
      <w:pPr>
        <w:pStyle w:val="EndNoteBibliography"/>
        <w:ind w:left="720" w:hanging="720"/>
      </w:pPr>
      <w:r w:rsidRPr="00E82427">
        <w:t>McNaughton SJ (1977) Diversity and Stability of Ecological Communities: A Comment on the Role of Empiricism in Ecology. The American Naturalist 111:515-525</w:t>
      </w:r>
    </w:p>
    <w:p w14:paraId="65BBE0D7" w14:textId="77777777" w:rsidR="00E82427" w:rsidRPr="00E82427" w:rsidRDefault="00E82427" w:rsidP="00E82427">
      <w:pPr>
        <w:pStyle w:val="EndNoteBibliography"/>
        <w:ind w:left="720" w:hanging="720"/>
      </w:pPr>
      <w:r w:rsidRPr="00E82427">
        <w:t>McPherson ML, Finger DJI, Houskeeper HF, Bell TW, Carr MH, Rogers-Bennett L, Kudela RM (2021) Large-scale shift in the structure of a kelp forest ecosystem co-occurs with an epizootic and marine heatwave. Communications Biology 4:298</w:t>
      </w:r>
    </w:p>
    <w:p w14:paraId="577BBAAC" w14:textId="77777777" w:rsidR="00E82427" w:rsidRPr="00E82427" w:rsidRDefault="00E82427" w:rsidP="00E82427">
      <w:pPr>
        <w:pStyle w:val="EndNoteBibliography"/>
        <w:ind w:left="720" w:hanging="720"/>
      </w:pPr>
      <w:r w:rsidRPr="00E82427">
        <w:t>Moitoza DJ, Phillips DW (1979) Prey defense, predator preference, and nonrandom diet: The interactions between Pycnopodia helianthoides and two species of sea urchins. Marine Biology 53:299-304</w:t>
      </w:r>
    </w:p>
    <w:p w14:paraId="2C9B9958" w14:textId="77777777" w:rsidR="00E82427" w:rsidRPr="00E82427" w:rsidRDefault="00E82427" w:rsidP="00E82427">
      <w:pPr>
        <w:pStyle w:val="EndNoteBibliography"/>
        <w:ind w:left="720" w:hanging="720"/>
      </w:pPr>
      <w:r w:rsidRPr="00E82427">
        <w:t>Montecino-Latorre D, Eisenlord ME, Turner M, Yoshioka R, Harvell CD, Pattengill-Semmens CV, Nichols JD, Gaydos JK (2016) Devastating Transboundary Impacts of Sea Star Wasting Disease on Subtidal Asteroids. Plos One 11:e0163190</w:t>
      </w:r>
    </w:p>
    <w:p w14:paraId="5C9BCDF1" w14:textId="77777777" w:rsidR="00E82427" w:rsidRPr="00E82427" w:rsidRDefault="00E82427" w:rsidP="00E82427">
      <w:pPr>
        <w:pStyle w:val="EndNoteBibliography"/>
        <w:ind w:left="720" w:hanging="720"/>
      </w:pPr>
      <w:r w:rsidRPr="00E82427">
        <w:t>Morgan CA, Beckman BR, Weitkamp LA, Fresh KL (2019) Recent Ecosystem Disturbance in the Northern California Current. Fisheries 44:465-474</w:t>
      </w:r>
    </w:p>
    <w:p w14:paraId="676231FC" w14:textId="77777777" w:rsidR="00E82427" w:rsidRPr="00E82427" w:rsidRDefault="00E82427" w:rsidP="00E82427">
      <w:pPr>
        <w:pStyle w:val="EndNoteBibliography"/>
        <w:ind w:left="720" w:hanging="720"/>
      </w:pPr>
      <w:r w:rsidRPr="00E82427">
        <w:lastRenderedPageBreak/>
        <w:t>Muth AF, Graham MH, Lane CE, Harley CDG (2019) Recruitment tolerance to increased temperature present across multiple kelp clades. Ecology 100:e02594</w:t>
      </w:r>
    </w:p>
    <w:p w14:paraId="6CBE556D" w14:textId="77777777" w:rsidR="00E82427" w:rsidRPr="00E82427" w:rsidRDefault="00E82427" w:rsidP="00E82427">
      <w:pPr>
        <w:pStyle w:val="EndNoteBibliography"/>
        <w:ind w:left="720" w:hanging="720"/>
      </w:pPr>
      <w:r w:rsidRPr="00E82427">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D25305E" w14:textId="77777777" w:rsidR="00E82427" w:rsidRPr="00E82427" w:rsidRDefault="00E82427" w:rsidP="00E82427">
      <w:pPr>
        <w:pStyle w:val="EndNoteBibliography"/>
        <w:ind w:left="720" w:hanging="720"/>
      </w:pPr>
      <w:r w:rsidRPr="00E82427">
        <w:t>Okamoto DK, Schroeter SC, Reed DC (2020) Effects of ocean climate on spatiotemporal variation in sea urchin settlement and recruitment. Limnology and Oceanography 65:2076-2091</w:t>
      </w:r>
    </w:p>
    <w:p w14:paraId="1427E34E" w14:textId="77777777" w:rsidR="00E82427" w:rsidRPr="00E82427" w:rsidRDefault="00E82427" w:rsidP="00E82427">
      <w:pPr>
        <w:pStyle w:val="EndNoteBibliography"/>
        <w:ind w:left="720" w:hanging="720"/>
      </w:pPr>
      <w:r w:rsidRPr="00E82427">
        <w:t>Pearse JS (2006) Ecological role of purple sea urchins. Science 314:940-941</w:t>
      </w:r>
    </w:p>
    <w:p w14:paraId="388A823B" w14:textId="77777777" w:rsidR="00E82427" w:rsidRPr="00E82427" w:rsidRDefault="00E82427" w:rsidP="00E82427">
      <w:pPr>
        <w:pStyle w:val="EndNoteBibliography"/>
        <w:ind w:left="720" w:hanging="720"/>
      </w:pPr>
      <w:r w:rsidRPr="00E82427">
        <w:t>Pearse JS, Hines AH (1987) Long-Term Population-Dynamics of Sea-Urchins in a Central California Kelp Forest - Rare Recruitment and Rapid Decline. Marine Ecology Progress Series 39:275-283</w:t>
      </w:r>
    </w:p>
    <w:p w14:paraId="31AC66EC" w14:textId="77777777" w:rsidR="00E82427" w:rsidRPr="00E82427" w:rsidRDefault="00E82427" w:rsidP="00E82427">
      <w:pPr>
        <w:pStyle w:val="EndNoteBibliography"/>
        <w:ind w:left="720" w:hanging="720"/>
      </w:pPr>
      <w:r w:rsidRPr="00E82427">
        <w:t>Pfister CA, Berry HD, Mumford T, Randall Hughes A (2018) The dynamics of Kelp Forests in the Northeast Pacific Ocean and the relationship with environmental drivers. Journal of Ecology 106:1520-1533</w:t>
      </w:r>
    </w:p>
    <w:p w14:paraId="1AAA61B6" w14:textId="77777777" w:rsidR="00E82427" w:rsidRPr="00E82427" w:rsidRDefault="00E82427" w:rsidP="00E82427">
      <w:pPr>
        <w:pStyle w:val="EndNoteBibliography"/>
        <w:ind w:left="720" w:hanging="720"/>
      </w:pPr>
      <w:r w:rsidRPr="00E82427">
        <w:t>PFMC (2020) Pacific coast groundifhs fishery management plan: for the California, Oregon, and Washington groundfish fishery. Pacific Fishery Management Council, 7700 NE Ambnassador Place, Suite 101, Portland, OR, 97220</w:t>
      </w:r>
    </w:p>
    <w:p w14:paraId="151C784A" w14:textId="77777777" w:rsidR="00E82427" w:rsidRPr="00E82427" w:rsidRDefault="00E82427" w:rsidP="00E82427">
      <w:pPr>
        <w:pStyle w:val="EndNoteBibliography"/>
        <w:ind w:left="720" w:hanging="720"/>
      </w:pPr>
      <w:r w:rsidRPr="00E82427">
        <w:t>Pinsky ML, Guannel G, Arkema KK (2013) Quantifying wave attenuation to inform coastal habitat conservation. Ecosphere 4:art95</w:t>
      </w:r>
    </w:p>
    <w:p w14:paraId="1C651850" w14:textId="77777777" w:rsidR="00E82427" w:rsidRPr="00E82427" w:rsidRDefault="00E82427" w:rsidP="00E82427">
      <w:pPr>
        <w:pStyle w:val="EndNoteBibliography"/>
        <w:ind w:left="720" w:hanging="720"/>
      </w:pPr>
      <w:r w:rsidRPr="00E82427">
        <w:t>Potts JM, Elith J (2006) Comparing species abundance models. Ecological Modelling 199:153-163</w:t>
      </w:r>
    </w:p>
    <w:p w14:paraId="5AF36CAE" w14:textId="7E8F7122" w:rsidR="00E82427" w:rsidRPr="00E82427" w:rsidRDefault="00E82427" w:rsidP="00E82427">
      <w:pPr>
        <w:pStyle w:val="EndNoteBibliography"/>
        <w:ind w:left="720" w:hanging="720"/>
      </w:pPr>
      <w:r w:rsidRPr="00E82427">
        <w:t xml:space="preserve">R Core Team (2021) R: A language and environment for statistical computing. R Foundation for Statistical Computing, Vienna, Austria. URL </w:t>
      </w:r>
      <w:hyperlink r:id="rId10" w:history="1">
        <w:r w:rsidRPr="00E82427">
          <w:rPr>
            <w:rStyle w:val="Hyperlink"/>
          </w:rPr>
          <w:t>https://www.R-project.org/</w:t>
        </w:r>
      </w:hyperlink>
      <w:r w:rsidRPr="00E82427">
        <w:t xml:space="preserve">. </w:t>
      </w:r>
    </w:p>
    <w:p w14:paraId="77027DF0" w14:textId="77777777" w:rsidR="00E82427" w:rsidRPr="00E82427" w:rsidRDefault="00E82427" w:rsidP="00E82427">
      <w:pPr>
        <w:pStyle w:val="EndNoteBibliography"/>
        <w:ind w:left="720" w:hanging="720"/>
      </w:pPr>
      <w:r w:rsidRPr="00E82427">
        <w:t>Randell Z, Kenner M, Tomoleoni J, Yee J, Novak M (2022) Kelp-forest dynamics controlled by substrate complexity. Proceedings of the National Academy of Sciences 119:e2103483119</w:t>
      </w:r>
    </w:p>
    <w:p w14:paraId="6664992A" w14:textId="77777777" w:rsidR="00E82427" w:rsidRPr="00E82427" w:rsidRDefault="00E82427" w:rsidP="00E82427">
      <w:pPr>
        <w:pStyle w:val="EndNoteBibliography"/>
        <w:ind w:left="720" w:hanging="720"/>
      </w:pPr>
      <w:r w:rsidRPr="00E82427">
        <w:t>Reed D, Washburn L, Rassweiler A, Miller R, Bell T, Harrer S (2016) Extreme warming challenges sentinel status of kelp forests as indicators of climate change. Nature Communications 7</w:t>
      </w:r>
    </w:p>
    <w:p w14:paraId="60335C01" w14:textId="77777777" w:rsidR="00E82427" w:rsidRPr="00E82427" w:rsidRDefault="00E82427" w:rsidP="00E82427">
      <w:pPr>
        <w:pStyle w:val="EndNoteBibliography"/>
        <w:ind w:left="720" w:hanging="720"/>
      </w:pPr>
      <w:r w:rsidRPr="00E82427">
        <w:t>Reed DC, Rassweiler A, Carr MH, Cavanaugh KC, Malone DP, Siegel DA (2011) Wave disturbance overwhelms top-down and bottom-up control of primary production in California kelp forests. Ecology 92:2108-2116</w:t>
      </w:r>
    </w:p>
    <w:p w14:paraId="741B37EA" w14:textId="77777777" w:rsidR="00E82427" w:rsidRPr="00E82427" w:rsidRDefault="00E82427" w:rsidP="00E82427">
      <w:pPr>
        <w:pStyle w:val="EndNoteBibliography"/>
        <w:ind w:left="720" w:hanging="720"/>
      </w:pPr>
      <w:r w:rsidRPr="00E82427">
        <w:t>Reynolds RW, Smith TM, Liu C, Chelton DB, Casey KS, Schlax MG (2007) Daily High-Resolution-Blended Analyses for Sea Surface Temperature. Journal of Climate 20:5473-5496</w:t>
      </w:r>
    </w:p>
    <w:p w14:paraId="61CC85BC" w14:textId="77777777" w:rsidR="00E82427" w:rsidRPr="00E82427" w:rsidRDefault="00E82427" w:rsidP="00E82427">
      <w:pPr>
        <w:pStyle w:val="EndNoteBibliography"/>
        <w:ind w:left="720" w:hanging="720"/>
      </w:pPr>
      <w:r w:rsidRPr="00E82427">
        <w:t>Rogers-Bennett L, Catton CA (2019) Marine heat wave and multiple stressors tip bull kelp forest to sea urchin barrens. Sci Rep 9:15050</w:t>
      </w:r>
    </w:p>
    <w:p w14:paraId="598E2906" w14:textId="77777777" w:rsidR="00E82427" w:rsidRPr="00E82427" w:rsidRDefault="00E82427" w:rsidP="00E82427">
      <w:pPr>
        <w:pStyle w:val="EndNoteBibliography"/>
        <w:ind w:left="720" w:hanging="720"/>
      </w:pPr>
      <w:r w:rsidRPr="00E82427">
        <w:t>Sanford E, Sones JL, García-Reyes M, Goddard JHR, Largier JL (2019) Widespread shifts in the coastal biota of northern California during the 2014–2016 marine heatwaves. Scientific Reports 9:4216</w:t>
      </w:r>
    </w:p>
    <w:p w14:paraId="57AB88C0" w14:textId="77777777" w:rsidR="00E82427" w:rsidRPr="00E82427" w:rsidRDefault="00E82427" w:rsidP="00E82427">
      <w:pPr>
        <w:pStyle w:val="EndNoteBibliography"/>
        <w:ind w:left="720" w:hanging="720"/>
      </w:pPr>
      <w:r w:rsidRPr="00E82427">
        <w:t>Scannell HA, Johnson GC, Thompson L, Lyman JM, Riser SC (2020) Subsurface Evolution and Persistence of Marine Heatwaves in the Northeast Pacific. Geophysical Research Letters 47:e2020GL090548</w:t>
      </w:r>
    </w:p>
    <w:p w14:paraId="0DAF7537" w14:textId="77777777" w:rsidR="00E82427" w:rsidRPr="00E82427" w:rsidRDefault="00E82427" w:rsidP="00E82427">
      <w:pPr>
        <w:pStyle w:val="EndNoteBibliography"/>
        <w:ind w:left="720" w:hanging="720"/>
      </w:pPr>
      <w:r w:rsidRPr="00E82427">
        <w:lastRenderedPageBreak/>
        <w:t>Schiel DR, Foster MS (2015) The Biology and Ecology of Giant Kelp Forests. University of California Press, Berkeley, CA</w:t>
      </w:r>
    </w:p>
    <w:p w14:paraId="7F01AD83" w14:textId="77777777" w:rsidR="00E82427" w:rsidRPr="00E82427" w:rsidRDefault="00E82427" w:rsidP="00E82427">
      <w:pPr>
        <w:pStyle w:val="EndNoteBibliography"/>
        <w:ind w:left="720" w:hanging="720"/>
      </w:pPr>
      <w:r w:rsidRPr="00E82427">
        <w:t>Schindler DE, Armstrong JB, Reed TE (2015) The portfolio concept in ecology and evolution. Frontiers in Ecology and the Environment 15:257-263</w:t>
      </w:r>
    </w:p>
    <w:p w14:paraId="52E4D2DF" w14:textId="77777777" w:rsidR="00E82427" w:rsidRPr="00E82427" w:rsidRDefault="00E82427" w:rsidP="00E82427">
      <w:pPr>
        <w:pStyle w:val="EndNoteBibliography"/>
        <w:ind w:left="720" w:hanging="720"/>
      </w:pPr>
      <w:r w:rsidRPr="00E82427">
        <w:t>Schlegel RW, Smit AJ (2018) heatwaveR: A central algorithm for the detection of heatwaves and cold-spells. Journal of Open Source Software 3:821</w:t>
      </w:r>
    </w:p>
    <w:p w14:paraId="56E399FD" w14:textId="77777777" w:rsidR="00E82427" w:rsidRPr="00E82427" w:rsidRDefault="00E82427" w:rsidP="00E82427">
      <w:pPr>
        <w:pStyle w:val="EndNoteBibliography"/>
        <w:ind w:left="720" w:hanging="720"/>
      </w:pPr>
      <w:r w:rsidRPr="00E82427">
        <w:t>Schmitt RJ, Holbrook SJ (1990) Contrasting effects of giant kelp on dynamics of surfperch populations. Oecologia 84:419-429</w:t>
      </w:r>
    </w:p>
    <w:p w14:paraId="2FE94058" w14:textId="77777777" w:rsidR="00E82427" w:rsidRPr="00E82427" w:rsidRDefault="00E82427" w:rsidP="00E82427">
      <w:pPr>
        <w:pStyle w:val="EndNoteBibliography"/>
        <w:ind w:left="720" w:hanging="720"/>
      </w:pPr>
      <w:r w:rsidRPr="00E82427">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24BA743" w14:textId="77777777" w:rsidR="00E82427" w:rsidRPr="00E82427" w:rsidRDefault="00E82427" w:rsidP="00E82427">
      <w:pPr>
        <w:pStyle w:val="EndNoteBibliography"/>
        <w:ind w:left="720" w:hanging="720"/>
      </w:pPr>
      <w:r w:rsidRPr="00E82427">
        <w:t>Selden RL, Gaines SD, Hamilton SL, Warner RR (2017) Protection of large predators in a marine reserve alters size-dependent prey mortality. Proceedings of the Royal Society B: Biological Sciences 284:20161936</w:t>
      </w:r>
    </w:p>
    <w:p w14:paraId="7C1E9453" w14:textId="77777777" w:rsidR="00E82427" w:rsidRPr="00E82427" w:rsidRDefault="00E82427" w:rsidP="00E82427">
      <w:pPr>
        <w:pStyle w:val="EndNoteBibliography"/>
        <w:ind w:left="720" w:hanging="720"/>
      </w:pPr>
      <w:r w:rsidRPr="00E82427">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2E3B4D6D" w14:textId="77777777" w:rsidR="00E82427" w:rsidRPr="00E82427" w:rsidRDefault="00E82427" w:rsidP="00E82427">
      <w:pPr>
        <w:pStyle w:val="EndNoteBibliography"/>
        <w:ind w:left="720" w:hanging="720"/>
      </w:pPr>
      <w:r w:rsidRPr="00E82427">
        <w:t>Smale DA (2020) Impacts of ocean warming on kelp forest ecosystems. New Phytologist 225:1447-1454</w:t>
      </w:r>
    </w:p>
    <w:p w14:paraId="7CC302A9" w14:textId="77777777" w:rsidR="00E82427" w:rsidRPr="00E82427" w:rsidRDefault="00E82427" w:rsidP="00E82427">
      <w:pPr>
        <w:pStyle w:val="EndNoteBibliography"/>
        <w:ind w:left="720" w:hanging="720"/>
      </w:pPr>
      <w:r w:rsidRPr="00E82427">
        <w:t>Smale DA, Wernberg T (2013) Extreme climatic event drives range contraction of a habitat-forming species. Proceedings of the Royal Society B: Biological Sciences 280:20122829</w:t>
      </w:r>
    </w:p>
    <w:p w14:paraId="159665B5" w14:textId="77777777" w:rsidR="00E82427" w:rsidRPr="00E82427" w:rsidRDefault="00E82427" w:rsidP="00E82427">
      <w:pPr>
        <w:pStyle w:val="EndNoteBibliography"/>
        <w:ind w:left="720" w:hanging="720"/>
      </w:pPr>
      <w:r w:rsidRPr="00E82427">
        <w:t>Smith EAE, Fox MD (2022) Characterizing energy flow in kelp forest food webs: a geochemical review and call for additional research. Ecography 2022</w:t>
      </w:r>
    </w:p>
    <w:p w14:paraId="1DA76CF3" w14:textId="77777777" w:rsidR="00E82427" w:rsidRPr="00E82427" w:rsidRDefault="00E82427" w:rsidP="00E82427">
      <w:pPr>
        <w:pStyle w:val="EndNoteBibliography"/>
        <w:ind w:left="720" w:hanging="720"/>
      </w:pPr>
      <w:r w:rsidRPr="00E82427">
        <w:t>Smith JG, Tomoleoni J, Staedler M, Lyon S, Fujii J, Tinker MT (2021) Behavioral responses across a mosaic of ecosystem states restructure a sea otter-urchin trophic cascade. Proc Natl Acad Sci U S A 118</w:t>
      </w:r>
    </w:p>
    <w:p w14:paraId="1B9B870A" w14:textId="77777777" w:rsidR="00E82427" w:rsidRPr="00E82427" w:rsidRDefault="00E82427" w:rsidP="00E82427">
      <w:pPr>
        <w:pStyle w:val="EndNoteBibliography"/>
        <w:ind w:left="720" w:hanging="720"/>
      </w:pPr>
      <w:r w:rsidRPr="00E82427">
        <w:t>Straub SC, Wernberg T, Thomsen MS, Moore PJ, Burrows MT, Harvey BP, Smale DA (2019) Resistance, Extinction, and Everything in Between – The Diverse Responses of Seaweeds to Marine Heatwaves. Frontiers in Marine Science 6</w:t>
      </w:r>
    </w:p>
    <w:p w14:paraId="4880F6F3" w14:textId="77777777" w:rsidR="00E82427" w:rsidRPr="00E82427" w:rsidRDefault="00E82427" w:rsidP="00E82427">
      <w:pPr>
        <w:pStyle w:val="EndNoteBibliography"/>
        <w:ind w:left="720" w:hanging="720"/>
      </w:pPr>
      <w:r w:rsidRPr="00E82427">
        <w:t>Supratya VP, Coleman LJM, Martone PT (2020) Elevated Temperature Affects Phenotypic Plasticity in the Bull Kelp (Nereocystis luetkeana, Phaeophyceae). Journal of Phycology 56:1534-1541</w:t>
      </w:r>
    </w:p>
    <w:p w14:paraId="1CBF69C8" w14:textId="77777777" w:rsidR="00E82427" w:rsidRPr="00E82427" w:rsidRDefault="00E82427" w:rsidP="00E82427">
      <w:pPr>
        <w:pStyle w:val="EndNoteBibliography"/>
        <w:ind w:left="720" w:hanging="720"/>
      </w:pPr>
      <w:r w:rsidRPr="00E82427">
        <w:t>Teagle H, Hawkins SJ, Moore PJ, Smale DA (2017) The role of kelp species as biogenic habitat formers in coastal marine ecosystems. Journal of Experimental Marine Biology and Ecology 492:81-98</w:t>
      </w:r>
    </w:p>
    <w:p w14:paraId="08F45683" w14:textId="77777777" w:rsidR="00E82427" w:rsidRPr="00E82427" w:rsidRDefault="00E82427" w:rsidP="00E82427">
      <w:pPr>
        <w:pStyle w:val="EndNoteBibliography"/>
        <w:ind w:left="720" w:hanging="720"/>
      </w:pPr>
      <w:r w:rsidRPr="00E82427">
        <w:t>Thomsen MS, Mondardini L, Alestra T, Gerrity S, Tait L, South PM, Lilley SA, Schiel DR (2019) Local extinction of bull kelp (Durvillaea spp.) due to a marine heatwave. Frontiers in Marine Science 6:84</w:t>
      </w:r>
    </w:p>
    <w:p w14:paraId="420CEAB7" w14:textId="77777777" w:rsidR="00E82427" w:rsidRPr="00E82427" w:rsidRDefault="00E82427" w:rsidP="00E82427">
      <w:pPr>
        <w:pStyle w:val="EndNoteBibliography"/>
        <w:ind w:left="720" w:hanging="720"/>
      </w:pPr>
      <w:r w:rsidRPr="00E82427">
        <w:t>Thorson JT, Scheuerell MD, Olden JD, Schindler DE (2018) Spatial heterogeneity contributes more to portfolio effects than species variability in bottom-associated marine fishes. Proceedings of the Royal Society B: Biological Sciences 285:20180915</w:t>
      </w:r>
    </w:p>
    <w:p w14:paraId="15930CB4" w14:textId="77777777" w:rsidR="00E82427" w:rsidRPr="00E82427" w:rsidRDefault="00E82427" w:rsidP="00E82427">
      <w:pPr>
        <w:pStyle w:val="EndNoteBibliography"/>
        <w:ind w:left="720" w:hanging="720"/>
      </w:pPr>
      <w:r w:rsidRPr="00E82427">
        <w:t>Uthicke S, Schaffelke B, Byrne M (2009) A boom–bust phylum? Ecological and evolutionary consequences of density variations in echinoderms. Ecological Monographs 79:3-24</w:t>
      </w:r>
    </w:p>
    <w:p w14:paraId="16B15B30" w14:textId="77777777" w:rsidR="00E82427" w:rsidRPr="00E82427" w:rsidRDefault="00E82427" w:rsidP="00E82427">
      <w:pPr>
        <w:pStyle w:val="EndNoteBibliography"/>
        <w:ind w:left="720" w:hanging="720"/>
      </w:pPr>
      <w:r w:rsidRPr="00E82427">
        <w:lastRenderedPageBreak/>
        <w:t xml:space="preserve">Van Wagenen RF (2015) Washington Coastal kelp resources—port townsend to the Columbia River, summer 2014. Washington Department of Natural Resources, Olympia. </w:t>
      </w:r>
    </w:p>
    <w:p w14:paraId="0B638D2D" w14:textId="746A7F33" w:rsidR="00E82427" w:rsidRPr="00E82427" w:rsidRDefault="00E82427" w:rsidP="00E82427">
      <w:pPr>
        <w:pStyle w:val="EndNoteBibliography"/>
        <w:ind w:left="720" w:hanging="720"/>
      </w:pPr>
      <w:r w:rsidRPr="00E82427">
        <w:t xml:space="preserve">WADNR (2017) Kelp monitoring—Olympic Peninsula,  Washington State Department of Natural Resources, Olympia, WA. </w:t>
      </w:r>
      <w:hyperlink r:id="rId11" w:history="1">
        <w:r w:rsidRPr="00E82427">
          <w:rPr>
            <w:rStyle w:val="Hyperlink"/>
          </w:rPr>
          <w:t>http://data-wadnr</w:t>
        </w:r>
      </w:hyperlink>
      <w:r w:rsidRPr="00E82427">
        <w:t xml:space="preserve"> .opend ata.arcgi s.com/datas ets/kelp-monit oring -olympic-penin sula Accessed: 1 Sept 2017. </w:t>
      </w:r>
    </w:p>
    <w:p w14:paraId="76A159B1" w14:textId="77777777" w:rsidR="00E82427" w:rsidRPr="00E82427" w:rsidRDefault="00E82427" w:rsidP="00E82427">
      <w:pPr>
        <w:pStyle w:val="EndNoteBibliography"/>
        <w:ind w:left="720" w:hanging="720"/>
      </w:pPr>
      <w:r w:rsidRPr="00E82427">
        <w:t>Wallace FR, Hoffmann A, Tagart J (1999) Status of the black rockfish resource in 1999. Pacific Fishery Management Council</w:t>
      </w:r>
    </w:p>
    <w:p w14:paraId="7CC5B5EC" w14:textId="77777777" w:rsidR="00E82427" w:rsidRPr="00E82427" w:rsidRDefault="00E82427" w:rsidP="00E82427">
      <w:pPr>
        <w:pStyle w:val="EndNoteBibliography"/>
        <w:ind w:left="720" w:hanging="720"/>
      </w:pPr>
      <w:r w:rsidRPr="00E82427">
        <w:t>Walter JA, Castorani MCN, Bell TW, Sheppard Lawrence W, Cavanaugh KC, Reuman DC (2022) Tail-dependent spatial synchrony arises from nonlinear driver–response relationships. Ecology Letters 00:1-13</w:t>
      </w:r>
    </w:p>
    <w:p w14:paraId="23E269AA" w14:textId="77777777" w:rsidR="00E82427" w:rsidRPr="00E82427" w:rsidRDefault="00E82427" w:rsidP="00E82427">
      <w:pPr>
        <w:pStyle w:val="EndNoteBibliography"/>
        <w:ind w:left="720" w:hanging="720"/>
      </w:pPr>
      <w:r w:rsidRPr="00E82427">
        <w:t>Watson J, Estes JA (2011) Stability, resilience, and phase shifts in rocky subtidal communities along the west coast of Vancouver Island, Canada. Ecological Monographs 81:215-239</w:t>
      </w:r>
    </w:p>
    <w:p w14:paraId="15730E09" w14:textId="77777777" w:rsidR="00E82427" w:rsidRPr="00E82427" w:rsidRDefault="00E82427" w:rsidP="00E82427">
      <w:pPr>
        <w:pStyle w:val="EndNoteBibliography"/>
        <w:ind w:left="720" w:hanging="720"/>
      </w:pPr>
      <w:r w:rsidRPr="00E82427">
        <w:t>Weigel BL, Pfister CA (2021) The dynamics and stoichiometry of dissolved organic carbon release by kelp. Ecology 102:e03221</w:t>
      </w:r>
    </w:p>
    <w:p w14:paraId="4379EF30" w14:textId="77777777" w:rsidR="00E82427" w:rsidRPr="00E82427" w:rsidRDefault="00E82427" w:rsidP="00E82427">
      <w:pPr>
        <w:pStyle w:val="EndNoteBibliography"/>
        <w:ind w:left="720" w:hanging="720"/>
      </w:pPr>
      <w:r w:rsidRPr="00E82427">
        <w:t>Wernberg T, Bennett S, Babcock RC, De Bettignies T, Cure K, Depczynski M, Dufois F, Fromont J, Fulton CJ, Hovey RK (2016) Climate-driven regime shift of a temperate marine ecosystem. Science 353:169-172</w:t>
      </w:r>
    </w:p>
    <w:p w14:paraId="1B976C2B" w14:textId="77777777" w:rsidR="00E82427" w:rsidRPr="00E82427" w:rsidRDefault="00E82427" w:rsidP="00E82427">
      <w:pPr>
        <w:pStyle w:val="EndNoteBibliography"/>
        <w:ind w:left="720" w:hanging="720"/>
      </w:pPr>
      <w:r w:rsidRPr="00E82427">
        <w:t>Wernberg T, Krumhansl K, Filbee-Dexter K, Pedersen MF (2019) Chapter 3 - Status and Trends for the World’s Kelp Forests. In: Sheppard C (ed) World Seas: an Environmental Evaluation (Second Edition). Academic Press</w:t>
      </w:r>
    </w:p>
    <w:p w14:paraId="54DD22D1" w14:textId="77777777" w:rsidR="00E82427" w:rsidRPr="00E82427" w:rsidRDefault="00E82427" w:rsidP="00E82427">
      <w:pPr>
        <w:pStyle w:val="EndNoteBibliography"/>
        <w:ind w:left="720" w:hanging="720"/>
      </w:pPr>
      <w:r w:rsidRPr="00E82427">
        <w:t>Wernberg T, Smale DA, Tuya F, Thomsen MS, Langlois TJ, De Bettignies T, Bennett S, Rousseaux CS (2013) An extreme climatic event alters marine ecosystem structure in a global biodiversity hotspot. Nature Climate Change 3:78-82</w:t>
      </w:r>
    </w:p>
    <w:p w14:paraId="3598F19E" w14:textId="77777777" w:rsidR="00E82427" w:rsidRPr="00E82427" w:rsidRDefault="00E82427" w:rsidP="00E82427">
      <w:pPr>
        <w:pStyle w:val="EndNoteBibliography"/>
        <w:ind w:left="720" w:hanging="720"/>
      </w:pPr>
      <w:r w:rsidRPr="00E82427">
        <w:t>Wilmers CC, Estes JA, Edwards M, Laidre KL, Konar B (2012) Do trophic cascades affect the storage and flux of atmospheric carbon? An analysis of sea otters and kelp forests. Frontiers in Ecology and the Environment 10:409-415</w:t>
      </w:r>
    </w:p>
    <w:p w14:paraId="0A241DEE" w14:textId="77777777" w:rsidR="00E82427" w:rsidRPr="00E82427" w:rsidRDefault="00E82427" w:rsidP="00E82427">
      <w:pPr>
        <w:pStyle w:val="EndNoteBibliography"/>
        <w:ind w:left="720" w:hanging="720"/>
      </w:pPr>
      <w:r w:rsidRPr="00E82427">
        <w:t>Zimmerman RC, Kremer JN (1984) Episodic nutrient supply to a kelp forest ecosystem in Southern California. Journal of Marine Research 42:591-604</w:t>
      </w:r>
    </w:p>
    <w:p w14:paraId="6DB18045" w14:textId="2D7C06F8" w:rsidR="00E878A1" w:rsidRPr="00E878A1" w:rsidRDefault="00E878A1" w:rsidP="00E878A1">
      <w:pPr>
        <w:ind w:left="810" w:hanging="810"/>
        <w:rPr>
          <w:ins w:id="647" w:author="Nick.Tolimieri [2]" w:date="2022-09-12T15:58:00Z"/>
        </w:rPr>
        <w:pPrChange w:id="648" w:author="Nick.Tolimieri [2]" w:date="2022-09-12T15:59:00Z">
          <w:pPr/>
        </w:pPrChange>
      </w:pPr>
      <w:ins w:id="649"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650" w:name="_x7i6qakwgxpk" w:colFirst="0" w:colLast="0"/>
      <w:bookmarkEnd w:id="65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651" w:name="_xh2yuyi7vi5o" w:colFirst="0" w:colLast="0"/>
      <w:bookmarkEnd w:id="651"/>
      <w:r>
        <w:t>Figure 1. Location of the five study sites with distribution of floating kelp shown in green. Plots on right (2003-2021) are: a) Mean SST of the warmest month averaged across the five sites</w:t>
      </w:r>
      <w:ins w:id="652"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653" w:name="_mtrc7z2fgaa" w:colFirst="0" w:colLast="0"/>
      <w:bookmarkEnd w:id="653"/>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654" w:author="Nick.Tolimieri [2]" w:date="2022-09-02T10:15:00Z">
        <w:r w:rsidR="00481C24" w:rsidDel="00D9376B">
          <w:delText>Table S3</w:delText>
        </w:r>
      </w:del>
      <w:ins w:id="655"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656" w:name="_mt07ceww4l6x" w:colFirst="0" w:colLast="0"/>
      <w:bookmarkEnd w:id="656"/>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657" w:name="_4bme7ouk12lb" w:colFirst="0" w:colLast="0"/>
      <w:bookmarkEnd w:id="657"/>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658" w:name="_7xmf17j1uw2r" w:colFirst="0" w:colLast="0"/>
      <w:bookmarkEnd w:id="658"/>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659"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660" w:name="_eftbkgdry3s2" w:colFirst="0" w:colLast="0"/>
      <w:bookmarkEnd w:id="66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rsidP="00E878A1">
      <w:pPr>
        <w:pStyle w:val="EndNoteBibliography"/>
        <w:ind w:left="720" w:hanging="720"/>
        <w:rPr>
          <w:del w:id="661" w:author="Nick.Tolimieri [2]" w:date="2022-09-12T15:58:00Z"/>
        </w:rPr>
        <w:pPrChange w:id="662" w:author="Nick.Tolimieri [2]" w:date="2022-09-12T15:58:00Z">
          <w:pPr>
            <w:pStyle w:val="EndNoteBibliography"/>
            <w:ind w:left="720" w:hanging="720"/>
          </w:pPr>
        </w:pPrChange>
      </w:pPr>
      <w:del w:id="663"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rsidP="00E878A1">
      <w:pPr>
        <w:pStyle w:val="EndNoteBibliography"/>
        <w:ind w:left="720" w:hanging="720"/>
        <w:rPr>
          <w:del w:id="664" w:author="Nick.Tolimieri [2]" w:date="2022-09-12T15:58:00Z"/>
        </w:rPr>
        <w:pPrChange w:id="665" w:author="Nick.Tolimieri [2]" w:date="2022-09-12T15:58:00Z">
          <w:pPr>
            <w:pStyle w:val="EndNoteBibliography"/>
            <w:ind w:left="720" w:hanging="720"/>
          </w:pPr>
        </w:pPrChange>
      </w:pPr>
      <w:del w:id="666"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rsidP="00E878A1">
      <w:pPr>
        <w:pStyle w:val="EndNoteBibliography"/>
        <w:ind w:left="720" w:hanging="720"/>
        <w:rPr>
          <w:del w:id="667" w:author="Nick.Tolimieri [2]" w:date="2022-09-12T15:58:00Z"/>
        </w:rPr>
        <w:pPrChange w:id="668" w:author="Nick.Tolimieri [2]" w:date="2022-09-12T15:58:00Z">
          <w:pPr>
            <w:pStyle w:val="EndNoteBibliography"/>
            <w:ind w:left="720" w:hanging="720"/>
          </w:pPr>
        </w:pPrChange>
      </w:pPr>
      <w:del w:id="669"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rsidP="00E878A1">
      <w:pPr>
        <w:pStyle w:val="EndNoteBibliography"/>
        <w:ind w:left="720" w:hanging="720"/>
        <w:rPr>
          <w:del w:id="670" w:author="Nick.Tolimieri [2]" w:date="2022-09-12T15:58:00Z"/>
        </w:rPr>
        <w:pPrChange w:id="671" w:author="Nick.Tolimieri [2]" w:date="2022-09-12T15:58:00Z">
          <w:pPr>
            <w:pStyle w:val="EndNoteBibliography"/>
            <w:ind w:left="720" w:hanging="720"/>
          </w:pPr>
        </w:pPrChange>
      </w:pPr>
      <w:del w:id="672"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rsidP="00E878A1">
      <w:pPr>
        <w:pStyle w:val="EndNoteBibliography"/>
        <w:ind w:left="720" w:hanging="720"/>
        <w:rPr>
          <w:del w:id="673" w:author="Nick.Tolimieri [2]" w:date="2022-09-12T15:58:00Z"/>
        </w:rPr>
        <w:pPrChange w:id="674" w:author="Nick.Tolimieri [2]" w:date="2022-09-12T15:58:00Z">
          <w:pPr>
            <w:pStyle w:val="EndNoteBibliography"/>
            <w:ind w:left="720" w:hanging="720"/>
          </w:pPr>
        </w:pPrChange>
      </w:pPr>
      <w:del w:id="675"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rsidP="00E878A1">
      <w:pPr>
        <w:pStyle w:val="EndNoteBibliography"/>
        <w:ind w:left="720" w:hanging="720"/>
        <w:rPr>
          <w:del w:id="676" w:author="Nick.Tolimieri [2]" w:date="2022-09-12T15:58:00Z"/>
        </w:rPr>
        <w:pPrChange w:id="677" w:author="Nick.Tolimieri [2]" w:date="2022-09-12T15:58:00Z">
          <w:pPr>
            <w:pStyle w:val="EndNoteBibliography"/>
            <w:ind w:left="720" w:hanging="720"/>
          </w:pPr>
        </w:pPrChange>
      </w:pPr>
      <w:del w:id="678"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rsidP="00E878A1">
      <w:pPr>
        <w:pStyle w:val="EndNoteBibliography"/>
        <w:ind w:left="720" w:hanging="720"/>
        <w:rPr>
          <w:del w:id="679" w:author="Nick.Tolimieri [2]" w:date="2022-09-12T15:58:00Z"/>
        </w:rPr>
        <w:pPrChange w:id="680" w:author="Nick.Tolimieri [2]" w:date="2022-09-12T15:58:00Z">
          <w:pPr>
            <w:pStyle w:val="EndNoteBibliography"/>
            <w:ind w:left="720" w:hanging="720"/>
          </w:pPr>
        </w:pPrChange>
      </w:pPr>
      <w:del w:id="681"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rsidP="00E878A1">
      <w:pPr>
        <w:pStyle w:val="EndNoteBibliography"/>
        <w:ind w:left="720" w:hanging="720"/>
        <w:rPr>
          <w:del w:id="682" w:author="Nick.Tolimieri [2]" w:date="2022-09-12T15:58:00Z"/>
        </w:rPr>
        <w:pPrChange w:id="683" w:author="Nick.Tolimieri [2]" w:date="2022-09-12T15:58:00Z">
          <w:pPr>
            <w:pStyle w:val="EndNoteBibliography"/>
            <w:ind w:left="720" w:hanging="720"/>
          </w:pPr>
        </w:pPrChange>
      </w:pPr>
      <w:del w:id="684"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rsidP="00E878A1">
      <w:pPr>
        <w:pStyle w:val="EndNoteBibliography"/>
        <w:ind w:left="720" w:hanging="720"/>
        <w:rPr>
          <w:del w:id="685" w:author="Nick.Tolimieri [2]" w:date="2022-09-12T15:58:00Z"/>
        </w:rPr>
        <w:pPrChange w:id="686" w:author="Nick.Tolimieri [2]" w:date="2022-09-12T15:58:00Z">
          <w:pPr>
            <w:pStyle w:val="EndNoteBibliography"/>
            <w:ind w:left="720" w:hanging="720"/>
          </w:pPr>
        </w:pPrChange>
      </w:pPr>
      <w:del w:id="687"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rsidP="00E878A1">
      <w:pPr>
        <w:pStyle w:val="EndNoteBibliography"/>
        <w:ind w:left="720" w:hanging="720"/>
        <w:rPr>
          <w:del w:id="688" w:author="Nick.Tolimieri [2]" w:date="2022-09-12T15:58:00Z"/>
        </w:rPr>
        <w:pPrChange w:id="689" w:author="Nick.Tolimieri [2]" w:date="2022-09-12T15:58:00Z">
          <w:pPr>
            <w:pStyle w:val="EndNoteBibliography"/>
            <w:ind w:left="720" w:hanging="720"/>
          </w:pPr>
        </w:pPrChange>
      </w:pPr>
      <w:del w:id="690"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rsidP="00E878A1">
      <w:pPr>
        <w:pStyle w:val="EndNoteBibliography"/>
        <w:ind w:left="720" w:hanging="720"/>
        <w:rPr>
          <w:del w:id="691" w:author="Nick.Tolimieri [2]" w:date="2022-09-12T15:58:00Z"/>
        </w:rPr>
        <w:pPrChange w:id="692" w:author="Nick.Tolimieri [2]" w:date="2022-09-12T15:58:00Z">
          <w:pPr>
            <w:pStyle w:val="EndNoteBibliography"/>
            <w:ind w:left="720" w:hanging="720"/>
          </w:pPr>
        </w:pPrChange>
      </w:pPr>
      <w:del w:id="693"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rsidP="00E878A1">
      <w:pPr>
        <w:pStyle w:val="EndNoteBibliography"/>
        <w:ind w:left="720" w:hanging="720"/>
        <w:rPr>
          <w:del w:id="694" w:author="Nick.Tolimieri [2]" w:date="2022-09-12T15:58:00Z"/>
        </w:rPr>
        <w:pPrChange w:id="695" w:author="Nick.Tolimieri [2]" w:date="2022-09-12T15:58:00Z">
          <w:pPr>
            <w:pStyle w:val="EndNoteBibliography"/>
            <w:ind w:left="720" w:hanging="720"/>
          </w:pPr>
        </w:pPrChange>
      </w:pPr>
      <w:del w:id="696"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rsidP="00E878A1">
      <w:pPr>
        <w:pStyle w:val="EndNoteBibliography"/>
        <w:ind w:left="720" w:hanging="720"/>
        <w:rPr>
          <w:del w:id="697" w:author="Nick.Tolimieri [2]" w:date="2022-09-12T15:58:00Z"/>
        </w:rPr>
        <w:pPrChange w:id="698" w:author="Nick.Tolimieri [2]" w:date="2022-09-12T15:58:00Z">
          <w:pPr>
            <w:pStyle w:val="EndNoteBibliography"/>
            <w:ind w:left="720" w:hanging="720"/>
          </w:pPr>
        </w:pPrChange>
      </w:pPr>
      <w:del w:id="699"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rsidP="00E878A1">
      <w:pPr>
        <w:pStyle w:val="EndNoteBibliography"/>
        <w:ind w:left="720" w:hanging="720"/>
        <w:rPr>
          <w:del w:id="700" w:author="Nick.Tolimieri [2]" w:date="2022-09-12T15:58:00Z"/>
        </w:rPr>
        <w:pPrChange w:id="701" w:author="Nick.Tolimieri [2]" w:date="2022-09-12T15:58:00Z">
          <w:pPr>
            <w:pStyle w:val="EndNoteBibliography"/>
            <w:ind w:left="720" w:hanging="720"/>
          </w:pPr>
        </w:pPrChange>
      </w:pPr>
      <w:del w:id="702"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rsidP="00E878A1">
      <w:pPr>
        <w:pStyle w:val="EndNoteBibliography"/>
        <w:ind w:left="720" w:hanging="720"/>
        <w:rPr>
          <w:del w:id="703" w:author="Nick.Tolimieri [2]" w:date="2022-09-12T15:58:00Z"/>
        </w:rPr>
        <w:pPrChange w:id="704" w:author="Nick.Tolimieri [2]" w:date="2022-09-12T15:58:00Z">
          <w:pPr>
            <w:pStyle w:val="EndNoteBibliography"/>
            <w:ind w:left="720" w:hanging="720"/>
          </w:pPr>
        </w:pPrChange>
      </w:pPr>
      <w:del w:id="705"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rsidP="00E878A1">
      <w:pPr>
        <w:pStyle w:val="EndNoteBibliography"/>
        <w:ind w:left="720" w:hanging="720"/>
        <w:rPr>
          <w:del w:id="706" w:author="Nick.Tolimieri [2]" w:date="2022-09-12T15:58:00Z"/>
        </w:rPr>
        <w:pPrChange w:id="707" w:author="Nick.Tolimieri [2]" w:date="2022-09-12T15:58:00Z">
          <w:pPr>
            <w:pStyle w:val="EndNoteBibliography"/>
            <w:ind w:left="720" w:hanging="720"/>
          </w:pPr>
        </w:pPrChange>
      </w:pPr>
      <w:del w:id="708"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rsidP="00E878A1">
      <w:pPr>
        <w:pStyle w:val="EndNoteBibliography"/>
        <w:ind w:left="720" w:hanging="720"/>
        <w:rPr>
          <w:del w:id="709" w:author="Nick.Tolimieri [2]" w:date="2022-09-12T15:58:00Z"/>
        </w:rPr>
        <w:pPrChange w:id="710" w:author="Nick.Tolimieri [2]" w:date="2022-09-12T15:58:00Z">
          <w:pPr>
            <w:pStyle w:val="EndNoteBibliography"/>
            <w:ind w:left="720" w:hanging="720"/>
          </w:pPr>
        </w:pPrChange>
      </w:pPr>
      <w:del w:id="711"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rsidP="00E878A1">
      <w:pPr>
        <w:pStyle w:val="EndNoteBibliography"/>
        <w:ind w:left="720" w:hanging="720"/>
        <w:rPr>
          <w:del w:id="712" w:author="Nick.Tolimieri [2]" w:date="2022-09-12T15:58:00Z"/>
        </w:rPr>
        <w:pPrChange w:id="713" w:author="Nick.Tolimieri [2]" w:date="2022-09-12T15:58:00Z">
          <w:pPr>
            <w:pStyle w:val="EndNoteBibliography"/>
            <w:ind w:left="720" w:hanging="720"/>
          </w:pPr>
        </w:pPrChange>
      </w:pPr>
      <w:del w:id="714"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rsidP="00E878A1">
      <w:pPr>
        <w:pStyle w:val="EndNoteBibliography"/>
        <w:ind w:left="720" w:hanging="720"/>
        <w:rPr>
          <w:del w:id="715" w:author="Nick.Tolimieri [2]" w:date="2022-09-12T15:58:00Z"/>
        </w:rPr>
        <w:pPrChange w:id="716" w:author="Nick.Tolimieri [2]" w:date="2022-09-12T15:58:00Z">
          <w:pPr>
            <w:pStyle w:val="EndNoteBibliography"/>
            <w:ind w:left="720" w:hanging="720"/>
          </w:pPr>
        </w:pPrChange>
      </w:pPr>
      <w:del w:id="717"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rsidP="00E878A1">
      <w:pPr>
        <w:pStyle w:val="EndNoteBibliography"/>
        <w:ind w:left="720" w:hanging="720"/>
        <w:rPr>
          <w:del w:id="718" w:author="Nick.Tolimieri [2]" w:date="2022-09-12T15:58:00Z"/>
        </w:rPr>
        <w:pPrChange w:id="719" w:author="Nick.Tolimieri [2]" w:date="2022-09-12T15:58:00Z">
          <w:pPr>
            <w:pStyle w:val="EndNoteBibliography"/>
            <w:ind w:left="720" w:hanging="720"/>
          </w:pPr>
        </w:pPrChange>
      </w:pPr>
      <w:del w:id="720"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rsidP="00E878A1">
      <w:pPr>
        <w:pStyle w:val="EndNoteBibliography"/>
        <w:ind w:left="720" w:hanging="720"/>
        <w:rPr>
          <w:del w:id="721" w:author="Nick.Tolimieri [2]" w:date="2022-09-12T15:58:00Z"/>
        </w:rPr>
        <w:pPrChange w:id="722" w:author="Nick.Tolimieri [2]" w:date="2022-09-12T15:58:00Z">
          <w:pPr>
            <w:pStyle w:val="EndNoteBibliography"/>
            <w:ind w:left="720" w:hanging="720"/>
          </w:pPr>
        </w:pPrChange>
      </w:pPr>
      <w:del w:id="723"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rsidP="00E878A1">
      <w:pPr>
        <w:pStyle w:val="EndNoteBibliography"/>
        <w:ind w:left="720" w:hanging="720"/>
        <w:rPr>
          <w:del w:id="724" w:author="Nick.Tolimieri [2]" w:date="2022-09-12T15:58:00Z"/>
        </w:rPr>
        <w:pPrChange w:id="725" w:author="Nick.Tolimieri [2]" w:date="2022-09-12T15:58:00Z">
          <w:pPr>
            <w:pStyle w:val="EndNoteBibliography"/>
            <w:ind w:left="720" w:hanging="720"/>
          </w:pPr>
        </w:pPrChange>
      </w:pPr>
      <w:del w:id="726"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rsidP="00E878A1">
      <w:pPr>
        <w:pStyle w:val="EndNoteBibliography"/>
        <w:ind w:left="720" w:hanging="720"/>
        <w:rPr>
          <w:del w:id="727" w:author="Nick.Tolimieri [2]" w:date="2022-09-12T15:58:00Z"/>
        </w:rPr>
        <w:pPrChange w:id="728" w:author="Nick.Tolimieri [2]" w:date="2022-09-12T15:58:00Z">
          <w:pPr>
            <w:pStyle w:val="EndNoteBibliography"/>
            <w:ind w:left="720" w:hanging="720"/>
          </w:pPr>
        </w:pPrChange>
      </w:pPr>
      <w:del w:id="729"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rsidP="00E878A1">
      <w:pPr>
        <w:pStyle w:val="EndNoteBibliography"/>
        <w:ind w:left="720" w:hanging="720"/>
        <w:rPr>
          <w:del w:id="730" w:author="Nick.Tolimieri [2]" w:date="2022-09-12T15:58:00Z"/>
        </w:rPr>
        <w:pPrChange w:id="731" w:author="Nick.Tolimieri [2]" w:date="2022-09-12T15:58:00Z">
          <w:pPr>
            <w:pStyle w:val="EndNoteBibliography"/>
            <w:ind w:left="720" w:hanging="720"/>
          </w:pPr>
        </w:pPrChange>
      </w:pPr>
      <w:del w:id="732"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rsidP="00E878A1">
      <w:pPr>
        <w:pStyle w:val="EndNoteBibliography"/>
        <w:ind w:left="720" w:hanging="720"/>
        <w:rPr>
          <w:del w:id="733" w:author="Nick.Tolimieri [2]" w:date="2022-09-12T15:58:00Z"/>
        </w:rPr>
        <w:pPrChange w:id="734" w:author="Nick.Tolimieri [2]" w:date="2022-09-12T15:58:00Z">
          <w:pPr>
            <w:pStyle w:val="EndNoteBibliography"/>
            <w:ind w:left="720" w:hanging="720"/>
          </w:pPr>
        </w:pPrChange>
      </w:pPr>
      <w:del w:id="735"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rsidP="00E878A1">
      <w:pPr>
        <w:pStyle w:val="EndNoteBibliography"/>
        <w:ind w:left="720" w:hanging="720"/>
        <w:rPr>
          <w:del w:id="736" w:author="Nick.Tolimieri [2]" w:date="2022-09-12T15:58:00Z"/>
        </w:rPr>
        <w:pPrChange w:id="737" w:author="Nick.Tolimieri [2]" w:date="2022-09-12T15:58:00Z">
          <w:pPr>
            <w:pStyle w:val="EndNoteBibliography"/>
            <w:ind w:left="720" w:hanging="720"/>
          </w:pPr>
        </w:pPrChange>
      </w:pPr>
      <w:del w:id="738"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rsidP="00E878A1">
      <w:pPr>
        <w:pStyle w:val="EndNoteBibliography"/>
        <w:ind w:left="720" w:hanging="720"/>
        <w:rPr>
          <w:del w:id="739" w:author="Nick.Tolimieri [2]" w:date="2022-09-12T15:58:00Z"/>
        </w:rPr>
        <w:pPrChange w:id="740" w:author="Nick.Tolimieri [2]" w:date="2022-09-12T15:58:00Z">
          <w:pPr>
            <w:pStyle w:val="EndNoteBibliography"/>
            <w:ind w:left="720" w:hanging="720"/>
          </w:pPr>
        </w:pPrChange>
      </w:pPr>
      <w:del w:id="741"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rsidP="00E878A1">
      <w:pPr>
        <w:pStyle w:val="EndNoteBibliography"/>
        <w:ind w:left="720" w:hanging="720"/>
        <w:rPr>
          <w:del w:id="742" w:author="Nick.Tolimieri [2]" w:date="2022-09-12T15:58:00Z"/>
        </w:rPr>
        <w:pPrChange w:id="743" w:author="Nick.Tolimieri [2]" w:date="2022-09-12T15:58:00Z">
          <w:pPr>
            <w:pStyle w:val="EndNoteBibliography"/>
            <w:ind w:left="720" w:hanging="720"/>
          </w:pPr>
        </w:pPrChange>
      </w:pPr>
      <w:del w:id="744"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rsidP="00E878A1">
      <w:pPr>
        <w:pStyle w:val="EndNoteBibliography"/>
        <w:ind w:left="720" w:hanging="720"/>
        <w:rPr>
          <w:del w:id="745" w:author="Nick.Tolimieri [2]" w:date="2022-09-12T15:58:00Z"/>
        </w:rPr>
        <w:pPrChange w:id="746" w:author="Nick.Tolimieri [2]" w:date="2022-09-12T15:58:00Z">
          <w:pPr>
            <w:pStyle w:val="EndNoteBibliography"/>
            <w:ind w:left="720" w:hanging="720"/>
          </w:pPr>
        </w:pPrChange>
      </w:pPr>
      <w:del w:id="747"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rsidP="00E878A1">
      <w:pPr>
        <w:pStyle w:val="EndNoteBibliography"/>
        <w:ind w:left="720" w:hanging="720"/>
        <w:rPr>
          <w:del w:id="748" w:author="Nick.Tolimieri [2]" w:date="2022-09-12T15:58:00Z"/>
        </w:rPr>
        <w:pPrChange w:id="749" w:author="Nick.Tolimieri [2]" w:date="2022-09-12T15:58:00Z">
          <w:pPr>
            <w:pStyle w:val="EndNoteBibliography"/>
            <w:ind w:left="720" w:hanging="720"/>
          </w:pPr>
        </w:pPrChange>
      </w:pPr>
      <w:del w:id="750"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rsidP="00E878A1">
      <w:pPr>
        <w:pStyle w:val="EndNoteBibliography"/>
        <w:ind w:left="720" w:hanging="720"/>
        <w:rPr>
          <w:del w:id="751" w:author="Nick.Tolimieri [2]" w:date="2022-09-12T15:58:00Z"/>
        </w:rPr>
        <w:pPrChange w:id="752" w:author="Nick.Tolimieri [2]" w:date="2022-09-12T15:58:00Z">
          <w:pPr>
            <w:pStyle w:val="EndNoteBibliography"/>
            <w:ind w:left="720" w:hanging="720"/>
          </w:pPr>
        </w:pPrChange>
      </w:pPr>
      <w:del w:id="753"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rsidP="00E878A1">
      <w:pPr>
        <w:pStyle w:val="EndNoteBibliography"/>
        <w:ind w:left="720" w:hanging="720"/>
        <w:rPr>
          <w:del w:id="754" w:author="Nick.Tolimieri [2]" w:date="2022-09-12T15:58:00Z"/>
        </w:rPr>
        <w:pPrChange w:id="755" w:author="Nick.Tolimieri [2]" w:date="2022-09-12T15:58:00Z">
          <w:pPr>
            <w:pStyle w:val="EndNoteBibliography"/>
            <w:ind w:left="720" w:hanging="720"/>
          </w:pPr>
        </w:pPrChange>
      </w:pPr>
      <w:del w:id="756"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rsidP="00E878A1">
      <w:pPr>
        <w:pStyle w:val="EndNoteBibliography"/>
        <w:ind w:left="720" w:hanging="720"/>
        <w:rPr>
          <w:del w:id="757" w:author="Nick.Tolimieri [2]" w:date="2022-09-12T15:58:00Z"/>
        </w:rPr>
        <w:pPrChange w:id="758" w:author="Nick.Tolimieri [2]" w:date="2022-09-12T15:58:00Z">
          <w:pPr>
            <w:pStyle w:val="EndNoteBibliography"/>
            <w:ind w:left="720" w:hanging="720"/>
          </w:pPr>
        </w:pPrChange>
      </w:pPr>
      <w:del w:id="759"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rsidP="00E878A1">
      <w:pPr>
        <w:pStyle w:val="EndNoteBibliography"/>
        <w:ind w:left="720" w:hanging="720"/>
        <w:rPr>
          <w:del w:id="760" w:author="Nick.Tolimieri [2]" w:date="2022-09-12T15:58:00Z"/>
        </w:rPr>
        <w:pPrChange w:id="761" w:author="Nick.Tolimieri [2]" w:date="2022-09-12T15:58:00Z">
          <w:pPr>
            <w:pStyle w:val="EndNoteBibliography"/>
            <w:ind w:left="720" w:hanging="720"/>
          </w:pPr>
        </w:pPrChange>
      </w:pPr>
      <w:del w:id="762"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rsidP="00E878A1">
      <w:pPr>
        <w:pStyle w:val="EndNoteBibliography"/>
        <w:ind w:left="720" w:hanging="720"/>
        <w:rPr>
          <w:del w:id="763" w:author="Nick.Tolimieri [2]" w:date="2022-09-12T15:58:00Z"/>
        </w:rPr>
        <w:pPrChange w:id="764" w:author="Nick.Tolimieri [2]" w:date="2022-09-12T15:58:00Z">
          <w:pPr>
            <w:pStyle w:val="EndNoteBibliography"/>
            <w:ind w:left="720" w:hanging="720"/>
          </w:pPr>
        </w:pPrChange>
      </w:pPr>
      <w:del w:id="765"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rsidP="00E878A1">
      <w:pPr>
        <w:pStyle w:val="EndNoteBibliography"/>
        <w:ind w:left="720" w:hanging="720"/>
        <w:rPr>
          <w:del w:id="766" w:author="Nick.Tolimieri [2]" w:date="2022-09-12T15:58:00Z"/>
        </w:rPr>
        <w:pPrChange w:id="767" w:author="Nick.Tolimieri [2]" w:date="2022-09-12T15:58:00Z">
          <w:pPr>
            <w:pStyle w:val="EndNoteBibliography"/>
            <w:ind w:left="720" w:hanging="720"/>
          </w:pPr>
        </w:pPrChange>
      </w:pPr>
      <w:del w:id="768"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rsidP="00E878A1">
      <w:pPr>
        <w:pStyle w:val="EndNoteBibliography"/>
        <w:ind w:left="720" w:hanging="720"/>
        <w:rPr>
          <w:del w:id="769" w:author="Nick.Tolimieri [2]" w:date="2022-09-12T15:58:00Z"/>
        </w:rPr>
        <w:pPrChange w:id="770" w:author="Nick.Tolimieri [2]" w:date="2022-09-12T15:58:00Z">
          <w:pPr>
            <w:pStyle w:val="EndNoteBibliography"/>
            <w:ind w:left="720" w:hanging="720"/>
          </w:pPr>
        </w:pPrChange>
      </w:pPr>
      <w:del w:id="771"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rsidP="00E878A1">
      <w:pPr>
        <w:pStyle w:val="EndNoteBibliography"/>
        <w:ind w:left="720" w:hanging="720"/>
        <w:rPr>
          <w:del w:id="772" w:author="Nick.Tolimieri [2]" w:date="2022-09-12T15:58:00Z"/>
        </w:rPr>
        <w:pPrChange w:id="773" w:author="Nick.Tolimieri [2]" w:date="2022-09-12T15:58:00Z">
          <w:pPr>
            <w:pStyle w:val="EndNoteBibliography"/>
            <w:ind w:left="720" w:hanging="720"/>
          </w:pPr>
        </w:pPrChange>
      </w:pPr>
      <w:del w:id="774"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rsidP="00E878A1">
      <w:pPr>
        <w:pStyle w:val="EndNoteBibliography"/>
        <w:ind w:left="720" w:hanging="720"/>
        <w:rPr>
          <w:del w:id="775" w:author="Nick.Tolimieri [2]" w:date="2022-09-12T15:58:00Z"/>
        </w:rPr>
        <w:pPrChange w:id="776" w:author="Nick.Tolimieri [2]" w:date="2022-09-12T15:58:00Z">
          <w:pPr>
            <w:pStyle w:val="EndNoteBibliography"/>
            <w:ind w:left="720" w:hanging="720"/>
          </w:pPr>
        </w:pPrChange>
      </w:pPr>
      <w:del w:id="777"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rsidP="00E878A1">
      <w:pPr>
        <w:pStyle w:val="EndNoteBibliography"/>
        <w:ind w:left="720" w:hanging="720"/>
        <w:rPr>
          <w:del w:id="778" w:author="Nick.Tolimieri [2]" w:date="2022-09-12T15:58:00Z"/>
        </w:rPr>
        <w:pPrChange w:id="779" w:author="Nick.Tolimieri [2]" w:date="2022-09-12T15:58:00Z">
          <w:pPr>
            <w:pStyle w:val="EndNoteBibliography"/>
            <w:ind w:left="720" w:hanging="720"/>
          </w:pPr>
        </w:pPrChange>
      </w:pPr>
      <w:del w:id="780"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rsidP="00E878A1">
      <w:pPr>
        <w:pStyle w:val="EndNoteBibliography"/>
        <w:ind w:left="720" w:hanging="720"/>
        <w:rPr>
          <w:del w:id="781" w:author="Nick.Tolimieri [2]" w:date="2022-09-12T15:58:00Z"/>
        </w:rPr>
        <w:pPrChange w:id="782" w:author="Nick.Tolimieri [2]" w:date="2022-09-12T15:58:00Z">
          <w:pPr>
            <w:pStyle w:val="EndNoteBibliography"/>
            <w:ind w:left="720" w:hanging="720"/>
          </w:pPr>
        </w:pPrChange>
      </w:pPr>
      <w:del w:id="783"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rsidP="00E878A1">
      <w:pPr>
        <w:pStyle w:val="EndNoteBibliography"/>
        <w:ind w:left="720" w:hanging="720"/>
        <w:rPr>
          <w:del w:id="784" w:author="Nick.Tolimieri [2]" w:date="2022-09-12T15:58:00Z"/>
        </w:rPr>
        <w:pPrChange w:id="785" w:author="Nick.Tolimieri [2]" w:date="2022-09-12T15:58:00Z">
          <w:pPr>
            <w:pStyle w:val="EndNoteBibliography"/>
            <w:ind w:left="720" w:hanging="720"/>
          </w:pPr>
        </w:pPrChange>
      </w:pPr>
      <w:del w:id="786"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rsidP="00E878A1">
      <w:pPr>
        <w:pStyle w:val="EndNoteBibliography"/>
        <w:ind w:left="720" w:hanging="720"/>
        <w:rPr>
          <w:del w:id="787" w:author="Nick.Tolimieri [2]" w:date="2022-09-12T15:58:00Z"/>
        </w:rPr>
        <w:pPrChange w:id="788" w:author="Nick.Tolimieri [2]" w:date="2022-09-12T15:58:00Z">
          <w:pPr>
            <w:pStyle w:val="EndNoteBibliography"/>
            <w:ind w:left="720" w:hanging="720"/>
          </w:pPr>
        </w:pPrChange>
      </w:pPr>
      <w:del w:id="789"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rsidP="00E878A1">
      <w:pPr>
        <w:pStyle w:val="EndNoteBibliography"/>
        <w:ind w:left="720" w:hanging="720"/>
        <w:rPr>
          <w:del w:id="790" w:author="Nick.Tolimieri [2]" w:date="2022-09-12T15:58:00Z"/>
        </w:rPr>
        <w:pPrChange w:id="791" w:author="Nick.Tolimieri [2]" w:date="2022-09-12T15:58:00Z">
          <w:pPr>
            <w:pStyle w:val="EndNoteBibliography"/>
            <w:ind w:left="720" w:hanging="720"/>
          </w:pPr>
        </w:pPrChange>
      </w:pPr>
      <w:del w:id="792"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rsidP="00E878A1">
      <w:pPr>
        <w:pStyle w:val="EndNoteBibliography"/>
        <w:ind w:left="720" w:hanging="720"/>
        <w:rPr>
          <w:del w:id="793" w:author="Nick.Tolimieri [2]" w:date="2022-09-12T15:58:00Z"/>
        </w:rPr>
        <w:pPrChange w:id="794" w:author="Nick.Tolimieri [2]" w:date="2022-09-12T15:58:00Z">
          <w:pPr>
            <w:pStyle w:val="EndNoteBibliography"/>
            <w:ind w:left="720" w:hanging="720"/>
          </w:pPr>
        </w:pPrChange>
      </w:pPr>
      <w:del w:id="795"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rsidP="00E878A1">
      <w:pPr>
        <w:pStyle w:val="EndNoteBibliography"/>
        <w:ind w:left="720" w:hanging="720"/>
        <w:rPr>
          <w:del w:id="796" w:author="Nick.Tolimieri [2]" w:date="2022-09-12T15:58:00Z"/>
        </w:rPr>
        <w:pPrChange w:id="797" w:author="Nick.Tolimieri [2]" w:date="2022-09-12T15:58:00Z">
          <w:pPr>
            <w:pStyle w:val="EndNoteBibliography"/>
            <w:ind w:left="720" w:hanging="720"/>
          </w:pPr>
        </w:pPrChange>
      </w:pPr>
      <w:del w:id="798"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rsidP="00E878A1">
      <w:pPr>
        <w:pStyle w:val="EndNoteBibliography"/>
        <w:ind w:left="720" w:hanging="720"/>
        <w:rPr>
          <w:del w:id="799" w:author="Nick.Tolimieri [2]" w:date="2022-09-12T15:58:00Z"/>
        </w:rPr>
        <w:pPrChange w:id="800" w:author="Nick.Tolimieri [2]" w:date="2022-09-12T15:58:00Z">
          <w:pPr>
            <w:pStyle w:val="EndNoteBibliography"/>
            <w:ind w:left="720" w:hanging="720"/>
          </w:pPr>
        </w:pPrChange>
      </w:pPr>
      <w:del w:id="801"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rsidP="00E878A1">
      <w:pPr>
        <w:pStyle w:val="EndNoteBibliography"/>
        <w:ind w:left="720" w:hanging="720"/>
        <w:rPr>
          <w:del w:id="802" w:author="Nick.Tolimieri [2]" w:date="2022-09-12T15:58:00Z"/>
        </w:rPr>
        <w:pPrChange w:id="803" w:author="Nick.Tolimieri [2]" w:date="2022-09-12T15:58:00Z">
          <w:pPr>
            <w:pStyle w:val="EndNoteBibliography"/>
            <w:ind w:left="720" w:hanging="720"/>
          </w:pPr>
        </w:pPrChange>
      </w:pPr>
      <w:del w:id="804"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rsidP="00E878A1">
      <w:pPr>
        <w:pStyle w:val="EndNoteBibliography"/>
        <w:ind w:left="720" w:hanging="720"/>
        <w:rPr>
          <w:del w:id="805" w:author="Nick.Tolimieri [2]" w:date="2022-09-12T15:58:00Z"/>
        </w:rPr>
        <w:pPrChange w:id="806" w:author="Nick.Tolimieri [2]" w:date="2022-09-12T15:58:00Z">
          <w:pPr>
            <w:pStyle w:val="EndNoteBibliography"/>
            <w:ind w:left="720" w:hanging="720"/>
          </w:pPr>
        </w:pPrChange>
      </w:pPr>
      <w:del w:id="807"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rsidP="00E878A1">
      <w:pPr>
        <w:pStyle w:val="EndNoteBibliography"/>
        <w:ind w:left="720" w:hanging="720"/>
        <w:rPr>
          <w:del w:id="808" w:author="Nick.Tolimieri [2]" w:date="2022-09-12T15:58:00Z"/>
        </w:rPr>
        <w:pPrChange w:id="809" w:author="Nick.Tolimieri [2]" w:date="2022-09-12T15:58:00Z">
          <w:pPr>
            <w:pStyle w:val="EndNoteBibliography"/>
            <w:ind w:left="720" w:hanging="720"/>
          </w:pPr>
        </w:pPrChange>
      </w:pPr>
      <w:del w:id="810"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rsidP="00E878A1">
      <w:pPr>
        <w:pStyle w:val="EndNoteBibliography"/>
        <w:ind w:left="720" w:hanging="720"/>
        <w:rPr>
          <w:del w:id="811" w:author="Nick.Tolimieri [2]" w:date="2022-09-12T15:58:00Z"/>
        </w:rPr>
        <w:pPrChange w:id="812" w:author="Nick.Tolimieri [2]" w:date="2022-09-12T15:58:00Z">
          <w:pPr>
            <w:pStyle w:val="EndNoteBibliography"/>
            <w:ind w:left="720" w:hanging="720"/>
          </w:pPr>
        </w:pPrChange>
      </w:pPr>
      <w:del w:id="813"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rsidP="00E878A1">
      <w:pPr>
        <w:pStyle w:val="EndNoteBibliography"/>
        <w:ind w:left="720" w:hanging="720"/>
        <w:rPr>
          <w:del w:id="814" w:author="Nick.Tolimieri [2]" w:date="2022-09-12T15:58:00Z"/>
        </w:rPr>
        <w:pPrChange w:id="815" w:author="Nick.Tolimieri [2]" w:date="2022-09-12T15:58:00Z">
          <w:pPr>
            <w:pStyle w:val="EndNoteBibliography"/>
            <w:ind w:left="720" w:hanging="720"/>
          </w:pPr>
        </w:pPrChange>
      </w:pPr>
      <w:del w:id="816"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rsidP="00E878A1">
      <w:pPr>
        <w:pStyle w:val="EndNoteBibliography"/>
        <w:ind w:left="720" w:hanging="720"/>
        <w:rPr>
          <w:del w:id="817" w:author="Nick.Tolimieri [2]" w:date="2022-09-12T15:58:00Z"/>
        </w:rPr>
        <w:pPrChange w:id="818" w:author="Nick.Tolimieri [2]" w:date="2022-09-12T15:58:00Z">
          <w:pPr>
            <w:pStyle w:val="EndNoteBibliography"/>
            <w:ind w:left="720" w:hanging="720"/>
          </w:pPr>
        </w:pPrChange>
      </w:pPr>
      <w:del w:id="819"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rsidP="00E878A1">
      <w:pPr>
        <w:pStyle w:val="EndNoteBibliography"/>
        <w:ind w:left="720" w:hanging="720"/>
        <w:rPr>
          <w:del w:id="820" w:author="Nick.Tolimieri [2]" w:date="2022-09-12T15:58:00Z"/>
        </w:rPr>
        <w:pPrChange w:id="821" w:author="Nick.Tolimieri [2]" w:date="2022-09-12T15:58:00Z">
          <w:pPr>
            <w:pStyle w:val="EndNoteBibliography"/>
            <w:ind w:left="720" w:hanging="720"/>
          </w:pPr>
        </w:pPrChange>
      </w:pPr>
      <w:del w:id="822"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rsidP="00E878A1">
      <w:pPr>
        <w:pStyle w:val="EndNoteBibliography"/>
        <w:ind w:left="720" w:hanging="720"/>
        <w:rPr>
          <w:del w:id="823" w:author="Nick.Tolimieri [2]" w:date="2022-09-12T15:58:00Z"/>
        </w:rPr>
        <w:pPrChange w:id="824" w:author="Nick.Tolimieri [2]" w:date="2022-09-12T15:58:00Z">
          <w:pPr>
            <w:pStyle w:val="EndNoteBibliography"/>
            <w:ind w:left="720" w:hanging="720"/>
          </w:pPr>
        </w:pPrChange>
      </w:pPr>
      <w:del w:id="825"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rsidP="00E878A1">
      <w:pPr>
        <w:pStyle w:val="EndNoteBibliography"/>
        <w:ind w:left="720" w:hanging="720"/>
        <w:rPr>
          <w:del w:id="826" w:author="Nick.Tolimieri [2]" w:date="2022-09-12T15:58:00Z"/>
        </w:rPr>
        <w:pPrChange w:id="827" w:author="Nick.Tolimieri [2]" w:date="2022-09-12T15:58:00Z">
          <w:pPr>
            <w:pStyle w:val="EndNoteBibliography"/>
            <w:ind w:left="720" w:hanging="720"/>
          </w:pPr>
        </w:pPrChange>
      </w:pPr>
      <w:del w:id="828"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rsidP="00E878A1">
      <w:pPr>
        <w:pStyle w:val="EndNoteBibliography"/>
        <w:ind w:left="720" w:hanging="720"/>
        <w:rPr>
          <w:del w:id="829" w:author="Nick.Tolimieri [2]" w:date="2022-09-12T15:58:00Z"/>
        </w:rPr>
        <w:pPrChange w:id="830" w:author="Nick.Tolimieri [2]" w:date="2022-09-12T15:58:00Z">
          <w:pPr>
            <w:pStyle w:val="EndNoteBibliography"/>
            <w:ind w:left="720" w:hanging="720"/>
          </w:pPr>
        </w:pPrChange>
      </w:pPr>
      <w:del w:id="831"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rsidP="00E878A1">
      <w:pPr>
        <w:pStyle w:val="EndNoteBibliography"/>
        <w:ind w:left="720" w:hanging="720"/>
        <w:rPr>
          <w:del w:id="832" w:author="Nick.Tolimieri [2]" w:date="2022-09-12T15:58:00Z"/>
        </w:rPr>
        <w:pPrChange w:id="833" w:author="Nick.Tolimieri [2]" w:date="2022-09-12T15:58:00Z">
          <w:pPr>
            <w:pStyle w:val="EndNoteBibliography"/>
            <w:ind w:left="720" w:hanging="720"/>
          </w:pPr>
        </w:pPrChange>
      </w:pPr>
      <w:del w:id="834"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rsidP="00E878A1">
      <w:pPr>
        <w:pStyle w:val="EndNoteBibliography"/>
        <w:ind w:left="720" w:hanging="720"/>
        <w:rPr>
          <w:del w:id="835" w:author="Nick.Tolimieri [2]" w:date="2022-09-12T15:58:00Z"/>
        </w:rPr>
        <w:pPrChange w:id="836" w:author="Nick.Tolimieri [2]" w:date="2022-09-12T15:58:00Z">
          <w:pPr>
            <w:pStyle w:val="EndNoteBibliography"/>
            <w:ind w:left="720" w:hanging="720"/>
          </w:pPr>
        </w:pPrChange>
      </w:pPr>
      <w:del w:id="837"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rsidP="00E878A1">
      <w:pPr>
        <w:pStyle w:val="EndNoteBibliography"/>
        <w:ind w:left="720" w:hanging="720"/>
        <w:rPr>
          <w:del w:id="838" w:author="Nick.Tolimieri [2]" w:date="2022-09-12T15:58:00Z"/>
        </w:rPr>
        <w:pPrChange w:id="839" w:author="Nick.Tolimieri [2]" w:date="2022-09-12T15:58:00Z">
          <w:pPr>
            <w:pStyle w:val="EndNoteBibliography"/>
            <w:ind w:left="720" w:hanging="720"/>
          </w:pPr>
        </w:pPrChange>
      </w:pPr>
      <w:del w:id="840"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rsidP="00E878A1">
      <w:pPr>
        <w:pStyle w:val="EndNoteBibliography"/>
        <w:ind w:left="720" w:hanging="720"/>
        <w:rPr>
          <w:del w:id="841" w:author="Nick.Tolimieri [2]" w:date="2022-09-12T15:58:00Z"/>
        </w:rPr>
        <w:pPrChange w:id="842" w:author="Nick.Tolimieri [2]" w:date="2022-09-12T15:58:00Z">
          <w:pPr>
            <w:pStyle w:val="EndNoteBibliography"/>
            <w:ind w:left="720" w:hanging="720"/>
          </w:pPr>
        </w:pPrChange>
      </w:pPr>
      <w:del w:id="843"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rsidP="00E878A1">
      <w:pPr>
        <w:pStyle w:val="EndNoteBibliography"/>
        <w:ind w:left="720" w:hanging="720"/>
        <w:rPr>
          <w:del w:id="844" w:author="Nick.Tolimieri [2]" w:date="2022-09-12T15:58:00Z"/>
        </w:rPr>
        <w:pPrChange w:id="845" w:author="Nick.Tolimieri [2]" w:date="2022-09-12T15:58:00Z">
          <w:pPr>
            <w:pStyle w:val="EndNoteBibliography"/>
            <w:ind w:left="720" w:hanging="720"/>
          </w:pPr>
        </w:pPrChange>
      </w:pPr>
      <w:del w:id="846"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rsidP="00E878A1">
      <w:pPr>
        <w:pStyle w:val="EndNoteBibliography"/>
        <w:ind w:left="720" w:hanging="720"/>
        <w:rPr>
          <w:del w:id="847" w:author="Nick.Tolimieri [2]" w:date="2022-09-12T15:58:00Z"/>
        </w:rPr>
        <w:pPrChange w:id="848" w:author="Nick.Tolimieri [2]" w:date="2022-09-12T15:58:00Z">
          <w:pPr>
            <w:pStyle w:val="EndNoteBibliography"/>
            <w:ind w:left="720" w:hanging="720"/>
          </w:pPr>
        </w:pPrChange>
      </w:pPr>
      <w:del w:id="849"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rsidP="00E878A1">
      <w:pPr>
        <w:pStyle w:val="EndNoteBibliography"/>
        <w:ind w:left="720" w:hanging="720"/>
        <w:rPr>
          <w:del w:id="850" w:author="Nick.Tolimieri [2]" w:date="2022-09-12T15:58:00Z"/>
        </w:rPr>
        <w:pPrChange w:id="851" w:author="Nick.Tolimieri [2]" w:date="2022-09-12T15:58:00Z">
          <w:pPr>
            <w:pStyle w:val="EndNoteBibliography"/>
            <w:ind w:left="720" w:hanging="720"/>
          </w:pPr>
        </w:pPrChange>
      </w:pPr>
      <w:del w:id="852"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rsidP="00E878A1">
      <w:pPr>
        <w:pStyle w:val="EndNoteBibliography"/>
        <w:ind w:left="720" w:hanging="720"/>
        <w:rPr>
          <w:del w:id="853" w:author="Nick.Tolimieri [2]" w:date="2022-09-12T15:58:00Z"/>
        </w:rPr>
        <w:pPrChange w:id="854" w:author="Nick.Tolimieri [2]" w:date="2022-09-12T15:58:00Z">
          <w:pPr>
            <w:pStyle w:val="EndNoteBibliography"/>
            <w:ind w:left="720" w:hanging="720"/>
          </w:pPr>
        </w:pPrChange>
      </w:pPr>
      <w:del w:id="855"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rsidP="00E878A1">
      <w:pPr>
        <w:pStyle w:val="EndNoteBibliography"/>
        <w:ind w:left="720" w:hanging="720"/>
        <w:rPr>
          <w:del w:id="856" w:author="Nick.Tolimieri [2]" w:date="2022-09-12T15:58:00Z"/>
        </w:rPr>
        <w:pPrChange w:id="857" w:author="Nick.Tolimieri [2]" w:date="2022-09-12T15:58:00Z">
          <w:pPr>
            <w:pStyle w:val="EndNoteBibliography"/>
            <w:ind w:left="720" w:hanging="720"/>
          </w:pPr>
        </w:pPrChange>
      </w:pPr>
      <w:del w:id="858"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rsidP="00E878A1">
      <w:pPr>
        <w:pStyle w:val="EndNoteBibliography"/>
        <w:ind w:left="720" w:hanging="720"/>
        <w:rPr>
          <w:del w:id="859" w:author="Nick.Tolimieri [2]" w:date="2022-09-12T15:58:00Z"/>
        </w:rPr>
        <w:pPrChange w:id="860" w:author="Nick.Tolimieri [2]" w:date="2022-09-12T15:58:00Z">
          <w:pPr>
            <w:pStyle w:val="EndNoteBibliography"/>
            <w:ind w:left="720" w:hanging="720"/>
          </w:pPr>
        </w:pPrChange>
      </w:pPr>
      <w:del w:id="861"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rsidP="00E878A1">
      <w:pPr>
        <w:pStyle w:val="EndNoteBibliography"/>
        <w:ind w:left="720" w:hanging="720"/>
        <w:rPr>
          <w:del w:id="862" w:author="Nick.Tolimieri [2]" w:date="2022-09-12T15:58:00Z"/>
        </w:rPr>
        <w:pPrChange w:id="863" w:author="Nick.Tolimieri [2]" w:date="2022-09-12T15:58:00Z">
          <w:pPr>
            <w:pStyle w:val="EndNoteBibliography"/>
            <w:ind w:left="720" w:hanging="720"/>
          </w:pPr>
        </w:pPrChange>
      </w:pPr>
      <w:del w:id="864"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rsidP="00E878A1">
      <w:pPr>
        <w:pStyle w:val="EndNoteBibliography"/>
        <w:ind w:left="720" w:hanging="720"/>
        <w:rPr>
          <w:del w:id="865" w:author="Nick.Tolimieri [2]" w:date="2022-09-12T15:58:00Z"/>
        </w:rPr>
        <w:pPrChange w:id="866" w:author="Nick.Tolimieri [2]" w:date="2022-09-12T15:58:00Z">
          <w:pPr>
            <w:pStyle w:val="EndNoteBibliography"/>
            <w:ind w:left="720" w:hanging="720"/>
          </w:pPr>
        </w:pPrChange>
      </w:pPr>
      <w:del w:id="867"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rsidP="00E878A1">
      <w:pPr>
        <w:pStyle w:val="EndNoteBibliography"/>
        <w:ind w:left="720" w:hanging="720"/>
        <w:rPr>
          <w:del w:id="868" w:author="Nick.Tolimieri [2]" w:date="2022-09-12T15:58:00Z"/>
        </w:rPr>
        <w:pPrChange w:id="869" w:author="Nick.Tolimieri [2]" w:date="2022-09-12T15:58:00Z">
          <w:pPr>
            <w:pStyle w:val="EndNoteBibliography"/>
            <w:ind w:left="720" w:hanging="720"/>
          </w:pPr>
        </w:pPrChange>
      </w:pPr>
      <w:del w:id="870"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rsidP="00E878A1">
      <w:pPr>
        <w:pStyle w:val="EndNoteBibliography"/>
        <w:ind w:left="720" w:hanging="720"/>
        <w:rPr>
          <w:del w:id="871" w:author="Nick.Tolimieri [2]" w:date="2022-09-12T15:58:00Z"/>
        </w:rPr>
        <w:pPrChange w:id="872" w:author="Nick.Tolimieri [2]" w:date="2022-09-12T15:58:00Z">
          <w:pPr>
            <w:pStyle w:val="EndNoteBibliography"/>
            <w:ind w:left="720" w:hanging="720"/>
          </w:pPr>
        </w:pPrChange>
      </w:pPr>
      <w:del w:id="873"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rsidP="00E878A1">
      <w:pPr>
        <w:pStyle w:val="EndNoteBibliography"/>
        <w:ind w:left="720" w:hanging="720"/>
        <w:rPr>
          <w:del w:id="874" w:author="Nick.Tolimieri [2]" w:date="2022-09-12T15:58:00Z"/>
        </w:rPr>
        <w:pPrChange w:id="875" w:author="Nick.Tolimieri [2]" w:date="2022-09-12T15:58:00Z">
          <w:pPr>
            <w:pStyle w:val="EndNoteBibliography"/>
            <w:ind w:left="720" w:hanging="720"/>
          </w:pPr>
        </w:pPrChange>
      </w:pPr>
      <w:del w:id="876"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rsidP="00E878A1">
      <w:pPr>
        <w:pStyle w:val="EndNoteBibliography"/>
        <w:ind w:left="720" w:hanging="720"/>
        <w:rPr>
          <w:del w:id="877" w:author="Nick.Tolimieri [2]" w:date="2022-09-12T15:58:00Z"/>
        </w:rPr>
        <w:pPrChange w:id="878" w:author="Nick.Tolimieri [2]" w:date="2022-09-12T15:58:00Z">
          <w:pPr>
            <w:pStyle w:val="EndNoteBibliography"/>
            <w:ind w:left="720" w:hanging="720"/>
          </w:pPr>
        </w:pPrChange>
      </w:pPr>
      <w:del w:id="879"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rsidP="00E878A1">
      <w:pPr>
        <w:pStyle w:val="EndNoteBibliography"/>
        <w:ind w:left="720" w:hanging="720"/>
        <w:rPr>
          <w:del w:id="880" w:author="Nick.Tolimieri [2]" w:date="2022-09-12T15:58:00Z"/>
        </w:rPr>
        <w:pPrChange w:id="881" w:author="Nick.Tolimieri [2]" w:date="2022-09-12T15:58:00Z">
          <w:pPr>
            <w:pStyle w:val="EndNoteBibliography"/>
            <w:ind w:left="720" w:hanging="720"/>
          </w:pPr>
        </w:pPrChange>
      </w:pPr>
      <w:del w:id="882"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rsidP="00E878A1">
      <w:pPr>
        <w:pStyle w:val="EndNoteBibliography"/>
        <w:ind w:left="720" w:hanging="720"/>
        <w:rPr>
          <w:del w:id="883" w:author="Nick.Tolimieri [2]" w:date="2022-09-12T15:58:00Z"/>
        </w:rPr>
        <w:pPrChange w:id="884" w:author="Nick.Tolimieri [2]" w:date="2022-09-12T15:58:00Z">
          <w:pPr>
            <w:pStyle w:val="EndNoteBibliography"/>
            <w:ind w:left="720" w:hanging="720"/>
          </w:pPr>
        </w:pPrChange>
      </w:pPr>
      <w:del w:id="885"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rsidP="00E878A1">
      <w:pPr>
        <w:pStyle w:val="EndNoteBibliography"/>
        <w:ind w:left="720" w:hanging="720"/>
        <w:rPr>
          <w:del w:id="886" w:author="Nick.Tolimieri [2]" w:date="2022-09-12T15:58:00Z"/>
        </w:rPr>
        <w:pPrChange w:id="887" w:author="Nick.Tolimieri [2]" w:date="2022-09-12T15:58:00Z">
          <w:pPr>
            <w:pStyle w:val="EndNoteBibliography"/>
            <w:ind w:left="720" w:hanging="720"/>
          </w:pPr>
        </w:pPrChange>
      </w:pPr>
      <w:del w:id="888"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rsidP="00E878A1">
      <w:pPr>
        <w:pStyle w:val="EndNoteBibliography"/>
        <w:ind w:left="720" w:hanging="720"/>
        <w:rPr>
          <w:del w:id="889" w:author="Nick.Tolimieri [2]" w:date="2022-09-12T15:58:00Z"/>
        </w:rPr>
        <w:pPrChange w:id="890" w:author="Nick.Tolimieri [2]" w:date="2022-09-12T15:58:00Z">
          <w:pPr>
            <w:pStyle w:val="EndNoteBibliography"/>
            <w:ind w:left="720" w:hanging="720"/>
          </w:pPr>
        </w:pPrChange>
      </w:pPr>
      <w:del w:id="891"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rsidP="00E878A1">
      <w:pPr>
        <w:pStyle w:val="EndNoteBibliography"/>
        <w:ind w:left="720" w:hanging="720"/>
        <w:rPr>
          <w:del w:id="892" w:author="Nick.Tolimieri [2]" w:date="2022-09-12T15:58:00Z"/>
        </w:rPr>
        <w:pPrChange w:id="893" w:author="Nick.Tolimieri [2]" w:date="2022-09-12T15:58:00Z">
          <w:pPr>
            <w:pStyle w:val="EndNoteBibliography"/>
            <w:ind w:left="720" w:hanging="720"/>
          </w:pPr>
        </w:pPrChange>
      </w:pPr>
      <w:del w:id="894"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rsidP="00E878A1">
      <w:pPr>
        <w:pStyle w:val="EndNoteBibliography"/>
        <w:ind w:left="720" w:hanging="720"/>
        <w:rPr>
          <w:del w:id="895" w:author="Nick.Tolimieri [2]" w:date="2022-09-12T15:58:00Z"/>
        </w:rPr>
        <w:pPrChange w:id="896" w:author="Nick.Tolimieri [2]" w:date="2022-09-12T15:58:00Z">
          <w:pPr>
            <w:pStyle w:val="EndNoteBibliography"/>
            <w:ind w:left="720" w:hanging="720"/>
          </w:pPr>
        </w:pPrChange>
      </w:pPr>
      <w:del w:id="897"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rsidP="00E878A1">
      <w:pPr>
        <w:pStyle w:val="EndNoteBibliography"/>
        <w:ind w:left="720" w:hanging="720"/>
        <w:rPr>
          <w:del w:id="898" w:author="Nick.Tolimieri [2]" w:date="2022-09-12T15:58:00Z"/>
        </w:rPr>
        <w:pPrChange w:id="899" w:author="Nick.Tolimieri [2]" w:date="2022-09-12T15:58:00Z">
          <w:pPr>
            <w:pStyle w:val="EndNoteBibliography"/>
            <w:ind w:left="720" w:hanging="720"/>
          </w:pPr>
        </w:pPrChange>
      </w:pPr>
      <w:del w:id="900"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rsidP="00E878A1">
      <w:pPr>
        <w:pStyle w:val="EndNoteBibliography"/>
        <w:ind w:left="720" w:hanging="720"/>
        <w:rPr>
          <w:del w:id="901" w:author="Nick.Tolimieri [2]" w:date="2022-09-12T15:58:00Z"/>
        </w:rPr>
        <w:pPrChange w:id="902" w:author="Nick.Tolimieri [2]" w:date="2022-09-12T15:58:00Z">
          <w:pPr>
            <w:pStyle w:val="EndNoteBibliography"/>
            <w:ind w:left="720" w:hanging="720"/>
          </w:pPr>
        </w:pPrChange>
      </w:pPr>
      <w:del w:id="903"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rsidP="00E878A1">
      <w:pPr>
        <w:pStyle w:val="EndNoteBibliography"/>
        <w:ind w:left="720" w:hanging="720"/>
        <w:rPr>
          <w:del w:id="904" w:author="Nick.Tolimieri [2]" w:date="2022-09-12T15:58:00Z"/>
        </w:rPr>
        <w:pPrChange w:id="905" w:author="Nick.Tolimieri [2]" w:date="2022-09-12T15:58:00Z">
          <w:pPr>
            <w:pStyle w:val="EndNoteBibliography"/>
            <w:ind w:left="720" w:hanging="720"/>
          </w:pPr>
        </w:pPrChange>
      </w:pPr>
      <w:del w:id="906"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rsidP="00E878A1">
      <w:pPr>
        <w:pStyle w:val="EndNoteBibliography"/>
        <w:ind w:left="720" w:hanging="720"/>
        <w:rPr>
          <w:del w:id="907" w:author="Nick.Tolimieri [2]" w:date="2022-09-12T15:58:00Z"/>
        </w:rPr>
        <w:pPrChange w:id="908" w:author="Nick.Tolimieri [2]" w:date="2022-09-12T15:58:00Z">
          <w:pPr>
            <w:pStyle w:val="EndNoteBibliography"/>
            <w:ind w:left="720" w:hanging="720"/>
          </w:pPr>
        </w:pPrChange>
      </w:pPr>
      <w:del w:id="909"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rsidP="00E878A1">
      <w:pPr>
        <w:pStyle w:val="EndNoteBibliography"/>
        <w:ind w:left="720" w:hanging="720"/>
        <w:rPr>
          <w:del w:id="910" w:author="Nick.Tolimieri [2]" w:date="2022-09-12T15:58:00Z"/>
        </w:rPr>
        <w:pPrChange w:id="911" w:author="Nick.Tolimieri [2]" w:date="2022-09-12T15:58:00Z">
          <w:pPr>
            <w:pStyle w:val="EndNoteBibliography"/>
            <w:ind w:left="720" w:hanging="720"/>
          </w:pPr>
        </w:pPrChange>
      </w:pPr>
      <w:del w:id="912"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rsidP="00E878A1">
      <w:pPr>
        <w:pStyle w:val="EndNoteBibliography"/>
        <w:ind w:left="720" w:hanging="720"/>
        <w:rPr>
          <w:del w:id="913" w:author="Nick.Tolimieri [2]" w:date="2022-09-12T15:58:00Z"/>
        </w:rPr>
        <w:pPrChange w:id="914" w:author="Nick.Tolimieri [2]" w:date="2022-09-12T15:58:00Z">
          <w:pPr>
            <w:pStyle w:val="EndNoteBibliography"/>
            <w:ind w:left="720" w:hanging="720"/>
          </w:pPr>
        </w:pPrChange>
      </w:pPr>
      <w:del w:id="915"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rsidP="00E878A1">
      <w:pPr>
        <w:pStyle w:val="EndNoteBibliography"/>
        <w:ind w:left="720" w:hanging="720"/>
        <w:rPr>
          <w:del w:id="916" w:author="Nick.Tolimieri [2]" w:date="2022-09-12T15:58:00Z"/>
        </w:rPr>
        <w:pPrChange w:id="917" w:author="Nick.Tolimieri [2]" w:date="2022-09-12T15:58:00Z">
          <w:pPr>
            <w:pStyle w:val="EndNoteBibliography"/>
            <w:ind w:left="720" w:hanging="720"/>
          </w:pPr>
        </w:pPrChange>
      </w:pPr>
      <w:del w:id="918"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rsidP="00E878A1">
      <w:pPr>
        <w:pStyle w:val="EndNoteBibliography"/>
        <w:ind w:left="720" w:hanging="720"/>
        <w:rPr>
          <w:del w:id="919" w:author="Nick.Tolimieri [2]" w:date="2022-09-12T15:58:00Z"/>
        </w:rPr>
        <w:pPrChange w:id="920" w:author="Nick.Tolimieri [2]" w:date="2022-09-12T15:58:00Z">
          <w:pPr>
            <w:pStyle w:val="EndNoteBibliography"/>
            <w:ind w:left="720" w:hanging="720"/>
          </w:pPr>
        </w:pPrChange>
      </w:pPr>
      <w:del w:id="921"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rsidP="00E878A1">
      <w:pPr>
        <w:pStyle w:val="EndNoteBibliography"/>
        <w:ind w:left="720" w:hanging="720"/>
        <w:rPr>
          <w:del w:id="922" w:author="Nick.Tolimieri [2]" w:date="2022-09-12T15:58:00Z"/>
        </w:rPr>
        <w:pPrChange w:id="923" w:author="Nick.Tolimieri [2]" w:date="2022-09-12T15:58:00Z">
          <w:pPr>
            <w:pStyle w:val="EndNoteBibliography"/>
            <w:ind w:left="720" w:hanging="720"/>
          </w:pPr>
        </w:pPrChange>
      </w:pPr>
      <w:del w:id="924"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rsidP="00E878A1">
      <w:pPr>
        <w:pStyle w:val="EndNoteBibliography"/>
        <w:ind w:left="720" w:hanging="720"/>
        <w:rPr>
          <w:del w:id="925" w:author="Nick.Tolimieri [2]" w:date="2022-09-12T15:58:00Z"/>
        </w:rPr>
        <w:pPrChange w:id="926" w:author="Nick.Tolimieri [2]" w:date="2022-09-12T15:58:00Z">
          <w:pPr>
            <w:pStyle w:val="EndNoteBibliography"/>
            <w:ind w:left="720" w:hanging="720"/>
          </w:pPr>
        </w:pPrChange>
      </w:pPr>
      <w:del w:id="927"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rsidP="00E878A1">
      <w:pPr>
        <w:pStyle w:val="EndNoteBibliography"/>
        <w:ind w:left="720" w:hanging="720"/>
        <w:rPr>
          <w:del w:id="928" w:author="Nick.Tolimieri [2]" w:date="2022-09-12T15:58:00Z"/>
        </w:rPr>
        <w:pPrChange w:id="929" w:author="Nick.Tolimieri [2]" w:date="2022-09-12T15:58:00Z">
          <w:pPr>
            <w:pStyle w:val="EndNoteBibliography"/>
            <w:ind w:left="720" w:hanging="720"/>
          </w:pPr>
        </w:pPrChange>
      </w:pPr>
      <w:del w:id="930"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rsidP="00E878A1">
      <w:pPr>
        <w:pStyle w:val="EndNoteBibliography"/>
        <w:ind w:left="720" w:hanging="720"/>
        <w:rPr>
          <w:del w:id="931" w:author="Nick.Tolimieri [2]" w:date="2022-09-12T15:58:00Z"/>
        </w:rPr>
        <w:pPrChange w:id="932" w:author="Nick.Tolimieri [2]" w:date="2022-09-12T15:58:00Z">
          <w:pPr>
            <w:pStyle w:val="EndNoteBibliography"/>
            <w:ind w:left="720" w:hanging="720"/>
          </w:pPr>
        </w:pPrChange>
      </w:pPr>
      <w:del w:id="933"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rsidP="00E878A1">
      <w:pPr>
        <w:pStyle w:val="EndNoteBibliography"/>
        <w:ind w:left="720" w:hanging="720"/>
        <w:rPr>
          <w:del w:id="934" w:author="Nick.Tolimieri [2]" w:date="2022-09-12T15:58:00Z"/>
        </w:rPr>
        <w:pPrChange w:id="935" w:author="Nick.Tolimieri [2]" w:date="2022-09-12T15:58:00Z">
          <w:pPr>
            <w:pStyle w:val="EndNoteBibliography"/>
            <w:ind w:left="720" w:hanging="720"/>
          </w:pPr>
        </w:pPrChange>
      </w:pPr>
      <w:del w:id="936"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rsidP="00E878A1">
      <w:pPr>
        <w:pStyle w:val="EndNoteBibliography"/>
        <w:ind w:left="720" w:hanging="720"/>
        <w:rPr>
          <w:del w:id="937" w:author="Nick.Tolimieri [2]" w:date="2022-09-12T15:58:00Z"/>
        </w:rPr>
        <w:pPrChange w:id="938" w:author="Nick.Tolimieri [2]" w:date="2022-09-12T15:58:00Z">
          <w:pPr>
            <w:pStyle w:val="EndNoteBibliography"/>
            <w:ind w:left="720" w:hanging="720"/>
          </w:pPr>
        </w:pPrChange>
      </w:pPr>
      <w:del w:id="939"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rsidP="00E878A1">
      <w:pPr>
        <w:pStyle w:val="EndNoteBibliography"/>
        <w:ind w:left="720" w:hanging="720"/>
        <w:rPr>
          <w:del w:id="940" w:author="Nick.Tolimieri [2]" w:date="2022-09-12T15:58:00Z"/>
        </w:rPr>
        <w:pPrChange w:id="941" w:author="Nick.Tolimieri [2]" w:date="2022-09-12T15:58:00Z">
          <w:pPr>
            <w:pStyle w:val="EndNoteBibliography"/>
            <w:ind w:left="720" w:hanging="720"/>
          </w:pPr>
        </w:pPrChange>
      </w:pPr>
      <w:del w:id="942"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rsidP="00E878A1">
      <w:pPr>
        <w:pStyle w:val="EndNoteBibliography"/>
        <w:ind w:left="720" w:hanging="720"/>
        <w:rPr>
          <w:del w:id="943" w:author="Nick.Tolimieri [2]" w:date="2022-09-12T15:58:00Z"/>
        </w:rPr>
        <w:pPrChange w:id="944" w:author="Nick.Tolimieri [2]" w:date="2022-09-12T15:58:00Z">
          <w:pPr>
            <w:pStyle w:val="EndNoteBibliography"/>
            <w:ind w:left="720" w:hanging="720"/>
          </w:pPr>
        </w:pPrChange>
      </w:pPr>
      <w:del w:id="945"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rsidP="00E878A1">
      <w:pPr>
        <w:pStyle w:val="EndNoteBibliography"/>
        <w:ind w:left="720" w:hanging="720"/>
        <w:rPr>
          <w:del w:id="946" w:author="Nick.Tolimieri [2]" w:date="2022-09-12T15:58:00Z"/>
        </w:rPr>
        <w:pPrChange w:id="947" w:author="Nick.Tolimieri [2]" w:date="2022-09-12T15:58:00Z">
          <w:pPr>
            <w:pStyle w:val="EndNoteBibliography"/>
            <w:ind w:left="720" w:hanging="720"/>
          </w:pPr>
        </w:pPrChange>
      </w:pPr>
      <w:del w:id="948"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rsidP="00E878A1">
      <w:pPr>
        <w:pStyle w:val="EndNoteBibliography"/>
        <w:ind w:left="720" w:hanging="720"/>
        <w:rPr>
          <w:del w:id="949" w:author="Nick.Tolimieri [2]" w:date="2022-09-12T15:58:00Z"/>
        </w:rPr>
        <w:pPrChange w:id="950" w:author="Nick.Tolimieri [2]" w:date="2022-09-12T15:58:00Z">
          <w:pPr>
            <w:pStyle w:val="EndNoteBibliography"/>
            <w:ind w:left="720" w:hanging="720"/>
          </w:pPr>
        </w:pPrChange>
      </w:pPr>
      <w:del w:id="951"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rsidP="00E878A1">
      <w:pPr>
        <w:pStyle w:val="EndNoteBibliography"/>
        <w:ind w:left="720" w:hanging="720"/>
        <w:rPr>
          <w:del w:id="952" w:author="Nick.Tolimieri [2]" w:date="2022-09-12T15:58:00Z"/>
        </w:rPr>
        <w:pPrChange w:id="953" w:author="Nick.Tolimieri [2]" w:date="2022-09-12T15:58:00Z">
          <w:pPr>
            <w:pStyle w:val="EndNoteBibliography"/>
            <w:ind w:left="720" w:hanging="720"/>
          </w:pPr>
        </w:pPrChange>
      </w:pPr>
      <w:del w:id="954"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rsidP="00E878A1">
      <w:pPr>
        <w:pStyle w:val="EndNoteBibliography"/>
        <w:ind w:left="720" w:hanging="720"/>
        <w:rPr>
          <w:del w:id="955" w:author="Nick.Tolimieri [2]" w:date="2022-09-12T15:58:00Z"/>
        </w:rPr>
        <w:pPrChange w:id="956" w:author="Nick.Tolimieri [2]" w:date="2022-09-12T15:58:00Z">
          <w:pPr>
            <w:pStyle w:val="EndNoteBibliography"/>
            <w:ind w:left="720" w:hanging="720"/>
          </w:pPr>
        </w:pPrChange>
      </w:pPr>
      <w:del w:id="957"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rsidP="00E878A1">
      <w:pPr>
        <w:pStyle w:val="EndNoteBibliography"/>
        <w:ind w:left="720" w:hanging="720"/>
        <w:rPr>
          <w:del w:id="958" w:author="Nick.Tolimieri [2]" w:date="2022-09-12T15:58:00Z"/>
        </w:rPr>
        <w:pPrChange w:id="959" w:author="Nick.Tolimieri [2]" w:date="2022-09-12T15:58:00Z">
          <w:pPr>
            <w:pStyle w:val="EndNoteBibliography"/>
            <w:ind w:left="720" w:hanging="720"/>
          </w:pPr>
        </w:pPrChange>
      </w:pPr>
      <w:del w:id="960"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rsidP="00E878A1">
      <w:pPr>
        <w:pStyle w:val="EndNoteBibliography"/>
        <w:ind w:left="720" w:hanging="720"/>
        <w:rPr>
          <w:del w:id="961" w:author="Nick.Tolimieri [2]" w:date="2022-09-12T15:58:00Z"/>
        </w:rPr>
        <w:pPrChange w:id="962" w:author="Nick.Tolimieri [2]" w:date="2022-09-12T15:58:00Z">
          <w:pPr>
            <w:pStyle w:val="EndNoteBibliography"/>
            <w:ind w:left="720" w:hanging="720"/>
          </w:pPr>
        </w:pPrChange>
      </w:pPr>
      <w:del w:id="963"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rsidP="00E878A1">
      <w:pPr>
        <w:pStyle w:val="EndNoteBibliography"/>
        <w:ind w:left="720" w:hanging="720"/>
        <w:rPr>
          <w:del w:id="964" w:author="Nick.Tolimieri [2]" w:date="2022-09-12T15:58:00Z"/>
        </w:rPr>
        <w:pPrChange w:id="965" w:author="Nick.Tolimieri [2]" w:date="2022-09-12T15:58:00Z">
          <w:pPr>
            <w:pStyle w:val="EndNoteBibliography"/>
            <w:ind w:left="720" w:hanging="720"/>
          </w:pPr>
        </w:pPrChange>
      </w:pPr>
      <w:del w:id="966"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rsidP="00E878A1">
      <w:pPr>
        <w:pStyle w:val="EndNoteBibliography"/>
        <w:ind w:left="720" w:hanging="720"/>
        <w:rPr>
          <w:del w:id="967" w:author="Nick.Tolimieri [2]" w:date="2022-09-12T15:58:00Z"/>
        </w:rPr>
        <w:pPrChange w:id="968" w:author="Nick.Tolimieri [2]" w:date="2022-09-12T15:58:00Z">
          <w:pPr>
            <w:pStyle w:val="EndNoteBibliography"/>
            <w:ind w:left="720" w:hanging="720"/>
          </w:pPr>
        </w:pPrChange>
      </w:pPr>
      <w:del w:id="969"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rsidP="00E878A1">
      <w:pPr>
        <w:pStyle w:val="EndNoteBibliography"/>
        <w:ind w:left="720" w:hanging="720"/>
        <w:rPr>
          <w:del w:id="970" w:author="Nick.Tolimieri [2]" w:date="2022-09-12T15:58:00Z"/>
        </w:rPr>
        <w:pPrChange w:id="971" w:author="Nick.Tolimieri [2]" w:date="2022-09-12T15:58:00Z">
          <w:pPr>
            <w:pStyle w:val="EndNoteBibliography"/>
            <w:ind w:left="720" w:hanging="720"/>
          </w:pPr>
        </w:pPrChange>
      </w:pPr>
      <w:del w:id="972"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rsidP="00E878A1">
      <w:pPr>
        <w:pStyle w:val="EndNoteBibliography"/>
        <w:ind w:left="720" w:hanging="720"/>
        <w:rPr>
          <w:del w:id="973" w:author="Nick.Tolimieri [2]" w:date="2022-09-12T15:58:00Z"/>
        </w:rPr>
        <w:pPrChange w:id="974" w:author="Nick.Tolimieri [2]" w:date="2022-09-12T15:58:00Z">
          <w:pPr>
            <w:pStyle w:val="EndNoteBibliography"/>
            <w:ind w:left="720" w:hanging="720"/>
          </w:pPr>
        </w:pPrChange>
      </w:pPr>
      <w:del w:id="975"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rsidP="00E878A1">
      <w:pPr>
        <w:pStyle w:val="EndNoteBibliography"/>
        <w:ind w:left="720" w:hanging="720"/>
        <w:rPr>
          <w:del w:id="976" w:author="Nick.Tolimieri [2]" w:date="2022-09-12T15:58:00Z"/>
        </w:rPr>
        <w:pPrChange w:id="977" w:author="Nick.Tolimieri [2]" w:date="2022-09-12T15:58:00Z">
          <w:pPr>
            <w:pStyle w:val="EndNoteBibliography"/>
            <w:ind w:left="720" w:hanging="720"/>
          </w:pPr>
        </w:pPrChange>
      </w:pPr>
      <w:del w:id="978"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rsidP="00E878A1">
      <w:pPr>
        <w:pStyle w:val="EndNoteBibliography"/>
        <w:ind w:left="720" w:hanging="720"/>
        <w:rPr>
          <w:del w:id="979" w:author="Nick.Tolimieri [2]" w:date="2022-09-12T15:58:00Z"/>
        </w:rPr>
        <w:pPrChange w:id="980" w:author="Nick.Tolimieri [2]" w:date="2022-09-12T15:58:00Z">
          <w:pPr>
            <w:pStyle w:val="EndNoteBibliography"/>
            <w:ind w:left="720" w:hanging="720"/>
          </w:pPr>
        </w:pPrChange>
      </w:pPr>
      <w:del w:id="981"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rsidP="00E878A1">
      <w:pPr>
        <w:pStyle w:val="EndNoteBibliography"/>
        <w:ind w:left="720" w:hanging="720"/>
        <w:rPr>
          <w:del w:id="982" w:author="Nick.Tolimieri [2]" w:date="2022-09-12T15:58:00Z"/>
        </w:rPr>
        <w:pPrChange w:id="983" w:author="Nick.Tolimieri [2]" w:date="2022-09-12T15:58:00Z">
          <w:pPr>
            <w:pStyle w:val="EndNoteBibliography"/>
            <w:ind w:left="720" w:hanging="720"/>
          </w:pPr>
        </w:pPrChange>
      </w:pPr>
      <w:del w:id="984"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rsidP="00E878A1">
      <w:pPr>
        <w:pStyle w:val="EndNoteBibliography"/>
        <w:ind w:left="720" w:hanging="720"/>
        <w:rPr>
          <w:del w:id="985" w:author="Nick.Tolimieri [2]" w:date="2022-09-12T15:58:00Z"/>
        </w:rPr>
        <w:pPrChange w:id="986" w:author="Nick.Tolimieri [2]" w:date="2022-09-12T15:58:00Z">
          <w:pPr>
            <w:pStyle w:val="EndNoteBibliography"/>
            <w:ind w:left="720" w:hanging="720"/>
          </w:pPr>
        </w:pPrChange>
      </w:pPr>
      <w:del w:id="987" w:author="Nick.Tolimieri [2]" w:date="2022-09-12T15:58:00Z">
        <w:r w:rsidRPr="00E878A1" w:rsidDel="00E878A1">
          <w:delText>Zimmerman RC, Kremer JN (1984) Episodic nutrient supply to a kelp forest ecosystem in Southern California. Journal of Marine Research 42:591-604</w:delText>
        </w:r>
      </w:del>
    </w:p>
    <w:p w14:paraId="05AAC468" w14:textId="6D53D2A2" w:rsidR="00CB309A" w:rsidRDefault="00E878A1" w:rsidP="00E878A1">
      <w:pPr>
        <w:spacing w:line="240" w:lineRule="auto"/>
        <w:ind w:left="720" w:hanging="720"/>
        <w:pPrChange w:id="988" w:author="Nick.Tolimieri [2]" w:date="2022-09-12T15:58:00Z">
          <w:pPr>
            <w:spacing w:line="240" w:lineRule="auto"/>
            <w:ind w:firstLine="0"/>
          </w:pPr>
        </w:pPrChange>
      </w:pPr>
      <w:del w:id="989"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65" w:author="Nick.Tolimieri [2]" w:date="2022-09-02T10:12:00Z" w:initials="N">
    <w:p w14:paraId="3EF41979" w14:textId="77777777" w:rsidR="00D57BB0" w:rsidRDefault="00D57BB0">
      <w:pPr>
        <w:pStyle w:val="CommentText"/>
      </w:pPr>
      <w:r>
        <w:rPr>
          <w:rStyle w:val="CommentReference"/>
        </w:rPr>
        <w:annotationRef/>
      </w:r>
      <w:r>
        <w:t>MHW is Fig. S4</w:t>
      </w:r>
    </w:p>
    <w:p w14:paraId="05B343BD" w14:textId="5EB2DF31" w:rsidR="00D57BB0" w:rsidRDefault="00D57BB0">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7CB9C" w14:textId="77777777" w:rsidR="00C867FA" w:rsidRDefault="00C867FA">
      <w:pPr>
        <w:spacing w:line="240" w:lineRule="auto"/>
      </w:pPr>
      <w:r>
        <w:separator/>
      </w:r>
    </w:p>
  </w:endnote>
  <w:endnote w:type="continuationSeparator" w:id="0">
    <w:p w14:paraId="39B01D32" w14:textId="77777777" w:rsidR="00C867FA" w:rsidRDefault="00C867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0C5EAE1C" w:rsidR="00D57BB0" w:rsidRDefault="00D57BB0">
        <w:pPr>
          <w:pStyle w:val="Footer"/>
          <w:jc w:val="center"/>
        </w:pPr>
        <w:r>
          <w:fldChar w:fldCharType="begin"/>
        </w:r>
        <w:r>
          <w:instrText xml:space="preserve"> PAGE   \* MERGEFORMAT </w:instrText>
        </w:r>
        <w:r>
          <w:fldChar w:fldCharType="separate"/>
        </w:r>
        <w:r w:rsidR="00E82427">
          <w:rPr>
            <w:noProof/>
          </w:rPr>
          <w:t>14</w:t>
        </w:r>
        <w:r>
          <w:rPr>
            <w:noProof/>
          </w:rPr>
          <w:fldChar w:fldCharType="end"/>
        </w:r>
      </w:p>
    </w:sdtContent>
  </w:sdt>
  <w:p w14:paraId="06AEA31B" w14:textId="629E2D02" w:rsidR="00D57BB0" w:rsidRDefault="00D57B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1FCBE" w14:textId="77777777" w:rsidR="00C867FA" w:rsidRDefault="00C867FA">
      <w:pPr>
        <w:spacing w:line="240" w:lineRule="auto"/>
      </w:pPr>
      <w:r>
        <w:separator/>
      </w:r>
    </w:p>
  </w:footnote>
  <w:footnote w:type="continuationSeparator" w:id="0">
    <w:p w14:paraId="45FBA03F" w14:textId="77777777" w:rsidR="00C867FA" w:rsidRDefault="00C867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D57BB0" w:rsidRDefault="00D57BB0">
    <w:pPr>
      <w:pStyle w:val="Header"/>
    </w:pPr>
    <w:r>
      <w:t>MHW, SSWS, and Washington Kelp Forests</w:t>
    </w:r>
  </w:p>
  <w:p w14:paraId="74E2BB90" w14:textId="77777777" w:rsidR="00D57BB0" w:rsidRDefault="00D57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6"/>
  </w:num>
  <w:num w:numId="2">
    <w:abstractNumId w:val="4"/>
  </w:num>
  <w:num w:numId="3">
    <w:abstractNumId w:val="2"/>
  </w:num>
  <w:num w:numId="4">
    <w:abstractNumId w:val="0"/>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3&lt;/item&gt;&lt;item&gt;9284&lt;/item&gt;&lt;item&gt;9285&lt;/item&gt;&lt;item&gt;9287&lt;/item&gt;&lt;item&gt;9289&lt;/item&gt;&lt;item&gt;9291&lt;/item&gt;&lt;item&gt;9292&lt;/item&gt;&lt;item&gt;9294&lt;/item&gt;&lt;item&gt;9295&lt;/item&gt;&lt;item&gt;9296&lt;/item&gt;&lt;/record-ids&gt;&lt;/item&gt;&lt;/Libraries&gt;"/>
  </w:docVars>
  <w:rsids>
    <w:rsidRoot w:val="00471A3D"/>
    <w:rsid w:val="00004410"/>
    <w:rsid w:val="00004A8C"/>
    <w:rsid w:val="00006FBC"/>
    <w:rsid w:val="000115E0"/>
    <w:rsid w:val="0001282F"/>
    <w:rsid w:val="0002194D"/>
    <w:rsid w:val="00024818"/>
    <w:rsid w:val="00033261"/>
    <w:rsid w:val="00034ABC"/>
    <w:rsid w:val="000351C5"/>
    <w:rsid w:val="000422F1"/>
    <w:rsid w:val="000436A3"/>
    <w:rsid w:val="00043C06"/>
    <w:rsid w:val="00045994"/>
    <w:rsid w:val="00054418"/>
    <w:rsid w:val="0005668D"/>
    <w:rsid w:val="00057F18"/>
    <w:rsid w:val="0006296C"/>
    <w:rsid w:val="00062C9E"/>
    <w:rsid w:val="0006327B"/>
    <w:rsid w:val="00073FAF"/>
    <w:rsid w:val="00075AD8"/>
    <w:rsid w:val="00084171"/>
    <w:rsid w:val="000919F8"/>
    <w:rsid w:val="00095645"/>
    <w:rsid w:val="00095CEE"/>
    <w:rsid w:val="00096130"/>
    <w:rsid w:val="000A11D3"/>
    <w:rsid w:val="000A2315"/>
    <w:rsid w:val="000A2E2B"/>
    <w:rsid w:val="000A6A46"/>
    <w:rsid w:val="000B28CF"/>
    <w:rsid w:val="000B7309"/>
    <w:rsid w:val="000B76E4"/>
    <w:rsid w:val="000C02D6"/>
    <w:rsid w:val="000C215D"/>
    <w:rsid w:val="000C6787"/>
    <w:rsid w:val="000C7508"/>
    <w:rsid w:val="000D0F83"/>
    <w:rsid w:val="000D41D1"/>
    <w:rsid w:val="000D6AFE"/>
    <w:rsid w:val="000E01A0"/>
    <w:rsid w:val="000E2E98"/>
    <w:rsid w:val="000E4E61"/>
    <w:rsid w:val="000E51C6"/>
    <w:rsid w:val="000F010D"/>
    <w:rsid w:val="000F1A32"/>
    <w:rsid w:val="000F1A73"/>
    <w:rsid w:val="000F2963"/>
    <w:rsid w:val="000F3616"/>
    <w:rsid w:val="000F7008"/>
    <w:rsid w:val="000F7BB3"/>
    <w:rsid w:val="001024DD"/>
    <w:rsid w:val="00102626"/>
    <w:rsid w:val="00103823"/>
    <w:rsid w:val="00106C7E"/>
    <w:rsid w:val="00115A96"/>
    <w:rsid w:val="00115CEB"/>
    <w:rsid w:val="0011717F"/>
    <w:rsid w:val="00125963"/>
    <w:rsid w:val="001302B4"/>
    <w:rsid w:val="001328F7"/>
    <w:rsid w:val="00133996"/>
    <w:rsid w:val="00135413"/>
    <w:rsid w:val="0013601F"/>
    <w:rsid w:val="00142332"/>
    <w:rsid w:val="001501BB"/>
    <w:rsid w:val="00151934"/>
    <w:rsid w:val="00152D91"/>
    <w:rsid w:val="00154489"/>
    <w:rsid w:val="001557F4"/>
    <w:rsid w:val="00164689"/>
    <w:rsid w:val="00165D15"/>
    <w:rsid w:val="00175D23"/>
    <w:rsid w:val="001817D2"/>
    <w:rsid w:val="001822E9"/>
    <w:rsid w:val="00186AB2"/>
    <w:rsid w:val="00191063"/>
    <w:rsid w:val="001A060D"/>
    <w:rsid w:val="001A5B6F"/>
    <w:rsid w:val="001B10DB"/>
    <w:rsid w:val="001B278A"/>
    <w:rsid w:val="001B570F"/>
    <w:rsid w:val="001B6D8C"/>
    <w:rsid w:val="001C3ACF"/>
    <w:rsid w:val="001D1AE1"/>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183C"/>
    <w:rsid w:val="0025518C"/>
    <w:rsid w:val="0025742D"/>
    <w:rsid w:val="00257AFB"/>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20E4D"/>
    <w:rsid w:val="00325DFE"/>
    <w:rsid w:val="00326AC8"/>
    <w:rsid w:val="00327290"/>
    <w:rsid w:val="00333EE7"/>
    <w:rsid w:val="0034083C"/>
    <w:rsid w:val="003419A0"/>
    <w:rsid w:val="0034358B"/>
    <w:rsid w:val="00344F88"/>
    <w:rsid w:val="003456D1"/>
    <w:rsid w:val="003505EB"/>
    <w:rsid w:val="00360F82"/>
    <w:rsid w:val="00361D1E"/>
    <w:rsid w:val="003656D8"/>
    <w:rsid w:val="00371E0C"/>
    <w:rsid w:val="00372D5E"/>
    <w:rsid w:val="003736F9"/>
    <w:rsid w:val="0037379F"/>
    <w:rsid w:val="0037419B"/>
    <w:rsid w:val="0038005C"/>
    <w:rsid w:val="00387C8D"/>
    <w:rsid w:val="00393849"/>
    <w:rsid w:val="003A393C"/>
    <w:rsid w:val="003A4E83"/>
    <w:rsid w:val="003A5C38"/>
    <w:rsid w:val="003A6A42"/>
    <w:rsid w:val="003B02C5"/>
    <w:rsid w:val="003B037B"/>
    <w:rsid w:val="003B0D69"/>
    <w:rsid w:val="003B7A21"/>
    <w:rsid w:val="003C29B4"/>
    <w:rsid w:val="003C3808"/>
    <w:rsid w:val="003C579D"/>
    <w:rsid w:val="003C74F5"/>
    <w:rsid w:val="003D0579"/>
    <w:rsid w:val="003D0690"/>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D2E10"/>
    <w:rsid w:val="004D744C"/>
    <w:rsid w:val="004D7452"/>
    <w:rsid w:val="004E1CD8"/>
    <w:rsid w:val="004E40CE"/>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72B1"/>
    <w:rsid w:val="00531B28"/>
    <w:rsid w:val="00537065"/>
    <w:rsid w:val="005450F5"/>
    <w:rsid w:val="005474ED"/>
    <w:rsid w:val="005504D7"/>
    <w:rsid w:val="00550F8A"/>
    <w:rsid w:val="0055342A"/>
    <w:rsid w:val="005550E0"/>
    <w:rsid w:val="00556BF1"/>
    <w:rsid w:val="00561309"/>
    <w:rsid w:val="005635FF"/>
    <w:rsid w:val="00570B15"/>
    <w:rsid w:val="00577222"/>
    <w:rsid w:val="00582DAD"/>
    <w:rsid w:val="00583812"/>
    <w:rsid w:val="00587473"/>
    <w:rsid w:val="00587703"/>
    <w:rsid w:val="0059317D"/>
    <w:rsid w:val="00594E7A"/>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6426"/>
    <w:rsid w:val="00666EBE"/>
    <w:rsid w:val="00667945"/>
    <w:rsid w:val="00671639"/>
    <w:rsid w:val="00676567"/>
    <w:rsid w:val="006771FC"/>
    <w:rsid w:val="0068343C"/>
    <w:rsid w:val="00692A28"/>
    <w:rsid w:val="0069323A"/>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060A5"/>
    <w:rsid w:val="00713E05"/>
    <w:rsid w:val="00716428"/>
    <w:rsid w:val="00721A8E"/>
    <w:rsid w:val="007304FA"/>
    <w:rsid w:val="00735927"/>
    <w:rsid w:val="00736D87"/>
    <w:rsid w:val="007407D7"/>
    <w:rsid w:val="00743D61"/>
    <w:rsid w:val="00755196"/>
    <w:rsid w:val="007622EF"/>
    <w:rsid w:val="00764B74"/>
    <w:rsid w:val="007666CF"/>
    <w:rsid w:val="00770825"/>
    <w:rsid w:val="007731E7"/>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51108"/>
    <w:rsid w:val="00854208"/>
    <w:rsid w:val="008543FE"/>
    <w:rsid w:val="00857780"/>
    <w:rsid w:val="0086479B"/>
    <w:rsid w:val="00866A69"/>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5B60"/>
    <w:rsid w:val="008F18DB"/>
    <w:rsid w:val="009024E2"/>
    <w:rsid w:val="00902D95"/>
    <w:rsid w:val="00903F4B"/>
    <w:rsid w:val="00912CF7"/>
    <w:rsid w:val="009131C3"/>
    <w:rsid w:val="00917ACC"/>
    <w:rsid w:val="00921661"/>
    <w:rsid w:val="0093026C"/>
    <w:rsid w:val="00940588"/>
    <w:rsid w:val="00944C2E"/>
    <w:rsid w:val="009473A6"/>
    <w:rsid w:val="009567DC"/>
    <w:rsid w:val="00960C6A"/>
    <w:rsid w:val="00961FEF"/>
    <w:rsid w:val="0097011C"/>
    <w:rsid w:val="009712B6"/>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206C5"/>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43B6"/>
    <w:rsid w:val="00A95862"/>
    <w:rsid w:val="00A960F3"/>
    <w:rsid w:val="00AA4B62"/>
    <w:rsid w:val="00AA695C"/>
    <w:rsid w:val="00AC1C0B"/>
    <w:rsid w:val="00AC1EC9"/>
    <w:rsid w:val="00AC7582"/>
    <w:rsid w:val="00AD0B4B"/>
    <w:rsid w:val="00AD50E7"/>
    <w:rsid w:val="00AD6474"/>
    <w:rsid w:val="00AE532B"/>
    <w:rsid w:val="00AF7326"/>
    <w:rsid w:val="00B0213D"/>
    <w:rsid w:val="00B03655"/>
    <w:rsid w:val="00B1443C"/>
    <w:rsid w:val="00B2027C"/>
    <w:rsid w:val="00B23147"/>
    <w:rsid w:val="00B33C73"/>
    <w:rsid w:val="00B3658B"/>
    <w:rsid w:val="00B3666E"/>
    <w:rsid w:val="00B52794"/>
    <w:rsid w:val="00B52E81"/>
    <w:rsid w:val="00B556E5"/>
    <w:rsid w:val="00B620B8"/>
    <w:rsid w:val="00B76F1A"/>
    <w:rsid w:val="00B77020"/>
    <w:rsid w:val="00B81532"/>
    <w:rsid w:val="00B816D1"/>
    <w:rsid w:val="00B86221"/>
    <w:rsid w:val="00B87680"/>
    <w:rsid w:val="00B91C6D"/>
    <w:rsid w:val="00B9446A"/>
    <w:rsid w:val="00B959D8"/>
    <w:rsid w:val="00BA56C3"/>
    <w:rsid w:val="00BA6E61"/>
    <w:rsid w:val="00BB49FB"/>
    <w:rsid w:val="00BC2B2F"/>
    <w:rsid w:val="00BD073A"/>
    <w:rsid w:val="00BD2B37"/>
    <w:rsid w:val="00BD4B94"/>
    <w:rsid w:val="00BD4D25"/>
    <w:rsid w:val="00BD54EB"/>
    <w:rsid w:val="00BE0413"/>
    <w:rsid w:val="00BE6862"/>
    <w:rsid w:val="00BE7D5F"/>
    <w:rsid w:val="00BF4A17"/>
    <w:rsid w:val="00BF628B"/>
    <w:rsid w:val="00BF62B6"/>
    <w:rsid w:val="00C00152"/>
    <w:rsid w:val="00C02F33"/>
    <w:rsid w:val="00C11C0D"/>
    <w:rsid w:val="00C1461A"/>
    <w:rsid w:val="00C15F20"/>
    <w:rsid w:val="00C178EF"/>
    <w:rsid w:val="00C17FE3"/>
    <w:rsid w:val="00C21FFF"/>
    <w:rsid w:val="00C2572C"/>
    <w:rsid w:val="00C27952"/>
    <w:rsid w:val="00C27E60"/>
    <w:rsid w:val="00C31BC4"/>
    <w:rsid w:val="00C35C31"/>
    <w:rsid w:val="00C40551"/>
    <w:rsid w:val="00C41CAD"/>
    <w:rsid w:val="00C42A9D"/>
    <w:rsid w:val="00C44F74"/>
    <w:rsid w:val="00C45824"/>
    <w:rsid w:val="00C60367"/>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CB8"/>
    <w:rsid w:val="00CB5830"/>
    <w:rsid w:val="00CB722B"/>
    <w:rsid w:val="00CC6507"/>
    <w:rsid w:val="00CD14A9"/>
    <w:rsid w:val="00CE183E"/>
    <w:rsid w:val="00CE37D1"/>
    <w:rsid w:val="00CF1D39"/>
    <w:rsid w:val="00CF55DA"/>
    <w:rsid w:val="00D02148"/>
    <w:rsid w:val="00D03DD5"/>
    <w:rsid w:val="00D056AD"/>
    <w:rsid w:val="00D140AA"/>
    <w:rsid w:val="00D21F00"/>
    <w:rsid w:val="00D32FEB"/>
    <w:rsid w:val="00D37C89"/>
    <w:rsid w:val="00D43572"/>
    <w:rsid w:val="00D44AD3"/>
    <w:rsid w:val="00D45A0C"/>
    <w:rsid w:val="00D46EA9"/>
    <w:rsid w:val="00D471EF"/>
    <w:rsid w:val="00D51BF1"/>
    <w:rsid w:val="00D54E3C"/>
    <w:rsid w:val="00D56BFF"/>
    <w:rsid w:val="00D57BB0"/>
    <w:rsid w:val="00D60B7A"/>
    <w:rsid w:val="00D6342E"/>
    <w:rsid w:val="00D6426C"/>
    <w:rsid w:val="00D7682F"/>
    <w:rsid w:val="00D844E2"/>
    <w:rsid w:val="00D84856"/>
    <w:rsid w:val="00D86E80"/>
    <w:rsid w:val="00D8782F"/>
    <w:rsid w:val="00D9376B"/>
    <w:rsid w:val="00D976F6"/>
    <w:rsid w:val="00D97A8B"/>
    <w:rsid w:val="00DB5A47"/>
    <w:rsid w:val="00DB66C3"/>
    <w:rsid w:val="00DB700E"/>
    <w:rsid w:val="00DC11C9"/>
    <w:rsid w:val="00DC6165"/>
    <w:rsid w:val="00DC6699"/>
    <w:rsid w:val="00DD18BE"/>
    <w:rsid w:val="00DD1DFC"/>
    <w:rsid w:val="00DD540F"/>
    <w:rsid w:val="00DF3406"/>
    <w:rsid w:val="00E00989"/>
    <w:rsid w:val="00E03642"/>
    <w:rsid w:val="00E04C2B"/>
    <w:rsid w:val="00E06DBE"/>
    <w:rsid w:val="00E0712B"/>
    <w:rsid w:val="00E17915"/>
    <w:rsid w:val="00E213AA"/>
    <w:rsid w:val="00E24698"/>
    <w:rsid w:val="00E258D6"/>
    <w:rsid w:val="00E27D6D"/>
    <w:rsid w:val="00E41B65"/>
    <w:rsid w:val="00E458B4"/>
    <w:rsid w:val="00E51E24"/>
    <w:rsid w:val="00E556B3"/>
    <w:rsid w:val="00E56E01"/>
    <w:rsid w:val="00E63861"/>
    <w:rsid w:val="00E643E3"/>
    <w:rsid w:val="00E73183"/>
    <w:rsid w:val="00E73D1A"/>
    <w:rsid w:val="00E77DA9"/>
    <w:rsid w:val="00E82427"/>
    <w:rsid w:val="00E878A1"/>
    <w:rsid w:val="00E8796A"/>
    <w:rsid w:val="00E879BD"/>
    <w:rsid w:val="00E9023B"/>
    <w:rsid w:val="00E91813"/>
    <w:rsid w:val="00E925A2"/>
    <w:rsid w:val="00E96492"/>
    <w:rsid w:val="00E96752"/>
    <w:rsid w:val="00EA0563"/>
    <w:rsid w:val="00EA16BE"/>
    <w:rsid w:val="00EA3A4A"/>
    <w:rsid w:val="00EA5F2A"/>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221A9"/>
    <w:rsid w:val="00F30EF5"/>
    <w:rsid w:val="00F341C1"/>
    <w:rsid w:val="00F362EC"/>
    <w:rsid w:val="00F40F67"/>
    <w:rsid w:val="00F42CED"/>
    <w:rsid w:val="00F53AC3"/>
    <w:rsid w:val="00F57261"/>
    <w:rsid w:val="00F573AF"/>
    <w:rsid w:val="00F65871"/>
    <w:rsid w:val="00F677A9"/>
    <w:rsid w:val="00F86D6F"/>
    <w:rsid w:val="00F94355"/>
    <w:rsid w:val="00F9663A"/>
    <w:rsid w:val="00FA2496"/>
    <w:rsid w:val="00FA51A5"/>
    <w:rsid w:val="00FA700E"/>
    <w:rsid w:val="00FB5F01"/>
    <w:rsid w:val="00FB6C29"/>
    <w:rsid w:val="00FC26FD"/>
    <w:rsid w:val="00FC2DA4"/>
    <w:rsid w:val="00FD1045"/>
    <w:rsid w:val="00FD4247"/>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729C6-7A7A-4CC1-A3AA-6DCB484BA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43</Pages>
  <Words>27594</Words>
  <Characters>157289</Characters>
  <Application>Microsoft Office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143</cp:revision>
  <dcterms:created xsi:type="dcterms:W3CDTF">2022-08-26T18:39:00Z</dcterms:created>
  <dcterms:modified xsi:type="dcterms:W3CDTF">2022-09-12T23:24:00Z</dcterms:modified>
</cp:coreProperties>
</file>