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24F5CA" w14:textId="502DF3A6" w:rsidR="00FA4134" w:rsidRDefault="001B4AB9" w:rsidP="005B0999">
      <w:pPr>
        <w:shd w:val="clear" w:color="auto" w:fill="FFFF00"/>
        <w:spacing w:after="360" w:line="480" w:lineRule="auto"/>
        <w:rPr>
          <w:rFonts w:ascii="Times New Roman" w:hAnsi="Times New Roman" w:cs="Times New Roman"/>
          <w:b/>
          <w:sz w:val="24"/>
          <w:szCs w:val="24"/>
        </w:rPr>
      </w:pPr>
      <w:r>
        <w:rPr>
          <w:rFonts w:ascii="Times New Roman" w:hAnsi="Times New Roman" w:cs="Times New Roman"/>
          <w:b/>
          <w:sz w:val="24"/>
          <w:szCs w:val="24"/>
        </w:rPr>
        <w:t>Success and succession in species recovery: k</w:t>
      </w:r>
      <w:r w:rsidR="008C5E65">
        <w:rPr>
          <w:rFonts w:ascii="Times New Roman" w:hAnsi="Times New Roman" w:cs="Times New Roman"/>
          <w:b/>
          <w:sz w:val="24"/>
          <w:szCs w:val="24"/>
        </w:rPr>
        <w:t xml:space="preserve">elp forest community </w:t>
      </w:r>
      <w:r w:rsidR="0011350E">
        <w:rPr>
          <w:rFonts w:ascii="Times New Roman" w:hAnsi="Times New Roman" w:cs="Times New Roman"/>
          <w:b/>
          <w:sz w:val="24"/>
          <w:szCs w:val="24"/>
        </w:rPr>
        <w:t>dynamics</w:t>
      </w:r>
      <w:r w:rsidR="008C5E65">
        <w:rPr>
          <w:rFonts w:ascii="Times New Roman" w:hAnsi="Times New Roman" w:cs="Times New Roman"/>
          <w:b/>
          <w:sz w:val="24"/>
          <w:szCs w:val="24"/>
        </w:rPr>
        <w:t xml:space="preserve"> followin</w:t>
      </w:r>
      <w:r w:rsidR="00975EF7">
        <w:rPr>
          <w:rFonts w:ascii="Times New Roman" w:hAnsi="Times New Roman" w:cs="Times New Roman"/>
          <w:b/>
          <w:sz w:val="24"/>
          <w:szCs w:val="24"/>
        </w:rPr>
        <w:t xml:space="preserve">g decades of sea otter </w:t>
      </w:r>
      <w:r>
        <w:rPr>
          <w:rFonts w:ascii="Times New Roman" w:hAnsi="Times New Roman" w:cs="Times New Roman"/>
          <w:b/>
          <w:sz w:val="24"/>
          <w:szCs w:val="24"/>
        </w:rPr>
        <w:t>reestablishment</w:t>
      </w:r>
    </w:p>
    <w:p w14:paraId="0DF64B29" w14:textId="1BECEFE4" w:rsidR="009F3627" w:rsidRDefault="00136355" w:rsidP="00055AE1">
      <w:pPr>
        <w:spacing w:after="360" w:line="480" w:lineRule="auto"/>
        <w:rPr>
          <w:rFonts w:ascii="Times New Roman" w:hAnsi="Times New Roman" w:cs="Times New Roman"/>
          <w:sz w:val="24"/>
          <w:szCs w:val="24"/>
        </w:rPr>
      </w:pPr>
      <w:r>
        <w:rPr>
          <w:rFonts w:ascii="Times New Roman" w:hAnsi="Times New Roman" w:cs="Times New Roman"/>
          <w:sz w:val="24"/>
          <w:szCs w:val="24"/>
        </w:rPr>
        <w:t>Chris J. Harvey</w:t>
      </w:r>
      <w:r w:rsidRPr="009F3627">
        <w:rPr>
          <w:rFonts w:ascii="Times New Roman" w:hAnsi="Times New Roman" w:cs="Times New Roman"/>
          <w:sz w:val="24"/>
          <w:szCs w:val="24"/>
          <w:vertAlign w:val="superscript"/>
        </w:rPr>
        <w:t>1</w:t>
      </w:r>
      <w:r>
        <w:rPr>
          <w:rFonts w:ascii="Times New Roman" w:hAnsi="Times New Roman" w:cs="Times New Roman"/>
          <w:sz w:val="24"/>
          <w:szCs w:val="24"/>
        </w:rPr>
        <w:t>, A</w:t>
      </w:r>
      <w:r w:rsidR="004278B2">
        <w:rPr>
          <w:rFonts w:ascii="Times New Roman" w:hAnsi="Times New Roman" w:cs="Times New Roman"/>
          <w:sz w:val="24"/>
          <w:szCs w:val="24"/>
        </w:rPr>
        <w:t>ndrew O. Shelton</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Jameal F. Samhouri</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xml:space="preserve">, </w:t>
      </w:r>
      <w:r w:rsidR="009F3627">
        <w:rPr>
          <w:rFonts w:ascii="Times New Roman" w:hAnsi="Times New Roman" w:cs="Times New Roman"/>
          <w:sz w:val="24"/>
          <w:szCs w:val="24"/>
        </w:rPr>
        <w:t>Kelly S. Andrews</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xml:space="preserve">, </w:t>
      </w:r>
      <w:r w:rsidR="00975EF7">
        <w:rPr>
          <w:rFonts w:ascii="Times New Roman" w:hAnsi="Times New Roman" w:cs="Times New Roman"/>
          <w:sz w:val="24"/>
          <w:szCs w:val="24"/>
        </w:rPr>
        <w:t>Blake E. Feist</w:t>
      </w:r>
      <w:r w:rsidR="00975EF7" w:rsidRPr="00975EF7">
        <w:rPr>
          <w:rFonts w:ascii="Times New Roman" w:hAnsi="Times New Roman" w:cs="Times New Roman"/>
          <w:sz w:val="24"/>
          <w:szCs w:val="24"/>
          <w:vertAlign w:val="superscript"/>
        </w:rPr>
        <w:t>1</w:t>
      </w:r>
      <w:r w:rsidR="00975EF7">
        <w:rPr>
          <w:rFonts w:ascii="Times New Roman" w:hAnsi="Times New Roman" w:cs="Times New Roman"/>
          <w:sz w:val="24"/>
          <w:szCs w:val="24"/>
        </w:rPr>
        <w:t xml:space="preserve">, </w:t>
      </w:r>
      <w:r w:rsidR="009F3627">
        <w:rPr>
          <w:rFonts w:ascii="Times New Roman" w:hAnsi="Times New Roman" w:cs="Times New Roman"/>
          <w:sz w:val="24"/>
          <w:szCs w:val="24"/>
        </w:rPr>
        <w:t>Kinsey</w:t>
      </w:r>
      <w:r w:rsidR="00E63691">
        <w:rPr>
          <w:rFonts w:ascii="Times New Roman" w:hAnsi="Times New Roman" w:cs="Times New Roman"/>
          <w:sz w:val="24"/>
          <w:szCs w:val="24"/>
        </w:rPr>
        <w:t xml:space="preserve"> E.</w:t>
      </w:r>
      <w:r w:rsidR="009F3627">
        <w:rPr>
          <w:rFonts w:ascii="Times New Roman" w:hAnsi="Times New Roman" w:cs="Times New Roman"/>
          <w:sz w:val="24"/>
          <w:szCs w:val="24"/>
        </w:rPr>
        <w:t xml:space="preserve"> Frick</w:t>
      </w:r>
      <w:r w:rsidR="005B0999">
        <w:rPr>
          <w:rFonts w:ascii="Times New Roman" w:hAnsi="Times New Roman" w:cs="Times New Roman"/>
          <w:sz w:val="24"/>
          <w:szCs w:val="24"/>
          <w:vertAlign w:val="superscript"/>
        </w:rPr>
        <w:t>2</w:t>
      </w:r>
      <w:r w:rsidR="009F3627">
        <w:rPr>
          <w:rFonts w:ascii="Times New Roman" w:hAnsi="Times New Roman" w:cs="Times New Roman"/>
          <w:sz w:val="24"/>
          <w:szCs w:val="24"/>
        </w:rPr>
        <w:t>, Nick Tolimieri</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Gregory D. Williams</w:t>
      </w:r>
      <w:r w:rsidR="005B0999">
        <w:rPr>
          <w:rFonts w:ascii="Times New Roman" w:hAnsi="Times New Roman" w:cs="Times New Roman"/>
          <w:sz w:val="24"/>
          <w:szCs w:val="24"/>
          <w:vertAlign w:val="superscript"/>
        </w:rPr>
        <w:t>3</w:t>
      </w:r>
      <w:r w:rsidR="008267A0" w:rsidRPr="008267A0">
        <w:rPr>
          <w:rFonts w:ascii="Times New Roman" w:hAnsi="Times New Roman" w:cs="Times New Roman"/>
          <w:sz w:val="24"/>
          <w:szCs w:val="24"/>
          <w:vertAlign w:val="subscript"/>
        </w:rPr>
        <w:t>,</w:t>
      </w:r>
      <w:r w:rsidR="008267A0" w:rsidRPr="008267A0">
        <w:rPr>
          <w:rFonts w:ascii="Times New Roman" w:hAnsi="Times New Roman" w:cs="Times New Roman"/>
          <w:sz w:val="24"/>
          <w:szCs w:val="24"/>
        </w:rPr>
        <w:t xml:space="preserve"> </w:t>
      </w:r>
      <w:r w:rsidR="008267A0">
        <w:rPr>
          <w:rFonts w:ascii="Times New Roman" w:hAnsi="Times New Roman" w:cs="Times New Roman"/>
          <w:sz w:val="24"/>
          <w:szCs w:val="24"/>
        </w:rPr>
        <w:t xml:space="preserve">and Liam D. </w:t>
      </w:r>
      <w:r w:rsidR="00015232">
        <w:rPr>
          <w:rFonts w:ascii="Times New Roman" w:hAnsi="Times New Roman" w:cs="Times New Roman"/>
          <w:sz w:val="24"/>
          <w:szCs w:val="24"/>
        </w:rPr>
        <w:t>Antrim</w:t>
      </w:r>
      <w:r w:rsidR="00015232">
        <w:rPr>
          <w:rFonts w:ascii="Times New Roman" w:hAnsi="Times New Roman" w:cs="Times New Roman"/>
          <w:sz w:val="24"/>
          <w:szCs w:val="24"/>
          <w:vertAlign w:val="superscript"/>
        </w:rPr>
        <w:t>4</w:t>
      </w:r>
    </w:p>
    <w:p w14:paraId="3CAE1247" w14:textId="7C1DDEA0" w:rsidR="009F3627" w:rsidRDefault="009F3627" w:rsidP="00055AE1">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sidR="00E63691">
        <w:rPr>
          <w:rFonts w:ascii="Times New Roman" w:hAnsi="Times New Roman" w:cs="Times New Roman"/>
          <w:sz w:val="24"/>
          <w:szCs w:val="24"/>
        </w:rPr>
        <w:t>Conservation Biology Division, N</w:t>
      </w:r>
      <w:r>
        <w:rPr>
          <w:rFonts w:ascii="Times New Roman" w:hAnsi="Times New Roman" w:cs="Times New Roman"/>
          <w:sz w:val="24"/>
          <w:szCs w:val="24"/>
        </w:rPr>
        <w:t>orthwest Fisheries Science Center, National Marine Fisheries Service, National Oceanic and Atmospheric Administration, 2725 Montlake Blvd E, Seattle, WA 98112</w:t>
      </w:r>
      <w:r w:rsidR="0031200A">
        <w:rPr>
          <w:rFonts w:ascii="Times New Roman" w:hAnsi="Times New Roman" w:cs="Times New Roman"/>
          <w:sz w:val="24"/>
          <w:szCs w:val="24"/>
        </w:rPr>
        <w:t xml:space="preserve"> USA</w:t>
      </w:r>
    </w:p>
    <w:p w14:paraId="4430E4D6" w14:textId="7028218B" w:rsidR="005B0999" w:rsidRDefault="005B0999" w:rsidP="005B0999">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Pr>
          <w:rFonts w:ascii="Times New Roman" w:hAnsi="Times New Roman" w:cs="Times New Roman"/>
          <w:sz w:val="24"/>
          <w:szCs w:val="24"/>
        </w:rPr>
        <w:t>Fisheries Ecology Division, Northwest Fisheries Science Center, National Marine Fisheries Service, National Oceanic and Atmospheric Administration, 2725 Montlake Blvd E, Seattle, WA 98112 USA</w:t>
      </w:r>
    </w:p>
    <w:p w14:paraId="209D5840" w14:textId="523A6144" w:rsidR="008267A0" w:rsidRDefault="005B0999" w:rsidP="008267A0">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008267A0">
        <w:rPr>
          <w:rFonts w:ascii="Times New Roman" w:hAnsi="Times New Roman" w:cs="Times New Roman"/>
          <w:sz w:val="24"/>
          <w:szCs w:val="24"/>
        </w:rPr>
        <w:t xml:space="preserve">Pacific States Marine Fisheries Commission, </w:t>
      </w:r>
      <w:r w:rsidR="00267BD9">
        <w:rPr>
          <w:rFonts w:ascii="Times New Roman" w:hAnsi="Times New Roman" w:cs="Times New Roman"/>
          <w:sz w:val="24"/>
          <w:szCs w:val="24"/>
        </w:rPr>
        <w:t>under contract to</w:t>
      </w:r>
      <w:r w:rsidR="008267A0">
        <w:rPr>
          <w:rFonts w:ascii="Times New Roman" w:hAnsi="Times New Roman" w:cs="Times New Roman"/>
          <w:sz w:val="24"/>
          <w:szCs w:val="24"/>
        </w:rPr>
        <w:t xml:space="preserve"> Northwest Fisheries Science Center, National Marine Fisheries Service, National Oceanic and Atmospheric Administration, 2725 Montlake Blvd E, Seattle, WA 98112 USA</w:t>
      </w:r>
    </w:p>
    <w:p w14:paraId="01F2E8E7" w14:textId="23EFFB7A" w:rsidR="009F3627" w:rsidRDefault="00015232" w:rsidP="00EB7E71">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4</w:t>
      </w:r>
      <w:r>
        <w:rPr>
          <w:rFonts w:ascii="Times New Roman" w:hAnsi="Times New Roman" w:cs="Times New Roman"/>
          <w:sz w:val="24"/>
          <w:szCs w:val="24"/>
        </w:rPr>
        <w:t xml:space="preserve">Olympic </w:t>
      </w:r>
      <w:r w:rsidR="008267A0">
        <w:rPr>
          <w:rFonts w:ascii="Times New Roman" w:hAnsi="Times New Roman" w:cs="Times New Roman"/>
          <w:sz w:val="24"/>
          <w:szCs w:val="24"/>
        </w:rPr>
        <w:t>Coast National Marine Sanctuary, National Ocean Service, National Oceanic and Atmospheric Administration, 115 E. Railroad Ave. Suite #301, Port Angeles, WA 98362 USA</w:t>
      </w:r>
      <w:r w:rsidR="009F3627">
        <w:rPr>
          <w:rFonts w:ascii="Times New Roman" w:hAnsi="Times New Roman" w:cs="Times New Roman"/>
          <w:sz w:val="24"/>
          <w:szCs w:val="24"/>
        </w:rPr>
        <w:br w:type="page"/>
      </w:r>
    </w:p>
    <w:p w14:paraId="5EDD9ABE" w14:textId="77777777" w:rsidR="009F3627"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Abstract</w:t>
      </w:r>
    </w:p>
    <w:p w14:paraId="1FAB42D5" w14:textId="18F58427" w:rsidR="0011350E" w:rsidRDefault="00B84F55" w:rsidP="0011350E">
      <w:pPr>
        <w:spacing w:after="360" w:line="480" w:lineRule="auto"/>
        <w:rPr>
          <w:rFonts w:ascii="Times New Roman" w:hAnsi="Times New Roman" w:cs="Times New Roman"/>
          <w:sz w:val="24"/>
          <w:szCs w:val="24"/>
        </w:rPr>
      </w:pPr>
      <w:r w:rsidRPr="00B84F55">
        <w:rPr>
          <w:rFonts w:ascii="Times New Roman" w:hAnsi="Times New Roman" w:cs="Times New Roman"/>
          <w:sz w:val="24"/>
          <w:szCs w:val="24"/>
          <w:highlight w:val="yellow"/>
        </w:rPr>
        <w:t>Blah blah blah</w:t>
      </w:r>
      <w:r w:rsidR="0011350E">
        <w:rPr>
          <w:rFonts w:ascii="Times New Roman" w:hAnsi="Times New Roman" w:cs="Times New Roman"/>
          <w:sz w:val="24"/>
          <w:szCs w:val="24"/>
        </w:rPr>
        <w:t xml:space="preserve"> sea otter </w:t>
      </w:r>
      <w:r w:rsidR="0011350E" w:rsidRPr="0011350E">
        <w:rPr>
          <w:rFonts w:ascii="Times New Roman" w:hAnsi="Times New Roman" w:cs="Times New Roman"/>
          <w:i/>
          <w:sz w:val="24"/>
          <w:szCs w:val="24"/>
        </w:rPr>
        <w:t>Enhydra lutris</w:t>
      </w:r>
      <w:r w:rsidR="0011350E">
        <w:rPr>
          <w:rFonts w:ascii="Times New Roman" w:hAnsi="Times New Roman" w:cs="Times New Roman"/>
          <w:sz w:val="24"/>
          <w:szCs w:val="24"/>
        </w:rPr>
        <w:t xml:space="preserve"> canopy-forming kelps </w:t>
      </w:r>
      <w:r w:rsidR="0011350E">
        <w:rPr>
          <w:rFonts w:ascii="Times New Roman" w:hAnsi="Times New Roman" w:cs="Times New Roman"/>
          <w:i/>
          <w:sz w:val="24"/>
          <w:szCs w:val="24"/>
        </w:rPr>
        <w:t>Nereocystis lue</w:t>
      </w:r>
      <w:r w:rsidR="0011350E" w:rsidRPr="00F542F8">
        <w:rPr>
          <w:rFonts w:ascii="Times New Roman" w:hAnsi="Times New Roman" w:cs="Times New Roman"/>
          <w:i/>
          <w:sz w:val="24"/>
          <w:szCs w:val="24"/>
        </w:rPr>
        <w:t>tk</w:t>
      </w:r>
      <w:r w:rsidR="0011350E">
        <w:rPr>
          <w:rFonts w:ascii="Times New Roman" w:hAnsi="Times New Roman" w:cs="Times New Roman"/>
          <w:i/>
          <w:sz w:val="24"/>
          <w:szCs w:val="24"/>
        </w:rPr>
        <w:t>e</w:t>
      </w:r>
      <w:r w:rsidR="0011350E" w:rsidRPr="00F542F8">
        <w:rPr>
          <w:rFonts w:ascii="Times New Roman" w:hAnsi="Times New Roman" w:cs="Times New Roman"/>
          <w:i/>
          <w:sz w:val="24"/>
          <w:szCs w:val="24"/>
        </w:rPr>
        <w:t>ana</w:t>
      </w:r>
      <w:r w:rsidR="0011350E">
        <w:rPr>
          <w:rFonts w:ascii="Times New Roman" w:hAnsi="Times New Roman" w:cs="Times New Roman"/>
          <w:sz w:val="24"/>
          <w:szCs w:val="24"/>
        </w:rPr>
        <w:t xml:space="preserve"> and </w:t>
      </w:r>
      <w:r w:rsidR="0011350E" w:rsidRPr="00F542F8">
        <w:rPr>
          <w:rFonts w:ascii="Times New Roman" w:hAnsi="Times New Roman" w:cs="Times New Roman"/>
          <w:i/>
          <w:sz w:val="24"/>
          <w:szCs w:val="24"/>
        </w:rPr>
        <w:t>Macrocystis</w:t>
      </w:r>
      <w:r w:rsidR="0011350E">
        <w:rPr>
          <w:rFonts w:ascii="Times New Roman" w:hAnsi="Times New Roman" w:cs="Times New Roman"/>
          <w:i/>
          <w:sz w:val="24"/>
          <w:szCs w:val="24"/>
        </w:rPr>
        <w:t xml:space="preserve"> pyrifera</w:t>
      </w:r>
      <w:r w:rsidR="0011350E">
        <w:rPr>
          <w:rFonts w:ascii="Times New Roman" w:hAnsi="Times New Roman" w:cs="Times New Roman"/>
          <w:sz w:val="24"/>
          <w:szCs w:val="24"/>
        </w:rPr>
        <w:t xml:space="preserve"> </w:t>
      </w:r>
    </w:p>
    <w:p w14:paraId="18601736" w14:textId="082FB721" w:rsidR="00EB7E71" w:rsidRPr="00EB7E71" w:rsidRDefault="00EB7E71" w:rsidP="0011350E">
      <w:pPr>
        <w:spacing w:after="360" w:line="480" w:lineRule="auto"/>
        <w:rPr>
          <w:rFonts w:ascii="Times New Roman" w:hAnsi="Times New Roman" w:cs="Times New Roman"/>
          <w:b/>
          <w:sz w:val="24"/>
          <w:szCs w:val="24"/>
        </w:rPr>
      </w:pPr>
      <w:r w:rsidRPr="00EB7E71">
        <w:rPr>
          <w:rFonts w:ascii="Times New Roman" w:hAnsi="Times New Roman" w:cs="Times New Roman"/>
          <w:b/>
          <w:sz w:val="24"/>
          <w:szCs w:val="24"/>
        </w:rPr>
        <w:t>Keywords</w:t>
      </w:r>
    </w:p>
    <w:p w14:paraId="39673EAC" w14:textId="17F09889" w:rsidR="001D5F25" w:rsidRDefault="00EB7E71" w:rsidP="001D5F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Sea otters, </w:t>
      </w:r>
      <w:r w:rsidR="00BE34AA">
        <w:rPr>
          <w:rFonts w:ascii="Times New Roman" w:hAnsi="Times New Roman" w:cs="Times New Roman"/>
          <w:sz w:val="24"/>
          <w:szCs w:val="24"/>
        </w:rPr>
        <w:t xml:space="preserve">sea urchins, </w:t>
      </w:r>
      <w:r>
        <w:rPr>
          <w:rFonts w:ascii="Times New Roman" w:hAnsi="Times New Roman" w:cs="Times New Roman"/>
          <w:sz w:val="24"/>
          <w:szCs w:val="24"/>
        </w:rPr>
        <w:t xml:space="preserve">kelp forests, </w:t>
      </w:r>
      <w:r w:rsidR="00E24344">
        <w:rPr>
          <w:rFonts w:ascii="Times New Roman" w:hAnsi="Times New Roman" w:cs="Times New Roman"/>
          <w:sz w:val="24"/>
          <w:szCs w:val="24"/>
        </w:rPr>
        <w:t xml:space="preserve">top-down control, predator-prey interactions, </w:t>
      </w:r>
      <w:r>
        <w:rPr>
          <w:rFonts w:ascii="Times New Roman" w:hAnsi="Times New Roman" w:cs="Times New Roman"/>
          <w:sz w:val="24"/>
          <w:szCs w:val="24"/>
        </w:rPr>
        <w:t>keystone predator</w:t>
      </w:r>
      <w:r w:rsidR="00BE34AA">
        <w:rPr>
          <w:rFonts w:ascii="Times New Roman" w:hAnsi="Times New Roman" w:cs="Times New Roman"/>
          <w:sz w:val="24"/>
          <w:szCs w:val="24"/>
        </w:rPr>
        <w:t xml:space="preserve"> hypothesis</w:t>
      </w:r>
      <w:r>
        <w:rPr>
          <w:rFonts w:ascii="Times New Roman" w:hAnsi="Times New Roman" w:cs="Times New Roman"/>
          <w:sz w:val="24"/>
          <w:szCs w:val="24"/>
        </w:rPr>
        <w:t xml:space="preserve">, </w:t>
      </w:r>
      <w:r w:rsidR="009E137D">
        <w:rPr>
          <w:rFonts w:ascii="Times New Roman" w:hAnsi="Times New Roman" w:cs="Times New Roman"/>
          <w:sz w:val="24"/>
          <w:szCs w:val="24"/>
        </w:rPr>
        <w:t xml:space="preserve">nearshore ecology, </w:t>
      </w:r>
      <w:r>
        <w:rPr>
          <w:rFonts w:ascii="Times New Roman" w:hAnsi="Times New Roman" w:cs="Times New Roman"/>
          <w:sz w:val="24"/>
          <w:szCs w:val="24"/>
        </w:rPr>
        <w:t>community ecolo</w:t>
      </w:r>
      <w:r w:rsidR="00BE34AA">
        <w:rPr>
          <w:rFonts w:ascii="Times New Roman" w:hAnsi="Times New Roman" w:cs="Times New Roman"/>
          <w:sz w:val="24"/>
          <w:szCs w:val="24"/>
        </w:rPr>
        <w:t xml:space="preserve">gy, </w:t>
      </w:r>
      <w:r w:rsidR="00E24344">
        <w:rPr>
          <w:rFonts w:ascii="Times New Roman" w:hAnsi="Times New Roman" w:cs="Times New Roman"/>
          <w:sz w:val="24"/>
          <w:szCs w:val="24"/>
        </w:rPr>
        <w:t xml:space="preserve">spatial ecology, </w:t>
      </w:r>
      <w:r w:rsidR="005B0999">
        <w:rPr>
          <w:rFonts w:ascii="Times New Roman" w:hAnsi="Times New Roman" w:cs="Times New Roman"/>
          <w:sz w:val="24"/>
          <w:szCs w:val="24"/>
        </w:rPr>
        <w:t>marine ecosystems</w:t>
      </w:r>
      <w:r w:rsidR="001D5F25">
        <w:rPr>
          <w:rFonts w:ascii="Times New Roman" w:hAnsi="Times New Roman" w:cs="Times New Roman"/>
          <w:sz w:val="24"/>
          <w:szCs w:val="24"/>
        </w:rPr>
        <w:br w:type="page"/>
      </w:r>
    </w:p>
    <w:p w14:paraId="48DC0DF9" w14:textId="77777777" w:rsidR="001D5F25"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Introduction</w:t>
      </w:r>
    </w:p>
    <w:p w14:paraId="3D10D9DB" w14:textId="293A4FA4" w:rsidR="001D5F25" w:rsidRDefault="00EE297B" w:rsidP="001D5F25">
      <w:pPr>
        <w:spacing w:after="0" w:line="480" w:lineRule="auto"/>
        <w:ind w:firstLine="720"/>
        <w:rPr>
          <w:rFonts w:ascii="Times New Roman" w:hAnsi="Times New Roman" w:cs="Times New Roman"/>
          <w:sz w:val="24"/>
          <w:szCs w:val="24"/>
        </w:rPr>
      </w:pPr>
      <w:r w:rsidRPr="004A6145">
        <w:rPr>
          <w:rFonts w:ascii="Times New Roman" w:hAnsi="Times New Roman" w:cs="Times New Roman"/>
          <w:sz w:val="24"/>
          <w:szCs w:val="24"/>
        </w:rPr>
        <w:t>Sustainable m</w:t>
      </w:r>
      <w:r w:rsidR="004940F4" w:rsidRPr="004A6145">
        <w:rPr>
          <w:rFonts w:ascii="Times New Roman" w:hAnsi="Times New Roman" w:cs="Times New Roman"/>
          <w:sz w:val="24"/>
          <w:szCs w:val="24"/>
        </w:rPr>
        <w:t>anagement and conservation of marine ecosystems</w:t>
      </w:r>
      <w:r w:rsidR="001C7D81">
        <w:rPr>
          <w:rFonts w:ascii="Times New Roman" w:hAnsi="Times New Roman" w:cs="Times New Roman"/>
          <w:sz w:val="24"/>
          <w:szCs w:val="24"/>
        </w:rPr>
        <w:t xml:space="preserve"> hinges</w:t>
      </w:r>
      <w:r w:rsidRPr="004A6145">
        <w:rPr>
          <w:rFonts w:ascii="Times New Roman" w:hAnsi="Times New Roman" w:cs="Times New Roman"/>
          <w:sz w:val="24"/>
          <w:szCs w:val="24"/>
        </w:rPr>
        <w:t xml:space="preserve"> on understanding</w:t>
      </w:r>
      <w:r w:rsidR="005B0999">
        <w:rPr>
          <w:rFonts w:ascii="Times New Roman" w:hAnsi="Times New Roman" w:cs="Times New Roman"/>
          <w:sz w:val="24"/>
          <w:szCs w:val="24"/>
        </w:rPr>
        <w:t xml:space="preserve"> natural and anthropogenic</w:t>
      </w:r>
      <w:r w:rsidR="00DF5A9F" w:rsidRPr="004A6145">
        <w:rPr>
          <w:rFonts w:ascii="Times New Roman" w:hAnsi="Times New Roman" w:cs="Times New Roman"/>
          <w:sz w:val="24"/>
          <w:szCs w:val="24"/>
        </w:rPr>
        <w:t xml:space="preserve"> pressures</w:t>
      </w:r>
      <w:r w:rsidR="005B0999">
        <w:rPr>
          <w:rFonts w:ascii="Times New Roman" w:hAnsi="Times New Roman" w:cs="Times New Roman"/>
          <w:sz w:val="24"/>
          <w:szCs w:val="24"/>
        </w:rPr>
        <w:t xml:space="preserve"> and structural forces</w:t>
      </w:r>
      <w:r w:rsidRPr="004A6145">
        <w:rPr>
          <w:rFonts w:ascii="Times New Roman" w:hAnsi="Times New Roman" w:cs="Times New Roman"/>
          <w:sz w:val="24"/>
          <w:szCs w:val="24"/>
        </w:rPr>
        <w:t xml:space="preserve"> </w:t>
      </w:r>
      <w:r w:rsidR="00DF5A9F" w:rsidRPr="004A6145">
        <w:rPr>
          <w:rFonts w:ascii="Times New Roman" w:hAnsi="Times New Roman" w:cs="Times New Roman"/>
          <w:sz w:val="24"/>
          <w:szCs w:val="24"/>
        </w:rPr>
        <w:t>that act on system stability</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r>
      <w:r w:rsidR="008F0498">
        <w:rPr>
          <w:rFonts w:ascii="Times New Roman" w:hAnsi="Times New Roman" w:cs="Times New Roman"/>
          <w:sz w:val="24"/>
          <w:szCs w:val="24"/>
        </w:rPr>
        <w:instrText xml:space="preserve"> ADDIN EN.CITE &lt;EndNote&gt;&lt;Cite&gt;&lt;Author&gt;Knowlton&lt;/Author&gt;&lt;Year&gt;2004&lt;/Year&gt;&lt;RecNum&gt;2870&lt;/RecNum&gt;&lt;DisplayText&gt;(Knowlton 2004)&lt;/DisplayText&gt;&lt;record&gt;&lt;rec-number&gt;2870&lt;/rec-number&gt;&lt;foreign-keys&gt;&lt;key app="EN" db-id="xd009ad5hp9eahe9vwp505fgdfxspzvppfsx" timestamp="1468953109"&gt;2870&lt;/key&gt;&lt;/foreign-keys&gt;&lt;ref-type name="Journal Article"&gt;17&lt;/ref-type&gt;&lt;contributors&gt;&lt;authors&gt;&lt;author&gt;Knowlton, N.&lt;/author&gt;&lt;/authors&gt;&lt;/contributors&gt;&lt;auth-address&gt;Univ Calif San Diego, Scripps Inst Oceanog, Ctr Marine Biodivers &amp;amp; Conservat, La Jolla, CA 92093 USA&lt;/auth-address&gt;&lt;titles&gt;&lt;title&gt;Multiple &amp;quot;stable&amp;quot; states and the conservation of marine ecosystems&lt;/title&gt;&lt;secondary-title&gt;Progress in Oceanography&lt;/secondary-title&gt;&lt;alt-title&gt;Prog Oceanogr&lt;/alt-title&gt;&lt;/titles&gt;&lt;periodical&gt;&lt;full-title&gt;Progress in Oceanography&lt;/full-title&gt;&lt;/periodical&gt;&lt;pages&gt;387-396&lt;/pages&gt;&lt;volume&gt;60&lt;/volume&gt;&lt;number&gt;2-4&lt;/number&gt;&lt;keywords&gt;&lt;keyword&gt;coral-reef community&lt;/keyword&gt;&lt;keyword&gt;diadema-antillarum&lt;/keyword&gt;&lt;keyword&gt;benthic communities&lt;/keyword&gt;&lt;keyword&gt;natural communities&lt;/keyword&gt;&lt;keyword&gt;mass extinctions&lt;/keyword&gt;&lt;keyword&gt;phase-shifts&lt;/keyword&gt;&lt;keyword&gt;kelp beds&lt;/keyword&gt;&lt;keyword&gt;stability&lt;/keyword&gt;&lt;keyword&gt;recovery&lt;/keyword&gt;&lt;keyword&gt;points&lt;/keyword&gt;&lt;/keywords&gt;&lt;dates&gt;&lt;year&gt;2004&lt;/year&gt;&lt;/dates&gt;&lt;isbn&gt;0079-6611&lt;/isbn&gt;&lt;accession-num&gt;WOS:000221508700014&lt;/accession-num&gt;&lt;urls&gt;&lt;related-urls&gt;&lt;url&gt;&amp;lt;Go to ISI&amp;gt;://WOS:000221508700014&lt;/url&gt;&lt;/related-urls&gt;&lt;/urls&gt;&lt;electronic-resource-num&gt;10.1016/j.pocean.2004.02.011&lt;/electronic-resource-num&gt;&lt;language&gt;English&lt;/language&gt;&lt;/record&gt;&lt;/Cite&gt;&lt;/EndNote&gt;</w:instrText>
      </w:r>
      <w:r w:rsidR="008F0498">
        <w:rPr>
          <w:rFonts w:ascii="Times New Roman" w:hAnsi="Times New Roman" w:cs="Times New Roman"/>
          <w:sz w:val="24"/>
          <w:szCs w:val="24"/>
        </w:rPr>
        <w:fldChar w:fldCharType="separate"/>
      </w:r>
      <w:r w:rsidR="008F0498">
        <w:rPr>
          <w:rFonts w:ascii="Times New Roman" w:hAnsi="Times New Roman" w:cs="Times New Roman"/>
          <w:noProof/>
          <w:sz w:val="24"/>
          <w:szCs w:val="24"/>
        </w:rPr>
        <w:t>(Knowlton 2004)</w:t>
      </w:r>
      <w:r w:rsidR="008F0498">
        <w:rPr>
          <w:rFonts w:ascii="Times New Roman" w:hAnsi="Times New Roman" w:cs="Times New Roman"/>
          <w:sz w:val="24"/>
          <w:szCs w:val="24"/>
        </w:rPr>
        <w:fldChar w:fldCharType="end"/>
      </w:r>
      <w:r w:rsidR="00DF5A9F">
        <w:rPr>
          <w:rFonts w:ascii="Times New Roman" w:hAnsi="Times New Roman" w:cs="Times New Roman"/>
          <w:sz w:val="24"/>
          <w:szCs w:val="24"/>
        </w:rPr>
        <w:t>.</w:t>
      </w:r>
      <w:r w:rsidR="001D5F25">
        <w:rPr>
          <w:rFonts w:ascii="Times New Roman" w:hAnsi="Times New Roman" w:cs="Times New Roman"/>
          <w:sz w:val="24"/>
          <w:szCs w:val="24"/>
        </w:rPr>
        <w:t xml:space="preserve"> </w:t>
      </w:r>
      <w:r w:rsidR="001C7D81">
        <w:rPr>
          <w:rFonts w:ascii="Times New Roman" w:hAnsi="Times New Roman" w:cs="Times New Roman"/>
          <w:sz w:val="24"/>
          <w:szCs w:val="24"/>
        </w:rPr>
        <w:t>Marine resources and ecosystem services in c</w:t>
      </w:r>
      <w:r w:rsidR="00D362D3">
        <w:rPr>
          <w:rFonts w:ascii="Times New Roman" w:hAnsi="Times New Roman" w:cs="Times New Roman"/>
          <w:sz w:val="24"/>
          <w:szCs w:val="24"/>
        </w:rPr>
        <w:t>oastal zones contend</w:t>
      </w:r>
      <w:r w:rsidR="004A6145">
        <w:rPr>
          <w:rFonts w:ascii="Times New Roman" w:hAnsi="Times New Roman" w:cs="Times New Roman"/>
          <w:sz w:val="24"/>
          <w:szCs w:val="24"/>
        </w:rPr>
        <w:t xml:space="preserve"> with climate</w:t>
      </w:r>
      <w:r w:rsidR="001C7D81">
        <w:rPr>
          <w:rFonts w:ascii="Times New Roman" w:hAnsi="Times New Roman" w:cs="Times New Roman"/>
          <w:sz w:val="24"/>
          <w:szCs w:val="24"/>
        </w:rPr>
        <w:t xml:space="preserve"> and environmental</w:t>
      </w:r>
      <w:r w:rsidR="004A6145">
        <w:rPr>
          <w:rFonts w:ascii="Times New Roman" w:hAnsi="Times New Roman" w:cs="Times New Roman"/>
          <w:sz w:val="24"/>
          <w:szCs w:val="24"/>
        </w:rPr>
        <w:t xml:space="preserve"> variability </w:t>
      </w:r>
      <w:r w:rsidR="005B0999">
        <w:rPr>
          <w:rFonts w:ascii="Times New Roman" w:hAnsi="Times New Roman" w:cs="Times New Roman"/>
          <w:sz w:val="24"/>
          <w:szCs w:val="24"/>
        </w:rPr>
        <w:t>as well as</w:t>
      </w:r>
      <w:r w:rsidR="004A6145">
        <w:rPr>
          <w:rFonts w:ascii="Times New Roman" w:hAnsi="Times New Roman" w:cs="Times New Roman"/>
          <w:sz w:val="24"/>
          <w:szCs w:val="24"/>
        </w:rPr>
        <w:t xml:space="preserve"> human activities like fishing, nutrient loading and habitat alteration</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 </w:instrText>
      </w:r>
      <w:r w:rsidR="009F0792">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EN.CITE.DATA </w:instrText>
      </w:r>
      <w:r w:rsidR="009F0792">
        <w:rPr>
          <w:rFonts w:ascii="Times New Roman" w:hAnsi="Times New Roman" w:cs="Times New Roman"/>
          <w:sz w:val="24"/>
          <w:szCs w:val="24"/>
        </w:rPr>
      </w:r>
      <w:r w:rsidR="009F0792">
        <w:rPr>
          <w:rFonts w:ascii="Times New Roman" w:hAnsi="Times New Roman" w:cs="Times New Roman"/>
          <w:sz w:val="24"/>
          <w:szCs w:val="24"/>
        </w:rPr>
        <w:fldChar w:fldCharType="end"/>
      </w:r>
      <w:r w:rsidR="008F0498">
        <w:rPr>
          <w:rFonts w:ascii="Times New Roman" w:hAnsi="Times New Roman" w:cs="Times New Roman"/>
          <w:sz w:val="24"/>
          <w:szCs w:val="24"/>
        </w:rPr>
      </w:r>
      <w:r w:rsidR="008F0498">
        <w:rPr>
          <w:rFonts w:ascii="Times New Roman" w:hAnsi="Times New Roman" w:cs="Times New Roman"/>
          <w:sz w:val="24"/>
          <w:szCs w:val="24"/>
        </w:rPr>
        <w:fldChar w:fldCharType="separate"/>
      </w:r>
      <w:r w:rsidR="009F0792">
        <w:rPr>
          <w:rFonts w:ascii="Times New Roman" w:hAnsi="Times New Roman" w:cs="Times New Roman"/>
          <w:noProof/>
          <w:sz w:val="24"/>
          <w:szCs w:val="24"/>
        </w:rPr>
        <w:t>(e.g., Sherman and Duda 1999, Möllmann et al. 2009)</w:t>
      </w:r>
      <w:r w:rsidR="008F0498">
        <w:rPr>
          <w:rFonts w:ascii="Times New Roman" w:hAnsi="Times New Roman" w:cs="Times New Roman"/>
          <w:sz w:val="24"/>
          <w:szCs w:val="24"/>
        </w:rPr>
        <w:fldChar w:fldCharType="end"/>
      </w:r>
      <w:r w:rsidR="004A6145">
        <w:rPr>
          <w:rFonts w:ascii="Times New Roman" w:hAnsi="Times New Roman" w:cs="Times New Roman"/>
          <w:sz w:val="24"/>
          <w:szCs w:val="24"/>
        </w:rPr>
        <w:t>.</w:t>
      </w:r>
      <w:r w:rsidR="00DF5A9F">
        <w:rPr>
          <w:rFonts w:ascii="Times New Roman" w:hAnsi="Times New Roman" w:cs="Times New Roman"/>
          <w:sz w:val="24"/>
          <w:szCs w:val="24"/>
        </w:rPr>
        <w:t xml:space="preserve"> </w:t>
      </w:r>
      <w:r w:rsidR="005B0999">
        <w:rPr>
          <w:rFonts w:ascii="Times New Roman" w:hAnsi="Times New Roman" w:cs="Times New Roman"/>
          <w:sz w:val="24"/>
          <w:szCs w:val="24"/>
        </w:rPr>
        <w:t xml:space="preserve">Species interactions also </w:t>
      </w:r>
      <w:r w:rsidR="00A16CE2">
        <w:rPr>
          <w:rFonts w:ascii="Times New Roman" w:hAnsi="Times New Roman" w:cs="Times New Roman"/>
          <w:sz w:val="24"/>
          <w:szCs w:val="24"/>
        </w:rPr>
        <w:t>play an important role in</w:t>
      </w:r>
      <w:r w:rsidR="005B0999">
        <w:rPr>
          <w:rFonts w:ascii="Times New Roman" w:hAnsi="Times New Roman" w:cs="Times New Roman"/>
          <w:sz w:val="24"/>
          <w:szCs w:val="24"/>
        </w:rPr>
        <w:t xml:space="preserve"> m</w:t>
      </w:r>
      <w:r w:rsidR="00CB10C3">
        <w:rPr>
          <w:rFonts w:ascii="Times New Roman" w:hAnsi="Times New Roman" w:cs="Times New Roman"/>
          <w:sz w:val="24"/>
          <w:szCs w:val="24"/>
        </w:rPr>
        <w:t>arine ecosystem</w:t>
      </w:r>
      <w:r w:rsidR="005B0999">
        <w:rPr>
          <w:rFonts w:ascii="Times New Roman" w:hAnsi="Times New Roman" w:cs="Times New Roman"/>
          <w:sz w:val="24"/>
          <w:szCs w:val="24"/>
        </w:rPr>
        <w:t xml:space="preserve"> dynamics.</w:t>
      </w:r>
      <w:r w:rsidR="00CB10C3">
        <w:rPr>
          <w:rFonts w:ascii="Times New Roman" w:hAnsi="Times New Roman" w:cs="Times New Roman"/>
          <w:sz w:val="24"/>
          <w:szCs w:val="24"/>
        </w:rPr>
        <w:t xml:space="preserve"> For example, </w:t>
      </w:r>
      <w:r w:rsidR="00A40299">
        <w:rPr>
          <w:rFonts w:ascii="Times New Roman" w:hAnsi="Times New Roman" w:cs="Times New Roman"/>
          <w:sz w:val="24"/>
          <w:szCs w:val="24"/>
        </w:rPr>
        <w:t>so-called</w:t>
      </w:r>
      <w:r w:rsidR="00CB10C3">
        <w:rPr>
          <w:rFonts w:ascii="Times New Roman" w:hAnsi="Times New Roman" w:cs="Times New Roman"/>
          <w:sz w:val="24"/>
          <w:szCs w:val="24"/>
        </w:rPr>
        <w:t xml:space="preserve"> k</w:t>
      </w:r>
      <w:r w:rsidR="00C7428B">
        <w:rPr>
          <w:rFonts w:ascii="Times New Roman" w:hAnsi="Times New Roman" w:cs="Times New Roman"/>
          <w:sz w:val="24"/>
          <w:szCs w:val="24"/>
        </w:rPr>
        <w:t>eysto</w:t>
      </w:r>
      <w:r w:rsidR="00CB10C3">
        <w:rPr>
          <w:rFonts w:ascii="Times New Roman" w:hAnsi="Times New Roman" w:cs="Times New Roman"/>
          <w:sz w:val="24"/>
          <w:szCs w:val="24"/>
        </w:rPr>
        <w:t xml:space="preserve">ne predators </w:t>
      </w:r>
      <w:r w:rsidR="00C7428B">
        <w:rPr>
          <w:rFonts w:ascii="Times New Roman" w:hAnsi="Times New Roman" w:cs="Times New Roman"/>
          <w:sz w:val="24"/>
          <w:szCs w:val="24"/>
        </w:rPr>
        <w:t xml:space="preserve">affect </w:t>
      </w:r>
      <w:r w:rsidR="00CB10C3">
        <w:rPr>
          <w:rFonts w:ascii="Times New Roman" w:hAnsi="Times New Roman" w:cs="Times New Roman"/>
          <w:sz w:val="24"/>
          <w:szCs w:val="24"/>
        </w:rPr>
        <w:t xml:space="preserve">marine </w:t>
      </w:r>
      <w:r w:rsidR="00C7428B">
        <w:rPr>
          <w:rFonts w:ascii="Times New Roman" w:hAnsi="Times New Roman" w:cs="Times New Roman"/>
          <w:sz w:val="24"/>
          <w:szCs w:val="24"/>
        </w:rPr>
        <w:t xml:space="preserve">community </w:t>
      </w:r>
      <w:r w:rsidR="00CB10C3">
        <w:rPr>
          <w:rFonts w:ascii="Times New Roman" w:hAnsi="Times New Roman" w:cs="Times New Roman"/>
          <w:sz w:val="24"/>
          <w:szCs w:val="24"/>
        </w:rPr>
        <w:t>stru</w:t>
      </w:r>
      <w:r w:rsidR="00244886">
        <w:rPr>
          <w:rFonts w:ascii="Times New Roman" w:hAnsi="Times New Roman" w:cs="Times New Roman"/>
          <w:sz w:val="24"/>
          <w:szCs w:val="24"/>
        </w:rPr>
        <w:t>cture and function to an</w:t>
      </w:r>
      <w:r w:rsidR="00C7428B">
        <w:rPr>
          <w:rFonts w:ascii="Times New Roman" w:hAnsi="Times New Roman" w:cs="Times New Roman"/>
          <w:sz w:val="24"/>
          <w:szCs w:val="24"/>
        </w:rPr>
        <w:t xml:space="preserve"> extent that is highly disp</w:t>
      </w:r>
      <w:r w:rsidR="00485623">
        <w:rPr>
          <w:rFonts w:ascii="Times New Roman" w:hAnsi="Times New Roman" w:cs="Times New Roman"/>
          <w:sz w:val="24"/>
          <w:szCs w:val="24"/>
        </w:rPr>
        <w:t>ro</w:t>
      </w:r>
      <w:r w:rsidR="00A40299">
        <w:rPr>
          <w:rFonts w:ascii="Times New Roman" w:hAnsi="Times New Roman" w:cs="Times New Roman"/>
          <w:sz w:val="24"/>
          <w:szCs w:val="24"/>
        </w:rPr>
        <w:t>portionate to their biomass</w:t>
      </w:r>
      <w:r w:rsidR="00366B07">
        <w:rPr>
          <w:rFonts w:ascii="Times New Roman" w:hAnsi="Times New Roman" w:cs="Times New Roman"/>
          <w:sz w:val="24"/>
          <w:szCs w:val="24"/>
        </w:rPr>
        <w:t xml:space="preserve"> </w:t>
      </w:r>
      <w:r w:rsidR="004940F4">
        <w:rPr>
          <w:rFonts w:ascii="Times New Roman" w:hAnsi="Times New Roman" w:cs="Times New Roman"/>
          <w:sz w:val="24"/>
          <w:szCs w:val="24"/>
        </w:rPr>
        <w:fldChar w:fldCharType="begin"/>
      </w:r>
      <w:r w:rsidR="004940F4">
        <w:rPr>
          <w:rFonts w:ascii="Times New Roman" w:hAnsi="Times New Roman" w:cs="Times New Roman"/>
          <w:sz w:val="24"/>
          <w:szCs w:val="24"/>
        </w:rPr>
        <w:instrText xml:space="preserve"> ADDIN EN.CITE &lt;EndNote&gt;&lt;Cite&gt;&lt;Author&gt;Paine&lt;/Author&gt;&lt;Year&gt;1969&lt;/Year&gt;&lt;RecNum&gt;2862&lt;/RecNum&gt;&lt;DisplayText&gt;(Paine 1969, Power et al. 1996)&lt;/DisplayText&gt;&lt;record&gt;&lt;rec-number&gt;2862&lt;/rec-number&gt;&lt;foreign-keys&gt;&lt;key app="EN" db-id="xd009ad5hp9eahe9vwp505fgdfxspzvppfsx" timestamp="1468950252"&gt;2862&lt;/key&gt;&lt;/foreign-keys&gt;&lt;ref-type name="Journal Article"&gt;17&lt;/ref-type&gt;&lt;contributors&gt;&lt;authors&gt;&lt;author&gt;Paine, R. T.&lt;/author&gt;&lt;/authors&gt;&lt;/contributors&gt;&lt;titles&gt;&lt;title&gt;A note on trophic complexity and community stability&lt;/title&gt;&lt;secondary-title&gt;American Naturalist&lt;/secondary-title&gt;&lt;alt-title&gt;Am Nat&lt;/alt-title&gt;&lt;/titles&gt;&lt;periodical&gt;&lt;full-title&gt;American Naturalist&lt;/full-title&gt;&lt;/periodical&gt;&lt;pages&gt;91-93&lt;/pages&gt;&lt;volume&gt;103&lt;/volume&gt;&lt;number&gt;929&lt;/number&gt;&lt;dates&gt;&lt;year&gt;1969&lt;/year&gt;&lt;/dates&gt;&lt;isbn&gt;0003-0147&lt;/isbn&gt;&lt;accession-num&gt;WOS:A1969D007800010&lt;/accession-num&gt;&lt;urls&gt;&lt;related-urls&gt;&lt;url&gt;&amp;lt;Go to ISI&amp;gt;://WOS:A1969D007800010&lt;/url&gt;&lt;/related-urls&gt;&lt;/urls&gt;&lt;electronic-resource-num&gt;Doi 10.1086/282586&lt;/electronic-resource-num&gt;&lt;language&gt;English&lt;/language&gt;&lt;/record&gt;&lt;/Cite&gt;&lt;Cite&gt;&lt;Author&gt;Power&lt;/Author&gt;&lt;Year&gt;1996&lt;/Year&gt;&lt;RecNum&gt;590&lt;/RecNum&gt;&lt;record&gt;&lt;rec-number&gt;590&lt;/rec-number&gt;&lt;foreign-keys&gt;&lt;key app="EN" db-id="xd009ad5hp9eahe9vwp505fgdfxspzvppfsx" timestamp="0"&gt;590&lt;/key&gt;&lt;/foreign-keys&gt;&lt;ref-type name="Journal Article"&gt;17&lt;/ref-type&gt;&lt;contributors&gt;&lt;authors&gt;&lt;author&gt;Power, M.E.&lt;/author&gt;&lt;author&gt;Tilman, D.&lt;/author&gt;&lt;author&gt;Estes, J.A.&lt;/author&gt;&lt;author&gt;Menge, B.A.&lt;/author&gt;&lt;author&gt;Bond, W.J.&lt;/author&gt;&lt;author&gt;Mills, L.S.&lt;/author&gt;&lt;author&gt;Daily, G.&lt;/author&gt;&lt;author&gt;Castilla, J.C.&lt;/author&gt;&lt;author&gt;Lubchenco, J.&lt;/author&gt;&lt;author&gt;Paine, R.T.&lt;/author&gt;&lt;/authors&gt;&lt;/contributors&gt;&lt;titles&gt;&lt;title&gt;Challenges in the quest for keystones&lt;/title&gt;&lt;secondary-title&gt;BioScience&lt;/secondary-title&gt;&lt;/titles&gt;&lt;periodical&gt;&lt;full-title&gt;BioScience&lt;/full-title&gt;&lt;/periodical&gt;&lt;pages&gt;609-620&lt;/pages&gt;&lt;volume&gt;46&lt;/volume&gt;&lt;keywords&gt;&lt;keyword&gt;keystone, predator, food web, community, structure, ecosystem&lt;/keyword&gt;&lt;/keywords&gt;&lt;dates&gt;&lt;year&gt;1996&lt;/year&gt;&lt;/dates&gt;&lt;urls&gt;&lt;/urls&gt;&lt;/record&gt;&lt;/Cite&gt;&lt;/EndNote&gt;</w:instrText>
      </w:r>
      <w:r w:rsidR="004940F4">
        <w:rPr>
          <w:rFonts w:ascii="Times New Roman" w:hAnsi="Times New Roman" w:cs="Times New Roman"/>
          <w:sz w:val="24"/>
          <w:szCs w:val="24"/>
        </w:rPr>
        <w:fldChar w:fldCharType="separate"/>
      </w:r>
      <w:r w:rsidR="004940F4">
        <w:rPr>
          <w:rFonts w:ascii="Times New Roman" w:hAnsi="Times New Roman" w:cs="Times New Roman"/>
          <w:noProof/>
          <w:sz w:val="24"/>
          <w:szCs w:val="24"/>
        </w:rPr>
        <w:t>(Paine 1969, Power et al. 1996)</w:t>
      </w:r>
      <w:r w:rsidR="004940F4">
        <w:rPr>
          <w:rFonts w:ascii="Times New Roman" w:hAnsi="Times New Roman" w:cs="Times New Roman"/>
          <w:sz w:val="24"/>
          <w:szCs w:val="24"/>
        </w:rPr>
        <w:fldChar w:fldCharType="end"/>
      </w:r>
      <w:r w:rsidR="00A40299">
        <w:rPr>
          <w:rFonts w:ascii="Times New Roman" w:hAnsi="Times New Roman" w:cs="Times New Roman"/>
          <w:sz w:val="24"/>
          <w:szCs w:val="24"/>
        </w:rPr>
        <w:t xml:space="preserve">. </w:t>
      </w:r>
      <w:r w:rsidR="00562E1D">
        <w:rPr>
          <w:rFonts w:ascii="Times New Roman" w:hAnsi="Times New Roman" w:cs="Times New Roman"/>
          <w:sz w:val="24"/>
          <w:szCs w:val="24"/>
        </w:rPr>
        <w:t>A classic example</w:t>
      </w:r>
      <w:r w:rsidR="00485623">
        <w:rPr>
          <w:rFonts w:ascii="Times New Roman" w:hAnsi="Times New Roman" w:cs="Times New Roman"/>
          <w:sz w:val="24"/>
          <w:szCs w:val="24"/>
        </w:rPr>
        <w:t xml:space="preserve"> is </w:t>
      </w:r>
      <w:r w:rsidR="00562E1D">
        <w:rPr>
          <w:rFonts w:ascii="Times New Roman" w:hAnsi="Times New Roman" w:cs="Times New Roman"/>
          <w:sz w:val="24"/>
          <w:szCs w:val="24"/>
        </w:rPr>
        <w:t xml:space="preserve">the </w:t>
      </w:r>
      <w:r w:rsidR="00C7428B">
        <w:rPr>
          <w:rFonts w:ascii="Times New Roman" w:hAnsi="Times New Roman" w:cs="Times New Roman"/>
          <w:sz w:val="24"/>
          <w:szCs w:val="24"/>
        </w:rPr>
        <w:t xml:space="preserve">sea otter </w:t>
      </w:r>
      <w:r w:rsidR="00C03DCA">
        <w:rPr>
          <w:rFonts w:ascii="Times New Roman" w:hAnsi="Times New Roman" w:cs="Times New Roman"/>
          <w:i/>
          <w:sz w:val="24"/>
          <w:szCs w:val="24"/>
        </w:rPr>
        <w:t xml:space="preserve">Enhydra </w:t>
      </w:r>
      <w:r w:rsidR="00C03DCA" w:rsidRPr="00C03DCA">
        <w:rPr>
          <w:rFonts w:ascii="Times New Roman" w:hAnsi="Times New Roman" w:cs="Times New Roman"/>
          <w:i/>
          <w:sz w:val="24"/>
          <w:szCs w:val="24"/>
        </w:rPr>
        <w:t>lutris</w:t>
      </w:r>
      <w:r w:rsidR="0048544C">
        <w:rPr>
          <w:rFonts w:ascii="Times New Roman" w:hAnsi="Times New Roman" w:cs="Times New Roman"/>
          <w:sz w:val="24"/>
          <w:szCs w:val="24"/>
        </w:rPr>
        <w:t xml:space="preserve"> in coastal waters of the </w:t>
      </w:r>
      <w:r w:rsidR="00470FF0">
        <w:rPr>
          <w:rFonts w:ascii="Times New Roman" w:hAnsi="Times New Roman" w:cs="Times New Roman"/>
          <w:sz w:val="24"/>
          <w:szCs w:val="24"/>
        </w:rPr>
        <w:t>N</w:t>
      </w:r>
      <w:r w:rsidR="0048544C">
        <w:rPr>
          <w:rFonts w:ascii="Times New Roman" w:hAnsi="Times New Roman" w:cs="Times New Roman"/>
          <w:sz w:val="24"/>
          <w:szCs w:val="24"/>
        </w:rPr>
        <w:t>orth Pacific Ocean</w:t>
      </w:r>
      <w:r w:rsidR="00470FF0">
        <w:rPr>
          <w:rFonts w:ascii="Times New Roman" w:hAnsi="Times New Roman" w:cs="Times New Roman"/>
          <w:sz w:val="24"/>
          <w:szCs w:val="24"/>
        </w:rPr>
        <w:t xml:space="preserve">. </w:t>
      </w:r>
      <w:r w:rsidR="00FC2ABF">
        <w:rPr>
          <w:rFonts w:ascii="Times New Roman" w:hAnsi="Times New Roman" w:cs="Times New Roman"/>
          <w:sz w:val="24"/>
          <w:szCs w:val="24"/>
        </w:rPr>
        <w:t xml:space="preserve">Researchers from Alaska to California have found that </w:t>
      </w:r>
      <w:r w:rsidR="00672226">
        <w:rPr>
          <w:rFonts w:ascii="Times New Roman" w:hAnsi="Times New Roman" w:cs="Times New Roman"/>
          <w:sz w:val="24"/>
          <w:szCs w:val="24"/>
        </w:rPr>
        <w:t>sea otter</w:t>
      </w:r>
      <w:r w:rsidR="0048544C">
        <w:rPr>
          <w:rFonts w:ascii="Times New Roman" w:hAnsi="Times New Roman" w:cs="Times New Roman"/>
          <w:sz w:val="24"/>
          <w:szCs w:val="24"/>
        </w:rPr>
        <w:t xml:space="preserve"> </w:t>
      </w:r>
      <w:r w:rsidR="00672226">
        <w:rPr>
          <w:rFonts w:ascii="Times New Roman" w:hAnsi="Times New Roman" w:cs="Times New Roman"/>
          <w:sz w:val="24"/>
          <w:szCs w:val="24"/>
        </w:rPr>
        <w:t xml:space="preserve">predation </w:t>
      </w:r>
      <w:r w:rsidR="0048544C">
        <w:rPr>
          <w:rFonts w:ascii="Times New Roman" w:hAnsi="Times New Roman" w:cs="Times New Roman"/>
          <w:sz w:val="24"/>
          <w:szCs w:val="24"/>
        </w:rPr>
        <w:t xml:space="preserve">can </w:t>
      </w:r>
      <w:r w:rsidR="00DC420F">
        <w:rPr>
          <w:rFonts w:ascii="Times New Roman" w:hAnsi="Times New Roman" w:cs="Times New Roman"/>
          <w:sz w:val="24"/>
          <w:szCs w:val="24"/>
        </w:rPr>
        <w:t xml:space="preserve">severely </w:t>
      </w:r>
      <w:r w:rsidR="0048544C">
        <w:rPr>
          <w:rFonts w:ascii="Times New Roman" w:hAnsi="Times New Roman" w:cs="Times New Roman"/>
          <w:sz w:val="24"/>
          <w:szCs w:val="24"/>
        </w:rPr>
        <w:t xml:space="preserve">reduce </w:t>
      </w:r>
      <w:r w:rsidR="00DC420F">
        <w:rPr>
          <w:rFonts w:ascii="Times New Roman" w:hAnsi="Times New Roman" w:cs="Times New Roman"/>
          <w:sz w:val="24"/>
          <w:szCs w:val="24"/>
        </w:rPr>
        <w:t>local densities</w:t>
      </w:r>
      <w:r w:rsidR="0048544C">
        <w:rPr>
          <w:rFonts w:ascii="Times New Roman" w:hAnsi="Times New Roman" w:cs="Times New Roman"/>
          <w:sz w:val="24"/>
          <w:szCs w:val="24"/>
        </w:rPr>
        <w:t xml:space="preserve"> of benthic grazing invertebrates such as sea urchins</w:t>
      </w:r>
      <w:r w:rsidR="00FC2ABF">
        <w:rPr>
          <w:rFonts w:ascii="Times New Roman" w:hAnsi="Times New Roman" w:cs="Times New Roman"/>
          <w:sz w:val="24"/>
          <w:szCs w:val="24"/>
        </w:rPr>
        <w:t xml:space="preserve">, thereby allowing </w:t>
      </w:r>
      <w:r w:rsidR="0048544C">
        <w:rPr>
          <w:rFonts w:ascii="Times New Roman" w:hAnsi="Times New Roman" w:cs="Times New Roman"/>
          <w:sz w:val="24"/>
          <w:szCs w:val="24"/>
        </w:rPr>
        <w:t xml:space="preserve">kelp canopies to develop and expand </w:t>
      </w:r>
      <w:r w:rsidR="009F0792">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 </w:instrText>
      </w:r>
      <w:r w:rsidR="00672226">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EN.CITE.DATA </w:instrText>
      </w:r>
      <w:r w:rsidR="00672226">
        <w:rPr>
          <w:rFonts w:ascii="Times New Roman" w:hAnsi="Times New Roman" w:cs="Times New Roman"/>
          <w:sz w:val="24"/>
          <w:szCs w:val="24"/>
        </w:rPr>
      </w:r>
      <w:r w:rsidR="00672226">
        <w:rPr>
          <w:rFonts w:ascii="Times New Roman" w:hAnsi="Times New Roman" w:cs="Times New Roman"/>
          <w:sz w:val="24"/>
          <w:szCs w:val="24"/>
        </w:rPr>
        <w:fldChar w:fldCharType="end"/>
      </w:r>
      <w:r w:rsidR="009F0792">
        <w:rPr>
          <w:rFonts w:ascii="Times New Roman" w:hAnsi="Times New Roman" w:cs="Times New Roman"/>
          <w:sz w:val="24"/>
          <w:szCs w:val="24"/>
        </w:rPr>
      </w:r>
      <w:r w:rsidR="009F0792">
        <w:rPr>
          <w:rFonts w:ascii="Times New Roman" w:hAnsi="Times New Roman" w:cs="Times New Roman"/>
          <w:sz w:val="24"/>
          <w:szCs w:val="24"/>
        </w:rPr>
        <w:fldChar w:fldCharType="separate"/>
      </w:r>
      <w:r w:rsidR="00672226">
        <w:rPr>
          <w:rFonts w:ascii="Times New Roman" w:hAnsi="Times New Roman" w:cs="Times New Roman"/>
          <w:noProof/>
          <w:sz w:val="24"/>
          <w:szCs w:val="24"/>
        </w:rPr>
        <w:t>(Estes and Palmisano 1974, Breen et al. 1982, Estes and Duggins 1995, Steneck et al. 2002)</w:t>
      </w:r>
      <w:r w:rsidR="009F0792">
        <w:rPr>
          <w:rFonts w:ascii="Times New Roman" w:hAnsi="Times New Roman" w:cs="Times New Roman"/>
          <w:sz w:val="24"/>
          <w:szCs w:val="24"/>
        </w:rPr>
        <w:fldChar w:fldCharType="end"/>
      </w:r>
      <w:r w:rsidR="009F6DB3">
        <w:rPr>
          <w:rFonts w:ascii="Times New Roman" w:hAnsi="Times New Roman" w:cs="Times New Roman"/>
          <w:sz w:val="24"/>
          <w:szCs w:val="24"/>
        </w:rPr>
        <w:t xml:space="preserve">. </w:t>
      </w:r>
      <w:r w:rsidR="0048544C">
        <w:rPr>
          <w:rFonts w:ascii="Times New Roman" w:hAnsi="Times New Roman" w:cs="Times New Roman"/>
          <w:sz w:val="24"/>
          <w:szCs w:val="24"/>
        </w:rPr>
        <w:t>The</w:t>
      </w:r>
      <w:r w:rsidR="0010045F">
        <w:rPr>
          <w:rFonts w:ascii="Times New Roman" w:hAnsi="Times New Roman" w:cs="Times New Roman"/>
          <w:sz w:val="24"/>
          <w:szCs w:val="24"/>
        </w:rPr>
        <w:t xml:space="preserve"> effects of sea otters </w:t>
      </w:r>
      <w:r w:rsidR="00672226">
        <w:rPr>
          <w:rFonts w:ascii="Times New Roman" w:hAnsi="Times New Roman" w:cs="Times New Roman"/>
          <w:sz w:val="24"/>
          <w:szCs w:val="24"/>
        </w:rPr>
        <w:t xml:space="preserve">may </w:t>
      </w:r>
      <w:r w:rsidR="0010045F">
        <w:rPr>
          <w:rFonts w:ascii="Times New Roman" w:hAnsi="Times New Roman" w:cs="Times New Roman"/>
          <w:sz w:val="24"/>
          <w:szCs w:val="24"/>
        </w:rPr>
        <w:t xml:space="preserve">extend beyond just sea urchins and kelp: </w:t>
      </w:r>
      <w:r w:rsidR="0048544C">
        <w:rPr>
          <w:rFonts w:ascii="Times New Roman" w:hAnsi="Times New Roman" w:cs="Times New Roman"/>
          <w:sz w:val="24"/>
          <w:szCs w:val="24"/>
        </w:rPr>
        <w:t xml:space="preserve">kelp canopies support distinct fish and invertebrate communities </w:t>
      </w:r>
      <w:r w:rsidR="001131DC">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 </w:instrText>
      </w:r>
      <w:r w:rsidR="00515753">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EN.CITE.DATA </w:instrText>
      </w:r>
      <w:r w:rsidR="00515753">
        <w:rPr>
          <w:rFonts w:ascii="Times New Roman" w:hAnsi="Times New Roman" w:cs="Times New Roman"/>
          <w:sz w:val="24"/>
          <w:szCs w:val="24"/>
        </w:rPr>
      </w:r>
      <w:r w:rsidR="00515753">
        <w:rPr>
          <w:rFonts w:ascii="Times New Roman" w:hAnsi="Times New Roman" w:cs="Times New Roman"/>
          <w:sz w:val="24"/>
          <w:szCs w:val="24"/>
        </w:rPr>
        <w:fldChar w:fldCharType="end"/>
      </w:r>
      <w:r w:rsidR="001131DC">
        <w:rPr>
          <w:rFonts w:ascii="Times New Roman" w:hAnsi="Times New Roman" w:cs="Times New Roman"/>
          <w:sz w:val="24"/>
          <w:szCs w:val="24"/>
        </w:rPr>
      </w:r>
      <w:r w:rsidR="001131DC">
        <w:rPr>
          <w:rFonts w:ascii="Times New Roman" w:hAnsi="Times New Roman" w:cs="Times New Roman"/>
          <w:sz w:val="24"/>
          <w:szCs w:val="24"/>
        </w:rPr>
        <w:fldChar w:fldCharType="separate"/>
      </w:r>
      <w:r w:rsidR="00515753">
        <w:rPr>
          <w:rFonts w:ascii="Times New Roman" w:hAnsi="Times New Roman" w:cs="Times New Roman"/>
          <w:noProof/>
          <w:sz w:val="24"/>
          <w:szCs w:val="24"/>
        </w:rPr>
        <w:t>(Duggins 1988, Ebeling and Laur 1988, Reisewitz et al. 2006, Markel and Shurin 2015)</w:t>
      </w:r>
      <w:r w:rsidR="001131DC">
        <w:rPr>
          <w:rFonts w:ascii="Times New Roman" w:hAnsi="Times New Roman" w:cs="Times New Roman"/>
          <w:sz w:val="24"/>
          <w:szCs w:val="24"/>
        </w:rPr>
        <w:fldChar w:fldCharType="end"/>
      </w:r>
      <w:r w:rsidR="0048544C">
        <w:rPr>
          <w:rFonts w:ascii="Times New Roman" w:hAnsi="Times New Roman" w:cs="Times New Roman"/>
          <w:sz w:val="24"/>
          <w:szCs w:val="24"/>
        </w:rPr>
        <w:t xml:space="preserve"> and </w:t>
      </w:r>
      <w:r w:rsidR="00672226">
        <w:rPr>
          <w:rFonts w:ascii="Times New Roman" w:hAnsi="Times New Roman" w:cs="Times New Roman"/>
          <w:sz w:val="24"/>
          <w:szCs w:val="24"/>
        </w:rPr>
        <w:t>perform</w:t>
      </w:r>
      <w:r w:rsidR="0048544C">
        <w:rPr>
          <w:rFonts w:ascii="Times New Roman" w:hAnsi="Times New Roman" w:cs="Times New Roman"/>
          <w:sz w:val="24"/>
          <w:szCs w:val="24"/>
        </w:rPr>
        <w:t xml:space="preserve"> ecosystem </w:t>
      </w:r>
      <w:r w:rsidR="00672226">
        <w:rPr>
          <w:rFonts w:ascii="Times New Roman" w:hAnsi="Times New Roman" w:cs="Times New Roman"/>
          <w:sz w:val="24"/>
          <w:szCs w:val="24"/>
        </w:rPr>
        <w:t>roles</w:t>
      </w:r>
      <w:r w:rsidR="0048544C">
        <w:rPr>
          <w:rFonts w:ascii="Times New Roman" w:hAnsi="Times New Roman" w:cs="Times New Roman"/>
          <w:sz w:val="24"/>
          <w:szCs w:val="24"/>
        </w:rPr>
        <w:t xml:space="preserve"> such as </w:t>
      </w:r>
      <w:r w:rsidR="00467531">
        <w:rPr>
          <w:rFonts w:ascii="Times New Roman" w:hAnsi="Times New Roman" w:cs="Times New Roman"/>
          <w:sz w:val="24"/>
          <w:szCs w:val="24"/>
        </w:rPr>
        <w:t xml:space="preserve">wave energy attenuation </w: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 </w:instrTex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EN.CITE.DATA </w:instrText>
      </w:r>
      <w:r w:rsidR="00467531">
        <w:rPr>
          <w:rFonts w:ascii="Times New Roman" w:hAnsi="Times New Roman" w:cs="Times New Roman"/>
          <w:sz w:val="24"/>
          <w:szCs w:val="24"/>
        </w:rPr>
      </w:r>
      <w:r w:rsidR="00467531">
        <w:rPr>
          <w:rFonts w:ascii="Times New Roman" w:hAnsi="Times New Roman" w:cs="Times New Roman"/>
          <w:sz w:val="24"/>
          <w:szCs w:val="24"/>
        </w:rPr>
        <w:fldChar w:fldCharType="end"/>
      </w:r>
      <w:r w:rsidR="00467531">
        <w:rPr>
          <w:rFonts w:ascii="Times New Roman" w:hAnsi="Times New Roman" w:cs="Times New Roman"/>
          <w:sz w:val="24"/>
          <w:szCs w:val="24"/>
        </w:rPr>
      </w:r>
      <w:r w:rsidR="00467531">
        <w:rPr>
          <w:rFonts w:ascii="Times New Roman" w:hAnsi="Times New Roman" w:cs="Times New Roman"/>
          <w:sz w:val="24"/>
          <w:szCs w:val="24"/>
        </w:rPr>
        <w:fldChar w:fldCharType="separate"/>
      </w:r>
      <w:r w:rsidR="00467531">
        <w:rPr>
          <w:rFonts w:ascii="Times New Roman" w:hAnsi="Times New Roman" w:cs="Times New Roman"/>
          <w:noProof/>
          <w:sz w:val="24"/>
          <w:szCs w:val="24"/>
        </w:rPr>
        <w:t>(Pinsky et al. 2013)</w:t>
      </w:r>
      <w:r w:rsidR="00467531">
        <w:rPr>
          <w:rFonts w:ascii="Times New Roman" w:hAnsi="Times New Roman" w:cs="Times New Roman"/>
          <w:sz w:val="24"/>
          <w:szCs w:val="24"/>
        </w:rPr>
        <w:fldChar w:fldCharType="end"/>
      </w:r>
      <w:r w:rsidR="00467531">
        <w:rPr>
          <w:rFonts w:ascii="Times New Roman" w:hAnsi="Times New Roman" w:cs="Times New Roman"/>
          <w:sz w:val="24"/>
          <w:szCs w:val="24"/>
        </w:rPr>
        <w:t>.</w:t>
      </w:r>
    </w:p>
    <w:p w14:paraId="41225908" w14:textId="4E325204" w:rsidR="00ED4AD3" w:rsidRDefault="00470FF0"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While sea o</w:t>
      </w:r>
      <w:r w:rsidRPr="005A55CE">
        <w:rPr>
          <w:rFonts w:ascii="Times New Roman" w:hAnsi="Times New Roman" w:cs="Times New Roman"/>
          <w:sz w:val="24"/>
          <w:szCs w:val="24"/>
        </w:rPr>
        <w:t xml:space="preserve">tters </w:t>
      </w:r>
      <w:r>
        <w:rPr>
          <w:rFonts w:ascii="Times New Roman" w:hAnsi="Times New Roman" w:cs="Times New Roman"/>
          <w:sz w:val="24"/>
          <w:szCs w:val="24"/>
        </w:rPr>
        <w:t xml:space="preserve">are generally </w:t>
      </w:r>
      <w:r w:rsidR="00672226">
        <w:rPr>
          <w:rFonts w:ascii="Times New Roman" w:hAnsi="Times New Roman" w:cs="Times New Roman"/>
          <w:sz w:val="24"/>
          <w:szCs w:val="24"/>
        </w:rPr>
        <w:t>assumed</w:t>
      </w:r>
      <w:r>
        <w:rPr>
          <w:rFonts w:ascii="Times New Roman" w:hAnsi="Times New Roman" w:cs="Times New Roman"/>
          <w:sz w:val="24"/>
          <w:szCs w:val="24"/>
        </w:rPr>
        <w:t xml:space="preserve"> to</w:t>
      </w:r>
      <w:r w:rsidRPr="005A55CE">
        <w:rPr>
          <w:rFonts w:ascii="Times New Roman" w:hAnsi="Times New Roman" w:cs="Times New Roman"/>
          <w:sz w:val="24"/>
          <w:szCs w:val="24"/>
        </w:rPr>
        <w:t xml:space="preserve"> play a strong </w:t>
      </w:r>
      <w:r>
        <w:rPr>
          <w:rFonts w:ascii="Times New Roman" w:hAnsi="Times New Roman" w:cs="Times New Roman"/>
          <w:sz w:val="24"/>
          <w:szCs w:val="24"/>
        </w:rPr>
        <w:t xml:space="preserve">top-down </w:t>
      </w:r>
      <w:r w:rsidRPr="005A55CE">
        <w:rPr>
          <w:rFonts w:ascii="Times New Roman" w:hAnsi="Times New Roman" w:cs="Times New Roman"/>
          <w:sz w:val="24"/>
          <w:szCs w:val="24"/>
        </w:rPr>
        <w:t xml:space="preserve">role in shifting </w:t>
      </w:r>
      <w:r w:rsidR="00F47F83">
        <w:rPr>
          <w:rFonts w:ascii="Times New Roman" w:hAnsi="Times New Roman" w:cs="Times New Roman"/>
          <w:sz w:val="24"/>
          <w:szCs w:val="24"/>
        </w:rPr>
        <w:t xml:space="preserve">North </w:t>
      </w:r>
      <w:r>
        <w:rPr>
          <w:rFonts w:ascii="Times New Roman" w:hAnsi="Times New Roman" w:cs="Times New Roman"/>
          <w:sz w:val="24"/>
          <w:szCs w:val="24"/>
        </w:rPr>
        <w:t xml:space="preserve">Pacific </w:t>
      </w:r>
      <w:r w:rsidRPr="005A55CE">
        <w:rPr>
          <w:rFonts w:ascii="Times New Roman" w:hAnsi="Times New Roman" w:cs="Times New Roman"/>
          <w:sz w:val="24"/>
          <w:szCs w:val="24"/>
        </w:rPr>
        <w:t>co</w:t>
      </w:r>
      <w:r>
        <w:rPr>
          <w:rFonts w:ascii="Times New Roman" w:hAnsi="Times New Roman" w:cs="Times New Roman"/>
          <w:sz w:val="24"/>
          <w:szCs w:val="24"/>
        </w:rPr>
        <w:t>astal ecosystems from herbivore-dominated to algae-</w:t>
      </w:r>
      <w:r w:rsidRPr="005A55CE">
        <w:rPr>
          <w:rFonts w:ascii="Times New Roman" w:hAnsi="Times New Roman" w:cs="Times New Roman"/>
          <w:sz w:val="24"/>
          <w:szCs w:val="24"/>
        </w:rPr>
        <w:t>dominated</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r>
      <w:r w:rsidR="00F47F83">
        <w:rPr>
          <w:rFonts w:ascii="Times New Roman" w:hAnsi="Times New Roman" w:cs="Times New Roman"/>
          <w:sz w:val="24"/>
          <w:szCs w:val="24"/>
        </w:rPr>
        <w:instrText xml:space="preserve"> ADDIN EN.CITE &lt;EndNote&gt;&lt;Cite&gt;&lt;Author&gt;Soule&lt;/Author&gt;&lt;Year&gt;2003&lt;/Year&gt;&lt;RecNum&gt;3025&lt;/RecNum&gt;&lt;DisplayText&gt;(Soulé et al. 2003)&lt;/DisplayText&gt;&lt;record&gt;&lt;rec-number&gt;3025&lt;/rec-number&gt;&lt;foreign-keys&gt;&lt;key app="EN" db-id="xd009ad5hp9eahe9vwp505fgdfxspzvppfsx" timestamp="1506705537"&gt;3025&lt;/key&gt;&lt;/foreign-keys&gt;&lt;ref-type name="Journal Article"&gt;17&lt;/ref-type&gt;&lt;contributors&gt;&lt;authors&gt;&lt;author&gt;Soulé, M. E.&lt;/author&gt;&lt;author&gt;Estes, J. A.&lt;/author&gt;&lt;author&gt;Berger, J.&lt;/author&gt;&lt;author&gt;Del Rio, C. M.&lt;/author&gt;&lt;/authors&gt;&lt;/contributors&gt;&lt;auth-address&gt;Univ Calif Santa Cruz, US Geol Survey, Santa Cruz, CA 95060 USA&amp;#xD;Wildlife Conservat Soc, Moose, WY 83012 USA&amp;#xD;Univ Wyoming, Dept Zool, Laramie, WY 82071 USA&lt;/auth-address&gt;&lt;titles&gt;&lt;title&gt;Ecological effectiveness: conservation goals for interactive species&lt;/title&gt;&lt;secondary-title&gt;Conservation Biology&lt;/secondary-title&gt;&lt;alt-title&gt;Conserv Biol&lt;/alt-title&gt;&lt;/titles&gt;&lt;periodical&gt;&lt;full-title&gt;Conservation Biology&lt;/full-title&gt;&lt;/periodical&gt;&lt;pages&gt;1238-1250&lt;/pages&gt;&lt;volume&gt;17&lt;/volume&gt;&lt;number&gt;5&lt;/number&gt;&lt;keywords&gt;&lt;keyword&gt;yellowstone-national-park&lt;/keyword&gt;&lt;keyword&gt;white-tailed deer&lt;/keyword&gt;&lt;keyword&gt;natural regulation&lt;/keyword&gt;&lt;keyword&gt;sea otters&lt;/keyword&gt;&lt;keyword&gt;kelp forest&lt;/keyword&gt;&lt;keyword&gt;community structure&lt;/keyword&gt;&lt;keyword&gt;prairie dogs&lt;/keyword&gt;&lt;keyword&gt;isle royale&lt;/keyword&gt;&lt;keyword&gt;ecosystems&lt;/keyword&gt;&lt;keyword&gt;population&lt;/keyword&gt;&lt;/keywords&gt;&lt;dates&gt;&lt;year&gt;2003&lt;/year&gt;&lt;pub-dates&gt;&lt;date&gt;Oct&lt;/date&gt;&lt;/pub-dates&gt;&lt;/dates&gt;&lt;isbn&gt;0888-8892&lt;/isbn&gt;&lt;accession-num&gt;WOS:000185473000010&lt;/accession-num&gt;&lt;urls&gt;&lt;related-urls&gt;&lt;url&gt;&lt;style face="underline" font="default" size="100%"&gt;&amp;lt;Go to ISI&amp;gt;://WOS:000185473000010&lt;/style&gt;&lt;/url&gt;&lt;/related-urls&gt;&lt;/urls&gt;&lt;electronic-resource-num&gt;DOI 10.1046/j.1523-1739.2003.01599.x&lt;/electronic-resource-num&gt;&lt;language&gt;English&lt;/language&gt;&lt;/record&gt;&lt;/Cite&gt;&lt;/EndNote&gt;</w:instrText>
      </w:r>
      <w:r w:rsidR="00F47F83">
        <w:rPr>
          <w:rFonts w:ascii="Times New Roman" w:hAnsi="Times New Roman" w:cs="Times New Roman"/>
          <w:sz w:val="24"/>
          <w:szCs w:val="24"/>
        </w:rPr>
        <w:fldChar w:fldCharType="separate"/>
      </w:r>
      <w:r w:rsidR="00F47F83">
        <w:rPr>
          <w:rFonts w:ascii="Times New Roman" w:hAnsi="Times New Roman" w:cs="Times New Roman"/>
          <w:noProof/>
          <w:sz w:val="24"/>
          <w:szCs w:val="24"/>
        </w:rPr>
        <w:t>(Soulé et al. 2003)</w:t>
      </w:r>
      <w:r w:rsidR="00F47F83">
        <w:rPr>
          <w:rFonts w:ascii="Times New Roman" w:hAnsi="Times New Roman" w:cs="Times New Roman"/>
          <w:sz w:val="24"/>
          <w:szCs w:val="24"/>
        </w:rPr>
        <w:fldChar w:fldCharType="end"/>
      </w:r>
      <w:r>
        <w:rPr>
          <w:rFonts w:ascii="Times New Roman" w:hAnsi="Times New Roman" w:cs="Times New Roman"/>
          <w:sz w:val="24"/>
          <w:szCs w:val="24"/>
        </w:rPr>
        <w:t>, this</w:t>
      </w:r>
      <w:r w:rsidR="00F164CA" w:rsidRPr="00470FF0">
        <w:rPr>
          <w:rFonts w:ascii="Times New Roman" w:hAnsi="Times New Roman" w:cs="Times New Roman"/>
          <w:sz w:val="24"/>
          <w:szCs w:val="24"/>
        </w:rPr>
        <w:t xml:space="preserve"> generality has been both affirmed and challenged </w:t>
      </w:r>
      <w:r w:rsidRPr="00470FF0">
        <w:rPr>
          <w:rFonts w:ascii="Times New Roman" w:hAnsi="Times New Roman" w:cs="Times New Roman"/>
          <w:sz w:val="24"/>
          <w:szCs w:val="24"/>
        </w:rPr>
        <w:t>over the past 40 years</w:t>
      </w:r>
      <w:r w:rsidR="00F164CA" w:rsidRPr="00470FF0">
        <w:rPr>
          <w:rFonts w:ascii="Times New Roman" w:hAnsi="Times New Roman" w:cs="Times New Roman"/>
          <w:sz w:val="24"/>
          <w:szCs w:val="24"/>
        </w:rPr>
        <w:t>.</w:t>
      </w:r>
      <w:r w:rsidR="0010045F">
        <w:rPr>
          <w:rFonts w:ascii="Times New Roman" w:hAnsi="Times New Roman" w:cs="Times New Roman"/>
          <w:sz w:val="24"/>
          <w:szCs w:val="24"/>
        </w:rPr>
        <w:t xml:space="preserve"> </w:t>
      </w:r>
      <w:r w:rsidR="00672226">
        <w:rPr>
          <w:rFonts w:ascii="Times New Roman" w:hAnsi="Times New Roman" w:cs="Times New Roman"/>
          <w:sz w:val="24"/>
          <w:szCs w:val="24"/>
        </w:rPr>
        <w:t>N</w:t>
      </w:r>
      <w:r w:rsidR="00F164CA" w:rsidRPr="00470FF0">
        <w:rPr>
          <w:rFonts w:ascii="Times New Roman" w:hAnsi="Times New Roman" w:cs="Times New Roman"/>
          <w:sz w:val="24"/>
          <w:szCs w:val="24"/>
        </w:rPr>
        <w:t>umerous examples</w:t>
      </w:r>
      <w:r>
        <w:rPr>
          <w:rFonts w:ascii="Times New Roman" w:hAnsi="Times New Roman" w:cs="Times New Roman"/>
          <w:sz w:val="24"/>
          <w:szCs w:val="24"/>
        </w:rPr>
        <w:t xml:space="preserve"> exist</w:t>
      </w:r>
      <w:r w:rsidR="00F164CA" w:rsidRPr="00470FF0">
        <w:rPr>
          <w:rFonts w:ascii="Times New Roman" w:hAnsi="Times New Roman" w:cs="Times New Roman"/>
          <w:sz w:val="24"/>
          <w:szCs w:val="24"/>
        </w:rPr>
        <w:t xml:space="preserve"> in which </w:t>
      </w:r>
      <w:r w:rsidR="005619A3">
        <w:rPr>
          <w:rFonts w:ascii="Times New Roman" w:hAnsi="Times New Roman" w:cs="Times New Roman"/>
          <w:sz w:val="24"/>
          <w:szCs w:val="24"/>
        </w:rPr>
        <w:t xml:space="preserve">eastern Pacific </w:t>
      </w:r>
      <w:r w:rsidR="00F164CA" w:rsidRPr="00470FF0">
        <w:rPr>
          <w:rFonts w:ascii="Times New Roman" w:hAnsi="Times New Roman" w:cs="Times New Roman"/>
          <w:sz w:val="24"/>
          <w:szCs w:val="24"/>
        </w:rPr>
        <w:t>coastal syst</w:t>
      </w:r>
      <w:r>
        <w:rPr>
          <w:rFonts w:ascii="Times New Roman" w:hAnsi="Times New Roman" w:cs="Times New Roman"/>
          <w:sz w:val="24"/>
          <w:szCs w:val="24"/>
        </w:rPr>
        <w:t>ems are not uniformly herbivore-</w:t>
      </w:r>
      <w:r w:rsidR="00F164CA" w:rsidRPr="00470FF0">
        <w:rPr>
          <w:rFonts w:ascii="Times New Roman" w:hAnsi="Times New Roman" w:cs="Times New Roman"/>
          <w:sz w:val="24"/>
          <w:szCs w:val="24"/>
        </w:rPr>
        <w:t xml:space="preserve">dominated in the absence of </w:t>
      </w:r>
      <w:r w:rsidR="005619A3">
        <w:rPr>
          <w:rFonts w:ascii="Times New Roman" w:hAnsi="Times New Roman" w:cs="Times New Roman"/>
          <w:sz w:val="24"/>
          <w:szCs w:val="24"/>
        </w:rPr>
        <w:t xml:space="preserve">sea </w:t>
      </w:r>
      <w:r w:rsidR="00F164CA" w:rsidRPr="00470FF0">
        <w:rPr>
          <w:rFonts w:ascii="Times New Roman" w:hAnsi="Times New Roman" w:cs="Times New Roman"/>
          <w:sz w:val="24"/>
          <w:szCs w:val="24"/>
        </w:rPr>
        <w:t>otters</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F47F83">
        <w:rPr>
          <w:rFonts w:ascii="Times New Roman" w:hAnsi="Times New Roman" w:cs="Times New Roman"/>
          <w:sz w:val="24"/>
          <w:szCs w:val="24"/>
        </w:rPr>
      </w:r>
      <w:r w:rsidR="00F47F83">
        <w:rPr>
          <w:rFonts w:ascii="Times New Roman" w:hAnsi="Times New Roman" w:cs="Times New Roman"/>
          <w:sz w:val="24"/>
          <w:szCs w:val="24"/>
        </w:rPr>
        <w:fldChar w:fldCharType="separate"/>
      </w:r>
      <w:r w:rsidR="00BD1502">
        <w:rPr>
          <w:rFonts w:ascii="Times New Roman" w:hAnsi="Times New Roman" w:cs="Times New Roman"/>
          <w:noProof/>
          <w:sz w:val="24"/>
          <w:szCs w:val="24"/>
        </w:rPr>
        <w:t>(Foster 1990, Lafferty 2004, Carter et al. 2007, Reed et al. 2011)</w:t>
      </w:r>
      <w:r w:rsidR="00F47F83">
        <w:rPr>
          <w:rFonts w:ascii="Times New Roman" w:hAnsi="Times New Roman" w:cs="Times New Roman"/>
          <w:sz w:val="24"/>
          <w:szCs w:val="24"/>
        </w:rPr>
        <w:fldChar w:fldCharType="end"/>
      </w:r>
      <w:commentRangeStart w:id="0"/>
      <w:r w:rsidR="00F164CA" w:rsidRPr="00470FF0">
        <w:rPr>
          <w:rFonts w:ascii="Times New Roman" w:hAnsi="Times New Roman" w:cs="Times New Roman"/>
          <w:sz w:val="24"/>
          <w:szCs w:val="24"/>
        </w:rPr>
        <w:t>.</w:t>
      </w:r>
      <w:commentRangeEnd w:id="0"/>
      <w:r>
        <w:rPr>
          <w:rStyle w:val="CommentReference"/>
        </w:rPr>
        <w:commentReference w:id="0"/>
      </w:r>
      <w:r w:rsidR="00F164CA" w:rsidRPr="00470FF0">
        <w:rPr>
          <w:rFonts w:ascii="Times New Roman" w:hAnsi="Times New Roman" w:cs="Times New Roman"/>
          <w:sz w:val="24"/>
          <w:szCs w:val="24"/>
        </w:rPr>
        <w:t xml:space="preserve"> </w:t>
      </w:r>
      <w:r w:rsidR="000C6B87">
        <w:rPr>
          <w:rFonts w:ascii="Times New Roman" w:hAnsi="Times New Roman" w:cs="Times New Roman"/>
          <w:sz w:val="24"/>
          <w:szCs w:val="24"/>
        </w:rPr>
        <w:t xml:space="preserve">For example, </w:t>
      </w:r>
      <w:r w:rsidR="008B09E4">
        <w:rPr>
          <w:rFonts w:ascii="Times New Roman" w:hAnsi="Times New Roman" w:cs="Times New Roman"/>
          <w:sz w:val="24"/>
          <w:szCs w:val="24"/>
        </w:rPr>
        <w:fldChar w:fldCharType="begin"/>
      </w:r>
      <w:r w:rsidR="00CA12C2">
        <w:rPr>
          <w:rFonts w:ascii="Times New Roman" w:hAnsi="Times New Roman" w:cs="Times New Roman"/>
          <w:sz w:val="24"/>
          <w:szCs w:val="24"/>
        </w:rPr>
        <w:instrText xml:space="preserve"> ADDIN PAPERS2_CITATIONS &lt;citation&gt;&lt;uuid&gt;35473E29-DEE7-4A2A-B042-C2F2FE540E49&lt;/uuid&gt;&lt;priority&gt;0&lt;/priority&gt;&lt;publications&gt;&lt;publication&gt;&lt;uuid&gt;90F0CCB2-CD6F-4C7C-ABF9-CFE416A561FB&lt;/uuid&gt;&lt;volume&gt;92&lt;/volume&gt;&lt;doi&gt;10.1890/11-0377.1&lt;/doi&gt;&lt;startpage&gt;2108&lt;/startpage&gt;&lt;publication_date&gt;99201111011200000000222000&lt;/publication_date&gt;&lt;url&gt;http://onlinelibrary.wiley.com/doi/10.1890/11-0377.1/full&lt;/url&gt;&lt;type&gt;400&lt;/type&gt;&lt;title&gt;Wave disturbance overwhelms top</w:instrText>
      </w:r>
      <w:r w:rsidR="00CA12C2">
        <w:rPr>
          <w:rFonts w:ascii="Calibri" w:eastAsia="Calibri" w:hAnsi="Calibri" w:cs="Calibri"/>
          <w:sz w:val="24"/>
          <w:szCs w:val="24"/>
        </w:rPr>
        <w:instrText>‐</w:instrText>
      </w:r>
      <w:r w:rsidR="00CA12C2">
        <w:rPr>
          <w:rFonts w:ascii="Times New Roman" w:hAnsi="Times New Roman" w:cs="Times New Roman"/>
          <w:sz w:val="24"/>
          <w:szCs w:val="24"/>
        </w:rPr>
        <w:instrText>down and bottom</w:instrText>
      </w:r>
      <w:r w:rsidR="00CA12C2">
        <w:rPr>
          <w:rFonts w:ascii="Calibri" w:eastAsia="Calibri" w:hAnsi="Calibri" w:cs="Calibri"/>
          <w:sz w:val="24"/>
          <w:szCs w:val="24"/>
        </w:rPr>
        <w:instrText>‐</w:instrText>
      </w:r>
      <w:r w:rsidR="00CA12C2">
        <w:rPr>
          <w:rFonts w:ascii="Times New Roman" w:hAnsi="Times New Roman" w:cs="Times New Roman"/>
          <w:sz w:val="24"/>
          <w:szCs w:val="24"/>
        </w:rPr>
        <w:instrText>up control of primary production in California kelp 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sidR="008B09E4">
        <w:rPr>
          <w:rFonts w:ascii="Times New Roman" w:hAnsi="Times New Roman" w:cs="Times New Roman"/>
          <w:sz w:val="24"/>
          <w:szCs w:val="24"/>
        </w:rPr>
        <w:fldChar w:fldCharType="separate"/>
      </w:r>
      <w:r w:rsidR="008B09E4">
        <w:rPr>
          <w:rFonts w:ascii="Helvetica" w:hAnsi="Helvetica" w:cs="Helvetica"/>
          <w:sz w:val="24"/>
          <w:szCs w:val="24"/>
        </w:rPr>
        <w:t>{Reed:2011ef}</w:t>
      </w:r>
      <w:r w:rsidR="008B09E4">
        <w:rPr>
          <w:rFonts w:ascii="Times New Roman" w:hAnsi="Times New Roman" w:cs="Times New Roman"/>
          <w:sz w:val="24"/>
          <w:szCs w:val="24"/>
        </w:rPr>
        <w:fldChar w:fldCharType="end"/>
      </w:r>
      <w:r w:rsidR="008B09E4">
        <w:rPr>
          <w:rFonts w:ascii="Times New Roman" w:hAnsi="Times New Roman" w:cs="Times New Roman"/>
          <w:sz w:val="24"/>
          <w:szCs w:val="24"/>
        </w:rPr>
        <w:t xml:space="preserve"> found that wave disturbance overwhelmed </w:t>
      </w:r>
      <w:r w:rsidR="00CA12C2">
        <w:rPr>
          <w:rFonts w:ascii="Times New Roman" w:hAnsi="Times New Roman" w:cs="Times New Roman"/>
          <w:sz w:val="24"/>
          <w:szCs w:val="24"/>
        </w:rPr>
        <w:t xml:space="preserve">the </w:t>
      </w:r>
      <w:r w:rsidR="008B09E4">
        <w:rPr>
          <w:rFonts w:ascii="Times New Roman" w:hAnsi="Times New Roman" w:cs="Times New Roman"/>
          <w:sz w:val="24"/>
          <w:szCs w:val="24"/>
        </w:rPr>
        <w:t xml:space="preserve">effect of herbivory and </w:t>
      </w:r>
      <w:r w:rsidR="00CA12C2">
        <w:rPr>
          <w:rFonts w:ascii="Times New Roman" w:hAnsi="Times New Roman" w:cs="Times New Roman"/>
          <w:sz w:val="24"/>
          <w:szCs w:val="24"/>
        </w:rPr>
        <w:t xml:space="preserve">nutrient availability in determining kelp forest dynamics. </w:t>
      </w:r>
      <w:r w:rsidR="00F164CA" w:rsidRPr="00470FF0">
        <w:rPr>
          <w:rFonts w:ascii="Times New Roman" w:hAnsi="Times New Roman" w:cs="Times New Roman"/>
          <w:sz w:val="24"/>
          <w:szCs w:val="24"/>
        </w:rPr>
        <w:t xml:space="preserve">This highlights the importance of other </w:t>
      </w:r>
      <w:r w:rsidR="00F164CA" w:rsidRPr="00470FF0">
        <w:rPr>
          <w:rFonts w:ascii="Times New Roman" w:hAnsi="Times New Roman" w:cs="Times New Roman"/>
          <w:sz w:val="24"/>
          <w:szCs w:val="24"/>
        </w:rPr>
        <w:lastRenderedPageBreak/>
        <w:t>physical and biological interactions for structuring coastal habitats in the absence of otters</w:t>
      </w:r>
      <w:r w:rsidR="0010045F">
        <w:rPr>
          <w:rFonts w:ascii="Times New Roman" w:hAnsi="Times New Roman" w:cs="Times New Roman"/>
          <w:sz w:val="24"/>
          <w:szCs w:val="24"/>
        </w:rPr>
        <w:t>,</w:t>
      </w:r>
      <w:r w:rsidR="00F164CA" w:rsidRPr="00470FF0">
        <w:rPr>
          <w:rFonts w:ascii="Times New Roman" w:hAnsi="Times New Roman" w:cs="Times New Roman"/>
          <w:sz w:val="24"/>
          <w:szCs w:val="24"/>
        </w:rPr>
        <w:t xml:space="preserve"> and encourages an explicit consideration of the spatiotemporal heterogeneity of coastal kelp systems. Such a landscape perspective on the drivers of heterogeneity and complexity ha</w:t>
      </w:r>
      <w:r w:rsidR="0010045F">
        <w:rPr>
          <w:rFonts w:ascii="Times New Roman" w:hAnsi="Times New Roman" w:cs="Times New Roman"/>
          <w:sz w:val="24"/>
          <w:szCs w:val="24"/>
        </w:rPr>
        <w:t>s</w:t>
      </w:r>
      <w:r w:rsidR="00F164CA" w:rsidRPr="00470FF0">
        <w:rPr>
          <w:rFonts w:ascii="Times New Roman" w:hAnsi="Times New Roman" w:cs="Times New Roman"/>
          <w:sz w:val="24"/>
          <w:szCs w:val="24"/>
        </w:rPr>
        <w:t xml:space="preserve"> been used to improve understanding of kelp forest dynamics</w:t>
      </w:r>
      <w:r w:rsidR="00BD1502">
        <w:rPr>
          <w:rFonts w:ascii="Times New Roman" w:hAnsi="Times New Roman" w:cs="Times New Roman"/>
          <w:sz w:val="24"/>
          <w:szCs w:val="24"/>
        </w:rPr>
        <w:t xml:space="preserve"> </w: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BD1502">
        <w:rPr>
          <w:rFonts w:ascii="Times New Roman" w:hAnsi="Times New Roman" w:cs="Times New Roman"/>
          <w:sz w:val="24"/>
          <w:szCs w:val="24"/>
        </w:rPr>
      </w:r>
      <w:r w:rsidR="00BD1502">
        <w:rPr>
          <w:rFonts w:ascii="Times New Roman" w:hAnsi="Times New Roman" w:cs="Times New Roman"/>
          <w:sz w:val="24"/>
          <w:szCs w:val="24"/>
        </w:rPr>
        <w:fldChar w:fldCharType="separate"/>
      </w:r>
      <w:r w:rsidR="00BD1502">
        <w:rPr>
          <w:rFonts w:ascii="Times New Roman" w:hAnsi="Times New Roman" w:cs="Times New Roman"/>
          <w:noProof/>
          <w:sz w:val="24"/>
          <w:szCs w:val="24"/>
        </w:rPr>
        <w:t>(Bell et al. 2015)</w:t>
      </w:r>
      <w:r w:rsidR="00BD1502">
        <w:rPr>
          <w:rFonts w:ascii="Times New Roman" w:hAnsi="Times New Roman" w:cs="Times New Roman"/>
          <w:sz w:val="24"/>
          <w:szCs w:val="24"/>
        </w:rPr>
        <w:fldChar w:fldCharType="end"/>
      </w:r>
      <w:r w:rsidR="00F164CA" w:rsidRPr="00470FF0">
        <w:rPr>
          <w:rFonts w:ascii="Times New Roman" w:hAnsi="Times New Roman" w:cs="Times New Roman"/>
          <w:sz w:val="24"/>
          <w:szCs w:val="24"/>
        </w:rPr>
        <w:t>.</w:t>
      </w:r>
    </w:p>
    <w:p w14:paraId="051A4568" w14:textId="0D0674C4" w:rsidR="00960441" w:rsidRPr="00ED4AD3" w:rsidRDefault="00DC420F"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w:t>
      </w:r>
      <w:r w:rsidR="00BE4771">
        <w:rPr>
          <w:rFonts w:ascii="Times New Roman" w:hAnsi="Times New Roman" w:cs="Times New Roman"/>
          <w:sz w:val="24"/>
          <w:szCs w:val="24"/>
        </w:rPr>
        <w:t xml:space="preserve">ea otters </w:t>
      </w:r>
      <w:r w:rsidR="00244886">
        <w:rPr>
          <w:rFonts w:ascii="Times New Roman" w:hAnsi="Times New Roman" w:cs="Times New Roman"/>
          <w:sz w:val="24"/>
          <w:szCs w:val="24"/>
        </w:rPr>
        <w:t>are native to the Olympic Coast</w:t>
      </w:r>
      <w:r w:rsidR="00BE4771">
        <w:rPr>
          <w:rFonts w:ascii="Times New Roman" w:hAnsi="Times New Roman" w:cs="Times New Roman"/>
          <w:sz w:val="24"/>
          <w:szCs w:val="24"/>
        </w:rPr>
        <w:t xml:space="preserve"> </w:t>
      </w:r>
      <w:r w:rsidR="00515753">
        <w:rPr>
          <w:rFonts w:ascii="Times New Roman" w:hAnsi="Times New Roman" w:cs="Times New Roman"/>
          <w:sz w:val="24"/>
          <w:szCs w:val="24"/>
        </w:rPr>
        <w:t>of Washington State, USA (Fig. 1</w:t>
      </w:r>
      <w:r w:rsidR="005B71FA">
        <w:rPr>
          <w:rFonts w:ascii="Times New Roman" w:hAnsi="Times New Roman" w:cs="Times New Roman"/>
          <w:sz w:val="24"/>
          <w:szCs w:val="24"/>
        </w:rPr>
        <w:t>a</w:t>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but </w:t>
      </w:r>
      <w:r w:rsidR="00BE4771">
        <w:rPr>
          <w:rFonts w:ascii="Times New Roman" w:hAnsi="Times New Roman" w:cs="Times New Roman"/>
          <w:sz w:val="24"/>
          <w:szCs w:val="24"/>
        </w:rPr>
        <w:t>were</w:t>
      </w:r>
      <w:r w:rsidR="00244886">
        <w:rPr>
          <w:rFonts w:ascii="Times New Roman" w:hAnsi="Times New Roman" w:cs="Times New Roman"/>
          <w:sz w:val="24"/>
          <w:szCs w:val="24"/>
        </w:rPr>
        <w:t xml:space="preserve"> hunted to extirpation</w:t>
      </w:r>
      <w:r w:rsidR="00BE4771">
        <w:rPr>
          <w:rFonts w:ascii="Times New Roman" w:hAnsi="Times New Roman" w:cs="Times New Roman"/>
          <w:sz w:val="24"/>
          <w:szCs w:val="24"/>
        </w:rPr>
        <w:t xml:space="preserve"> </w:t>
      </w:r>
      <w:r w:rsidR="00C03DCA">
        <w:rPr>
          <w:rFonts w:ascii="Times New Roman" w:hAnsi="Times New Roman" w:cs="Times New Roman"/>
          <w:sz w:val="24"/>
          <w:szCs w:val="24"/>
        </w:rPr>
        <w:t xml:space="preserve">by </w:t>
      </w:r>
      <w:r w:rsidR="006F582B">
        <w:rPr>
          <w:rFonts w:ascii="Times New Roman" w:hAnsi="Times New Roman" w:cs="Times New Roman"/>
          <w:sz w:val="24"/>
          <w:szCs w:val="24"/>
        </w:rPr>
        <w:t>the early 20th</w:t>
      </w:r>
      <w:r w:rsidR="00BE4771" w:rsidRPr="00C03DCA">
        <w:rPr>
          <w:rFonts w:ascii="Times New Roman" w:hAnsi="Times New Roman" w:cs="Times New Roman"/>
          <w:sz w:val="24"/>
          <w:szCs w:val="24"/>
        </w:rPr>
        <w:t xml:space="preserve"> </w:t>
      </w:r>
      <w:r w:rsidR="00C03DCA">
        <w:rPr>
          <w:rFonts w:ascii="Times New Roman" w:hAnsi="Times New Roman" w:cs="Times New Roman"/>
          <w:sz w:val="24"/>
          <w:szCs w:val="24"/>
        </w:rPr>
        <w:t>Century</w:t>
      </w:r>
      <w:r w:rsidR="006F582B">
        <w:rPr>
          <w:rFonts w:ascii="Times New Roman" w:hAnsi="Times New Roman" w:cs="Times New Roman"/>
          <w:sz w:val="24"/>
          <w:szCs w:val="24"/>
        </w:rPr>
        <w:t xml:space="preserve"> </w:t>
      </w:r>
      <w:r w:rsidR="005F6D06">
        <w:rPr>
          <w:rFonts w:ascii="Times New Roman" w:hAnsi="Times New Roman" w:cs="Times New Roman"/>
          <w:sz w:val="24"/>
          <w:szCs w:val="24"/>
        </w:rPr>
        <w:fldChar w:fldCharType="begin"/>
      </w:r>
      <w:r w:rsidR="005F6D06">
        <w:rPr>
          <w:rFonts w:ascii="Times New Roman" w:hAnsi="Times New Roman" w:cs="Times New Roman"/>
          <w:sz w:val="24"/>
          <w:szCs w:val="24"/>
        </w:rPr>
        <w:instrText xml:space="preserve"> ADDIN EN.CITE &lt;EndNote&gt;&lt;Cite&gt;&lt;Author&gt;Lance&lt;/Author&gt;&lt;Year&gt;2004&lt;/Year&gt;&lt;RecNum&gt;2456&lt;/RecNum&gt;&lt;DisplayText&gt;(Lance et al. 2004)&lt;/DisplayText&gt;&lt;record&gt;&lt;rec-number&gt;2456&lt;/rec-number&gt;&lt;foreign-keys&gt;&lt;key app="EN" db-id="xd009ad5hp9eahe9vwp505fgdfxspzvppfsx" timestamp="1435644909"&gt;2456&lt;/key&gt;&lt;/foreign-keys&gt;&lt;ref-type name="Book"&gt;6&lt;/ref-type&gt;&lt;contributors&gt;&lt;authors&gt;&lt;author&gt;Lance, M. M.&lt;/author&gt;&lt;author&gt;Richardson, S. A.&lt;/author&gt;&lt;author&gt;Allen, H. L.&lt;/author&gt;&lt;/authors&gt;&lt;/contributors&gt;&lt;titles&gt;&lt;title&gt;Washington state recovery plan for the sea otter&lt;/title&gt;&lt;short-title&gt;Washington state recovery plan for the sea otter&lt;/short-title&gt;&lt;/titles&gt;&lt;pages&gt;91&lt;/pages&gt;&lt;dates&gt;&lt;year&gt;2004&lt;/year&gt;&lt;/dates&gt;&lt;pub-location&gt;Olympia, WA&lt;/pub-location&gt;&lt;publisher&gt;Washington Department of Fish and Wildlife&lt;/publisher&gt;&lt;label&gt;Indic&lt;/label&gt;&lt;urls&gt;&lt;/urls&gt;&lt;/record&gt;&lt;/Cite&gt;&lt;/EndNote&gt;</w:instrText>
      </w:r>
      <w:r w:rsidR="005F6D06">
        <w:rPr>
          <w:rFonts w:ascii="Times New Roman" w:hAnsi="Times New Roman" w:cs="Times New Roman"/>
          <w:sz w:val="24"/>
          <w:szCs w:val="24"/>
        </w:rPr>
        <w:fldChar w:fldCharType="separate"/>
      </w:r>
      <w:r w:rsidR="005F6D06">
        <w:rPr>
          <w:rFonts w:ascii="Times New Roman" w:hAnsi="Times New Roman" w:cs="Times New Roman"/>
          <w:noProof/>
          <w:sz w:val="24"/>
          <w:szCs w:val="24"/>
        </w:rPr>
        <w:t>(Lance et al. 2004)</w:t>
      </w:r>
      <w:r w:rsidR="005F6D06">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Reestablishment efforts began in </w:t>
      </w:r>
      <w:r w:rsidR="00BE4771">
        <w:rPr>
          <w:rFonts w:ascii="Times New Roman" w:hAnsi="Times New Roman" w:cs="Times New Roman"/>
          <w:sz w:val="24"/>
          <w:szCs w:val="24"/>
        </w:rPr>
        <w:t xml:space="preserve">1969-1970, </w:t>
      </w:r>
      <w:r>
        <w:rPr>
          <w:rFonts w:ascii="Times New Roman" w:hAnsi="Times New Roman" w:cs="Times New Roman"/>
          <w:sz w:val="24"/>
          <w:szCs w:val="24"/>
        </w:rPr>
        <w:t xml:space="preserve">when </w:t>
      </w:r>
      <w:r w:rsidR="0000489A">
        <w:rPr>
          <w:rFonts w:ascii="Times New Roman" w:hAnsi="Times New Roman" w:cs="Times New Roman"/>
          <w:sz w:val="24"/>
          <w:szCs w:val="24"/>
        </w:rPr>
        <w:t>59</w:t>
      </w:r>
      <w:r w:rsidR="00BE4771">
        <w:rPr>
          <w:rFonts w:ascii="Times New Roman" w:hAnsi="Times New Roman" w:cs="Times New Roman"/>
          <w:sz w:val="24"/>
          <w:szCs w:val="24"/>
        </w:rPr>
        <w:t xml:space="preserve"> sea otters were </w:t>
      </w:r>
      <w:r w:rsidR="0000489A">
        <w:rPr>
          <w:rFonts w:ascii="Times New Roman" w:hAnsi="Times New Roman" w:cs="Times New Roman"/>
          <w:sz w:val="24"/>
          <w:szCs w:val="24"/>
        </w:rPr>
        <w:t>trans</w:t>
      </w:r>
      <w:r w:rsidR="00BE4771">
        <w:rPr>
          <w:rFonts w:ascii="Times New Roman" w:hAnsi="Times New Roman" w:cs="Times New Roman"/>
          <w:sz w:val="24"/>
          <w:szCs w:val="24"/>
        </w:rPr>
        <w:t xml:space="preserve">located </w:t>
      </w:r>
      <w:r w:rsidR="00457371">
        <w:rPr>
          <w:rFonts w:ascii="Times New Roman" w:hAnsi="Times New Roman" w:cs="Times New Roman"/>
          <w:sz w:val="24"/>
          <w:szCs w:val="24"/>
        </w:rPr>
        <w:t xml:space="preserve">to Washington </w:t>
      </w:r>
      <w:r w:rsidR="00BE4771">
        <w:rPr>
          <w:rFonts w:ascii="Times New Roman" w:hAnsi="Times New Roman" w:cs="Times New Roman"/>
          <w:sz w:val="24"/>
          <w:szCs w:val="24"/>
        </w:rPr>
        <w:t xml:space="preserve">from </w:t>
      </w:r>
      <w:r w:rsidR="0000489A">
        <w:rPr>
          <w:rFonts w:ascii="Times New Roman" w:hAnsi="Times New Roman" w:cs="Times New Roman"/>
          <w:sz w:val="24"/>
          <w:szCs w:val="24"/>
        </w:rPr>
        <w:t>Amchitka Island</w:t>
      </w:r>
      <w:r w:rsidR="00BE4771">
        <w:rPr>
          <w:rFonts w:ascii="Times New Roman" w:hAnsi="Times New Roman" w:cs="Times New Roman"/>
          <w:sz w:val="24"/>
          <w:szCs w:val="24"/>
        </w:rPr>
        <w:t xml:space="preserve"> </w:t>
      </w:r>
      <w:r w:rsidR="0000489A">
        <w:rPr>
          <w:rFonts w:ascii="Times New Roman" w:hAnsi="Times New Roman" w:cs="Times New Roman"/>
          <w:sz w:val="24"/>
          <w:szCs w:val="24"/>
        </w:rPr>
        <w:fldChar w:fldCharType="begin"/>
      </w:r>
      <w:r w:rsidR="0000489A">
        <w:rPr>
          <w:rFonts w:ascii="Times New Roman" w:hAnsi="Times New Roman" w:cs="Times New Roman"/>
          <w:sz w:val="24"/>
          <w:szCs w:val="24"/>
        </w:rPr>
        <w:instrText xml:space="preserve"> ADDIN EN.CITE &lt;EndNote&gt;&lt;Cite&gt;&lt;Author&gt;Jameson&lt;/Author&gt;&lt;Year&gt;1982&lt;/Year&gt;&lt;RecNum&gt;2875&lt;/RecNum&gt;&lt;DisplayText&gt;(Jameson et al. 1982)&lt;/DisplayText&gt;&lt;record&gt;&lt;rec-number&gt;2875&lt;/rec-number&gt;&lt;foreign-keys&gt;&lt;key app="EN" db-id="xd009ad5hp9eahe9vwp505fgdfxspzvppfsx" timestamp="1469030352"&gt;2875&lt;/key&gt;&lt;/foreign-keys&gt;&lt;ref-type name="Journal Article"&gt;17&lt;/ref-type&gt;&lt;contributors&gt;&lt;authors&gt;&lt;author&gt;Jameson, R.J.&lt;/author&gt;&lt;author&gt;Kenyon, K.W.&lt;/author&gt;&lt;author&gt;Johnson, A.M.&lt;/author&gt;&lt;author&gt;Wight, H.W.&lt;/author&gt;&lt;/authors&gt;&lt;/contributors&gt;&lt;titles&gt;&lt;title&gt;History and status of translocated sea otter populations in North America&lt;/title&gt;&lt;secondary-title&gt;Wildlife Society Bulletin&lt;/secondary-title&gt;&lt;/titles&gt;&lt;periodical&gt;&lt;full-title&gt;Wildlife Society Bulletin&lt;/full-title&gt;&lt;/periodical&gt;&lt;pages&gt;100-107&lt;/pages&gt;&lt;volume&gt;10&lt;/volume&gt;&lt;dates&gt;&lt;year&gt;1982&lt;/year&gt;&lt;/dates&gt;&lt;urls&gt;&lt;/urls&gt;&lt;/record&gt;&lt;/Cite&gt;&lt;/EndNote&gt;</w:instrText>
      </w:r>
      <w:r w:rsidR="0000489A">
        <w:rPr>
          <w:rFonts w:ascii="Times New Roman" w:hAnsi="Times New Roman" w:cs="Times New Roman"/>
          <w:sz w:val="24"/>
          <w:szCs w:val="24"/>
        </w:rPr>
        <w:fldChar w:fldCharType="separate"/>
      </w:r>
      <w:r w:rsidR="0000489A">
        <w:rPr>
          <w:rFonts w:ascii="Times New Roman" w:hAnsi="Times New Roman" w:cs="Times New Roman"/>
          <w:noProof/>
          <w:sz w:val="24"/>
          <w:szCs w:val="24"/>
        </w:rPr>
        <w:t>(Jameson et al. 1982)</w:t>
      </w:r>
      <w:r w:rsidR="0000489A">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Despite </w:t>
      </w:r>
      <w:r w:rsidR="00E91F0E">
        <w:rPr>
          <w:rFonts w:ascii="Times New Roman" w:hAnsi="Times New Roman" w:cs="Times New Roman"/>
          <w:sz w:val="24"/>
          <w:szCs w:val="24"/>
        </w:rPr>
        <w:t>high</w:t>
      </w:r>
      <w:r w:rsidR="00C813F3">
        <w:rPr>
          <w:rFonts w:ascii="Times New Roman" w:hAnsi="Times New Roman" w:cs="Times New Roman"/>
          <w:sz w:val="24"/>
          <w:szCs w:val="24"/>
        </w:rPr>
        <w:t xml:space="preserve"> </w:t>
      </w:r>
      <w:r w:rsidR="00E91F0E">
        <w:rPr>
          <w:rFonts w:ascii="Times New Roman" w:hAnsi="Times New Roman" w:cs="Times New Roman"/>
          <w:sz w:val="24"/>
          <w:szCs w:val="24"/>
        </w:rPr>
        <w:t xml:space="preserve">mortality in the </w:t>
      </w:r>
      <w:r>
        <w:rPr>
          <w:rFonts w:ascii="Times New Roman" w:hAnsi="Times New Roman" w:cs="Times New Roman"/>
          <w:sz w:val="24"/>
          <w:szCs w:val="24"/>
        </w:rPr>
        <w:t xml:space="preserve">early </w:t>
      </w:r>
      <w:r w:rsidR="00E91F0E">
        <w:rPr>
          <w:rFonts w:ascii="Times New Roman" w:hAnsi="Times New Roman" w:cs="Times New Roman"/>
          <w:sz w:val="24"/>
          <w:szCs w:val="24"/>
        </w:rPr>
        <w:t xml:space="preserve">1970s, the population </w:t>
      </w:r>
      <w:r w:rsidR="00C813F3">
        <w:rPr>
          <w:rFonts w:ascii="Times New Roman" w:hAnsi="Times New Roman" w:cs="Times New Roman"/>
          <w:sz w:val="24"/>
          <w:szCs w:val="24"/>
        </w:rPr>
        <w:t>eventua</w:t>
      </w:r>
      <w:r w:rsidR="0018150D">
        <w:rPr>
          <w:rFonts w:ascii="Times New Roman" w:hAnsi="Times New Roman" w:cs="Times New Roman"/>
          <w:sz w:val="24"/>
          <w:szCs w:val="24"/>
        </w:rPr>
        <w:t>lly began to grow</w:t>
      </w:r>
      <w:r w:rsidR="00015878">
        <w:rPr>
          <w:rFonts w:ascii="Times New Roman" w:hAnsi="Times New Roman" w:cs="Times New Roman"/>
          <w:sz w:val="24"/>
          <w:szCs w:val="24"/>
        </w:rPr>
        <w:t xml:space="preserve"> (Fig. 1b)</w:t>
      </w:r>
      <w:r w:rsidR="0018150D">
        <w:rPr>
          <w:rFonts w:ascii="Times New Roman" w:hAnsi="Times New Roman" w:cs="Times New Roman"/>
          <w:sz w:val="24"/>
          <w:szCs w:val="24"/>
        </w:rPr>
        <w:t xml:space="preserve">, surpassing </w:t>
      </w:r>
      <w:r w:rsidR="00157812">
        <w:rPr>
          <w:rFonts w:ascii="Times New Roman" w:hAnsi="Times New Roman" w:cs="Times New Roman"/>
          <w:sz w:val="24"/>
          <w:szCs w:val="24"/>
        </w:rPr>
        <w:t>200 individuals by 1989</w:t>
      </w:r>
      <w:r w:rsidR="00E91F0E">
        <w:rPr>
          <w:rFonts w:ascii="Times New Roman" w:hAnsi="Times New Roman" w:cs="Times New Roman"/>
          <w:sz w:val="24"/>
          <w:szCs w:val="24"/>
        </w:rPr>
        <w:t xml:space="preserve"> </w:t>
      </w:r>
      <w:r w:rsidR="00E91F0E">
        <w:rPr>
          <w:rFonts w:ascii="Times New Roman" w:hAnsi="Times New Roman" w:cs="Times New Roman"/>
          <w:sz w:val="24"/>
          <w:szCs w:val="24"/>
        </w:rPr>
        <w:fldChar w:fldCharType="begin"/>
      </w:r>
      <w:r w:rsidR="004B210F">
        <w:rPr>
          <w:rFonts w:ascii="Times New Roman" w:hAnsi="Times New Roman" w:cs="Times New Roman"/>
          <w:sz w:val="24"/>
          <w:szCs w:val="24"/>
        </w:rPr>
        <w:instrText xml:space="preserve"> ADDIN EN.CITE &lt;EndNote&gt;&lt;Cite&gt;&lt;Author&gt;Jameson&lt;/Author&gt;&lt;Year&gt;1993&lt;/Year&gt;&lt;RecNum&gt;2876&lt;/RecNum&gt;&lt;DisplayText&gt;(Jameson 1993)&lt;/DisplayText&gt;&lt;record&gt;&lt;rec-number&gt;2876&lt;/rec-number&gt;&lt;foreign-keys&gt;&lt;key app="EN" db-id="xd009ad5hp9eahe9vwp505fgdfxspzvppfsx" timestamp="1469030665"&gt;2876&lt;/key&gt;&lt;/foreign-keys&gt;&lt;ref-type name="Journal Article"&gt;17&lt;/ref-type&gt;&lt;contributors&gt;&lt;authors&gt;&lt;author&gt;Jameson, R.J.&lt;/author&gt;&lt;/authors&gt;&lt;/contributors&gt;&lt;titles&gt;&lt;title&gt;Survey of a translocated sea otter population&lt;/title&gt;&lt;secondary-title&gt;IUCN Otter Specialist Group Bulletin&lt;/secondary-title&gt;&lt;/titles&gt;&lt;periodical&gt;&lt;full-title&gt;IUCN Otter Specialist Group Bulletin&lt;/full-title&gt;&lt;/periodical&gt;&lt;pages&gt;2-4&lt;/pages&gt;&lt;volume&gt;8&lt;/volume&gt;&lt;dates&gt;&lt;year&gt;1993&lt;/year&gt;&lt;/dates&gt;&lt;urls&gt;&lt;/urls&gt;&lt;/record&gt;&lt;/Cite&gt;&lt;/EndNote&gt;</w:instrText>
      </w:r>
      <w:r w:rsidR="00E91F0E">
        <w:rPr>
          <w:rFonts w:ascii="Times New Roman" w:hAnsi="Times New Roman" w:cs="Times New Roman"/>
          <w:sz w:val="24"/>
          <w:szCs w:val="24"/>
        </w:rPr>
        <w:fldChar w:fldCharType="separate"/>
      </w:r>
      <w:r w:rsidR="00E91F0E">
        <w:rPr>
          <w:rFonts w:ascii="Times New Roman" w:hAnsi="Times New Roman" w:cs="Times New Roman"/>
          <w:noProof/>
          <w:sz w:val="24"/>
          <w:szCs w:val="24"/>
        </w:rPr>
        <w:t>(Jameson 1993)</w:t>
      </w:r>
      <w:r w:rsidR="00E91F0E">
        <w:rPr>
          <w:rFonts w:ascii="Times New Roman" w:hAnsi="Times New Roman" w:cs="Times New Roman"/>
          <w:sz w:val="24"/>
          <w:szCs w:val="24"/>
        </w:rPr>
        <w:fldChar w:fldCharType="end"/>
      </w:r>
      <w:r w:rsidR="0011350E">
        <w:rPr>
          <w:rFonts w:ascii="Times New Roman" w:hAnsi="Times New Roman" w:cs="Times New Roman"/>
          <w:sz w:val="24"/>
          <w:szCs w:val="24"/>
        </w:rPr>
        <w:t xml:space="preserve"> and </w:t>
      </w:r>
      <w:r w:rsidR="0018150D">
        <w:rPr>
          <w:rFonts w:ascii="Times New Roman" w:hAnsi="Times New Roman" w:cs="Times New Roman"/>
          <w:sz w:val="24"/>
          <w:szCs w:val="24"/>
        </w:rPr>
        <w:t>600 by the late 1990s</w:t>
      </w:r>
      <w:r w:rsidR="0011350E">
        <w:rPr>
          <w:rFonts w:ascii="Times New Roman" w:hAnsi="Times New Roman" w:cs="Times New Roman"/>
          <w:sz w:val="24"/>
          <w:szCs w:val="24"/>
        </w:rPr>
        <w:t xml:space="preserve"> </w:t>
      </w:r>
      <w:r w:rsidR="0018150D">
        <w:rPr>
          <w:rFonts w:ascii="Times New Roman" w:hAnsi="Times New Roman" w:cs="Times New Roman"/>
          <w:sz w:val="24"/>
          <w:szCs w:val="24"/>
        </w:rPr>
        <w:fldChar w:fldCharType="begin"/>
      </w:r>
      <w:r w:rsidR="0018150D">
        <w:rPr>
          <w:rFonts w:ascii="Times New Roman" w:hAnsi="Times New Roman" w:cs="Times New Roman"/>
          <w:sz w:val="24"/>
          <w:szCs w:val="24"/>
        </w:rPr>
        <w:instrText xml:space="preserve"> ADDIN EN.CITE &lt;EndNote&gt;&lt;Cite&gt;&lt;Author&gt;Jameson&lt;/Author&gt;&lt;Year&gt;1999&lt;/Year&gt;&lt;RecNum&gt;2882&lt;/RecNum&gt;&lt;DisplayText&gt;(Jameson and Jeffries 1999)&lt;/DisplayText&gt;&lt;record&gt;&lt;rec-number&gt;2882&lt;/rec-number&gt;&lt;foreign-keys&gt;&lt;key app="EN" db-id="xd009ad5hp9eahe9vwp505fgdfxspzvppfsx" timestamp="1469035707"&gt;2882&lt;/key&gt;&lt;/foreign-keys&gt;&lt;ref-type name="Journal Article"&gt;17&lt;/ref-type&gt;&lt;contributors&gt;&lt;authors&gt;&lt;author&gt;Jameson, R.J.&lt;/author&gt;&lt;author&gt;Jeffries, S.&lt;/author&gt;&lt;/authors&gt;&lt;/contributors&gt;&lt;titles&gt;&lt;title&gt;Results of the 1999 survey of the reintroduced sea otter population in Washington State&lt;/title&gt;&lt;secondary-title&gt;IUCN Otter Specialist Group Bulletin&lt;/secondary-title&gt;&lt;/titles&gt;&lt;periodical&gt;&lt;full-title&gt;IUCN Otter Specialist Group Bulletin&lt;/full-title&gt;&lt;/periodical&gt;&lt;pages&gt;79-85&lt;/pages&gt;&lt;volume&gt;16&lt;/volume&gt;&lt;dates&gt;&lt;year&gt;1999&lt;/year&gt;&lt;/dates&gt;&lt;urls&gt;&lt;/urls&gt;&lt;/record&gt;&lt;/Cite&gt;&lt;/EndNote&gt;</w:instrText>
      </w:r>
      <w:r w:rsidR="0018150D">
        <w:rPr>
          <w:rFonts w:ascii="Times New Roman" w:hAnsi="Times New Roman" w:cs="Times New Roman"/>
          <w:sz w:val="24"/>
          <w:szCs w:val="24"/>
        </w:rPr>
        <w:fldChar w:fldCharType="separate"/>
      </w:r>
      <w:r w:rsidR="0018150D">
        <w:rPr>
          <w:rFonts w:ascii="Times New Roman" w:hAnsi="Times New Roman" w:cs="Times New Roman"/>
          <w:noProof/>
          <w:sz w:val="24"/>
          <w:szCs w:val="24"/>
        </w:rPr>
        <w:t>(Jameson and Jeffries 1999)</w:t>
      </w:r>
      <w:r w:rsidR="0018150D">
        <w:rPr>
          <w:rFonts w:ascii="Times New Roman" w:hAnsi="Times New Roman" w:cs="Times New Roman"/>
          <w:sz w:val="24"/>
          <w:szCs w:val="24"/>
        </w:rPr>
        <w:fldChar w:fldCharType="end"/>
      </w:r>
      <w:r w:rsidR="0018150D">
        <w:rPr>
          <w:rFonts w:ascii="Times New Roman" w:hAnsi="Times New Roman" w:cs="Times New Roman"/>
          <w:sz w:val="24"/>
          <w:szCs w:val="24"/>
        </w:rPr>
        <w:t xml:space="preserve">. </w:t>
      </w:r>
      <w:r w:rsidR="00C813F3">
        <w:rPr>
          <w:rFonts w:ascii="Times New Roman" w:hAnsi="Times New Roman" w:cs="Times New Roman"/>
          <w:sz w:val="24"/>
          <w:szCs w:val="24"/>
        </w:rPr>
        <w:t>S</w:t>
      </w:r>
      <w:r w:rsidR="00E91F0E">
        <w:rPr>
          <w:rFonts w:ascii="Times New Roman" w:hAnsi="Times New Roman" w:cs="Times New Roman"/>
          <w:sz w:val="24"/>
          <w:szCs w:val="24"/>
        </w:rPr>
        <w:t xml:space="preserve">cuba </w:t>
      </w:r>
      <w:r w:rsidR="00E537A7">
        <w:rPr>
          <w:rFonts w:ascii="Times New Roman" w:hAnsi="Times New Roman" w:cs="Times New Roman"/>
          <w:sz w:val="24"/>
          <w:szCs w:val="24"/>
        </w:rPr>
        <w:t xml:space="preserve">surveys </w:t>
      </w:r>
      <w:r w:rsidR="00A40026">
        <w:rPr>
          <w:rFonts w:ascii="Times New Roman" w:hAnsi="Times New Roman" w:cs="Times New Roman"/>
          <w:sz w:val="24"/>
          <w:szCs w:val="24"/>
        </w:rPr>
        <w:t>at multiple sites (Fig. 1</w:t>
      </w:r>
      <w:r w:rsidR="00960441">
        <w:rPr>
          <w:rFonts w:ascii="Times New Roman" w:hAnsi="Times New Roman" w:cs="Times New Roman"/>
          <w:sz w:val="24"/>
          <w:szCs w:val="24"/>
        </w:rPr>
        <w:t>a</w:t>
      </w:r>
      <w:r w:rsidR="00A40026">
        <w:rPr>
          <w:rFonts w:ascii="Times New Roman" w:hAnsi="Times New Roman" w:cs="Times New Roman"/>
          <w:sz w:val="24"/>
          <w:szCs w:val="24"/>
        </w:rPr>
        <w:t>)</w:t>
      </w:r>
      <w:r w:rsidR="00E91F0E">
        <w:rPr>
          <w:rFonts w:ascii="Times New Roman" w:hAnsi="Times New Roman" w:cs="Times New Roman"/>
          <w:sz w:val="24"/>
          <w:szCs w:val="24"/>
        </w:rPr>
        <w:t xml:space="preserve"> </w:t>
      </w:r>
      <w:r w:rsidR="00E537A7">
        <w:rPr>
          <w:rFonts w:ascii="Times New Roman" w:hAnsi="Times New Roman" w:cs="Times New Roman"/>
          <w:sz w:val="24"/>
          <w:szCs w:val="24"/>
        </w:rPr>
        <w:t>in</w:t>
      </w:r>
      <w:r w:rsidR="000B4409">
        <w:rPr>
          <w:rFonts w:ascii="Times New Roman" w:hAnsi="Times New Roman" w:cs="Times New Roman"/>
          <w:sz w:val="24"/>
          <w:szCs w:val="24"/>
        </w:rPr>
        <w:t xml:space="preserve"> 1987</w:t>
      </w:r>
      <w:r w:rsidR="00C813F3">
        <w:rPr>
          <w:rFonts w:ascii="Times New Roman" w:hAnsi="Times New Roman" w:cs="Times New Roman"/>
          <w:sz w:val="24"/>
          <w:szCs w:val="24"/>
        </w:rPr>
        <w:t xml:space="preserve"> </w:t>
      </w:r>
      <w:r w:rsidR="0083451E">
        <w:rPr>
          <w:rFonts w:ascii="Times New Roman" w:hAnsi="Times New Roman" w:cs="Times New Roman"/>
          <w:sz w:val="24"/>
          <w:szCs w:val="24"/>
        </w:rPr>
        <w:t xml:space="preserve">indicated </w:t>
      </w:r>
      <w:r w:rsidR="00C813F3">
        <w:rPr>
          <w:rFonts w:ascii="Times New Roman" w:hAnsi="Times New Roman" w:cs="Times New Roman"/>
          <w:sz w:val="24"/>
          <w:szCs w:val="24"/>
        </w:rPr>
        <w:t>that</w:t>
      </w:r>
      <w:r w:rsidR="000B4409">
        <w:rPr>
          <w:rFonts w:ascii="Times New Roman" w:hAnsi="Times New Roman" w:cs="Times New Roman"/>
          <w:sz w:val="24"/>
          <w:szCs w:val="24"/>
        </w:rPr>
        <w:t xml:space="preserve"> otter densities were</w:t>
      </w:r>
      <w:r w:rsidR="00C813F3">
        <w:rPr>
          <w:rFonts w:ascii="Times New Roman" w:hAnsi="Times New Roman" w:cs="Times New Roman"/>
          <w:sz w:val="24"/>
          <w:szCs w:val="24"/>
        </w:rPr>
        <w:t xml:space="preserve"> </w:t>
      </w:r>
      <w:r w:rsidR="000B4409">
        <w:rPr>
          <w:rFonts w:ascii="Times New Roman" w:hAnsi="Times New Roman" w:cs="Times New Roman"/>
          <w:sz w:val="24"/>
          <w:szCs w:val="24"/>
        </w:rPr>
        <w:t xml:space="preserve">correlated with </w:t>
      </w:r>
      <w:r w:rsidR="0083451E">
        <w:rPr>
          <w:rFonts w:ascii="Times New Roman" w:hAnsi="Times New Roman" w:cs="Times New Roman"/>
          <w:sz w:val="24"/>
          <w:szCs w:val="24"/>
        </w:rPr>
        <w:t xml:space="preserve">increased coverage of foliose and canopy-forming kelps, and reduced </w:t>
      </w:r>
      <w:r w:rsidR="000B4409">
        <w:rPr>
          <w:rFonts w:ascii="Times New Roman" w:hAnsi="Times New Roman" w:cs="Times New Roman"/>
          <w:sz w:val="24"/>
          <w:szCs w:val="24"/>
        </w:rPr>
        <w:t>abundance and size of benthic invertebrates</w:t>
      </w:r>
      <w:r w:rsidR="00BD1502">
        <w:rPr>
          <w:rFonts w:ascii="Times New Roman" w:hAnsi="Times New Roman" w:cs="Times New Roman"/>
          <w:sz w:val="24"/>
          <w:szCs w:val="24"/>
        </w:rPr>
        <w:t>,</w:t>
      </w:r>
      <w:r w:rsidR="000B4409">
        <w:rPr>
          <w:rFonts w:ascii="Times New Roman" w:hAnsi="Times New Roman" w:cs="Times New Roman"/>
          <w:sz w:val="24"/>
          <w:szCs w:val="24"/>
        </w:rPr>
        <w:t xml:space="preserve"> including </w:t>
      </w:r>
      <w:r w:rsidR="003B31E0">
        <w:rPr>
          <w:rFonts w:ascii="Times New Roman" w:hAnsi="Times New Roman" w:cs="Times New Roman"/>
          <w:sz w:val="24"/>
          <w:szCs w:val="24"/>
        </w:rPr>
        <w:t xml:space="preserve">the kelp-grazing </w:t>
      </w:r>
      <w:r w:rsidR="000B4409">
        <w:rPr>
          <w:rFonts w:ascii="Times New Roman" w:hAnsi="Times New Roman" w:cs="Times New Roman"/>
          <w:sz w:val="24"/>
          <w:szCs w:val="24"/>
        </w:rPr>
        <w:t xml:space="preserve">red sea urchin </w:t>
      </w:r>
      <w:r w:rsidR="002229E9">
        <w:rPr>
          <w:rFonts w:ascii="Times New Roman" w:hAnsi="Times New Roman" w:cs="Times New Roman"/>
          <w:i/>
          <w:sz w:val="24"/>
          <w:szCs w:val="24"/>
        </w:rPr>
        <w:t>Mes</w:t>
      </w:r>
      <w:r w:rsidR="000B4409" w:rsidRPr="000B4409">
        <w:rPr>
          <w:rFonts w:ascii="Times New Roman" w:hAnsi="Times New Roman" w:cs="Times New Roman"/>
          <w:i/>
          <w:sz w:val="24"/>
          <w:szCs w:val="24"/>
        </w:rPr>
        <w:t>ocentrotus franciscanus</w:t>
      </w:r>
      <w:r w:rsidR="0083451E">
        <w:rPr>
          <w:rFonts w:ascii="Times New Roman" w:hAnsi="Times New Roman" w:cs="Times New Roman"/>
          <w:sz w:val="24"/>
          <w:szCs w:val="24"/>
        </w:rPr>
        <w:t xml:space="preserve"> </w:t>
      </w:r>
      <w:r w:rsidR="003907EC">
        <w:rPr>
          <w:rFonts w:ascii="Times New Roman" w:hAnsi="Times New Roman" w:cs="Times New Roman"/>
          <w:sz w:val="24"/>
          <w:szCs w:val="24"/>
        </w:rPr>
        <w:fldChar w:fldCharType="begin"/>
      </w:r>
      <w:r w:rsidR="003907EC">
        <w:rPr>
          <w:rFonts w:ascii="Times New Roman" w:hAnsi="Times New Roman" w:cs="Times New Roman"/>
          <w:sz w:val="24"/>
          <w:szCs w:val="24"/>
        </w:rPr>
        <w:instrText xml:space="preserve"> ADDIN EN.CITE &lt;EndNote&gt;&lt;Cite&gt;&lt;Author&gt;Kvitek&lt;/Author&gt;&lt;Year&gt;1989&lt;/Year&gt;&lt;RecNum&gt;2878&lt;/RecNum&gt;&lt;DisplayText&gt;(Kvitek et al. 1989)&lt;/DisplayText&gt;&lt;record&gt;&lt;rec-number&gt;2878&lt;/rec-number&gt;&lt;foreign-keys&gt;&lt;key app="EN" db-id="xd009ad5hp9eahe9vwp505fgdfxspzvppfsx" timestamp="1469032157"&gt;2878&lt;/key&gt;&lt;/foreign-keys&gt;&lt;ref-type name="Journal Article"&gt;17&lt;/ref-type&gt;&lt;contributors&gt;&lt;authors&gt;&lt;author&gt;Kvitek, R. G.&lt;/author&gt;&lt;author&gt;Shull, D.&lt;/author&gt;&lt;author&gt;Canestro, D.&lt;/author&gt;&lt;author&gt;Bowlby, E. C.&lt;/author&gt;&lt;author&gt;Troutman, B. L.&lt;/author&gt;&lt;/authors&gt;&lt;/contributors&gt;&lt;auth-address&gt;Kvitek, Rg&amp;#xD;Univ Washington,Dept Zool,Nj-15,Seattle,Wa 98195, USA&amp;#xD;Univ Washington,Dept Zool,Nj-15,Seattle,Wa 98195, USA&amp;#xD;Univ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dates&gt;&lt;year&gt;1989&lt;/year&gt;&lt;pub-dates&gt;&lt;date&gt;Jul&lt;/date&gt;&lt;/pub-dates&gt;&lt;/dates&gt;&lt;isbn&gt;0824-0469&lt;/isbn&gt;&lt;accession-num&gt;WOS:A1989AK74200004&lt;/accession-num&gt;&lt;urls&gt;&lt;related-urls&gt;&lt;url&gt;&amp;lt;Go to ISI&amp;gt;://WOS:A1989AK74200004&lt;/url&gt;&lt;/related-urls&gt;&lt;/urls&gt;&lt;electronic-resource-num&gt;DOI 10.1111/j.1748-7692.1989.tb00340.x&lt;/electronic-resource-num&gt;&lt;language&gt;English&lt;/language&gt;&lt;/record&gt;&lt;/Cite&gt;&lt;/EndNote&gt;</w:instrText>
      </w:r>
      <w:r w:rsidR="003907EC">
        <w:rPr>
          <w:rFonts w:ascii="Times New Roman" w:hAnsi="Times New Roman" w:cs="Times New Roman"/>
          <w:sz w:val="24"/>
          <w:szCs w:val="24"/>
        </w:rPr>
        <w:fldChar w:fldCharType="separate"/>
      </w:r>
      <w:r w:rsidR="003907EC">
        <w:rPr>
          <w:rFonts w:ascii="Times New Roman" w:hAnsi="Times New Roman" w:cs="Times New Roman"/>
          <w:noProof/>
          <w:sz w:val="24"/>
          <w:szCs w:val="24"/>
        </w:rPr>
        <w:t>(Kvitek et al. 1989)</w:t>
      </w:r>
      <w:r w:rsidR="003907EC">
        <w:rPr>
          <w:rFonts w:ascii="Times New Roman" w:hAnsi="Times New Roman" w:cs="Times New Roman"/>
          <w:sz w:val="24"/>
          <w:szCs w:val="24"/>
        </w:rPr>
        <w:fldChar w:fldCharType="end"/>
      </w:r>
      <w:r w:rsidR="003B2D30">
        <w:rPr>
          <w:rFonts w:ascii="Times New Roman" w:hAnsi="Times New Roman" w:cs="Times New Roman"/>
          <w:sz w:val="24"/>
          <w:szCs w:val="24"/>
        </w:rPr>
        <w:t xml:space="preserve">. </w:t>
      </w:r>
      <w:r w:rsidR="0018150D">
        <w:rPr>
          <w:rFonts w:ascii="Times New Roman" w:hAnsi="Times New Roman" w:cs="Times New Roman"/>
          <w:sz w:val="24"/>
          <w:szCs w:val="24"/>
        </w:rPr>
        <w:t>Subsequent</w:t>
      </w:r>
      <w:r w:rsidR="004B210F">
        <w:rPr>
          <w:rFonts w:ascii="Times New Roman" w:hAnsi="Times New Roman" w:cs="Times New Roman"/>
          <w:sz w:val="24"/>
          <w:szCs w:val="24"/>
        </w:rPr>
        <w:t xml:space="preserve"> </w:t>
      </w:r>
      <w:r w:rsidR="00E537A7">
        <w:rPr>
          <w:rFonts w:ascii="Times New Roman" w:hAnsi="Times New Roman" w:cs="Times New Roman"/>
          <w:sz w:val="24"/>
          <w:szCs w:val="24"/>
        </w:rPr>
        <w:t>surveys in</w:t>
      </w:r>
      <w:r w:rsidR="00D82F94">
        <w:rPr>
          <w:rFonts w:ascii="Times New Roman" w:hAnsi="Times New Roman" w:cs="Times New Roman"/>
          <w:sz w:val="24"/>
          <w:szCs w:val="24"/>
        </w:rPr>
        <w:t xml:space="preserve"> </w:t>
      </w:r>
      <w:r w:rsidR="00E537A7">
        <w:rPr>
          <w:rFonts w:ascii="Times New Roman" w:hAnsi="Times New Roman" w:cs="Times New Roman"/>
          <w:sz w:val="24"/>
          <w:szCs w:val="24"/>
        </w:rPr>
        <w:t xml:space="preserve">1995 and 1999 indicated that </w:t>
      </w:r>
      <w:r w:rsidR="00A40026">
        <w:rPr>
          <w:rFonts w:ascii="Times New Roman" w:hAnsi="Times New Roman" w:cs="Times New Roman"/>
          <w:sz w:val="24"/>
          <w:szCs w:val="24"/>
        </w:rPr>
        <w:t xml:space="preserve">the expanding </w:t>
      </w:r>
      <w:r w:rsidR="0018150D">
        <w:rPr>
          <w:rFonts w:ascii="Times New Roman" w:hAnsi="Times New Roman" w:cs="Times New Roman"/>
          <w:sz w:val="24"/>
          <w:szCs w:val="24"/>
        </w:rPr>
        <w:t>sea otter</w:t>
      </w:r>
      <w:r w:rsidR="00885440">
        <w:rPr>
          <w:rFonts w:ascii="Times New Roman" w:hAnsi="Times New Roman" w:cs="Times New Roman"/>
          <w:sz w:val="24"/>
          <w:szCs w:val="24"/>
        </w:rPr>
        <w:t xml:space="preserve"> </w:t>
      </w:r>
      <w:r w:rsidR="00A40026">
        <w:rPr>
          <w:rFonts w:ascii="Times New Roman" w:hAnsi="Times New Roman" w:cs="Times New Roman"/>
          <w:sz w:val="24"/>
          <w:szCs w:val="24"/>
        </w:rPr>
        <w:t xml:space="preserve">population had brought these keystone predator effects on invertebrates and kelp </w:t>
      </w:r>
      <w:r w:rsidR="00885440">
        <w:rPr>
          <w:rFonts w:ascii="Times New Roman" w:hAnsi="Times New Roman" w:cs="Times New Roman"/>
          <w:sz w:val="24"/>
          <w:szCs w:val="24"/>
        </w:rPr>
        <w:t xml:space="preserve">to </w:t>
      </w:r>
      <w:r w:rsidR="00CF068C">
        <w:rPr>
          <w:rFonts w:ascii="Times New Roman" w:hAnsi="Times New Roman" w:cs="Times New Roman"/>
          <w:sz w:val="24"/>
          <w:szCs w:val="24"/>
        </w:rPr>
        <w:t xml:space="preserve">recently </w:t>
      </w:r>
      <w:r w:rsidR="00885440">
        <w:rPr>
          <w:rFonts w:ascii="Times New Roman" w:hAnsi="Times New Roman" w:cs="Times New Roman"/>
          <w:sz w:val="24"/>
          <w:szCs w:val="24"/>
        </w:rPr>
        <w:t xml:space="preserve">otter-free areas of </w:t>
      </w:r>
      <w:r w:rsidR="00DF232A" w:rsidRPr="00ED4AD3">
        <w:rPr>
          <w:rFonts w:ascii="Times New Roman" w:hAnsi="Times New Roman" w:cs="Times New Roman"/>
          <w:sz w:val="24"/>
          <w:szCs w:val="24"/>
        </w:rPr>
        <w:t xml:space="preserve">the </w:t>
      </w:r>
      <w:r w:rsidR="00885440" w:rsidRPr="00ED4AD3">
        <w:rPr>
          <w:rFonts w:ascii="Times New Roman" w:hAnsi="Times New Roman" w:cs="Times New Roman"/>
          <w:sz w:val="24"/>
          <w:szCs w:val="24"/>
        </w:rPr>
        <w:t>coast</w:t>
      </w:r>
      <w:r w:rsidR="00DA2376" w:rsidRPr="00ED4AD3">
        <w:rPr>
          <w:rFonts w:ascii="Times New Roman" w:hAnsi="Times New Roman" w:cs="Times New Roman"/>
          <w:sz w:val="24"/>
          <w:szCs w:val="24"/>
        </w:rPr>
        <w:t xml:space="preserve"> </w:t>
      </w:r>
      <w:r w:rsidR="00B10A24" w:rsidRPr="00ED4AD3">
        <w:rPr>
          <w:rFonts w:ascii="Times New Roman" w:hAnsi="Times New Roman" w:cs="Times New Roman"/>
          <w:sz w:val="24"/>
          <w:szCs w:val="24"/>
        </w:rPr>
        <w:fldChar w:fldCharType="begin"/>
      </w:r>
      <w:r w:rsidR="00B10A24" w:rsidRPr="00ED4AD3">
        <w:rPr>
          <w:rFonts w:ascii="Times New Roman" w:hAnsi="Times New Roman" w:cs="Times New Roman"/>
          <w:sz w:val="24"/>
          <w:szCs w:val="24"/>
        </w:rPr>
        <w:instrText xml:space="preserve"> ADDIN EN.CITE &lt;EndNote&gt;&lt;Cite&gt;&lt;Author&gt;Kvitek&lt;/Author&gt;&lt;Year&gt;2000&lt;/Year&gt;&lt;RecNum&gt;2904&lt;/RecNum&gt;&lt;DisplayText&gt;(Kvitek et al. 2000)&lt;/DisplayText&gt;&lt;record&gt;&lt;rec-number&gt;2904&lt;/rec-number&gt;&lt;foreign-keys&gt;&lt;key app="EN" db-id="xd009ad5hp9eahe9vwp505fgdfxspzvppfsx" timestamp="1469203386"&gt;2904&lt;/key&gt;&lt;/foreign-keys&gt;&lt;ref-type name="Book"&gt;6&lt;/ref-type&gt;&lt;contributors&gt;&lt;authors&gt;&lt;author&gt;Kvitek, R. G.&lt;/author&gt;&lt;author&gt;Iampietro, P. J.&lt;/author&gt;&lt;author&gt;Thomas, K.&lt;/author&gt;&lt;/authors&gt;&lt;/contributors&gt;&lt;titles&gt;&lt;title&gt;Quantitative assessment of sea otter benthic prey communities within the Olympic Coast National Marine Sanctuary: 1999 re-survey of 1995 and 1985 monitoring stations&lt;/title&gt;&lt;/titles&gt;&lt;pages&gt;20&lt;/pages&gt;&lt;dates&gt;&lt;year&gt;2000&lt;/year&gt;&lt;/dates&gt;&lt;publisher&gt;Final report to the Olympic Coast National Marine Sanctuary&lt;/publisher&gt;&lt;urls&gt;&lt;/urls&gt;&lt;/record&gt;&lt;/Cite&gt;&lt;/EndNote&gt;</w:instrText>
      </w:r>
      <w:r w:rsidR="00B10A24" w:rsidRPr="00ED4AD3">
        <w:rPr>
          <w:rFonts w:ascii="Times New Roman" w:hAnsi="Times New Roman" w:cs="Times New Roman"/>
          <w:sz w:val="24"/>
          <w:szCs w:val="24"/>
        </w:rPr>
        <w:fldChar w:fldCharType="separate"/>
      </w:r>
      <w:r w:rsidR="00B10A24" w:rsidRPr="00ED4AD3">
        <w:rPr>
          <w:rFonts w:ascii="Times New Roman" w:hAnsi="Times New Roman" w:cs="Times New Roman"/>
          <w:noProof/>
          <w:sz w:val="24"/>
          <w:szCs w:val="24"/>
        </w:rPr>
        <w:t>(Kvitek et al. 2000)</w:t>
      </w:r>
      <w:r w:rsidR="00B10A24" w:rsidRPr="00ED4AD3">
        <w:rPr>
          <w:rFonts w:ascii="Times New Roman" w:hAnsi="Times New Roman" w:cs="Times New Roman"/>
          <w:sz w:val="24"/>
          <w:szCs w:val="24"/>
        </w:rPr>
        <w:fldChar w:fldCharType="end"/>
      </w:r>
      <w:r w:rsidR="00885440" w:rsidRPr="00ED4AD3">
        <w:rPr>
          <w:rFonts w:ascii="Times New Roman" w:hAnsi="Times New Roman" w:cs="Times New Roman"/>
          <w:sz w:val="24"/>
          <w:szCs w:val="24"/>
        </w:rPr>
        <w:t xml:space="preserve">. </w:t>
      </w:r>
      <w:r w:rsidR="00E9571E" w:rsidRPr="00ED4AD3">
        <w:rPr>
          <w:rFonts w:ascii="Times New Roman" w:hAnsi="Times New Roman" w:cs="Times New Roman"/>
          <w:sz w:val="24"/>
          <w:szCs w:val="24"/>
        </w:rPr>
        <w:t xml:space="preserve">Around </w:t>
      </w:r>
      <w:r w:rsidR="00BD1502" w:rsidRPr="00ED4AD3">
        <w:rPr>
          <w:rFonts w:ascii="Times New Roman" w:hAnsi="Times New Roman" w:cs="Times New Roman"/>
          <w:sz w:val="24"/>
          <w:szCs w:val="24"/>
        </w:rPr>
        <w:t>this</w:t>
      </w:r>
      <w:r w:rsidR="00960441" w:rsidRPr="00ED4AD3">
        <w:rPr>
          <w:rFonts w:ascii="Times New Roman" w:hAnsi="Times New Roman" w:cs="Times New Roman"/>
          <w:sz w:val="24"/>
          <w:szCs w:val="24"/>
        </w:rPr>
        <w:t xml:space="preserve"> time, the </w:t>
      </w:r>
      <w:r w:rsidR="0083451E" w:rsidRPr="00ED4AD3">
        <w:rPr>
          <w:rFonts w:ascii="Times New Roman" w:hAnsi="Times New Roman" w:cs="Times New Roman"/>
          <w:sz w:val="24"/>
          <w:szCs w:val="24"/>
        </w:rPr>
        <w:t xml:space="preserve">kelp canopy </w:t>
      </w:r>
      <w:r w:rsidR="00960441" w:rsidRPr="00ED4AD3">
        <w:rPr>
          <w:rFonts w:ascii="Times New Roman" w:hAnsi="Times New Roman" w:cs="Times New Roman"/>
          <w:sz w:val="24"/>
          <w:szCs w:val="24"/>
        </w:rPr>
        <w:t xml:space="preserve">reached peak surface coverage at the scale of the Olympic Coast (Fig. </w:t>
      </w:r>
      <w:r w:rsidR="005B71FA" w:rsidRPr="00ED4AD3">
        <w:rPr>
          <w:rFonts w:ascii="Times New Roman" w:hAnsi="Times New Roman" w:cs="Times New Roman"/>
          <w:sz w:val="24"/>
          <w:szCs w:val="24"/>
        </w:rPr>
        <w:t>1c</w:t>
      </w:r>
      <w:r w:rsidR="00E377F7" w:rsidRPr="00ED4AD3">
        <w:rPr>
          <w:rFonts w:ascii="Times New Roman" w:hAnsi="Times New Roman" w:cs="Times New Roman"/>
          <w:sz w:val="24"/>
          <w:szCs w:val="24"/>
        </w:rPr>
        <w:t xml:space="preserve">; Washington Department of Natural Resources kelp monitoring program; </w:t>
      </w:r>
      <w:r w:rsidR="003F675F" w:rsidRPr="003F675F">
        <w:rPr>
          <w:rFonts w:ascii="Times" w:hAnsi="Times" w:cs="Times"/>
          <w:color w:val="000000"/>
          <w:sz w:val="24"/>
          <w:szCs w:val="24"/>
        </w:rPr>
        <w:t>https://www.dnr.wa.gov/programs-and-services/aquatics/aquatic-science/kelp-monitoring</w:t>
      </w:r>
      <w:r w:rsidR="003F675F">
        <w:rPr>
          <w:rFonts w:ascii="Times" w:hAnsi="Times" w:cs="Times"/>
          <w:color w:val="000000"/>
          <w:sz w:val="24"/>
          <w:szCs w:val="24"/>
        </w:rPr>
        <w:t>;</w:t>
      </w:r>
      <w:r w:rsidR="00BD2C98" w:rsidRPr="00ED4AD3">
        <w:rPr>
          <w:rFonts w:ascii="Times New Roman" w:hAnsi="Times New Roman" w:cs="Times New Roman"/>
          <w:sz w:val="24"/>
          <w:szCs w:val="24"/>
        </w:rPr>
        <w:t xml:space="preserve"> </w:t>
      </w:r>
      <w:commentRangeStart w:id="1"/>
      <w:r w:rsidR="00BD2C98" w:rsidRPr="00ED4AD3">
        <w:rPr>
          <w:rFonts w:ascii="Times New Roman" w:hAnsi="Times New Roman" w:cs="Times New Roman"/>
          <w:sz w:val="24"/>
          <w:szCs w:val="24"/>
        </w:rPr>
        <w:t>Pfister et al. in review.</w:t>
      </w:r>
      <w:commentRangeEnd w:id="1"/>
      <w:r w:rsidR="00F2419C" w:rsidRPr="00ED4AD3">
        <w:rPr>
          <w:rStyle w:val="CommentReference"/>
          <w:sz w:val="24"/>
          <w:szCs w:val="24"/>
        </w:rPr>
        <w:commentReference w:id="1"/>
      </w:r>
      <w:r w:rsidR="00BD2C98" w:rsidRPr="00ED4AD3">
        <w:rPr>
          <w:rFonts w:ascii="Times New Roman" w:hAnsi="Times New Roman" w:cs="Times New Roman"/>
          <w:sz w:val="24"/>
          <w:szCs w:val="24"/>
        </w:rPr>
        <w:t xml:space="preserve"> </w:t>
      </w:r>
      <w:r w:rsidR="00B63FF4">
        <w:rPr>
          <w:rFonts w:ascii="Times New Roman" w:hAnsi="Times New Roman" w:cs="Times New Roman"/>
          <w:sz w:val="24"/>
          <w:szCs w:val="24"/>
        </w:rPr>
        <w:t>)</w:t>
      </w:r>
    </w:p>
    <w:p w14:paraId="459C3BAA" w14:textId="77777777" w:rsidR="00DE6451" w:rsidRDefault="005F15BF"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 th</w:t>
      </w:r>
      <w:r w:rsidR="00D82F94">
        <w:rPr>
          <w:rFonts w:ascii="Times New Roman" w:hAnsi="Times New Roman" w:cs="Times New Roman"/>
          <w:sz w:val="24"/>
          <w:szCs w:val="24"/>
        </w:rPr>
        <w:t xml:space="preserve">e last </w:t>
      </w:r>
      <w:r w:rsidR="00AC5069">
        <w:rPr>
          <w:rFonts w:ascii="Times New Roman" w:hAnsi="Times New Roman" w:cs="Times New Roman"/>
          <w:sz w:val="24"/>
          <w:szCs w:val="24"/>
        </w:rPr>
        <w:t xml:space="preserve">subtidal </w:t>
      </w:r>
      <w:r w:rsidR="00D82F94">
        <w:rPr>
          <w:rFonts w:ascii="Times New Roman" w:hAnsi="Times New Roman" w:cs="Times New Roman"/>
          <w:sz w:val="24"/>
          <w:szCs w:val="24"/>
        </w:rPr>
        <w:t>community surveys</w:t>
      </w:r>
      <w:r>
        <w:rPr>
          <w:rFonts w:ascii="Times New Roman" w:hAnsi="Times New Roman" w:cs="Times New Roman"/>
          <w:sz w:val="24"/>
          <w:szCs w:val="24"/>
        </w:rPr>
        <w:t xml:space="preserve"> in 1999</w:t>
      </w:r>
      <w:r w:rsidR="009D6549">
        <w:rPr>
          <w:rFonts w:ascii="Times New Roman" w:hAnsi="Times New Roman" w:cs="Times New Roman"/>
          <w:sz w:val="24"/>
          <w:szCs w:val="24"/>
        </w:rPr>
        <w:t xml:space="preserve">, the </w:t>
      </w:r>
      <w:r w:rsidR="00A2192D">
        <w:rPr>
          <w:rFonts w:ascii="Times New Roman" w:hAnsi="Times New Roman" w:cs="Times New Roman"/>
          <w:sz w:val="24"/>
          <w:szCs w:val="24"/>
        </w:rPr>
        <w:t xml:space="preserve">Olympic Coast sea </w:t>
      </w:r>
      <w:r w:rsidR="006E39F1">
        <w:rPr>
          <w:rFonts w:ascii="Times New Roman" w:hAnsi="Times New Roman" w:cs="Times New Roman"/>
          <w:sz w:val="24"/>
          <w:szCs w:val="24"/>
        </w:rPr>
        <w:t xml:space="preserve">otter </w:t>
      </w:r>
      <w:r w:rsidR="009D6549">
        <w:rPr>
          <w:rFonts w:ascii="Times New Roman" w:hAnsi="Times New Roman" w:cs="Times New Roman"/>
          <w:sz w:val="24"/>
          <w:szCs w:val="24"/>
        </w:rPr>
        <w:t>p</w:t>
      </w:r>
      <w:r w:rsidR="00AC5069">
        <w:rPr>
          <w:rFonts w:ascii="Times New Roman" w:hAnsi="Times New Roman" w:cs="Times New Roman"/>
          <w:sz w:val="24"/>
          <w:szCs w:val="24"/>
        </w:rPr>
        <w:t xml:space="preserve">opulation has more than doubled </w:t>
      </w:r>
      <w:r w:rsidR="00AC5069">
        <w:rPr>
          <w:rFonts w:ascii="Times New Roman" w:hAnsi="Times New Roman" w:cs="Times New Roman"/>
          <w:sz w:val="24"/>
          <w:szCs w:val="24"/>
        </w:rPr>
        <w:fldChar w:fldCharType="begin"/>
      </w:r>
      <w:r w:rsidR="00015878">
        <w:rPr>
          <w:rFonts w:ascii="Times New Roman" w:hAnsi="Times New Roman" w:cs="Times New Roman"/>
          <w:sz w:val="24"/>
          <w:szCs w:val="24"/>
        </w:rPr>
        <w:instrText xml:space="preserve"> ADDIN EN.CITE &lt;EndNote&gt;&lt;Cite&gt;&lt;Author&gt;Jeffries&lt;/Author&gt;&lt;Year&gt;2014&lt;/Year&gt;&lt;RecNum&gt;2457&lt;/RecNum&gt;&lt;Prefix&gt;Fig. 1b`; &lt;/Prefix&gt;&lt;DisplayText&gt;(Fig. 1b; 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sidR="00AC5069">
        <w:rPr>
          <w:rFonts w:ascii="Times New Roman" w:hAnsi="Times New Roman" w:cs="Times New Roman"/>
          <w:sz w:val="24"/>
          <w:szCs w:val="24"/>
        </w:rPr>
        <w:fldChar w:fldCharType="separate"/>
      </w:r>
      <w:r w:rsidR="00015878">
        <w:rPr>
          <w:rFonts w:ascii="Times New Roman" w:hAnsi="Times New Roman" w:cs="Times New Roman"/>
          <w:noProof/>
          <w:sz w:val="24"/>
          <w:szCs w:val="24"/>
        </w:rPr>
        <w:t>(Fig. 1b; Jeffries and Jameson 2014)</w:t>
      </w:r>
      <w:r w:rsidR="00AC5069">
        <w:rPr>
          <w:rFonts w:ascii="Times New Roman" w:hAnsi="Times New Roman" w:cs="Times New Roman"/>
          <w:sz w:val="24"/>
          <w:szCs w:val="24"/>
        </w:rPr>
        <w:fldChar w:fldCharType="end"/>
      </w:r>
      <w:r w:rsidR="00AC5069">
        <w:rPr>
          <w:rFonts w:ascii="Times New Roman" w:hAnsi="Times New Roman" w:cs="Times New Roman"/>
          <w:sz w:val="24"/>
          <w:szCs w:val="24"/>
        </w:rPr>
        <w:t>. A</w:t>
      </w:r>
      <w:r w:rsidR="00DB4238">
        <w:rPr>
          <w:rFonts w:ascii="Times New Roman" w:hAnsi="Times New Roman" w:cs="Times New Roman"/>
          <w:sz w:val="24"/>
          <w:szCs w:val="24"/>
        </w:rPr>
        <w:t xml:space="preserve">ccording to </w:t>
      </w:r>
      <w:r w:rsidR="00AC5069">
        <w:rPr>
          <w:rFonts w:ascii="Times New Roman" w:hAnsi="Times New Roman" w:cs="Times New Roman"/>
          <w:sz w:val="24"/>
          <w:szCs w:val="24"/>
        </w:rPr>
        <w:t>the keystone hypothesis</w:t>
      </w:r>
      <w:r w:rsidR="00DB4238">
        <w:rPr>
          <w:rFonts w:ascii="Times New Roman" w:hAnsi="Times New Roman" w:cs="Times New Roman"/>
          <w:sz w:val="24"/>
          <w:szCs w:val="24"/>
        </w:rPr>
        <w:t xml:space="preserve">, </w:t>
      </w:r>
      <w:r w:rsidR="000824B9">
        <w:rPr>
          <w:rFonts w:ascii="Times New Roman" w:hAnsi="Times New Roman" w:cs="Times New Roman"/>
          <w:sz w:val="24"/>
          <w:szCs w:val="24"/>
        </w:rPr>
        <w:t>this increase</w:t>
      </w:r>
      <w:r w:rsidR="00DB4238">
        <w:rPr>
          <w:rFonts w:ascii="Times New Roman" w:hAnsi="Times New Roman" w:cs="Times New Roman"/>
          <w:sz w:val="24"/>
          <w:szCs w:val="24"/>
        </w:rPr>
        <w:t xml:space="preserve"> in otters should have </w:t>
      </w:r>
      <w:r w:rsidR="000824B9">
        <w:rPr>
          <w:rFonts w:ascii="Times New Roman" w:hAnsi="Times New Roman" w:cs="Times New Roman"/>
          <w:sz w:val="24"/>
          <w:szCs w:val="24"/>
        </w:rPr>
        <w:t>further suppress</w:t>
      </w:r>
      <w:r w:rsidR="00DB4238">
        <w:rPr>
          <w:rFonts w:ascii="Times New Roman" w:hAnsi="Times New Roman" w:cs="Times New Roman"/>
          <w:sz w:val="24"/>
          <w:szCs w:val="24"/>
        </w:rPr>
        <w:t>ed</w:t>
      </w:r>
      <w:r w:rsidR="00740EAB">
        <w:rPr>
          <w:rFonts w:ascii="Times New Roman" w:hAnsi="Times New Roman" w:cs="Times New Roman"/>
          <w:sz w:val="24"/>
          <w:szCs w:val="24"/>
        </w:rPr>
        <w:t xml:space="preserve"> benthic macroinvertebrates </w:t>
      </w:r>
      <w:r w:rsidR="00AC5069">
        <w:rPr>
          <w:rFonts w:ascii="Times New Roman" w:hAnsi="Times New Roman" w:cs="Times New Roman"/>
          <w:sz w:val="24"/>
          <w:szCs w:val="24"/>
        </w:rPr>
        <w:t xml:space="preserve">and </w:t>
      </w:r>
      <w:r w:rsidR="000824B9">
        <w:rPr>
          <w:rFonts w:ascii="Times New Roman" w:hAnsi="Times New Roman" w:cs="Times New Roman"/>
          <w:sz w:val="24"/>
          <w:szCs w:val="24"/>
        </w:rPr>
        <w:t>enhance</w:t>
      </w:r>
      <w:r w:rsidR="00DB4238">
        <w:rPr>
          <w:rFonts w:ascii="Times New Roman" w:hAnsi="Times New Roman" w:cs="Times New Roman"/>
          <w:sz w:val="24"/>
          <w:szCs w:val="24"/>
        </w:rPr>
        <w:t>d</w:t>
      </w:r>
      <w:r w:rsidR="00AC5069">
        <w:rPr>
          <w:rFonts w:ascii="Times New Roman" w:hAnsi="Times New Roman" w:cs="Times New Roman"/>
          <w:sz w:val="24"/>
          <w:szCs w:val="24"/>
        </w:rPr>
        <w:t xml:space="preserve"> kelp canopy cover. </w:t>
      </w:r>
      <w:r w:rsidR="00740EAB">
        <w:rPr>
          <w:rFonts w:ascii="Times New Roman" w:hAnsi="Times New Roman" w:cs="Times New Roman"/>
          <w:sz w:val="24"/>
          <w:szCs w:val="24"/>
        </w:rPr>
        <w:t xml:space="preserve">However, total kelp canopy area has </w:t>
      </w:r>
      <w:r w:rsidR="00740EAB">
        <w:rPr>
          <w:rFonts w:ascii="Times New Roman" w:hAnsi="Times New Roman" w:cs="Times New Roman"/>
          <w:sz w:val="24"/>
          <w:szCs w:val="24"/>
        </w:rPr>
        <w:lastRenderedPageBreak/>
        <w:t xml:space="preserve">declined </w:t>
      </w:r>
      <w:r w:rsidR="00DB4238">
        <w:rPr>
          <w:rFonts w:ascii="Times New Roman" w:hAnsi="Times New Roman" w:cs="Times New Roman"/>
          <w:sz w:val="24"/>
          <w:szCs w:val="24"/>
        </w:rPr>
        <w:t xml:space="preserve">since roughly 2005 </w:t>
      </w:r>
      <w:r w:rsidR="00740EAB">
        <w:rPr>
          <w:rFonts w:ascii="Times New Roman" w:hAnsi="Times New Roman" w:cs="Times New Roman"/>
          <w:sz w:val="24"/>
          <w:szCs w:val="24"/>
        </w:rPr>
        <w:t xml:space="preserve">(Fig. </w:t>
      </w:r>
      <w:r w:rsidR="00015878">
        <w:rPr>
          <w:rFonts w:ascii="Times New Roman" w:hAnsi="Times New Roman" w:cs="Times New Roman"/>
          <w:sz w:val="24"/>
          <w:szCs w:val="24"/>
        </w:rPr>
        <w:t>1c</w:t>
      </w:r>
      <w:r w:rsidR="00740EAB">
        <w:rPr>
          <w:rFonts w:ascii="Times New Roman" w:hAnsi="Times New Roman" w:cs="Times New Roman"/>
          <w:sz w:val="24"/>
          <w:szCs w:val="24"/>
        </w:rPr>
        <w:t xml:space="preserve">). </w:t>
      </w:r>
      <w:r w:rsidR="00015878">
        <w:rPr>
          <w:rFonts w:ascii="Times New Roman" w:hAnsi="Times New Roman" w:cs="Times New Roman"/>
          <w:sz w:val="24"/>
          <w:szCs w:val="24"/>
        </w:rPr>
        <w:t>T</w:t>
      </w:r>
      <w:r w:rsidR="009E2565">
        <w:rPr>
          <w:rFonts w:ascii="Times New Roman" w:hAnsi="Times New Roman" w:cs="Times New Roman"/>
          <w:sz w:val="24"/>
          <w:szCs w:val="24"/>
        </w:rPr>
        <w:t>he past 15 years have seen a</w:t>
      </w:r>
      <w:r w:rsidR="007F630F">
        <w:rPr>
          <w:rFonts w:ascii="Times New Roman" w:hAnsi="Times New Roman" w:cs="Times New Roman"/>
          <w:sz w:val="24"/>
          <w:szCs w:val="24"/>
        </w:rPr>
        <w:t xml:space="preserve"> spatial</w:t>
      </w:r>
      <w:r w:rsidR="009E2565">
        <w:rPr>
          <w:rFonts w:ascii="Times New Roman" w:hAnsi="Times New Roman" w:cs="Times New Roman"/>
          <w:sz w:val="24"/>
          <w:szCs w:val="24"/>
        </w:rPr>
        <w:t xml:space="preserve"> diversification of</w:t>
      </w:r>
      <w:r w:rsidR="00C9171F">
        <w:rPr>
          <w:rFonts w:ascii="Times New Roman" w:hAnsi="Times New Roman" w:cs="Times New Roman"/>
          <w:sz w:val="24"/>
          <w:szCs w:val="24"/>
        </w:rPr>
        <w:t xml:space="preserve"> sea otter densities:</w:t>
      </w:r>
      <w:r w:rsidR="000824B9">
        <w:rPr>
          <w:rFonts w:ascii="Times New Roman" w:hAnsi="Times New Roman" w:cs="Times New Roman"/>
          <w:sz w:val="24"/>
          <w:szCs w:val="24"/>
        </w:rPr>
        <w:t xml:space="preserve"> </w:t>
      </w:r>
      <w:r w:rsidR="00F94294">
        <w:rPr>
          <w:rFonts w:ascii="Times New Roman" w:hAnsi="Times New Roman" w:cs="Times New Roman"/>
          <w:sz w:val="24"/>
          <w:szCs w:val="24"/>
        </w:rPr>
        <w:t>the greatest</w:t>
      </w:r>
      <w:r w:rsidR="00C9171F">
        <w:rPr>
          <w:rFonts w:ascii="Times New Roman" w:hAnsi="Times New Roman" w:cs="Times New Roman"/>
          <w:sz w:val="24"/>
          <w:szCs w:val="24"/>
        </w:rPr>
        <w:t xml:space="preserve"> increase in sea otters has occurred at</w:t>
      </w:r>
      <w:r w:rsidR="00F94294">
        <w:rPr>
          <w:rFonts w:ascii="Times New Roman" w:hAnsi="Times New Roman" w:cs="Times New Roman"/>
          <w:sz w:val="24"/>
          <w:szCs w:val="24"/>
        </w:rPr>
        <w:t xml:space="preserve"> southerly</w:t>
      </w:r>
      <w:r w:rsidR="00C9171F">
        <w:rPr>
          <w:rFonts w:ascii="Times New Roman" w:hAnsi="Times New Roman" w:cs="Times New Roman"/>
          <w:sz w:val="24"/>
          <w:szCs w:val="24"/>
        </w:rPr>
        <w:t xml:space="preserve"> sites</w:t>
      </w:r>
      <w:r w:rsidR="007F630F">
        <w:rPr>
          <w:rFonts w:ascii="Times New Roman" w:hAnsi="Times New Roman" w:cs="Times New Roman"/>
          <w:sz w:val="24"/>
          <w:szCs w:val="24"/>
        </w:rPr>
        <w:t xml:space="preserve"> (Fig. 1b)</w:t>
      </w:r>
      <w:r w:rsidR="00C9171F">
        <w:rPr>
          <w:rFonts w:ascii="Times New Roman" w:hAnsi="Times New Roman" w:cs="Times New Roman"/>
          <w:sz w:val="24"/>
          <w:szCs w:val="24"/>
        </w:rPr>
        <w:t xml:space="preserve">, especially Destruction Island, while smaller numbers have extended </w:t>
      </w:r>
      <w:r w:rsidR="006E39F1">
        <w:rPr>
          <w:rFonts w:ascii="Times New Roman" w:hAnsi="Times New Roman" w:cs="Times New Roman"/>
          <w:sz w:val="24"/>
          <w:szCs w:val="24"/>
        </w:rPr>
        <w:t xml:space="preserve">north </w:t>
      </w:r>
      <w:r w:rsidR="00DF232A">
        <w:rPr>
          <w:rFonts w:ascii="Times New Roman" w:hAnsi="Times New Roman" w:cs="Times New Roman"/>
          <w:sz w:val="24"/>
          <w:szCs w:val="24"/>
        </w:rPr>
        <w:t>to</w:t>
      </w:r>
      <w:r w:rsidR="006E39F1">
        <w:rPr>
          <w:rFonts w:ascii="Times New Roman" w:hAnsi="Times New Roman" w:cs="Times New Roman"/>
          <w:sz w:val="24"/>
          <w:szCs w:val="24"/>
        </w:rPr>
        <w:t xml:space="preserve"> Tatoosh Island and the mouth of the Strait of Juan de Fuca</w:t>
      </w:r>
      <w:r w:rsidR="00A50AFC">
        <w:rPr>
          <w:rFonts w:ascii="Times New Roman" w:hAnsi="Times New Roman" w:cs="Times New Roman"/>
          <w:sz w:val="24"/>
          <w:szCs w:val="24"/>
        </w:rPr>
        <w:t xml:space="preserve"> </w:t>
      </w:r>
      <w:r w:rsidR="00A50AFC">
        <w:rPr>
          <w:rFonts w:ascii="Times New Roman" w:hAnsi="Times New Roman" w:cs="Times New Roman"/>
          <w:sz w:val="24"/>
          <w:szCs w:val="24"/>
        </w:rPr>
        <w:fldChar w:fldCharType="begin"/>
      </w:r>
      <w:r w:rsidR="00015878">
        <w:rPr>
          <w:rFonts w:ascii="Times New Roman" w:hAnsi="Times New Roman" w:cs="Times New Roman"/>
          <w:sz w:val="24"/>
          <w:szCs w:val="24"/>
        </w:rPr>
        <w:instrText xml:space="preserve"> ADDIN EN.CITE &lt;EndNote&gt;&lt;Cite&gt;&lt;Author&gt;Jeffries&lt;/Author&gt;&lt;Year&gt;2014&lt;/Year&gt;&lt;RecNum&gt;2457&lt;/RecNum&gt;&lt;DisplayText&gt;(Jeffries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sidR="00A50AFC">
        <w:rPr>
          <w:rFonts w:ascii="Times New Roman" w:hAnsi="Times New Roman" w:cs="Times New Roman"/>
          <w:sz w:val="24"/>
          <w:szCs w:val="24"/>
        </w:rPr>
        <w:fldChar w:fldCharType="separate"/>
      </w:r>
      <w:r w:rsidR="00015878">
        <w:rPr>
          <w:rFonts w:ascii="Times New Roman" w:hAnsi="Times New Roman" w:cs="Times New Roman"/>
          <w:noProof/>
          <w:sz w:val="24"/>
          <w:szCs w:val="24"/>
        </w:rPr>
        <w:t>(Jeffries and Jameson 2014)</w:t>
      </w:r>
      <w:r w:rsidR="00A50AFC">
        <w:rPr>
          <w:rFonts w:ascii="Times New Roman" w:hAnsi="Times New Roman" w:cs="Times New Roman"/>
          <w:sz w:val="24"/>
          <w:szCs w:val="24"/>
        </w:rPr>
        <w:fldChar w:fldCharType="end"/>
      </w:r>
      <w:r w:rsidR="00C9622C">
        <w:rPr>
          <w:rFonts w:ascii="Times New Roman" w:hAnsi="Times New Roman" w:cs="Times New Roman"/>
          <w:sz w:val="24"/>
          <w:szCs w:val="24"/>
        </w:rPr>
        <w:t>.</w:t>
      </w:r>
      <w:r w:rsidR="00DE6451">
        <w:rPr>
          <w:rFonts w:ascii="Times New Roman" w:hAnsi="Times New Roman" w:cs="Times New Roman"/>
          <w:sz w:val="24"/>
          <w:szCs w:val="24"/>
        </w:rPr>
        <w:t xml:space="preserve"> </w:t>
      </w:r>
      <w:r w:rsidR="00DE6451">
        <w:rPr>
          <w:rFonts w:ascii="Times New Roman" w:hAnsi="Times New Roman" w:cs="Times New Roman"/>
          <w:sz w:val="24"/>
          <w:szCs w:val="24"/>
        </w:rPr>
        <w:t>These changes warrant renewed research to understand patterns of nearshore community change at the regional and landscape scales.</w:t>
      </w:r>
      <w:r w:rsidR="00510746">
        <w:rPr>
          <w:rFonts w:ascii="Times New Roman" w:hAnsi="Times New Roman" w:cs="Times New Roman"/>
          <w:sz w:val="24"/>
          <w:szCs w:val="24"/>
        </w:rPr>
        <w:t xml:space="preserve"> </w:t>
      </w:r>
    </w:p>
    <w:p w14:paraId="2608E717" w14:textId="466B42D4" w:rsidR="007F630F" w:rsidRDefault="00DE6451"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overall condition of these coastal kelp forests is of value to fisheries that target nearshore fishes </w:t>
      </w:r>
      <w:r w:rsidR="00CA12C2">
        <w:rPr>
          <w:rFonts w:ascii="Times New Roman" w:hAnsi="Times New Roman" w:cs="Times New Roman"/>
          <w:sz w:val="24"/>
          <w:szCs w:val="24"/>
        </w:rPr>
        <w:t xml:space="preserve">and </w:t>
      </w:r>
      <w:r>
        <w:rPr>
          <w:rFonts w:ascii="Times New Roman" w:hAnsi="Times New Roman" w:cs="Times New Roman"/>
          <w:sz w:val="24"/>
          <w:szCs w:val="24"/>
        </w:rPr>
        <w:t xml:space="preserve">sea urchins, and to others who live in or visit this region and derive ecosystem services from nearshore habitats such as rocky reefs and kelp forests </w: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Steneck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These questions are also relevant to the </w:t>
      </w:r>
      <w:commentRangeStart w:id="2"/>
      <w:r>
        <w:rPr>
          <w:rFonts w:ascii="Times New Roman" w:hAnsi="Times New Roman" w:cs="Times New Roman"/>
          <w:sz w:val="24"/>
          <w:szCs w:val="24"/>
        </w:rPr>
        <w:t xml:space="preserve">Olympic Coast National Marine Sanctuary (OCNMS), </w:t>
      </w:r>
      <w:commentRangeEnd w:id="2"/>
      <w:r>
        <w:rPr>
          <w:rStyle w:val="CommentReference"/>
        </w:rPr>
        <w:commentReference w:id="2"/>
      </w:r>
      <w:r>
        <w:rPr>
          <w:rFonts w:ascii="Times New Roman" w:hAnsi="Times New Roman" w:cs="Times New Roman"/>
          <w:sz w:val="24"/>
          <w:szCs w:val="24"/>
        </w:rPr>
        <w:t xml:space="preserve">which was designated in 1994 and includes high native biodiversity and healthy populations of keystone species among its key objectives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&lt;EndNote&gt;&lt;Cite&gt;&lt;Author&gt;Office of National Marine Sanctuaries&lt;/Author&gt;&lt;Year&gt;2008&lt;/Year&gt;&lt;RecNum&gt;2905&lt;/RecNum&gt;&lt;DisplayText&gt;(Office of National Marine Sanctuaries 2008)&lt;/DisplayText&gt;&lt;record&gt;&lt;rec-number&gt;2905&lt;/rec-number&gt;&lt;foreign-keys&gt;&lt;key app="EN" db-id="xd009ad5hp9eahe9vwp505fgdfxspzvppfsx" timestamp="1469205310"&gt;2905&lt;/key&gt;&lt;/foreign-keys&gt;&lt;ref-type name="Book"&gt;6&lt;/ref-type&gt;&lt;contributors&gt;&lt;authors&gt;&lt;author&gt;Office of National Marine Sanctuaries,&lt;/author&gt;&lt;/authors&gt;&lt;/contributors&gt;&lt;titles&gt;&lt;title&gt;Olympic Coast National Marine Sanctuary condition report 2008&lt;/title&gt;&lt;/titles&gt;&lt;pages&gt;72&lt;/pages&gt;&lt;dates&gt;&lt;year&gt;2008&lt;/year&gt;&lt;/dates&gt;&lt;pub-location&gt;Silver Spring, MD&lt;/pub-location&gt;&lt;publisher&gt;U.S. Department of Commerce, National Oceanic and Atmospheric Administration, Office of National Marine Sanctuaries&lt;/publisher&gt;&lt;urls&gt;&lt;/urls&gt;&lt;/record&gt;&lt;/Cite&gt;&lt;/EndNote&gt;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(Office of National Marine Sanctuaries 2008)</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t xml:space="preserve"> </w:t>
      </w:r>
    </w:p>
    <w:p w14:paraId="050EFA27" w14:textId="075D9512" w:rsidR="00DE6451" w:rsidRDefault="00DE6451" w:rsidP="00DE645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Here we combine available information on sea otters, kelp, and benthic invertebrates along the Olympic coast over the past </w:t>
      </w:r>
      <w:r>
        <w:rPr>
          <w:rFonts w:ascii="Times New Roman" w:hAnsi="Times New Roman" w:cs="Times New Roman"/>
          <w:sz w:val="24"/>
          <w:szCs w:val="24"/>
        </w:rPr>
        <w:t>30</w:t>
      </w:r>
      <w:r>
        <w:rPr>
          <w:rFonts w:ascii="Times New Roman" w:hAnsi="Times New Roman" w:cs="Times New Roman"/>
          <w:sz w:val="24"/>
          <w:szCs w:val="24"/>
        </w:rPr>
        <w:t xml:space="preserve"> years to understand nearshore community dynamics at regional and landscape scale.  We conduct spatial and temporal analyses on sea otters and kelp data available from publically available surveys and extend previous kelp forest invertebrate surveys conducted a focal sites by Kvitek et al. (1989, 2000).</w:t>
      </w:r>
      <w:r>
        <w:rPr>
          <w:rFonts w:ascii="Times New Roman" w:hAnsi="Times New Roman" w:cs="Times New Roman"/>
          <w:sz w:val="24"/>
          <w:szCs w:val="24"/>
        </w:rPr>
        <w:t xml:space="preserve"> We assess trends in otters to </w:t>
      </w:r>
    </w:p>
    <w:p w14:paraId="6750B0BD" w14:textId="77777777" w:rsidR="00260C9C" w:rsidRDefault="00260C9C" w:rsidP="001D5F25">
      <w:pPr>
        <w:spacing w:after="0" w:line="480" w:lineRule="auto"/>
        <w:ind w:firstLine="720"/>
        <w:rPr>
          <w:rFonts w:ascii="Times New Roman" w:hAnsi="Times New Roman" w:cs="Times New Roman"/>
          <w:sz w:val="24"/>
          <w:szCs w:val="24"/>
        </w:rPr>
      </w:pPr>
    </w:p>
    <w:p w14:paraId="0AF20153" w14:textId="2A681CA8" w:rsidR="00BE4771" w:rsidRDefault="007B015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commentRangeStart w:id="3"/>
      <w:r>
        <w:rPr>
          <w:rFonts w:ascii="Times New Roman" w:hAnsi="Times New Roman" w:cs="Times New Roman"/>
          <w:sz w:val="24"/>
          <w:szCs w:val="24"/>
        </w:rPr>
        <w:t>hypothesized</w:t>
      </w:r>
      <w:r w:rsidR="00D82F94">
        <w:rPr>
          <w:rFonts w:ascii="Times New Roman" w:hAnsi="Times New Roman" w:cs="Times New Roman"/>
          <w:sz w:val="24"/>
          <w:szCs w:val="24"/>
        </w:rPr>
        <w:t xml:space="preserve"> </w:t>
      </w:r>
      <w:commentRangeEnd w:id="3"/>
      <w:r w:rsidR="000A423E">
        <w:rPr>
          <w:rStyle w:val="CommentReference"/>
        </w:rPr>
        <w:commentReference w:id="3"/>
      </w:r>
      <w:r w:rsidR="00D82F94">
        <w:rPr>
          <w:rFonts w:ascii="Times New Roman" w:hAnsi="Times New Roman" w:cs="Times New Roman"/>
          <w:sz w:val="24"/>
          <w:szCs w:val="24"/>
        </w:rPr>
        <w:t>that</w:t>
      </w:r>
      <w:r w:rsidR="00A31F8F">
        <w:rPr>
          <w:rFonts w:ascii="Times New Roman" w:hAnsi="Times New Roman" w:cs="Times New Roman"/>
          <w:sz w:val="24"/>
          <w:szCs w:val="24"/>
        </w:rPr>
        <w:t xml:space="preserve"> sea</w:t>
      </w:r>
      <w:r w:rsidR="00D82F94">
        <w:rPr>
          <w:rFonts w:ascii="Times New Roman" w:hAnsi="Times New Roman" w:cs="Times New Roman"/>
          <w:sz w:val="24"/>
          <w:szCs w:val="24"/>
        </w:rPr>
        <w:t xml:space="preserve"> </w:t>
      </w:r>
      <w:r>
        <w:rPr>
          <w:rFonts w:ascii="Times New Roman" w:hAnsi="Times New Roman" w:cs="Times New Roman"/>
          <w:sz w:val="24"/>
          <w:szCs w:val="24"/>
        </w:rPr>
        <w:t>otter</w:t>
      </w:r>
      <w:r w:rsidR="000A3806">
        <w:rPr>
          <w:rFonts w:ascii="Times New Roman" w:hAnsi="Times New Roman" w:cs="Times New Roman"/>
          <w:sz w:val="24"/>
          <w:szCs w:val="24"/>
        </w:rPr>
        <w:t xml:space="preserve"> keystone effect</w:t>
      </w:r>
      <w:r w:rsidR="00A31F8F">
        <w:rPr>
          <w:rFonts w:ascii="Times New Roman" w:hAnsi="Times New Roman" w:cs="Times New Roman"/>
          <w:sz w:val="24"/>
          <w:szCs w:val="24"/>
        </w:rPr>
        <w:t>s (negative effects on i</w:t>
      </w:r>
      <w:r>
        <w:rPr>
          <w:rFonts w:ascii="Times New Roman" w:hAnsi="Times New Roman" w:cs="Times New Roman"/>
          <w:sz w:val="24"/>
          <w:szCs w:val="24"/>
        </w:rPr>
        <w:t>nvertebrate grazer</w:t>
      </w:r>
      <w:r w:rsidR="00A31F8F">
        <w:rPr>
          <w:rFonts w:ascii="Times New Roman" w:hAnsi="Times New Roman" w:cs="Times New Roman"/>
          <w:sz w:val="24"/>
          <w:szCs w:val="24"/>
        </w:rPr>
        <w:t xml:space="preserve">s, positive effects on </w:t>
      </w:r>
      <w:r>
        <w:rPr>
          <w:rFonts w:ascii="Times New Roman" w:hAnsi="Times New Roman" w:cs="Times New Roman"/>
          <w:sz w:val="24"/>
          <w:szCs w:val="24"/>
        </w:rPr>
        <w:t>kelp</w:t>
      </w:r>
      <w:r w:rsidR="00A31F8F">
        <w:rPr>
          <w:rFonts w:ascii="Times New Roman" w:hAnsi="Times New Roman" w:cs="Times New Roman"/>
          <w:sz w:val="24"/>
          <w:szCs w:val="24"/>
        </w:rPr>
        <w:t xml:space="preserve">) </w:t>
      </w:r>
      <w:r w:rsidR="000A3806">
        <w:rPr>
          <w:rFonts w:ascii="Times New Roman" w:hAnsi="Times New Roman" w:cs="Times New Roman"/>
          <w:sz w:val="24"/>
          <w:szCs w:val="24"/>
        </w:rPr>
        <w:t>previously</w:t>
      </w:r>
      <w:r w:rsidR="00A31F8F">
        <w:rPr>
          <w:rFonts w:ascii="Times New Roman" w:hAnsi="Times New Roman" w:cs="Times New Roman"/>
          <w:sz w:val="24"/>
          <w:szCs w:val="24"/>
        </w:rPr>
        <w:t xml:space="preserve"> observed by Kvitek et al. (1989, 2000) would have been maintained, but that the magnitude of the otter effect would be proportional to otter densities at the different survey sites. </w:t>
      </w:r>
    </w:p>
    <w:p w14:paraId="571E1572" w14:textId="0F0B3BF6" w:rsidR="00BE34AA" w:rsidRPr="00BE34AA" w:rsidRDefault="00BE34AA" w:rsidP="00BE34AA">
      <w:pPr>
        <w:spacing w:before="240" w:after="0" w:line="480" w:lineRule="auto"/>
        <w:rPr>
          <w:rFonts w:ascii="Times New Roman" w:hAnsi="Times New Roman" w:cs="Times New Roman"/>
          <w:b/>
          <w:sz w:val="24"/>
          <w:szCs w:val="24"/>
        </w:rPr>
      </w:pPr>
      <w:r w:rsidRPr="00BE34AA">
        <w:rPr>
          <w:rFonts w:ascii="Times New Roman" w:hAnsi="Times New Roman" w:cs="Times New Roman"/>
          <w:b/>
          <w:sz w:val="24"/>
          <w:szCs w:val="24"/>
        </w:rPr>
        <w:lastRenderedPageBreak/>
        <w:t>Materials and Methods</w:t>
      </w:r>
    </w:p>
    <w:p w14:paraId="7878B838" w14:textId="6E50F096" w:rsidR="00D44BB8" w:rsidRPr="00D44BB8" w:rsidRDefault="00F542F8" w:rsidP="00D44BB8">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t>Study location</w:t>
      </w:r>
      <w:r w:rsidR="00260C9C">
        <w:rPr>
          <w:rFonts w:ascii="Times New Roman" w:hAnsi="Times New Roman" w:cs="Times New Roman"/>
          <w:i/>
          <w:sz w:val="24"/>
          <w:szCs w:val="24"/>
        </w:rPr>
        <w:t>s</w:t>
      </w:r>
    </w:p>
    <w:p w14:paraId="7FF9EFE7" w14:textId="6C6F8EEB" w:rsidR="00F37A2C" w:rsidRDefault="00260C9C" w:rsidP="00F37A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focus on </w:t>
      </w:r>
      <w:r w:rsidR="00F55396">
        <w:rPr>
          <w:rFonts w:ascii="Times New Roman" w:hAnsi="Times New Roman" w:cs="Times New Roman"/>
          <w:sz w:val="24"/>
          <w:szCs w:val="24"/>
        </w:rPr>
        <w:t>ten</w:t>
      </w:r>
      <w:r w:rsidR="00F542F8">
        <w:rPr>
          <w:rFonts w:ascii="Times New Roman" w:hAnsi="Times New Roman" w:cs="Times New Roman"/>
          <w:sz w:val="24"/>
          <w:szCs w:val="24"/>
        </w:rPr>
        <w:t xml:space="preserve"> kelp forest sites located in or adja</w:t>
      </w:r>
      <w:r w:rsidR="00A31F8F">
        <w:rPr>
          <w:rFonts w:ascii="Times New Roman" w:hAnsi="Times New Roman" w:cs="Times New Roman"/>
          <w:sz w:val="24"/>
          <w:szCs w:val="24"/>
        </w:rPr>
        <w:t>cent to OCNMS boundaries (Fig. 1a</w:t>
      </w:r>
      <w:r w:rsidR="00F542F8">
        <w:rPr>
          <w:rFonts w:ascii="Times New Roman" w:hAnsi="Times New Roman" w:cs="Times New Roman"/>
          <w:sz w:val="24"/>
          <w:szCs w:val="24"/>
        </w:rPr>
        <w:t>)</w:t>
      </w:r>
      <w:r w:rsidR="00A40299">
        <w:rPr>
          <w:rFonts w:ascii="Times New Roman" w:hAnsi="Times New Roman" w:cs="Times New Roman"/>
          <w:sz w:val="24"/>
          <w:szCs w:val="24"/>
        </w:rPr>
        <w:t xml:space="preserve">. </w:t>
      </w:r>
      <w:r w:rsidR="00F37A2C">
        <w:rPr>
          <w:rFonts w:ascii="Times New Roman" w:hAnsi="Times New Roman" w:cs="Times New Roman"/>
          <w:sz w:val="24"/>
          <w:szCs w:val="24"/>
        </w:rPr>
        <w:t>Most of the sites are on the outer coast, while two</w:t>
      </w:r>
      <w:r w:rsidR="00F37A2C" w:rsidRPr="009721A7">
        <w:rPr>
          <w:rFonts w:ascii="Times New Roman" w:hAnsi="Times New Roman" w:cs="Times New Roman"/>
          <w:sz w:val="24"/>
          <w:szCs w:val="24"/>
        </w:rPr>
        <w:t xml:space="preserve"> sites, Chibadehl Rocks and Neah Bay</w:t>
      </w:r>
      <w:r w:rsidR="00F37A2C">
        <w:rPr>
          <w:rFonts w:ascii="Times New Roman" w:hAnsi="Times New Roman" w:cs="Times New Roman"/>
          <w:sz w:val="24"/>
          <w:szCs w:val="24"/>
        </w:rPr>
        <w:t>, are fully</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inside the Strait of Juan de Fuca (Fig 1a)</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 xml:space="preserve">All sites feature subtidal rocky reef habitat with dense stands of </w:t>
      </w:r>
      <w:r w:rsidR="00F37A2C">
        <w:rPr>
          <w:rFonts w:ascii="Times New Roman" w:hAnsi="Times New Roman" w:cs="Times New Roman"/>
          <w:i/>
          <w:sz w:val="24"/>
          <w:szCs w:val="24"/>
        </w:rPr>
        <w:t>Nereocystis lue</w:t>
      </w:r>
      <w:r w:rsidR="00F37A2C" w:rsidRPr="00F542F8">
        <w:rPr>
          <w:rFonts w:ascii="Times New Roman" w:hAnsi="Times New Roman" w:cs="Times New Roman"/>
          <w:i/>
          <w:sz w:val="24"/>
          <w:szCs w:val="24"/>
        </w:rPr>
        <w:t>tk</w:t>
      </w:r>
      <w:r w:rsidR="00F37A2C">
        <w:rPr>
          <w:rFonts w:ascii="Times New Roman" w:hAnsi="Times New Roman" w:cs="Times New Roman"/>
          <w:i/>
          <w:sz w:val="24"/>
          <w:szCs w:val="24"/>
        </w:rPr>
        <w:t>e</w:t>
      </w:r>
      <w:r w:rsidR="00F37A2C" w:rsidRPr="00F542F8">
        <w:rPr>
          <w:rFonts w:ascii="Times New Roman" w:hAnsi="Times New Roman" w:cs="Times New Roman"/>
          <w:i/>
          <w:sz w:val="24"/>
          <w:szCs w:val="24"/>
        </w:rPr>
        <w:t>ana</w:t>
      </w:r>
      <w:r w:rsidR="00F37A2C">
        <w:rPr>
          <w:rFonts w:ascii="Times New Roman" w:hAnsi="Times New Roman" w:cs="Times New Roman"/>
          <w:sz w:val="24"/>
          <w:szCs w:val="24"/>
        </w:rPr>
        <w:t xml:space="preserve"> and/or </w:t>
      </w:r>
      <w:r w:rsidR="00F37A2C" w:rsidRPr="00F542F8">
        <w:rPr>
          <w:rFonts w:ascii="Times New Roman" w:hAnsi="Times New Roman" w:cs="Times New Roman"/>
          <w:i/>
          <w:sz w:val="24"/>
          <w:szCs w:val="24"/>
        </w:rPr>
        <w:t>Macrocystis</w:t>
      </w:r>
      <w:r w:rsidR="00F37A2C">
        <w:rPr>
          <w:rFonts w:ascii="Times New Roman" w:hAnsi="Times New Roman" w:cs="Times New Roman"/>
          <w:i/>
          <w:sz w:val="24"/>
          <w:szCs w:val="24"/>
        </w:rPr>
        <w:t xml:space="preserve"> pyrifera</w:t>
      </w:r>
      <w:r w:rsidR="00F37A2C" w:rsidRPr="00475966">
        <w:rPr>
          <w:rFonts w:ascii="Times New Roman" w:hAnsi="Times New Roman" w:cs="Times New Roman"/>
          <w:sz w:val="24"/>
          <w:szCs w:val="24"/>
        </w:rPr>
        <w:t>),</w:t>
      </w:r>
      <w:r w:rsidR="00F37A2C">
        <w:rPr>
          <w:rFonts w:ascii="Times New Roman" w:hAnsi="Times New Roman" w:cs="Times New Roman"/>
          <w:sz w:val="24"/>
          <w:szCs w:val="24"/>
        </w:rPr>
        <w:t xml:space="preserve"> along with diverse communities of understory red, brown, green and coralline algae. These kelp forests generally occupy depths of up to </w:t>
      </w:r>
      <w:r w:rsidR="00F37A2C" w:rsidRPr="006B7F85">
        <w:rPr>
          <w:rFonts w:ascii="Times New Roman" w:hAnsi="Times New Roman" w:cs="Times New Roman"/>
          <w:sz w:val="24"/>
          <w:szCs w:val="24"/>
          <w:highlight w:val="yellow"/>
        </w:rPr>
        <w:t xml:space="preserve">~10 </w:t>
      </w:r>
      <w:r w:rsidR="00F37A2C" w:rsidRPr="003211A7">
        <w:rPr>
          <w:rFonts w:ascii="Times New Roman" w:hAnsi="Times New Roman" w:cs="Times New Roman"/>
          <w:sz w:val="24"/>
          <w:szCs w:val="24"/>
          <w:highlight w:val="yellow"/>
        </w:rPr>
        <w:t>m</w:t>
      </w:r>
      <w:r w:rsidR="00F37A2C">
        <w:rPr>
          <w:rFonts w:ascii="Times New Roman" w:hAnsi="Times New Roman" w:cs="Times New Roman"/>
          <w:sz w:val="24"/>
          <w:szCs w:val="24"/>
        </w:rPr>
        <w:t xml:space="preserve"> in the OCNMS. Each site was surveyed for benthic invertebrates using SCUBA in 2015 (see methods below) and in at least two of three survey years</w:t>
      </w:r>
      <w:r w:rsidR="00CA12C2">
        <w:rPr>
          <w:rFonts w:ascii="Times New Roman" w:hAnsi="Times New Roman" w:cs="Times New Roman"/>
          <w:sz w:val="24"/>
          <w:szCs w:val="24"/>
        </w:rPr>
        <w:t xml:space="preserve"> of</w:t>
      </w:r>
      <w:r w:rsidR="00F37A2C">
        <w:rPr>
          <w:rFonts w:ascii="Times New Roman" w:hAnsi="Times New Roman" w:cs="Times New Roman"/>
          <w:sz w:val="24"/>
          <w:szCs w:val="24"/>
        </w:rPr>
        <w:t xml:space="preserve"> Kvitek and colleagues </w: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 </w:instrTex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EN.CITE.DATA </w:instrText>
      </w:r>
      <w:r w:rsidR="00F37A2C">
        <w:rPr>
          <w:rFonts w:ascii="Times New Roman" w:hAnsi="Times New Roman" w:cs="Times New Roman"/>
          <w:sz w:val="24"/>
          <w:szCs w:val="24"/>
        </w:rPr>
      </w:r>
      <w:r w:rsidR="00F37A2C">
        <w:rPr>
          <w:rFonts w:ascii="Times New Roman" w:hAnsi="Times New Roman" w:cs="Times New Roman"/>
          <w:sz w:val="24"/>
          <w:szCs w:val="24"/>
        </w:rPr>
        <w:fldChar w:fldCharType="end"/>
      </w:r>
      <w:r w:rsidR="00F37A2C">
        <w:rPr>
          <w:rFonts w:ascii="Times New Roman" w:hAnsi="Times New Roman" w:cs="Times New Roman"/>
          <w:sz w:val="24"/>
          <w:szCs w:val="24"/>
        </w:rPr>
      </w:r>
      <w:r w:rsidR="00F37A2C">
        <w:rPr>
          <w:rFonts w:ascii="Times New Roman" w:hAnsi="Times New Roman" w:cs="Times New Roman"/>
          <w:sz w:val="24"/>
          <w:szCs w:val="24"/>
        </w:rPr>
        <w:fldChar w:fldCharType="separate"/>
      </w:r>
      <w:r w:rsidR="00F37A2C">
        <w:rPr>
          <w:rFonts w:ascii="Times New Roman" w:hAnsi="Times New Roman" w:cs="Times New Roman"/>
          <w:noProof/>
          <w:sz w:val="24"/>
          <w:szCs w:val="24"/>
        </w:rPr>
        <w:t>(</w:t>
      </w:r>
      <w:r w:rsidR="00CA12C2">
        <w:rPr>
          <w:rFonts w:ascii="Times New Roman" w:hAnsi="Times New Roman" w:cs="Times New Roman"/>
          <w:sz w:val="24"/>
          <w:szCs w:val="24"/>
        </w:rPr>
        <w:t>1987, 1995, and 1999</w:t>
      </w:r>
      <w:r w:rsidR="00CA12C2">
        <w:rPr>
          <w:rFonts w:ascii="Times New Roman" w:hAnsi="Times New Roman" w:cs="Times New Roman"/>
          <w:sz w:val="24"/>
          <w:szCs w:val="24"/>
        </w:rPr>
        <w:t xml:space="preserve">; </w:t>
      </w:r>
      <w:r w:rsidR="00F37A2C">
        <w:rPr>
          <w:rFonts w:ascii="Times New Roman" w:hAnsi="Times New Roman" w:cs="Times New Roman"/>
          <w:noProof/>
          <w:sz w:val="24"/>
          <w:szCs w:val="24"/>
        </w:rPr>
        <w:t>Kvitek et al. 1989, Kvitek et al. 2000)</w:t>
      </w:r>
      <w:r w:rsidR="00F37A2C">
        <w:rPr>
          <w:rFonts w:ascii="Times New Roman" w:hAnsi="Times New Roman" w:cs="Times New Roman"/>
          <w:sz w:val="24"/>
          <w:szCs w:val="24"/>
        </w:rPr>
        <w:fldChar w:fldCharType="end"/>
      </w:r>
      <w:r w:rsidR="00F37A2C">
        <w:rPr>
          <w:rFonts w:ascii="Times New Roman" w:hAnsi="Times New Roman" w:cs="Times New Roman"/>
          <w:sz w:val="24"/>
          <w:szCs w:val="24"/>
        </w:rPr>
        <w:t>. S</w:t>
      </w:r>
      <w:r w:rsidR="00F37A2C" w:rsidRPr="00914F34">
        <w:rPr>
          <w:rFonts w:ascii="Times New Roman" w:hAnsi="Times New Roman" w:cs="Times New Roman"/>
          <w:sz w:val="24"/>
          <w:szCs w:val="24"/>
        </w:rPr>
        <w:t>ix sites (Tea</w:t>
      </w:r>
      <w:r w:rsidR="00F37A2C">
        <w:rPr>
          <w:rFonts w:ascii="Times New Roman" w:hAnsi="Times New Roman" w:cs="Times New Roman"/>
          <w:sz w:val="24"/>
          <w:szCs w:val="24"/>
        </w:rPr>
        <w:t>h</w:t>
      </w:r>
      <w:r w:rsidR="00F37A2C" w:rsidRPr="00914F34">
        <w:rPr>
          <w:rFonts w:ascii="Times New Roman" w:hAnsi="Times New Roman" w:cs="Times New Roman"/>
          <w:sz w:val="24"/>
          <w:szCs w:val="24"/>
        </w:rPr>
        <w:t xml:space="preserve">whit Head, Rock 305, Cape Johnson, Cape Alava, Anderson Point, and Neah Bay) </w:t>
      </w:r>
      <w:r w:rsidR="00F37A2C">
        <w:rPr>
          <w:rFonts w:ascii="Times New Roman" w:hAnsi="Times New Roman" w:cs="Times New Roman"/>
          <w:sz w:val="24"/>
          <w:szCs w:val="24"/>
        </w:rPr>
        <w:t>were surveyed</w:t>
      </w:r>
      <w:r w:rsidR="00F37A2C" w:rsidRPr="00914F34">
        <w:rPr>
          <w:rFonts w:ascii="Times New Roman" w:hAnsi="Times New Roman" w:cs="Times New Roman"/>
          <w:sz w:val="24"/>
          <w:szCs w:val="24"/>
        </w:rPr>
        <w:t xml:space="preserve"> in </w:t>
      </w:r>
      <w:r w:rsidR="00F37A2C">
        <w:rPr>
          <w:rFonts w:ascii="Times New Roman" w:hAnsi="Times New Roman" w:cs="Times New Roman"/>
          <w:sz w:val="24"/>
          <w:szCs w:val="24"/>
        </w:rPr>
        <w:t>all</w:t>
      </w:r>
      <w:r w:rsidR="00F37A2C" w:rsidRPr="00914F34">
        <w:rPr>
          <w:rFonts w:ascii="Times New Roman" w:hAnsi="Times New Roman" w:cs="Times New Roman"/>
          <w:sz w:val="24"/>
          <w:szCs w:val="24"/>
        </w:rPr>
        <w:t xml:space="preserve"> four years</w:t>
      </w:r>
      <w:r w:rsidR="00F37A2C">
        <w:rPr>
          <w:rFonts w:ascii="Times New Roman" w:hAnsi="Times New Roman" w:cs="Times New Roman"/>
          <w:sz w:val="24"/>
          <w:szCs w:val="24"/>
        </w:rPr>
        <w:t xml:space="preserve"> of monitoring</w:t>
      </w:r>
      <w:r w:rsidR="00F37A2C" w:rsidRPr="00914F34">
        <w:rPr>
          <w:rFonts w:ascii="Times New Roman" w:hAnsi="Times New Roman" w:cs="Times New Roman"/>
          <w:sz w:val="24"/>
          <w:szCs w:val="24"/>
        </w:rPr>
        <w:t xml:space="preserve"> (1987, 1995, 1999</w:t>
      </w:r>
      <w:r w:rsidR="00F37A2C">
        <w:rPr>
          <w:rFonts w:ascii="Times New Roman" w:hAnsi="Times New Roman" w:cs="Times New Roman"/>
          <w:sz w:val="24"/>
          <w:szCs w:val="24"/>
        </w:rPr>
        <w:t>,</w:t>
      </w:r>
      <w:r w:rsidR="00F37A2C" w:rsidRPr="00914F34">
        <w:rPr>
          <w:rFonts w:ascii="Times New Roman" w:hAnsi="Times New Roman" w:cs="Times New Roman"/>
          <w:sz w:val="24"/>
          <w:szCs w:val="24"/>
        </w:rPr>
        <w:t xml:space="preserve"> and 2015). </w:t>
      </w:r>
    </w:p>
    <w:p w14:paraId="40CEFB28" w14:textId="15D73C7C" w:rsidR="00260C9C" w:rsidRDefault="00F37A2C"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for sea otters and</w:t>
      </w:r>
      <w:r w:rsidR="00260C9C">
        <w:rPr>
          <w:rFonts w:ascii="Times New Roman" w:hAnsi="Times New Roman" w:cs="Times New Roman"/>
          <w:sz w:val="24"/>
          <w:szCs w:val="24"/>
        </w:rPr>
        <w:t xml:space="preserve"> kelp</w:t>
      </w:r>
      <w:r>
        <w:rPr>
          <w:rFonts w:ascii="Times New Roman" w:hAnsi="Times New Roman" w:cs="Times New Roman"/>
          <w:sz w:val="24"/>
          <w:szCs w:val="24"/>
        </w:rPr>
        <w:t xml:space="preserve"> were </w:t>
      </w:r>
      <w:r w:rsidR="00260C9C">
        <w:rPr>
          <w:rFonts w:ascii="Times New Roman" w:hAnsi="Times New Roman" w:cs="Times New Roman"/>
          <w:sz w:val="24"/>
          <w:szCs w:val="24"/>
        </w:rPr>
        <w:t xml:space="preserve">derived from </w:t>
      </w:r>
      <w:r w:rsidR="006074B4">
        <w:rPr>
          <w:rFonts w:ascii="Times New Roman" w:hAnsi="Times New Roman" w:cs="Times New Roman"/>
          <w:sz w:val="24"/>
          <w:szCs w:val="24"/>
        </w:rPr>
        <w:t xml:space="preserve">long term monitoring </w:t>
      </w:r>
      <w:r w:rsidR="00260C9C">
        <w:rPr>
          <w:rFonts w:ascii="Times New Roman" w:hAnsi="Times New Roman" w:cs="Times New Roman"/>
          <w:sz w:val="24"/>
          <w:szCs w:val="24"/>
        </w:rPr>
        <w:t xml:space="preserve">surveys conducted on </w:t>
      </w:r>
      <w:r w:rsidR="00CA12C2">
        <w:rPr>
          <w:rFonts w:ascii="Times New Roman" w:hAnsi="Times New Roman" w:cs="Times New Roman"/>
          <w:sz w:val="24"/>
          <w:szCs w:val="24"/>
        </w:rPr>
        <w:t>larger spatial scales but more frequent temporally</w:t>
      </w:r>
      <w:r>
        <w:rPr>
          <w:rFonts w:ascii="Times New Roman" w:hAnsi="Times New Roman" w:cs="Times New Roman"/>
          <w:sz w:val="24"/>
          <w:szCs w:val="24"/>
        </w:rPr>
        <w:t xml:space="preserve">. Below we describe these data sources and detail how we connect these </w:t>
      </w:r>
      <w:r w:rsidR="006074B4">
        <w:rPr>
          <w:rFonts w:ascii="Times New Roman" w:hAnsi="Times New Roman" w:cs="Times New Roman"/>
          <w:sz w:val="24"/>
          <w:szCs w:val="24"/>
        </w:rPr>
        <w:t xml:space="preserve">coastwide surveys to </w:t>
      </w:r>
      <w:r w:rsidR="003F675F">
        <w:rPr>
          <w:rFonts w:ascii="Times New Roman" w:hAnsi="Times New Roman" w:cs="Times New Roman"/>
          <w:sz w:val="24"/>
          <w:szCs w:val="24"/>
        </w:rPr>
        <w:t xml:space="preserve">provide sea otter and kelp abundance at </w:t>
      </w:r>
      <w:r w:rsidR="006074B4">
        <w:rPr>
          <w:rFonts w:ascii="Times New Roman" w:hAnsi="Times New Roman" w:cs="Times New Roman"/>
          <w:sz w:val="24"/>
          <w:szCs w:val="24"/>
        </w:rPr>
        <w:t>our ten focal sites.</w:t>
      </w:r>
      <w:r>
        <w:rPr>
          <w:rFonts w:ascii="Times New Roman" w:hAnsi="Times New Roman" w:cs="Times New Roman"/>
          <w:sz w:val="24"/>
          <w:szCs w:val="24"/>
        </w:rPr>
        <w:t xml:space="preserve"> </w:t>
      </w:r>
    </w:p>
    <w:p w14:paraId="5F3D006B" w14:textId="77777777" w:rsidR="003F675F" w:rsidRDefault="003F675F" w:rsidP="007A0FBB">
      <w:pPr>
        <w:spacing w:before="120" w:after="120" w:line="480" w:lineRule="auto"/>
        <w:rPr>
          <w:rFonts w:ascii="Times New Roman" w:hAnsi="Times New Roman" w:cs="Times New Roman"/>
          <w:i/>
          <w:sz w:val="24"/>
          <w:szCs w:val="24"/>
        </w:rPr>
      </w:pPr>
    </w:p>
    <w:p w14:paraId="480F045E" w14:textId="2C579BA3" w:rsidR="00D44BB8" w:rsidRPr="00D44BB8" w:rsidRDefault="006074B4" w:rsidP="007A0FBB">
      <w:pPr>
        <w:spacing w:before="120" w:after="120" w:line="480" w:lineRule="auto"/>
        <w:rPr>
          <w:rFonts w:ascii="Times New Roman" w:hAnsi="Times New Roman" w:cs="Times New Roman"/>
          <w:i/>
          <w:sz w:val="24"/>
          <w:szCs w:val="24"/>
        </w:rPr>
      </w:pPr>
      <w:r>
        <w:rPr>
          <w:rFonts w:ascii="Times New Roman" w:hAnsi="Times New Roman" w:cs="Times New Roman"/>
          <w:i/>
          <w:sz w:val="24"/>
          <w:szCs w:val="24"/>
        </w:rPr>
        <w:t xml:space="preserve">Invertebrate SCUBA </w:t>
      </w:r>
      <w:r w:rsidR="003211A7" w:rsidRPr="003211A7">
        <w:rPr>
          <w:rFonts w:ascii="Times New Roman" w:hAnsi="Times New Roman" w:cs="Times New Roman"/>
          <w:i/>
          <w:sz w:val="24"/>
          <w:szCs w:val="24"/>
        </w:rPr>
        <w:t>surveys</w:t>
      </w:r>
    </w:p>
    <w:p w14:paraId="29402B94" w14:textId="45614C4F" w:rsidR="00AA6923" w:rsidRDefault="009F00BB" w:rsidP="00AA692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CA12C2">
        <w:rPr>
          <w:rFonts w:ascii="Times New Roman" w:hAnsi="Times New Roman" w:cs="Times New Roman"/>
          <w:sz w:val="24"/>
          <w:szCs w:val="24"/>
        </w:rPr>
        <w:t>conducted</w:t>
      </w:r>
      <w:r>
        <w:rPr>
          <w:rFonts w:ascii="Times New Roman" w:hAnsi="Times New Roman" w:cs="Times New Roman"/>
          <w:sz w:val="24"/>
          <w:szCs w:val="24"/>
        </w:rPr>
        <w:t xml:space="preserve"> SCUBA surveys b</w:t>
      </w:r>
      <w:r w:rsidR="009721A7">
        <w:rPr>
          <w:rFonts w:ascii="Times New Roman" w:hAnsi="Times New Roman" w:cs="Times New Roman"/>
          <w:sz w:val="24"/>
          <w:szCs w:val="24"/>
        </w:rPr>
        <w:t>etween 3-7</w:t>
      </w:r>
      <w:r w:rsidR="00E537A7">
        <w:rPr>
          <w:rFonts w:ascii="Times New Roman" w:hAnsi="Times New Roman" w:cs="Times New Roman"/>
          <w:sz w:val="24"/>
          <w:szCs w:val="24"/>
        </w:rPr>
        <w:t xml:space="preserve"> August 2015,</w:t>
      </w:r>
      <w:r w:rsidR="009721A7">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CA12C2">
        <w:rPr>
          <w:rFonts w:ascii="Times New Roman" w:hAnsi="Times New Roman" w:cs="Times New Roman"/>
          <w:sz w:val="24"/>
          <w:szCs w:val="24"/>
        </w:rPr>
        <w:t xml:space="preserve">gathered </w:t>
      </w:r>
      <w:r>
        <w:rPr>
          <w:rFonts w:ascii="Times New Roman" w:hAnsi="Times New Roman" w:cs="Times New Roman"/>
          <w:sz w:val="24"/>
          <w:szCs w:val="24"/>
        </w:rPr>
        <w:t xml:space="preserve">historical survey information collected by Kvitek and colleagues in 1987, 1995, and 1995. During 2015, </w:t>
      </w:r>
      <w:r w:rsidR="00CA12C2">
        <w:rPr>
          <w:rFonts w:ascii="Times New Roman" w:hAnsi="Times New Roman" w:cs="Times New Roman"/>
          <w:sz w:val="24"/>
          <w:szCs w:val="24"/>
        </w:rPr>
        <w:t xml:space="preserve">SCUBA </w:t>
      </w:r>
      <w:r w:rsidR="009721A7" w:rsidRPr="009721A7">
        <w:rPr>
          <w:rFonts w:ascii="Times New Roman" w:hAnsi="Times New Roman" w:cs="Times New Roman"/>
          <w:sz w:val="24"/>
          <w:szCs w:val="24"/>
        </w:rPr>
        <w:t xml:space="preserve">divers surveyed benthic communities </w:t>
      </w:r>
      <w:r w:rsidR="00015878">
        <w:rPr>
          <w:rFonts w:ascii="Times New Roman" w:hAnsi="Times New Roman" w:cs="Times New Roman"/>
          <w:sz w:val="24"/>
          <w:szCs w:val="24"/>
        </w:rPr>
        <w:t xml:space="preserve">in </w:t>
      </w:r>
      <w:r w:rsidR="00850F94">
        <w:rPr>
          <w:rFonts w:ascii="Times New Roman" w:hAnsi="Times New Roman" w:cs="Times New Roman"/>
          <w:sz w:val="24"/>
          <w:szCs w:val="24"/>
        </w:rPr>
        <w:t>kelp beds at each site (Fig. 1a)</w:t>
      </w:r>
      <w:r w:rsidR="009721A7" w:rsidRPr="009721A7">
        <w:rPr>
          <w:rFonts w:ascii="Times New Roman" w:hAnsi="Times New Roman" w:cs="Times New Roman"/>
          <w:sz w:val="24"/>
          <w:szCs w:val="24"/>
        </w:rPr>
        <w:t xml:space="preserve"> </w:t>
      </w:r>
      <w:r w:rsidR="008340F1">
        <w:rPr>
          <w:rFonts w:ascii="Times New Roman" w:hAnsi="Times New Roman" w:cs="Times New Roman"/>
          <w:sz w:val="24"/>
          <w:szCs w:val="24"/>
        </w:rPr>
        <w:t>at depths between 5-10 m</w:t>
      </w:r>
      <w:r w:rsidR="007A0FBB">
        <w:rPr>
          <w:rFonts w:ascii="Times New Roman" w:hAnsi="Times New Roman" w:cs="Times New Roman"/>
          <w:sz w:val="24"/>
          <w:szCs w:val="24"/>
        </w:rPr>
        <w:t xml:space="preserve">, </w:t>
      </w:r>
      <w:r w:rsidR="007A0FBB" w:rsidRPr="009721A7">
        <w:rPr>
          <w:rFonts w:ascii="Times New Roman" w:hAnsi="Times New Roman" w:cs="Times New Roman"/>
          <w:sz w:val="24"/>
          <w:szCs w:val="24"/>
        </w:rPr>
        <w:t>along visual transects</w:t>
      </w:r>
      <w:r w:rsidR="008340F1" w:rsidRP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(30</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m x 2</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m, </w:t>
      </w:r>
      <w:r w:rsidR="009721A7" w:rsidRPr="00C8037B">
        <w:rPr>
          <w:rFonts w:ascii="Times New Roman" w:hAnsi="Times New Roman" w:cs="Times New Roman"/>
          <w:i/>
          <w:sz w:val="24"/>
          <w:szCs w:val="24"/>
        </w:rPr>
        <w:t>n</w:t>
      </w:r>
      <w:r w:rsidR="009721A7" w:rsidRPr="009721A7">
        <w:rPr>
          <w:rFonts w:ascii="Times New Roman" w:hAnsi="Times New Roman" w:cs="Times New Roman"/>
          <w:sz w:val="24"/>
          <w:szCs w:val="24"/>
        </w:rPr>
        <w:t xml:space="preserve"> = 4 </w:t>
      </w:r>
      <w:r w:rsidR="009721A7">
        <w:rPr>
          <w:rFonts w:ascii="Times New Roman" w:hAnsi="Times New Roman" w:cs="Times New Roman"/>
          <w:sz w:val="24"/>
          <w:szCs w:val="24"/>
        </w:rPr>
        <w:t>transects</w:t>
      </w:r>
      <w:r w:rsidR="00E342D0">
        <w:rPr>
          <w:rFonts w:ascii="Times New Roman" w:hAnsi="Times New Roman" w:cs="Times New Roman"/>
          <w:sz w:val="24"/>
          <w:szCs w:val="24"/>
        </w:rPr>
        <w:t xml:space="preserve"> per</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site). On each transect, one diver recorded the </w:t>
      </w:r>
      <w:r w:rsidR="008340F1">
        <w:rPr>
          <w:rFonts w:ascii="Times New Roman" w:hAnsi="Times New Roman" w:cs="Times New Roman"/>
          <w:sz w:val="24"/>
          <w:szCs w:val="24"/>
        </w:rPr>
        <w:t xml:space="preserve">species and </w:t>
      </w:r>
      <w:r w:rsidR="009721A7" w:rsidRPr="009721A7">
        <w:rPr>
          <w:rFonts w:ascii="Times New Roman" w:hAnsi="Times New Roman" w:cs="Times New Roman"/>
          <w:sz w:val="24"/>
          <w:szCs w:val="24"/>
        </w:rPr>
        <w:t xml:space="preserve">number of </w:t>
      </w:r>
      <w:r w:rsidR="009721A7">
        <w:rPr>
          <w:rFonts w:ascii="Times New Roman" w:hAnsi="Times New Roman" w:cs="Times New Roman"/>
          <w:sz w:val="24"/>
          <w:szCs w:val="24"/>
        </w:rPr>
        <w:t xml:space="preserve">canopy-forming </w:t>
      </w:r>
      <w:r w:rsidR="009721A7" w:rsidRPr="009721A7">
        <w:rPr>
          <w:rFonts w:ascii="Times New Roman" w:hAnsi="Times New Roman" w:cs="Times New Roman"/>
          <w:sz w:val="24"/>
          <w:szCs w:val="24"/>
        </w:rPr>
        <w:t>kelp stipes encountered (primarily</w:t>
      </w:r>
      <w:r w:rsidR="0050274A">
        <w:rPr>
          <w:rFonts w:ascii="Times New Roman" w:hAnsi="Times New Roman" w:cs="Times New Roman"/>
          <w:sz w:val="24"/>
          <w:szCs w:val="24"/>
        </w:rPr>
        <w:t xml:space="preserve"> bull kelp</w:t>
      </w:r>
      <w:r w:rsidR="009721A7" w:rsidRPr="009721A7">
        <w:rPr>
          <w:rFonts w:ascii="Times New Roman" w:hAnsi="Times New Roman" w:cs="Times New Roman"/>
          <w:sz w:val="24"/>
          <w:szCs w:val="24"/>
        </w:rPr>
        <w:t xml:space="preserve"> </w:t>
      </w:r>
      <w:r w:rsidR="009721A7" w:rsidRPr="009721A7">
        <w:rPr>
          <w:rFonts w:ascii="Times New Roman" w:hAnsi="Times New Roman" w:cs="Times New Roman"/>
          <w:i/>
          <w:sz w:val="24"/>
          <w:szCs w:val="24"/>
        </w:rPr>
        <w:lastRenderedPageBreak/>
        <w:t>Nereocystis</w:t>
      </w:r>
      <w:r w:rsidR="0050274A" w:rsidRPr="0050274A">
        <w:rPr>
          <w:rFonts w:ascii="Times New Roman" w:hAnsi="Times New Roman" w:cs="Times New Roman"/>
          <w:sz w:val="24"/>
        </w:rPr>
        <w:t xml:space="preserve"> </w:t>
      </w:r>
      <w:r w:rsidR="0050274A" w:rsidRPr="00015232">
        <w:rPr>
          <w:rFonts w:ascii="Times New Roman" w:hAnsi="Times New Roman" w:cs="Times New Roman"/>
          <w:i/>
          <w:sz w:val="24"/>
        </w:rPr>
        <w:t>luetkeana</w:t>
      </w:r>
      <w:r w:rsidR="009721A7" w:rsidRPr="009721A7">
        <w:rPr>
          <w:rFonts w:ascii="Times New Roman" w:hAnsi="Times New Roman" w:cs="Times New Roman"/>
          <w:sz w:val="24"/>
          <w:szCs w:val="24"/>
        </w:rPr>
        <w:t>,</w:t>
      </w:r>
      <w:r w:rsidR="009721A7" w:rsidRPr="009721A7">
        <w:rPr>
          <w:rFonts w:ascii="Times New Roman" w:hAnsi="Times New Roman" w:cs="Times New Roman"/>
          <w:i/>
          <w:sz w:val="24"/>
          <w:szCs w:val="24"/>
        </w:rPr>
        <w:t xml:space="preserve"> </w:t>
      </w:r>
      <w:r w:rsidR="007A0FBB" w:rsidRPr="007A0FBB">
        <w:rPr>
          <w:rFonts w:ascii="Times New Roman" w:hAnsi="Times New Roman" w:cs="Times New Roman"/>
          <w:sz w:val="24"/>
          <w:szCs w:val="24"/>
        </w:rPr>
        <w:t xml:space="preserve">giant kelp </w:t>
      </w:r>
      <w:r w:rsidR="009721A7" w:rsidRPr="009721A7">
        <w:rPr>
          <w:rFonts w:ascii="Times New Roman" w:hAnsi="Times New Roman" w:cs="Times New Roman"/>
          <w:i/>
          <w:sz w:val="24"/>
          <w:szCs w:val="24"/>
        </w:rPr>
        <w:t xml:space="preserve">Macrocystis </w:t>
      </w:r>
      <w:r w:rsidR="0050274A" w:rsidRPr="00015232">
        <w:rPr>
          <w:rFonts w:ascii="Times New Roman" w:hAnsi="Times New Roman" w:cs="Times New Roman"/>
          <w:i/>
          <w:sz w:val="24"/>
        </w:rPr>
        <w:t xml:space="preserve">pyrifera </w:t>
      </w:r>
      <w:r w:rsidR="009721A7" w:rsidRPr="009721A7">
        <w:rPr>
          <w:rFonts w:ascii="Times New Roman" w:hAnsi="Times New Roman" w:cs="Times New Roman"/>
          <w:sz w:val="24"/>
          <w:szCs w:val="24"/>
        </w:rPr>
        <w:t>and</w:t>
      </w:r>
      <w:r w:rsidR="0050274A">
        <w:rPr>
          <w:rFonts w:ascii="Times New Roman" w:hAnsi="Times New Roman" w:cs="Times New Roman"/>
          <w:sz w:val="24"/>
          <w:szCs w:val="24"/>
        </w:rPr>
        <w:t xml:space="preserve"> stalked kelp</w:t>
      </w:r>
      <w:r w:rsidR="009721A7" w:rsidRPr="009721A7">
        <w:rPr>
          <w:rFonts w:ascii="Times New Roman" w:hAnsi="Times New Roman" w:cs="Times New Roman"/>
          <w:i/>
          <w:sz w:val="24"/>
          <w:szCs w:val="24"/>
        </w:rPr>
        <w:t xml:space="preserve"> Pterygophora</w:t>
      </w:r>
      <w:r w:rsidR="00F207C9">
        <w:rPr>
          <w:rFonts w:ascii="Times New Roman" w:hAnsi="Times New Roman" w:cs="Times New Roman"/>
          <w:i/>
          <w:sz w:val="24"/>
          <w:szCs w:val="24"/>
        </w:rPr>
        <w:t xml:space="preserve"> californica</w:t>
      </w:r>
      <w:r w:rsidR="009721A7" w:rsidRPr="009721A7">
        <w:rPr>
          <w:rFonts w:ascii="Times New Roman" w:hAnsi="Times New Roman" w:cs="Times New Roman"/>
          <w:sz w:val="24"/>
          <w:szCs w:val="24"/>
        </w:rPr>
        <w:t>), while the other diver counted and estimated sizes</w:t>
      </w:r>
      <w:r w:rsidR="00692369">
        <w:rPr>
          <w:rFonts w:ascii="Times New Roman" w:hAnsi="Times New Roman" w:cs="Times New Roman"/>
          <w:sz w:val="24"/>
          <w:szCs w:val="24"/>
        </w:rPr>
        <w:t xml:space="preserve"> of </w:t>
      </w:r>
      <w:r w:rsidR="008340F1">
        <w:rPr>
          <w:rFonts w:ascii="Times New Roman" w:hAnsi="Times New Roman" w:cs="Times New Roman"/>
          <w:sz w:val="24"/>
          <w:szCs w:val="24"/>
        </w:rPr>
        <w:t xml:space="preserve">large, non-cryptic </w:t>
      </w:r>
      <w:r w:rsidR="00E342D0">
        <w:rPr>
          <w:rFonts w:ascii="Times New Roman" w:hAnsi="Times New Roman" w:cs="Times New Roman"/>
          <w:sz w:val="24"/>
          <w:szCs w:val="24"/>
        </w:rPr>
        <w:t xml:space="preserve">invertebrates </w:t>
      </w:r>
      <w:r w:rsidR="009721A7" w:rsidRPr="009721A7">
        <w:rPr>
          <w:rFonts w:ascii="Times New Roman" w:hAnsi="Times New Roman" w:cs="Times New Roman"/>
          <w:sz w:val="24"/>
          <w:szCs w:val="24"/>
        </w:rPr>
        <w:t>&gt;5</w:t>
      </w:r>
      <w:r w:rsidR="00E342D0">
        <w:rPr>
          <w:rFonts w:ascii="Times New Roman" w:hAnsi="Times New Roman" w:cs="Times New Roman"/>
          <w:sz w:val="24"/>
          <w:szCs w:val="24"/>
        </w:rPr>
        <w:t xml:space="preserve"> cm diameter (sea urchins, </w:t>
      </w:r>
      <w:r w:rsidR="009721A7" w:rsidRPr="009721A7">
        <w:rPr>
          <w:rFonts w:ascii="Times New Roman" w:hAnsi="Times New Roman" w:cs="Times New Roman"/>
          <w:sz w:val="24"/>
          <w:szCs w:val="24"/>
        </w:rPr>
        <w:t xml:space="preserve">sea stars, </w:t>
      </w:r>
      <w:r w:rsidR="00251B64" w:rsidRPr="009721A7">
        <w:rPr>
          <w:rFonts w:ascii="Times New Roman" w:hAnsi="Times New Roman" w:cs="Times New Roman"/>
          <w:sz w:val="24"/>
          <w:szCs w:val="24"/>
        </w:rPr>
        <w:t xml:space="preserve">sea cucumbers, </w:t>
      </w:r>
      <w:r w:rsidR="00251B64">
        <w:rPr>
          <w:rFonts w:ascii="Times New Roman" w:hAnsi="Times New Roman" w:cs="Times New Roman"/>
          <w:sz w:val="24"/>
          <w:szCs w:val="24"/>
        </w:rPr>
        <w:t xml:space="preserve">crabs, scallops, </w:t>
      </w:r>
      <w:r w:rsidR="00251B64" w:rsidRPr="009721A7">
        <w:rPr>
          <w:rFonts w:ascii="Times New Roman" w:hAnsi="Times New Roman" w:cs="Times New Roman"/>
          <w:sz w:val="24"/>
          <w:szCs w:val="24"/>
        </w:rPr>
        <w:t xml:space="preserve">anemones, </w:t>
      </w:r>
      <w:r w:rsidR="00E342D0" w:rsidRPr="00641582">
        <w:rPr>
          <w:rFonts w:ascii="Times New Roman" w:hAnsi="Times New Roman" w:cs="Times New Roman"/>
          <w:sz w:val="24"/>
          <w:szCs w:val="24"/>
          <w:highlight w:val="yellow"/>
        </w:rPr>
        <w:t>chitons</w:t>
      </w:r>
      <w:r w:rsidR="00E342D0">
        <w:rPr>
          <w:rFonts w:ascii="Times New Roman" w:hAnsi="Times New Roman" w:cs="Times New Roman"/>
          <w:sz w:val="24"/>
          <w:szCs w:val="24"/>
        </w:rPr>
        <w:t xml:space="preserve">, </w:t>
      </w:r>
      <w:r w:rsidR="00251B64" w:rsidRPr="009721A7">
        <w:rPr>
          <w:rFonts w:ascii="Times New Roman" w:hAnsi="Times New Roman" w:cs="Times New Roman"/>
          <w:sz w:val="24"/>
          <w:szCs w:val="24"/>
        </w:rPr>
        <w:t xml:space="preserve">tunicates, </w:t>
      </w:r>
      <w:r w:rsidR="00E342D0">
        <w:rPr>
          <w:rFonts w:ascii="Times New Roman" w:hAnsi="Times New Roman" w:cs="Times New Roman"/>
          <w:sz w:val="24"/>
          <w:szCs w:val="24"/>
        </w:rPr>
        <w:t>etc.</w:t>
      </w:r>
      <w:r w:rsidR="009721A7" w:rsidRPr="009721A7">
        <w:rPr>
          <w:rFonts w:ascii="Times New Roman" w:hAnsi="Times New Roman" w:cs="Times New Roman"/>
          <w:sz w:val="24"/>
          <w:szCs w:val="24"/>
        </w:rPr>
        <w:t xml:space="preserve">). </w:t>
      </w:r>
      <w:r w:rsidR="007A0FBB">
        <w:rPr>
          <w:rFonts w:ascii="Times New Roman" w:hAnsi="Times New Roman" w:cs="Times New Roman"/>
          <w:sz w:val="24"/>
          <w:szCs w:val="24"/>
        </w:rPr>
        <w:t>Also in</w:t>
      </w:r>
      <w:r w:rsidR="007A0FBB" w:rsidRPr="009721A7">
        <w:rPr>
          <w:rFonts w:ascii="Times New Roman" w:hAnsi="Times New Roman" w:cs="Times New Roman"/>
          <w:sz w:val="24"/>
          <w:szCs w:val="24"/>
        </w:rPr>
        <w:t xml:space="preserve"> each transect</w:t>
      </w:r>
      <w:r w:rsidR="00E342D0">
        <w:rPr>
          <w:rFonts w:ascii="Times New Roman" w:hAnsi="Times New Roman" w:cs="Times New Roman"/>
          <w:sz w:val="24"/>
          <w:szCs w:val="24"/>
        </w:rPr>
        <w:t>, divers randomly placed PVC q</w:t>
      </w:r>
      <w:r w:rsidR="00E342D0" w:rsidRPr="009721A7">
        <w:rPr>
          <w:rFonts w:ascii="Times New Roman" w:hAnsi="Times New Roman" w:cs="Times New Roman"/>
          <w:sz w:val="24"/>
          <w:szCs w:val="24"/>
        </w:rPr>
        <w:t>uadrats (0.25 m</w:t>
      </w:r>
      <w:r w:rsidR="00E342D0" w:rsidRPr="009721A7">
        <w:rPr>
          <w:rFonts w:ascii="Times New Roman" w:hAnsi="Times New Roman" w:cs="Times New Roman"/>
          <w:sz w:val="24"/>
          <w:szCs w:val="24"/>
          <w:vertAlign w:val="superscript"/>
        </w:rPr>
        <w:t>2</w:t>
      </w:r>
      <w:r w:rsidR="00E342D0" w:rsidRPr="009721A7">
        <w:rPr>
          <w:rFonts w:ascii="Times New Roman" w:hAnsi="Times New Roman" w:cs="Times New Roman"/>
          <w:sz w:val="24"/>
          <w:szCs w:val="24"/>
        </w:rPr>
        <w:t xml:space="preserve">, </w:t>
      </w:r>
      <w:r w:rsidR="00E342D0" w:rsidRPr="00C8037B">
        <w:rPr>
          <w:rFonts w:ascii="Times New Roman" w:hAnsi="Times New Roman" w:cs="Times New Roman"/>
          <w:i/>
          <w:sz w:val="24"/>
          <w:szCs w:val="24"/>
        </w:rPr>
        <w:t>n</w:t>
      </w:r>
      <w:r w:rsidR="00E342D0" w:rsidRPr="009721A7">
        <w:rPr>
          <w:rFonts w:ascii="Times New Roman" w:hAnsi="Times New Roman" w:cs="Times New Roman"/>
          <w:sz w:val="24"/>
          <w:szCs w:val="24"/>
        </w:rPr>
        <w:t xml:space="preserve"> = 8 </w:t>
      </w:r>
      <w:r w:rsidR="00E342D0">
        <w:rPr>
          <w:rFonts w:ascii="Times New Roman" w:hAnsi="Times New Roman" w:cs="Times New Roman"/>
          <w:sz w:val="24"/>
          <w:szCs w:val="24"/>
        </w:rPr>
        <w:t xml:space="preserve">quadrats per </w:t>
      </w:r>
      <w:r w:rsidR="00E342D0" w:rsidRPr="009721A7">
        <w:rPr>
          <w:rFonts w:ascii="Times New Roman" w:hAnsi="Times New Roman" w:cs="Times New Roman"/>
          <w:sz w:val="24"/>
          <w:szCs w:val="24"/>
        </w:rPr>
        <w:t>transect)</w:t>
      </w:r>
      <w:r w:rsidR="007A0FBB">
        <w:rPr>
          <w:rFonts w:ascii="Times New Roman" w:hAnsi="Times New Roman" w:cs="Times New Roman"/>
          <w:sz w:val="24"/>
          <w:szCs w:val="24"/>
        </w:rPr>
        <w:t xml:space="preserve"> and </w:t>
      </w:r>
      <w:commentRangeStart w:id="4"/>
      <w:r w:rsidR="00E342D0">
        <w:rPr>
          <w:rFonts w:ascii="Times New Roman" w:hAnsi="Times New Roman" w:cs="Times New Roman"/>
          <w:sz w:val="24"/>
          <w:szCs w:val="24"/>
        </w:rPr>
        <w:t xml:space="preserve">estimated </w:t>
      </w:r>
      <w:r w:rsidR="009721A7" w:rsidRPr="009721A7">
        <w:rPr>
          <w:rFonts w:ascii="Times New Roman" w:hAnsi="Times New Roman" w:cs="Times New Roman"/>
          <w:sz w:val="24"/>
          <w:szCs w:val="24"/>
        </w:rPr>
        <w:t>the percent cover of understory algae and non-living substrates such as rock, gravel, sand, pavement, and shell hash</w:t>
      </w:r>
      <w:r w:rsidR="007A0FBB">
        <w:rPr>
          <w:rFonts w:ascii="Times New Roman" w:hAnsi="Times New Roman" w:cs="Times New Roman"/>
          <w:sz w:val="24"/>
          <w:szCs w:val="24"/>
        </w:rPr>
        <w:t xml:space="preserve"> within each quadrat</w:t>
      </w:r>
      <w:r w:rsidR="009721A7" w:rsidRPr="009721A7">
        <w:rPr>
          <w:rFonts w:ascii="Times New Roman" w:hAnsi="Times New Roman" w:cs="Times New Roman"/>
          <w:sz w:val="24"/>
          <w:szCs w:val="24"/>
        </w:rPr>
        <w:t>.</w:t>
      </w:r>
      <w:commentRangeEnd w:id="4"/>
      <w:r w:rsidR="00E342D0">
        <w:rPr>
          <w:rStyle w:val="CommentReference"/>
        </w:rPr>
        <w:commentReference w:id="4"/>
      </w:r>
      <w:r w:rsidR="008340F1">
        <w:rPr>
          <w:rFonts w:ascii="Times New Roman" w:hAnsi="Times New Roman" w:cs="Times New Roman"/>
          <w:sz w:val="24"/>
          <w:szCs w:val="24"/>
        </w:rPr>
        <w:t xml:space="preserve"> </w:t>
      </w:r>
      <w:commentRangeStart w:id="5"/>
      <w:commentRangeStart w:id="6"/>
      <w:r w:rsidR="009721A7" w:rsidRPr="009721A7">
        <w:rPr>
          <w:rFonts w:ascii="Times New Roman" w:hAnsi="Times New Roman" w:cs="Times New Roman"/>
          <w:sz w:val="24"/>
          <w:szCs w:val="24"/>
        </w:rPr>
        <w:t>At</w:t>
      </w:r>
      <w:commentRangeEnd w:id="5"/>
      <w:r w:rsidR="00D92B02">
        <w:rPr>
          <w:rStyle w:val="CommentReference"/>
        </w:rPr>
        <w:commentReference w:id="5"/>
      </w:r>
      <w:r>
        <w:rPr>
          <w:rFonts w:ascii="Times New Roman" w:hAnsi="Times New Roman" w:cs="Times New Roman"/>
          <w:sz w:val="24"/>
          <w:szCs w:val="24"/>
        </w:rPr>
        <w:t xml:space="preserve"> one site (Destruction Island</w:t>
      </w:r>
      <w:r w:rsidR="009721A7" w:rsidRPr="009721A7">
        <w:rPr>
          <w:rFonts w:ascii="Times New Roman" w:hAnsi="Times New Roman" w:cs="Times New Roman"/>
          <w:sz w:val="24"/>
          <w:szCs w:val="24"/>
        </w:rPr>
        <w:t xml:space="preserve">), visibility was sufficiently poor </w:t>
      </w:r>
      <w:r w:rsidR="00D92B02">
        <w:rPr>
          <w:rFonts w:ascii="Times New Roman" w:hAnsi="Times New Roman" w:cs="Times New Roman"/>
          <w:sz w:val="24"/>
          <w:szCs w:val="24"/>
        </w:rPr>
        <w:t xml:space="preserve">in 2015 </w:t>
      </w:r>
      <w:r w:rsidR="009721A7" w:rsidRPr="009721A7">
        <w:rPr>
          <w:rFonts w:ascii="Times New Roman" w:hAnsi="Times New Roman" w:cs="Times New Roman"/>
          <w:sz w:val="24"/>
          <w:szCs w:val="24"/>
        </w:rPr>
        <w:t xml:space="preserve">that </w:t>
      </w:r>
      <w:r w:rsidR="00251B64">
        <w:rPr>
          <w:rFonts w:ascii="Times New Roman" w:hAnsi="Times New Roman" w:cs="Times New Roman"/>
          <w:sz w:val="24"/>
          <w:szCs w:val="24"/>
        </w:rPr>
        <w:t>divers could not</w:t>
      </w:r>
      <w:r w:rsidR="009721A7" w:rsidRPr="009721A7">
        <w:rPr>
          <w:rFonts w:ascii="Times New Roman" w:hAnsi="Times New Roman" w:cs="Times New Roman"/>
          <w:sz w:val="24"/>
          <w:szCs w:val="24"/>
        </w:rPr>
        <w:t xml:space="preserve"> follow the quantitative methods described above. Instead, we assumed </w:t>
      </w:r>
      <w:r w:rsidR="00A64BA0">
        <w:rPr>
          <w:rFonts w:ascii="Times New Roman" w:hAnsi="Times New Roman" w:cs="Times New Roman"/>
          <w:sz w:val="24"/>
          <w:szCs w:val="24"/>
        </w:rPr>
        <w:t xml:space="preserve">the convention of </w:t>
      </w:r>
      <w:commentRangeStart w:id="7"/>
      <w:r w:rsidR="00A64BA0" w:rsidRPr="006F582B">
        <w:rPr>
          <w:rFonts w:ascii="Times New Roman" w:hAnsi="Times New Roman" w:cs="Times New Roman"/>
          <w:sz w:val="24"/>
          <w:szCs w:val="24"/>
          <w:highlight w:val="yellow"/>
        </w:rPr>
        <w:t>Kvitek (1987)</w:t>
      </w:r>
      <w:commentRangeEnd w:id="7"/>
      <w:r w:rsidR="006F582B">
        <w:rPr>
          <w:rStyle w:val="CommentReference"/>
        </w:rPr>
        <w:commentReference w:id="7"/>
      </w:r>
      <w:r w:rsidR="009721A7" w:rsidRPr="009721A7">
        <w:rPr>
          <w:rFonts w:ascii="Times New Roman" w:hAnsi="Times New Roman" w:cs="Times New Roman"/>
          <w:sz w:val="24"/>
          <w:szCs w:val="24"/>
        </w:rPr>
        <w:t xml:space="preserve"> and recorded the abundances of taxa immediately following our dives</w:t>
      </w:r>
      <w:r w:rsidR="00850F94">
        <w:rPr>
          <w:rFonts w:ascii="Times New Roman" w:hAnsi="Times New Roman" w:cs="Times New Roman"/>
          <w:sz w:val="24"/>
          <w:szCs w:val="24"/>
        </w:rPr>
        <w:t xml:space="preserve">, into one of five categories: </w:t>
      </w:r>
      <w:r w:rsidR="009721A7" w:rsidRPr="009721A7">
        <w:rPr>
          <w:rFonts w:ascii="Times New Roman" w:hAnsi="Times New Roman" w:cs="Times New Roman"/>
          <w:sz w:val="24"/>
          <w:szCs w:val="24"/>
        </w:rPr>
        <w:t>rare (&lt;1 individual per dive), present (1-5 individuals per dive), common (5-50 per dive), abundant (51-100 per dive)</w:t>
      </w:r>
      <w:r w:rsidR="00850F94">
        <w:rPr>
          <w:rFonts w:ascii="Times New Roman" w:hAnsi="Times New Roman" w:cs="Times New Roman"/>
          <w:sz w:val="24"/>
          <w:szCs w:val="24"/>
        </w:rPr>
        <w:t xml:space="preserve"> or</w:t>
      </w:r>
      <w:r w:rsidR="00850F94" w:rsidRP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very abundant (</w:t>
      </w:r>
      <w:r w:rsidR="00A64BA0">
        <w:rPr>
          <w:rFonts w:ascii="Times New Roman" w:hAnsi="Times New Roman" w:cs="Times New Roman"/>
          <w:sz w:val="24"/>
          <w:szCs w:val="24"/>
        </w:rPr>
        <w:t>≥</w:t>
      </w:r>
      <w:r w:rsidR="009721A7" w:rsidRPr="009721A7">
        <w:rPr>
          <w:rFonts w:ascii="Times New Roman" w:hAnsi="Times New Roman" w:cs="Times New Roman"/>
          <w:sz w:val="24"/>
          <w:szCs w:val="24"/>
        </w:rPr>
        <w:t xml:space="preserve">101 per dive). </w:t>
      </w:r>
      <w:commentRangeEnd w:id="6"/>
      <w:r w:rsidR="00512DDE">
        <w:rPr>
          <w:rStyle w:val="CommentReference"/>
        </w:rPr>
        <w:commentReference w:id="6"/>
      </w:r>
    </w:p>
    <w:p w14:paraId="4EF75A84" w14:textId="60B8FAB9" w:rsidR="009F00BB" w:rsidRDefault="009F00BB" w:rsidP="009F00BB">
      <w:pPr>
        <w:spacing w:after="0" w:line="480" w:lineRule="auto"/>
        <w:ind w:firstLine="720"/>
        <w:rPr>
          <w:rFonts w:ascii="Times New Roman" w:hAnsi="Times New Roman" w:cs="Times New Roman"/>
          <w:sz w:val="24"/>
        </w:rPr>
      </w:pPr>
      <w:r>
        <w:rPr>
          <w:rFonts w:ascii="Times New Roman" w:hAnsi="Times New Roman" w:cs="Times New Roman"/>
          <w:sz w:val="24"/>
        </w:rPr>
        <w:t>For the</w:t>
      </w:r>
      <w:r w:rsidRPr="00772686">
        <w:rPr>
          <w:rFonts w:ascii="Times New Roman" w:hAnsi="Times New Roman" w:cs="Times New Roman"/>
          <w:sz w:val="24"/>
        </w:rPr>
        <w:t xml:space="preserve"> 1987, 1995, and 1999</w:t>
      </w:r>
      <w:r>
        <w:rPr>
          <w:rFonts w:ascii="Times New Roman" w:hAnsi="Times New Roman" w:cs="Times New Roman"/>
          <w:sz w:val="24"/>
        </w:rPr>
        <w:t xml:space="preserve"> subtidal</w:t>
      </w:r>
      <w:r w:rsidRPr="00772686">
        <w:rPr>
          <w:rFonts w:ascii="Times New Roman" w:hAnsi="Times New Roman" w:cs="Times New Roman"/>
          <w:sz w:val="24"/>
        </w:rPr>
        <w:t xml:space="preserve"> </w:t>
      </w:r>
      <w:r>
        <w:rPr>
          <w:rFonts w:ascii="Times New Roman" w:hAnsi="Times New Roman" w:cs="Times New Roman"/>
          <w:sz w:val="24"/>
        </w:rPr>
        <w:t xml:space="preserve">surveys, </w:t>
      </w:r>
      <w:r w:rsidRPr="00772686">
        <w:rPr>
          <w:rFonts w:ascii="Times New Roman" w:hAnsi="Times New Roman" w:cs="Times New Roman"/>
          <w:sz w:val="24"/>
        </w:rPr>
        <w:t xml:space="preserve">we extracted summary statistics </w:t>
      </w:r>
      <w:r>
        <w:rPr>
          <w:rFonts w:ascii="Times New Roman" w:hAnsi="Times New Roman" w:cs="Times New Roman"/>
          <w:sz w:val="24"/>
        </w:rPr>
        <w:t>on</w:t>
      </w:r>
      <w:r w:rsidRPr="00772686">
        <w:rPr>
          <w:rFonts w:ascii="Times New Roman" w:hAnsi="Times New Roman" w:cs="Times New Roman"/>
          <w:sz w:val="24"/>
        </w:rPr>
        <w:t xml:space="preserve"> benthic invertebrate</w:t>
      </w:r>
      <w:r>
        <w:rPr>
          <w:rFonts w:ascii="Times New Roman" w:hAnsi="Times New Roman" w:cs="Times New Roman"/>
          <w:sz w:val="24"/>
        </w:rPr>
        <w:t xml:space="preserve"> densities</w:t>
      </w:r>
      <w:r w:rsidRPr="00772686">
        <w:rPr>
          <w:rFonts w:ascii="Times New Roman" w:hAnsi="Times New Roman" w:cs="Times New Roman"/>
          <w:sz w:val="24"/>
        </w:rPr>
        <w:t xml:space="preserve"> from </w:t>
      </w:r>
      <w:r>
        <w:rPr>
          <w:rFonts w:ascii="Times New Roman" w:hAnsi="Times New Roman" w:cs="Times New Roman"/>
          <w:sz w:val="24"/>
        </w:rPr>
        <w:t>literature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Kvitek et al. 2000)</w:t>
      </w:r>
      <w:r>
        <w:rPr>
          <w:rFonts w:ascii="Times New Roman" w:hAnsi="Times New Roman" w:cs="Times New Roman"/>
          <w:sz w:val="24"/>
          <w:szCs w:val="24"/>
        </w:rPr>
        <w:fldChar w:fldCharType="end"/>
      </w:r>
      <w:r>
        <w:rPr>
          <w:rFonts w:ascii="Times New Roman" w:hAnsi="Times New Roman" w:cs="Times New Roman"/>
          <w:sz w:val="24"/>
          <w:szCs w:val="24"/>
        </w:rPr>
        <w:t>. Raw data were not available from these reports</w:t>
      </w:r>
      <w:r>
        <w:rPr>
          <w:rFonts w:ascii="Times New Roman" w:hAnsi="Times New Roman" w:cs="Times New Roman"/>
          <w:sz w:val="24"/>
          <w:szCs w:val="24"/>
        </w:rPr>
        <w:t xml:space="preserve"> nor from the original authors (L. Antrim pers. comm.)</w:t>
      </w:r>
      <w:r w:rsidRPr="00772686">
        <w:rPr>
          <w:rFonts w:ascii="Times New Roman" w:hAnsi="Times New Roman" w:cs="Times New Roman"/>
          <w:sz w:val="24"/>
        </w:rPr>
        <w:t xml:space="preserve">. </w:t>
      </w:r>
      <w:r>
        <w:rPr>
          <w:rFonts w:ascii="Times New Roman" w:hAnsi="Times New Roman" w:cs="Times New Roman"/>
          <w:sz w:val="24"/>
        </w:rPr>
        <w:t>We include s</w:t>
      </w:r>
      <w:r>
        <w:rPr>
          <w:rFonts w:ascii="Times New Roman" w:hAnsi="Times New Roman" w:cs="Times New Roman"/>
          <w:sz w:val="24"/>
        </w:rPr>
        <w:t xml:space="preserve">urveys </w:t>
      </w:r>
      <w:r>
        <w:rPr>
          <w:rFonts w:ascii="Times New Roman" w:hAnsi="Times New Roman" w:cs="Times New Roman"/>
          <w:sz w:val="24"/>
        </w:rPr>
        <w:t xml:space="preserve">that </w:t>
      </w:r>
      <w:r>
        <w:rPr>
          <w:rFonts w:ascii="Times New Roman" w:hAnsi="Times New Roman" w:cs="Times New Roman"/>
          <w:sz w:val="24"/>
        </w:rPr>
        <w:t xml:space="preserve">occurred at the same sites </w:t>
      </w:r>
      <w:r>
        <w:rPr>
          <w:rFonts w:ascii="Times New Roman" w:hAnsi="Times New Roman" w:cs="Times New Roman"/>
          <w:sz w:val="24"/>
        </w:rPr>
        <w:t>and</w:t>
      </w:r>
      <w:r>
        <w:rPr>
          <w:rFonts w:ascii="Times New Roman" w:hAnsi="Times New Roman" w:cs="Times New Roman"/>
          <w:sz w:val="24"/>
        </w:rPr>
        <w:t xml:space="preserve"> comparable depths</w:t>
      </w:r>
      <w:r>
        <w:rPr>
          <w:rFonts w:ascii="Times New Roman" w:hAnsi="Times New Roman" w:cs="Times New Roman"/>
          <w:sz w:val="24"/>
        </w:rPr>
        <w:t xml:space="preserve"> (5-10m).  All surveys use standard quadrat and </w:t>
      </w:r>
      <w:r>
        <w:rPr>
          <w:rFonts w:ascii="Times New Roman" w:hAnsi="Times New Roman" w:cs="Times New Roman"/>
          <w:sz w:val="24"/>
        </w:rPr>
        <w:t xml:space="preserve">transect </w:t>
      </w:r>
      <w:r>
        <w:rPr>
          <w:rFonts w:ascii="Times New Roman" w:hAnsi="Times New Roman" w:cs="Times New Roman"/>
          <w:sz w:val="24"/>
        </w:rPr>
        <w:t>sampling methods, though the sample sizes vary among years.</w:t>
      </w:r>
      <w:r>
        <w:rPr>
          <w:rFonts w:ascii="Times New Roman" w:hAnsi="Times New Roman" w:cs="Times New Roman"/>
          <w:sz w:val="24"/>
        </w:rPr>
        <w:t xml:space="preserve"> For the sake of </w:t>
      </w:r>
      <w:r w:rsidRPr="00772686">
        <w:rPr>
          <w:rFonts w:ascii="Times New Roman" w:hAnsi="Times New Roman" w:cs="Times New Roman"/>
          <w:sz w:val="24"/>
        </w:rPr>
        <w:t>comparison</w:t>
      </w:r>
      <w:r>
        <w:rPr>
          <w:rFonts w:ascii="Times New Roman" w:hAnsi="Times New Roman" w:cs="Times New Roman"/>
          <w:sz w:val="24"/>
        </w:rPr>
        <w:t>, we converted data from all subtidal</w:t>
      </w:r>
      <w:r w:rsidRPr="00772686">
        <w:rPr>
          <w:rFonts w:ascii="Times New Roman" w:hAnsi="Times New Roman" w:cs="Times New Roman"/>
          <w:sz w:val="24"/>
        </w:rPr>
        <w:t xml:space="preserve"> surveys into units of counts</w:t>
      </w:r>
      <m:oMath>
        <m:r>
          <w:rPr>
            <w:rFonts w:ascii="Cambria Math" w:hAnsi="Cambria Math" w:cs="Times New Roman"/>
            <w:sz w:val="24"/>
          </w:rPr>
          <m:t>∙</m:t>
        </m:r>
      </m:oMath>
      <w:r w:rsidRPr="00772686">
        <w:rPr>
          <w:rFonts w:ascii="Times New Roman" w:hAnsi="Times New Roman" w:cs="Times New Roman"/>
          <w:sz w:val="24"/>
        </w:rPr>
        <w:t>m</w:t>
      </w:r>
      <w:r w:rsidRPr="00772686">
        <w:rPr>
          <w:rFonts w:ascii="Times New Roman" w:hAnsi="Times New Roman" w:cs="Times New Roman"/>
          <w:sz w:val="24"/>
          <w:vertAlign w:val="superscript"/>
        </w:rPr>
        <w:t>-2</w:t>
      </w:r>
      <w:r>
        <w:rPr>
          <w:rFonts w:ascii="Times New Roman" w:hAnsi="Times New Roman" w:cs="Times New Roman"/>
          <w:sz w:val="24"/>
        </w:rPr>
        <w:t>. Not all sites were sampled in each year</w:t>
      </w:r>
      <w:r>
        <w:rPr>
          <w:rFonts w:ascii="Times New Roman" w:hAnsi="Times New Roman" w:cs="Times New Roman"/>
          <w:sz w:val="24"/>
        </w:rPr>
        <w:t>s</w:t>
      </w:r>
      <w:r>
        <w:rPr>
          <w:rFonts w:ascii="Times New Roman" w:hAnsi="Times New Roman" w:cs="Times New Roman"/>
          <w:sz w:val="24"/>
        </w:rPr>
        <w:t>, and</w:t>
      </w:r>
      <w:r>
        <w:rPr>
          <w:rFonts w:ascii="Times New Roman" w:hAnsi="Times New Roman" w:cs="Times New Roman"/>
          <w:sz w:val="24"/>
        </w:rPr>
        <w:t xml:space="preserve"> some </w:t>
      </w:r>
      <w:r w:rsidR="00325D4A">
        <w:rPr>
          <w:rFonts w:ascii="Times New Roman" w:hAnsi="Times New Roman" w:cs="Times New Roman"/>
          <w:sz w:val="24"/>
        </w:rPr>
        <w:t xml:space="preserve">taxonomic </w:t>
      </w:r>
      <w:r>
        <w:rPr>
          <w:rFonts w:ascii="Times New Roman" w:hAnsi="Times New Roman" w:cs="Times New Roman"/>
          <w:sz w:val="24"/>
        </w:rPr>
        <w:t>groups of interest were not identified in</w:t>
      </w:r>
      <w:r>
        <w:rPr>
          <w:rFonts w:ascii="Times New Roman" w:hAnsi="Times New Roman" w:cs="Times New Roman"/>
          <w:sz w:val="24"/>
        </w:rPr>
        <w:t xml:space="preserve"> </w:t>
      </w:r>
      <w:r w:rsidR="00325D4A">
        <w:rPr>
          <w:rFonts w:ascii="Times New Roman" w:hAnsi="Times New Roman" w:cs="Times New Roman"/>
          <w:sz w:val="24"/>
        </w:rPr>
        <w:t xml:space="preserve">available reports (e.g. seastars were not listed in the results for 1995). </w:t>
      </w:r>
      <w:r>
        <w:rPr>
          <w:rFonts w:ascii="Times New Roman" w:hAnsi="Times New Roman" w:cs="Times New Roman"/>
          <w:sz w:val="24"/>
        </w:rPr>
        <w:t>We used all available data</w:t>
      </w:r>
      <w:r w:rsidR="00325D4A">
        <w:rPr>
          <w:rFonts w:ascii="Times New Roman" w:hAnsi="Times New Roman" w:cs="Times New Roman"/>
          <w:sz w:val="24"/>
        </w:rPr>
        <w:t xml:space="preserve"> for each site and year.  When necessary, we combined quadrat and transect data using a weighted average with weights corresponding to the area surveyed by each type (</w:t>
      </w:r>
      <w:r w:rsidR="00325D4A" w:rsidRPr="00325D4A">
        <w:rPr>
          <w:rFonts w:ascii="Times New Roman" w:hAnsi="Times New Roman" w:cs="Times New Roman"/>
          <w:sz w:val="24"/>
          <w:highlight w:val="yellow"/>
        </w:rPr>
        <w:t xml:space="preserve">see Supplement S1 for </w:t>
      </w:r>
      <w:r w:rsidR="00325D4A">
        <w:rPr>
          <w:rFonts w:ascii="Times New Roman" w:hAnsi="Times New Roman" w:cs="Times New Roman"/>
          <w:sz w:val="24"/>
          <w:highlight w:val="yellow"/>
        </w:rPr>
        <w:t xml:space="preserve">additional </w:t>
      </w:r>
      <w:r w:rsidR="00325D4A" w:rsidRPr="00325D4A">
        <w:rPr>
          <w:rFonts w:ascii="Times New Roman" w:hAnsi="Times New Roman" w:cs="Times New Roman"/>
          <w:sz w:val="24"/>
          <w:highlight w:val="yellow"/>
        </w:rPr>
        <w:t>details</w:t>
      </w:r>
      <w:r w:rsidR="00325D4A">
        <w:rPr>
          <w:rFonts w:ascii="Times New Roman" w:hAnsi="Times New Roman" w:cs="Times New Roman"/>
          <w:sz w:val="24"/>
        </w:rPr>
        <w:t xml:space="preserve">). We include only species that are large and readily identifiable, to avoid concerns about among diver variation in detection of cryptic species (e.g. chitons; class </w:t>
      </w:r>
      <w:r w:rsidR="00325D4A">
        <w:rPr>
          <w:rFonts w:ascii="Times New Roman" w:hAnsi="Times New Roman" w:cs="Times New Roman"/>
          <w:i/>
          <w:sz w:val="24"/>
        </w:rPr>
        <w:lastRenderedPageBreak/>
        <w:t>Polyplacophora</w:t>
      </w:r>
      <w:r w:rsidR="00325D4A">
        <w:rPr>
          <w:rFonts w:ascii="Times New Roman" w:hAnsi="Times New Roman" w:cs="Times New Roman"/>
          <w:sz w:val="24"/>
        </w:rPr>
        <w:t>). We focus on the abundance of six species groups that are common important members of the Olympic coast n</w:t>
      </w:r>
      <w:r w:rsidR="00B928AA">
        <w:rPr>
          <w:rFonts w:ascii="Times New Roman" w:hAnsi="Times New Roman" w:cs="Times New Roman"/>
          <w:sz w:val="24"/>
        </w:rPr>
        <w:t>earshore invertebrate community: sea urchins, sea cucumbers, crab (</w:t>
      </w:r>
      <w:r w:rsidR="00CA12C2">
        <w:rPr>
          <w:rFonts w:ascii="Times New Roman" w:hAnsi="Times New Roman" w:cs="Times New Roman"/>
          <w:sz w:val="24"/>
        </w:rPr>
        <w:t xml:space="preserve">primarily </w:t>
      </w:r>
      <w:r w:rsidR="00B928AA">
        <w:rPr>
          <w:rFonts w:ascii="Times New Roman" w:hAnsi="Times New Roman" w:cs="Times New Roman"/>
          <w:sz w:val="24"/>
        </w:rPr>
        <w:t>gen</w:t>
      </w:r>
      <w:r w:rsidR="00CA12C2">
        <w:rPr>
          <w:rFonts w:ascii="Times New Roman" w:hAnsi="Times New Roman" w:cs="Times New Roman"/>
          <w:sz w:val="24"/>
        </w:rPr>
        <w:t>era</w:t>
      </w:r>
      <w:r w:rsidR="00B928AA">
        <w:rPr>
          <w:rFonts w:ascii="Times New Roman" w:hAnsi="Times New Roman" w:cs="Times New Roman"/>
          <w:sz w:val="24"/>
        </w:rPr>
        <w:t xml:space="preserve"> </w:t>
      </w:r>
      <w:r w:rsidR="00B928AA">
        <w:rPr>
          <w:rFonts w:ascii="Times New Roman" w:hAnsi="Times New Roman" w:cs="Times New Roman"/>
          <w:i/>
          <w:sz w:val="24"/>
        </w:rPr>
        <w:t>Pugettia, Cancer)</w:t>
      </w:r>
      <w:r w:rsidR="00B928AA">
        <w:rPr>
          <w:rFonts w:ascii="Times New Roman" w:hAnsi="Times New Roman" w:cs="Times New Roman"/>
          <w:sz w:val="24"/>
        </w:rPr>
        <w:t>,</w:t>
      </w:r>
      <w:r w:rsidR="00AA6923">
        <w:rPr>
          <w:rFonts w:ascii="Times New Roman" w:hAnsi="Times New Roman" w:cs="Times New Roman"/>
          <w:sz w:val="24"/>
        </w:rPr>
        <w:t xml:space="preserve"> bivalve (primarily rock scallops, </w:t>
      </w:r>
      <w:r w:rsidR="00AA6923" w:rsidRPr="00AA6923">
        <w:rPr>
          <w:rFonts w:ascii="Times New Roman" w:hAnsi="Times New Roman" w:cs="Times New Roman"/>
          <w:i/>
          <w:sz w:val="24"/>
        </w:rPr>
        <w:t>Crassadoma gigantea</w:t>
      </w:r>
      <w:r w:rsidR="00B928AA">
        <w:rPr>
          <w:rFonts w:ascii="Times New Roman" w:hAnsi="Times New Roman" w:cs="Times New Roman"/>
          <w:sz w:val="24"/>
        </w:rPr>
        <w:t xml:space="preserve">), </w:t>
      </w:r>
      <w:r w:rsidR="00CA12C2">
        <w:rPr>
          <w:rFonts w:ascii="Times New Roman" w:hAnsi="Times New Roman" w:cs="Times New Roman"/>
          <w:sz w:val="24"/>
        </w:rPr>
        <w:t xml:space="preserve">large </w:t>
      </w:r>
      <w:r w:rsidR="00B928AA">
        <w:rPr>
          <w:rFonts w:ascii="Times New Roman" w:hAnsi="Times New Roman" w:cs="Times New Roman"/>
          <w:sz w:val="24"/>
        </w:rPr>
        <w:t>gastropods (</w:t>
      </w:r>
      <w:r w:rsidR="00CA12C2">
        <w:rPr>
          <w:rFonts w:ascii="Times New Roman" w:hAnsi="Times New Roman" w:cs="Times New Roman"/>
          <w:i/>
          <w:sz w:val="24"/>
        </w:rPr>
        <w:t>Triton,</w:t>
      </w:r>
      <w:r w:rsidR="00B928AA">
        <w:rPr>
          <w:rFonts w:ascii="Times New Roman" w:hAnsi="Times New Roman" w:cs="Times New Roman"/>
          <w:i/>
          <w:sz w:val="24"/>
        </w:rPr>
        <w:t xml:space="preserve"> Caliostoma)</w:t>
      </w:r>
      <w:r w:rsidR="00AA6923">
        <w:rPr>
          <w:rFonts w:ascii="Times New Roman" w:hAnsi="Times New Roman" w:cs="Times New Roman"/>
          <w:sz w:val="24"/>
        </w:rPr>
        <w:t xml:space="preserve">, and seastars (including genera </w:t>
      </w:r>
      <w:r w:rsidR="00AA6923">
        <w:rPr>
          <w:rFonts w:ascii="Times New Roman" w:hAnsi="Times New Roman" w:cs="Times New Roman"/>
          <w:i/>
          <w:sz w:val="24"/>
        </w:rPr>
        <w:t>Pisaster,</w:t>
      </w:r>
      <w:r w:rsidR="00CA12C2">
        <w:rPr>
          <w:rFonts w:ascii="Times New Roman" w:hAnsi="Times New Roman" w:cs="Times New Roman"/>
          <w:i/>
          <w:sz w:val="24"/>
        </w:rPr>
        <w:t xml:space="preserve"> Orthaster,</w:t>
      </w:r>
      <w:r w:rsidR="00AA6923">
        <w:rPr>
          <w:rFonts w:ascii="Times New Roman" w:hAnsi="Times New Roman" w:cs="Times New Roman"/>
          <w:i/>
          <w:sz w:val="24"/>
        </w:rPr>
        <w:t xml:space="preserve"> </w:t>
      </w:r>
      <w:r w:rsidR="00AA6923" w:rsidRPr="00AA6923">
        <w:rPr>
          <w:rFonts w:ascii="Times New Roman" w:eastAsia="Times New Roman" w:hAnsi="Times New Roman" w:cs="Times New Roman"/>
          <w:i/>
          <w:iCs/>
          <w:sz w:val="24"/>
          <w:szCs w:val="24"/>
        </w:rPr>
        <w:t>Dermasterias</w:t>
      </w:r>
      <w:r w:rsidR="00AA6923">
        <w:rPr>
          <w:rFonts w:ascii="Times New Roman" w:eastAsia="Times New Roman" w:hAnsi="Times New Roman" w:cs="Times New Roman"/>
          <w:i/>
          <w:iCs/>
          <w:sz w:val="24"/>
          <w:szCs w:val="24"/>
        </w:rPr>
        <w:t>,</w:t>
      </w:r>
      <w:r w:rsidR="00AA6923">
        <w:rPr>
          <w:rFonts w:ascii="Times New Roman" w:hAnsi="Times New Roman" w:cs="Times New Roman"/>
          <w:i/>
          <w:sz w:val="24"/>
        </w:rPr>
        <w:t xml:space="preserve"> Henricia, Pychnopodia)</w:t>
      </w:r>
      <w:r w:rsidR="00AA6923">
        <w:rPr>
          <w:rFonts w:ascii="Times New Roman" w:hAnsi="Times New Roman" w:cs="Times New Roman"/>
          <w:sz w:val="24"/>
        </w:rPr>
        <w:t xml:space="preserve">.  Based on sea otter diet information provided </w:t>
      </w:r>
      <w:r w:rsidR="00AA6923" w:rsidRPr="00CA12C2">
        <w:rPr>
          <w:rFonts w:ascii="Times New Roman" w:hAnsi="Times New Roman" w:cs="Times New Roman"/>
          <w:sz w:val="24"/>
          <w:highlight w:val="yellow"/>
        </w:rPr>
        <w:t>by Jesse</w:t>
      </w:r>
      <w:r w:rsidR="00AA6923">
        <w:rPr>
          <w:rFonts w:ascii="Times New Roman" w:hAnsi="Times New Roman" w:cs="Times New Roman"/>
          <w:sz w:val="24"/>
        </w:rPr>
        <w:t xml:space="preserve">, we classified these groups </w:t>
      </w:r>
      <w:r w:rsidR="00CA12C2">
        <w:rPr>
          <w:rFonts w:ascii="Times New Roman" w:hAnsi="Times New Roman" w:cs="Times New Roman"/>
          <w:sz w:val="24"/>
        </w:rPr>
        <w:t xml:space="preserve">based on their frequency of occurrence in otter diets.  We identified urchins and gastropods as COMMON, crab and bivalve as XXXX, and sea cucumber and sea stars as YYY prey (check categories).  </w:t>
      </w:r>
    </w:p>
    <w:p w14:paraId="2494F414" w14:textId="77777777" w:rsidR="00FB62E0" w:rsidRDefault="00FB62E0" w:rsidP="009F00BB">
      <w:pPr>
        <w:spacing w:after="0" w:line="480" w:lineRule="auto"/>
        <w:ind w:firstLine="720"/>
        <w:rPr>
          <w:rFonts w:ascii="Times New Roman" w:hAnsi="Times New Roman" w:cs="Times New Roman"/>
          <w:sz w:val="24"/>
          <w:szCs w:val="24"/>
          <w:highlight w:val="yellow"/>
        </w:rPr>
      </w:pPr>
    </w:p>
    <w:p w14:paraId="6A90312C" w14:textId="77777777" w:rsidR="009F00BB" w:rsidRPr="00142BB4" w:rsidRDefault="009F00BB" w:rsidP="009F00BB">
      <w:pPr>
        <w:spacing w:after="0" w:line="480" w:lineRule="auto"/>
        <w:ind w:firstLine="720"/>
        <w:rPr>
          <w:rFonts w:ascii="Times New Roman" w:hAnsi="Times New Roman" w:cs="Times New Roman"/>
          <w:sz w:val="24"/>
          <w:szCs w:val="24"/>
          <w:highlight w:val="yellow"/>
        </w:rPr>
      </w:pPr>
      <w:r w:rsidRPr="00142BB4">
        <w:rPr>
          <w:rFonts w:ascii="Times New Roman" w:hAnsi="Times New Roman" w:cs="Times New Roman"/>
          <w:sz w:val="24"/>
          <w:szCs w:val="24"/>
          <w:highlight w:val="yellow"/>
        </w:rPr>
        <w:t>ADDITIONAL STATS USED: Jameal</w:t>
      </w:r>
      <w:r>
        <w:rPr>
          <w:rFonts w:ascii="Times New Roman" w:hAnsi="Times New Roman" w:cs="Times New Roman"/>
          <w:sz w:val="24"/>
          <w:szCs w:val="24"/>
          <w:highlight w:val="yellow"/>
        </w:rPr>
        <w:t>/Ole; trends, nMDS</w:t>
      </w:r>
      <w:r w:rsidRPr="00142BB4">
        <w:rPr>
          <w:rFonts w:ascii="Times New Roman" w:hAnsi="Times New Roman" w:cs="Times New Roman"/>
          <w:sz w:val="24"/>
          <w:szCs w:val="24"/>
          <w:highlight w:val="yellow"/>
        </w:rPr>
        <w:t>.</w:t>
      </w:r>
    </w:p>
    <w:p w14:paraId="38BB5C45" w14:textId="77777777" w:rsidR="009F00BB" w:rsidRPr="00772686" w:rsidRDefault="009F00BB" w:rsidP="009F00BB">
      <w:pPr>
        <w:spacing w:after="0" w:line="480" w:lineRule="auto"/>
        <w:ind w:firstLine="720"/>
        <w:rPr>
          <w:rFonts w:ascii="Times New Roman" w:hAnsi="Times New Roman" w:cs="Times New Roman"/>
          <w:sz w:val="24"/>
        </w:rPr>
      </w:pPr>
      <w:r w:rsidRPr="00142BB4">
        <w:rPr>
          <w:rFonts w:ascii="Times New Roman" w:hAnsi="Times New Roman" w:cs="Times New Roman"/>
          <w:sz w:val="24"/>
          <w:szCs w:val="24"/>
          <w:highlight w:val="yellow"/>
        </w:rPr>
        <w:t xml:space="preserve">ALSO: </w:t>
      </w:r>
      <w:r>
        <w:rPr>
          <w:rFonts w:ascii="Times New Roman" w:hAnsi="Times New Roman" w:cs="Times New Roman"/>
          <w:sz w:val="24"/>
          <w:szCs w:val="24"/>
          <w:highlight w:val="yellow"/>
        </w:rPr>
        <w:t xml:space="preserve">reread to be sure it’s clear </w:t>
      </w:r>
      <w:r w:rsidRPr="00142BB4">
        <w:rPr>
          <w:rFonts w:ascii="Times New Roman" w:hAnsi="Times New Roman" w:cs="Times New Roman"/>
          <w:sz w:val="24"/>
          <w:szCs w:val="24"/>
          <w:highlight w:val="yellow"/>
        </w:rPr>
        <w:t>what invert info is from quadrat data, what is from transect data</w:t>
      </w:r>
      <w:r>
        <w:rPr>
          <w:rFonts w:ascii="Times New Roman" w:hAnsi="Times New Roman" w:cs="Times New Roman"/>
          <w:sz w:val="24"/>
          <w:szCs w:val="24"/>
          <w:highlight w:val="yellow"/>
        </w:rPr>
        <w:t>, etc., and how it was all compiled so that it’s more or less apples to apple</w:t>
      </w:r>
      <w:r w:rsidRPr="00142BB4">
        <w:rPr>
          <w:rFonts w:ascii="Times New Roman" w:hAnsi="Times New Roman" w:cs="Times New Roman"/>
          <w:sz w:val="24"/>
          <w:szCs w:val="24"/>
          <w:highlight w:val="yellow"/>
        </w:rPr>
        <w:t>s.</w:t>
      </w:r>
    </w:p>
    <w:p w14:paraId="639874C3" w14:textId="77777777" w:rsidR="00E74200" w:rsidRDefault="00E74200" w:rsidP="00015232">
      <w:pPr>
        <w:spacing w:after="0" w:line="480" w:lineRule="auto"/>
        <w:ind w:firstLine="720"/>
        <w:rPr>
          <w:rFonts w:ascii="Times New Roman" w:hAnsi="Times New Roman" w:cs="Times New Roman"/>
          <w:sz w:val="24"/>
          <w:szCs w:val="24"/>
        </w:rPr>
      </w:pPr>
    </w:p>
    <w:p w14:paraId="1D9EE0E6" w14:textId="77777777" w:rsidR="00FB62E0" w:rsidRDefault="00142BB4" w:rsidP="00BE38E3">
      <w:pPr>
        <w:widowControl w:val="0"/>
        <w:autoSpaceDE w:val="0"/>
        <w:autoSpaceDN w:val="0"/>
        <w:adjustRightInd w:val="0"/>
        <w:spacing w:after="240" w:line="440" w:lineRule="atLeast"/>
        <w:rPr>
          <w:rFonts w:ascii="Times New Roman" w:hAnsi="Times New Roman" w:cs="Times New Roman"/>
          <w:i/>
          <w:sz w:val="24"/>
          <w:szCs w:val="24"/>
          <w:u w:val="single"/>
        </w:rPr>
      </w:pPr>
      <w:r w:rsidRPr="00FB62E0">
        <w:rPr>
          <w:rFonts w:ascii="Times New Roman" w:hAnsi="Times New Roman" w:cs="Times New Roman"/>
          <w:i/>
          <w:sz w:val="24"/>
          <w:szCs w:val="24"/>
          <w:u w:val="single"/>
        </w:rPr>
        <w:t>Sea otter abundance and distributio</w:t>
      </w:r>
      <w:r w:rsidR="00FB62E0">
        <w:rPr>
          <w:rFonts w:ascii="Times New Roman" w:hAnsi="Times New Roman" w:cs="Times New Roman"/>
          <w:i/>
          <w:sz w:val="24"/>
          <w:szCs w:val="24"/>
          <w:u w:val="single"/>
        </w:rPr>
        <w:t>n</w:t>
      </w:r>
    </w:p>
    <w:p w14:paraId="6357BD79" w14:textId="7326901F" w:rsidR="00142BB4" w:rsidRPr="00BE38E3" w:rsidRDefault="00142BB4" w:rsidP="00BE38E3">
      <w:pPr>
        <w:widowControl w:val="0"/>
        <w:autoSpaceDE w:val="0"/>
        <w:autoSpaceDN w:val="0"/>
        <w:adjustRightInd w:val="0"/>
        <w:spacing w:after="240" w:line="440" w:lineRule="atLeast"/>
        <w:rPr>
          <w:rFonts w:ascii="Times" w:hAnsi="Times" w:cs="Times"/>
          <w:color w:val="000000"/>
          <w:sz w:val="24"/>
          <w:szCs w:val="24"/>
        </w:rPr>
      </w:pPr>
      <w:r w:rsidRPr="00F207C9">
        <w:rPr>
          <w:rFonts w:ascii="Times New Roman" w:hAnsi="Times New Roman" w:cs="Times New Roman"/>
          <w:sz w:val="24"/>
          <w:szCs w:val="24"/>
        </w:rPr>
        <w:t xml:space="preserve">We extracted </w:t>
      </w:r>
      <w:r>
        <w:rPr>
          <w:rFonts w:ascii="Times New Roman" w:hAnsi="Times New Roman" w:cs="Times New Roman"/>
          <w:sz w:val="24"/>
          <w:szCs w:val="24"/>
        </w:rPr>
        <w:t xml:space="preserve">sea </w:t>
      </w:r>
      <w:r w:rsidRPr="00F207C9">
        <w:rPr>
          <w:rFonts w:ascii="Times New Roman" w:hAnsi="Times New Roman" w:cs="Times New Roman"/>
          <w:sz w:val="24"/>
          <w:szCs w:val="24"/>
        </w:rPr>
        <w:t>otter location and abundance information from research reports and literature</w:t>
      </w:r>
      <w:r w:rsidRPr="0046160B">
        <w:rPr>
          <w:rFonts w:ascii="Times New Roman" w:hAnsi="Times New Roman" w:cs="Times New Roman"/>
          <w:sz w:val="24"/>
          <w:szCs w:val="24"/>
        </w:rPr>
        <w:t xml:space="preserve"> </w:t>
      </w:r>
      <w:r w:rsidRPr="00F207C9">
        <w:rPr>
          <w:rFonts w:ascii="Times New Roman" w:hAnsi="Times New Roman" w:cs="Times New Roman"/>
          <w:sz w:val="24"/>
          <w:szCs w:val="24"/>
        </w:rPr>
        <w:t>(see e.g.</w:t>
      </w:r>
      <w:r w:rsidR="00BE38E3">
        <w:rPr>
          <w:rFonts w:ascii="Times New Roman" w:hAnsi="Times New Roman" w:cs="Times New Roman"/>
          <w:sz w:val="24"/>
          <w:szCs w:val="24"/>
        </w:rPr>
        <w:t xml:space="preserve"> L</w:t>
      </w:r>
      <w:commentRangeStart w:id="8"/>
      <w:r w:rsidR="00BE38E3">
        <w:rPr>
          <w:rFonts w:ascii="Times New Roman" w:hAnsi="Times New Roman" w:cs="Times New Roman"/>
          <w:sz w:val="24"/>
          <w:szCs w:val="24"/>
        </w:rPr>
        <w:t>a</w:t>
      </w:r>
      <w:commentRangeEnd w:id="8"/>
      <w:r w:rsidR="00BE38E3">
        <w:rPr>
          <w:rFonts w:ascii="Times New Roman" w:hAnsi="Times New Roman" w:cs="Times New Roman"/>
          <w:sz w:val="24"/>
          <w:szCs w:val="24"/>
        </w:rPr>
        <w:t>nce</w:t>
      </w:r>
      <w:r w:rsidR="00BE38E3">
        <w:rPr>
          <w:rStyle w:val="CommentReference"/>
        </w:rPr>
        <w:commentReference w:id="8"/>
      </w:r>
      <w:r w:rsidR="00BE38E3">
        <w:rPr>
          <w:rFonts w:ascii="Times New Roman" w:hAnsi="Times New Roman" w:cs="Times New Roman"/>
          <w:sz w:val="24"/>
          <w:szCs w:val="24"/>
        </w:rPr>
        <w:t xml:space="preserve"> et al. 2004, </w:t>
      </w:r>
      <w:r w:rsidRPr="00F207C9">
        <w:rPr>
          <w:rFonts w:ascii="Times New Roman" w:hAnsi="Times New Roman" w:cs="Times New Roman"/>
          <w:sz w:val="24"/>
          <w:szCs w:val="24"/>
        </w:rPr>
        <w:t xml:space="preserve"> </w:t>
      </w:r>
      <w:commentRangeStart w:id="9"/>
      <w:r w:rsidR="00824940">
        <w:rPr>
          <w:rFonts w:ascii="Times New Roman" w:hAnsi="Times New Roman" w:cs="Times New Roman"/>
          <w:sz w:val="24"/>
          <w:szCs w:val="24"/>
        </w:rPr>
        <w:t>Jefferies and Jameson 2014</w:t>
      </w:r>
      <w:commentRangeEnd w:id="9"/>
      <w:r w:rsidR="00824940">
        <w:rPr>
          <w:rStyle w:val="CommentReference"/>
        </w:rPr>
        <w:commentReference w:id="9"/>
      </w:r>
      <w:r w:rsidR="00824940">
        <w:rPr>
          <w:rFonts w:ascii="Times New Roman" w:hAnsi="Times New Roman" w:cs="Times New Roman"/>
          <w:sz w:val="24"/>
          <w:szCs w:val="24"/>
        </w:rPr>
        <w:t>)</w:t>
      </w:r>
      <w:r>
        <w:rPr>
          <w:rFonts w:ascii="Times New Roman" w:hAnsi="Times New Roman" w:cs="Times New Roman"/>
          <w:sz w:val="24"/>
          <w:szCs w:val="24"/>
        </w:rPr>
        <w:t xml:space="preserve"> </w:t>
      </w:r>
      <w:r w:rsidRPr="00F207C9">
        <w:rPr>
          <w:rFonts w:ascii="Times New Roman" w:hAnsi="Times New Roman" w:cs="Times New Roman"/>
          <w:sz w:val="24"/>
          <w:szCs w:val="24"/>
        </w:rPr>
        <w:t>to examine shifts in otter abu</w:t>
      </w:r>
      <w:r>
        <w:rPr>
          <w:rFonts w:ascii="Times New Roman" w:hAnsi="Times New Roman" w:cs="Times New Roman"/>
          <w:sz w:val="24"/>
          <w:szCs w:val="24"/>
        </w:rPr>
        <w:t>ndance and distribution over the past several decades</w:t>
      </w:r>
      <w:r w:rsidRPr="00F207C9">
        <w:rPr>
          <w:rFonts w:ascii="Times New Roman" w:hAnsi="Times New Roman" w:cs="Times New Roman"/>
          <w:sz w:val="24"/>
          <w:szCs w:val="24"/>
        </w:rPr>
        <w:t xml:space="preserve">. </w:t>
      </w:r>
      <w:r>
        <w:rPr>
          <w:rFonts w:ascii="Times New Roman" w:hAnsi="Times New Roman" w:cs="Times New Roman"/>
          <w:sz w:val="24"/>
          <w:szCs w:val="24"/>
        </w:rPr>
        <w:t>Sea o</w:t>
      </w:r>
      <w:r w:rsidRPr="00F207C9">
        <w:rPr>
          <w:rFonts w:ascii="Times New Roman" w:hAnsi="Times New Roman" w:cs="Times New Roman"/>
          <w:sz w:val="24"/>
          <w:szCs w:val="24"/>
        </w:rPr>
        <w:t>tter surveys</w:t>
      </w:r>
      <w:r>
        <w:rPr>
          <w:rFonts w:ascii="Times New Roman" w:hAnsi="Times New Roman" w:cs="Times New Roman"/>
          <w:sz w:val="24"/>
          <w:szCs w:val="24"/>
        </w:rPr>
        <w:t xml:space="preserve"> along the Olympic Coast</w:t>
      </w:r>
      <w:r w:rsidRPr="00F207C9">
        <w:rPr>
          <w:rFonts w:ascii="Times New Roman" w:hAnsi="Times New Roman" w:cs="Times New Roman"/>
          <w:sz w:val="24"/>
          <w:szCs w:val="24"/>
        </w:rPr>
        <w:t xml:space="preserve"> have been conducted by a mix of aerial survey</w:t>
      </w:r>
      <w:r>
        <w:rPr>
          <w:rFonts w:ascii="Times New Roman" w:hAnsi="Times New Roman" w:cs="Times New Roman"/>
          <w:sz w:val="24"/>
          <w:szCs w:val="24"/>
        </w:rPr>
        <w:t>s</w:t>
      </w:r>
      <w:r w:rsidRPr="00F207C9">
        <w:rPr>
          <w:rFonts w:ascii="Times New Roman" w:hAnsi="Times New Roman" w:cs="Times New Roman"/>
          <w:sz w:val="24"/>
          <w:szCs w:val="24"/>
        </w:rPr>
        <w:t xml:space="preserve"> and land-based observations since 1977</w:t>
      </w:r>
      <w:r>
        <w:rPr>
          <w:rFonts w:ascii="Times New Roman" w:hAnsi="Times New Roman" w:cs="Times New Roman"/>
          <w:sz w:val="24"/>
          <w:szCs w:val="24"/>
        </w:rPr>
        <w:t xml:space="preserve">. Surveys were approximately </w:t>
      </w:r>
      <w:r w:rsidRPr="00F207C9">
        <w:rPr>
          <w:rFonts w:ascii="Times New Roman" w:hAnsi="Times New Roman" w:cs="Times New Roman"/>
          <w:sz w:val="24"/>
          <w:szCs w:val="24"/>
        </w:rPr>
        <w:t xml:space="preserve">biennial through the 1980s (no data in 1979, </w:t>
      </w:r>
      <w:r>
        <w:rPr>
          <w:rFonts w:ascii="Times New Roman" w:hAnsi="Times New Roman" w:cs="Times New Roman"/>
          <w:sz w:val="24"/>
          <w:szCs w:val="24"/>
        </w:rPr>
        <w:t>19</w:t>
      </w:r>
      <w:r w:rsidRPr="00F207C9">
        <w:rPr>
          <w:rFonts w:ascii="Times New Roman" w:hAnsi="Times New Roman" w:cs="Times New Roman"/>
          <w:sz w:val="24"/>
          <w:szCs w:val="24"/>
        </w:rPr>
        <w:t xml:space="preserve">80, </w:t>
      </w:r>
      <w:r>
        <w:rPr>
          <w:rFonts w:ascii="Times New Roman" w:hAnsi="Times New Roman" w:cs="Times New Roman"/>
          <w:sz w:val="24"/>
          <w:szCs w:val="24"/>
        </w:rPr>
        <w:t>19</w:t>
      </w:r>
      <w:r w:rsidRPr="00F207C9">
        <w:rPr>
          <w:rFonts w:ascii="Times New Roman" w:hAnsi="Times New Roman" w:cs="Times New Roman"/>
          <w:sz w:val="24"/>
          <w:szCs w:val="24"/>
        </w:rPr>
        <w:t xml:space="preserve">82, </w:t>
      </w:r>
      <w:r>
        <w:rPr>
          <w:rFonts w:ascii="Times New Roman" w:hAnsi="Times New Roman" w:cs="Times New Roman"/>
          <w:sz w:val="24"/>
          <w:szCs w:val="24"/>
        </w:rPr>
        <w:t>19</w:t>
      </w:r>
      <w:r w:rsidRPr="00F207C9">
        <w:rPr>
          <w:rFonts w:ascii="Times New Roman" w:hAnsi="Times New Roman" w:cs="Times New Roman"/>
          <w:sz w:val="24"/>
          <w:szCs w:val="24"/>
        </w:rPr>
        <w:t xml:space="preserve">84, </w:t>
      </w:r>
      <w:r>
        <w:rPr>
          <w:rFonts w:ascii="Times New Roman" w:hAnsi="Times New Roman" w:cs="Times New Roman"/>
          <w:sz w:val="24"/>
          <w:szCs w:val="24"/>
        </w:rPr>
        <w:t>19</w:t>
      </w:r>
      <w:r w:rsidRPr="00F207C9">
        <w:rPr>
          <w:rFonts w:ascii="Times New Roman" w:hAnsi="Times New Roman" w:cs="Times New Roman"/>
          <w:sz w:val="24"/>
          <w:szCs w:val="24"/>
        </w:rPr>
        <w:t xml:space="preserve">86, or </w:t>
      </w:r>
      <w:r>
        <w:rPr>
          <w:rFonts w:ascii="Times New Roman" w:hAnsi="Times New Roman" w:cs="Times New Roman"/>
          <w:sz w:val="24"/>
          <w:szCs w:val="24"/>
        </w:rPr>
        <w:t>19</w:t>
      </w:r>
      <w:r w:rsidRPr="00F207C9">
        <w:rPr>
          <w:rFonts w:ascii="Times New Roman" w:hAnsi="Times New Roman" w:cs="Times New Roman"/>
          <w:sz w:val="24"/>
          <w:szCs w:val="24"/>
        </w:rPr>
        <w:t>88), and annual from 1989-2015 (</w:t>
      </w:r>
      <w:r w:rsidR="00ED4AD3">
        <w:rPr>
          <w:rFonts w:ascii="Times New Roman" w:hAnsi="Times New Roman" w:cs="Times New Roman"/>
          <w:sz w:val="24"/>
          <w:szCs w:val="24"/>
        </w:rPr>
        <w:t xml:space="preserve">but </w:t>
      </w:r>
      <w:r w:rsidRPr="00F207C9">
        <w:rPr>
          <w:rFonts w:ascii="Times New Roman" w:hAnsi="Times New Roman" w:cs="Times New Roman"/>
          <w:sz w:val="24"/>
          <w:szCs w:val="24"/>
        </w:rPr>
        <w:t xml:space="preserve">no </w:t>
      </w:r>
      <w:r w:rsidR="00BE38E3">
        <w:rPr>
          <w:rFonts w:ascii="Times New Roman" w:hAnsi="Times New Roman" w:cs="Times New Roman"/>
          <w:sz w:val="24"/>
          <w:szCs w:val="24"/>
        </w:rPr>
        <w:t>surveys</w:t>
      </w:r>
      <w:r w:rsidRPr="00F207C9">
        <w:rPr>
          <w:rFonts w:ascii="Times New Roman" w:hAnsi="Times New Roman" w:cs="Times New Roman"/>
          <w:sz w:val="24"/>
          <w:szCs w:val="24"/>
        </w:rPr>
        <w:t xml:space="preserve"> in 2009 or 2014). </w:t>
      </w:r>
      <w:r>
        <w:rPr>
          <w:rFonts w:ascii="Times New Roman" w:hAnsi="Times New Roman" w:cs="Times New Roman"/>
          <w:sz w:val="24"/>
          <w:szCs w:val="24"/>
        </w:rPr>
        <w:t>As with</w:t>
      </w:r>
      <w:r w:rsidRPr="00F207C9">
        <w:rPr>
          <w:rFonts w:ascii="Times New Roman" w:hAnsi="Times New Roman" w:cs="Times New Roman"/>
          <w:sz w:val="24"/>
          <w:szCs w:val="24"/>
        </w:rPr>
        <w:t xml:space="preserve"> the kelp </w:t>
      </w:r>
      <w:r>
        <w:rPr>
          <w:rFonts w:ascii="Times New Roman" w:hAnsi="Times New Roman" w:cs="Times New Roman"/>
          <w:sz w:val="24"/>
          <w:szCs w:val="24"/>
        </w:rPr>
        <w:t xml:space="preserve">canopy </w:t>
      </w:r>
      <w:r w:rsidRPr="00F207C9">
        <w:rPr>
          <w:rFonts w:ascii="Times New Roman" w:hAnsi="Times New Roman" w:cs="Times New Roman"/>
          <w:sz w:val="24"/>
          <w:szCs w:val="24"/>
        </w:rPr>
        <w:t xml:space="preserve">data, </w:t>
      </w:r>
      <w:r>
        <w:rPr>
          <w:rFonts w:ascii="Times New Roman" w:hAnsi="Times New Roman" w:cs="Times New Roman"/>
          <w:sz w:val="24"/>
          <w:szCs w:val="24"/>
        </w:rPr>
        <w:t xml:space="preserve">the sea </w:t>
      </w:r>
      <w:r w:rsidRPr="00F207C9">
        <w:rPr>
          <w:rFonts w:ascii="Times New Roman" w:hAnsi="Times New Roman" w:cs="Times New Roman"/>
          <w:sz w:val="24"/>
          <w:szCs w:val="24"/>
        </w:rPr>
        <w:t xml:space="preserve">otter surveys </w:t>
      </w:r>
      <w:r>
        <w:rPr>
          <w:rFonts w:ascii="Times New Roman" w:hAnsi="Times New Roman" w:cs="Times New Roman"/>
          <w:sz w:val="24"/>
          <w:szCs w:val="24"/>
        </w:rPr>
        <w:t xml:space="preserve">were conducted in summer and thus </w:t>
      </w:r>
      <w:r w:rsidRPr="00F207C9">
        <w:rPr>
          <w:rFonts w:ascii="Times New Roman" w:hAnsi="Times New Roman" w:cs="Times New Roman"/>
          <w:sz w:val="24"/>
          <w:szCs w:val="24"/>
        </w:rPr>
        <w:t>reflect summer distribution and abundance (</w:t>
      </w:r>
      <w:r w:rsidR="00BE38E3">
        <w:rPr>
          <w:rFonts w:ascii="Times New Roman" w:hAnsi="Times New Roman" w:cs="Times New Roman"/>
          <w:sz w:val="24"/>
          <w:szCs w:val="24"/>
        </w:rPr>
        <w:t>Laidre et al. 2009</w:t>
      </w:r>
      <w:r w:rsidRPr="00F207C9">
        <w:rPr>
          <w:rFonts w:ascii="Times New Roman" w:hAnsi="Times New Roman" w:cs="Times New Roman"/>
          <w:sz w:val="24"/>
          <w:szCs w:val="24"/>
        </w:rPr>
        <w:t xml:space="preserve">).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highly mobile predators with substantial home</w:t>
      </w:r>
      <w:r>
        <w:rPr>
          <w:rFonts w:ascii="Times New Roman" w:hAnsi="Times New Roman" w:cs="Times New Roman"/>
          <w:sz w:val="24"/>
          <w:szCs w:val="24"/>
        </w:rPr>
        <w:t xml:space="preserve"> </w:t>
      </w:r>
      <w:r w:rsidRPr="00F207C9">
        <w:rPr>
          <w:rFonts w:ascii="Times New Roman" w:hAnsi="Times New Roman" w:cs="Times New Roman"/>
          <w:sz w:val="24"/>
          <w:szCs w:val="24"/>
        </w:rPr>
        <w:t>ranges</w:t>
      </w:r>
      <w:r>
        <w:rPr>
          <w:rFonts w:ascii="Times New Roman" w:hAnsi="Times New Roman" w:cs="Times New Roman"/>
          <w:sz w:val="24"/>
          <w:szCs w:val="24"/>
        </w:rPr>
        <w:t>, although</w:t>
      </w:r>
      <w:r w:rsidRPr="00F207C9">
        <w:rPr>
          <w:rFonts w:ascii="Times New Roman" w:hAnsi="Times New Roman" w:cs="Times New Roman"/>
          <w:sz w:val="24"/>
          <w:szCs w:val="24"/>
        </w:rPr>
        <w:t xml:space="preserve"> anecdotal evidence does not suggest that </w:t>
      </w:r>
      <w:r>
        <w:rPr>
          <w:rFonts w:ascii="Times New Roman" w:hAnsi="Times New Roman" w:cs="Times New Roman"/>
          <w:sz w:val="24"/>
          <w:szCs w:val="24"/>
        </w:rPr>
        <w:t xml:space="preserve">summer and </w:t>
      </w:r>
      <w:r w:rsidRPr="00F207C9">
        <w:rPr>
          <w:rFonts w:ascii="Times New Roman" w:hAnsi="Times New Roman" w:cs="Times New Roman"/>
          <w:sz w:val="24"/>
          <w:szCs w:val="24"/>
        </w:rPr>
        <w:t>winter distribution</w:t>
      </w:r>
      <w:r>
        <w:rPr>
          <w:rFonts w:ascii="Times New Roman" w:hAnsi="Times New Roman" w:cs="Times New Roman"/>
          <w:sz w:val="24"/>
          <w:szCs w:val="24"/>
        </w:rPr>
        <w:t>s</w:t>
      </w:r>
      <w:r w:rsidRPr="00F207C9">
        <w:rPr>
          <w:rFonts w:ascii="Times New Roman" w:hAnsi="Times New Roman" w:cs="Times New Roman"/>
          <w:sz w:val="24"/>
          <w:szCs w:val="24"/>
        </w:rPr>
        <w:t xml:space="preserve"> of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substantially different</w:t>
      </w:r>
      <w:r>
        <w:rPr>
          <w:rFonts w:ascii="Times New Roman" w:hAnsi="Times New Roman" w:cs="Times New Roman"/>
          <w:sz w:val="24"/>
          <w:szCs w:val="24"/>
        </w:rPr>
        <w:t xml:space="preserve"> in this region</w:t>
      </w:r>
      <w:r w:rsidRPr="00F207C9">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(Laidre et al. 2009)</w:t>
      </w:r>
      <w:r>
        <w:rPr>
          <w:rFonts w:ascii="Times New Roman" w:hAnsi="Times New Roman" w:cs="Times New Roman"/>
          <w:sz w:val="24"/>
          <w:szCs w:val="24"/>
        </w:rPr>
        <w:fldChar w:fldCharType="end"/>
      </w:r>
      <w:r w:rsidRPr="00F207C9">
        <w:rPr>
          <w:rFonts w:ascii="Times New Roman" w:hAnsi="Times New Roman" w:cs="Times New Roman"/>
          <w:sz w:val="24"/>
          <w:szCs w:val="24"/>
        </w:rPr>
        <w:t>.</w:t>
      </w:r>
    </w:p>
    <w:p w14:paraId="380CBE92" w14:textId="571FC978" w:rsidR="00142BB4" w:rsidRPr="00ED4AD3" w:rsidRDefault="00142BB4"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estimate trends in sea </w:t>
      </w:r>
      <w:r w:rsidRPr="00F207C9">
        <w:rPr>
          <w:rFonts w:ascii="Times New Roman" w:hAnsi="Times New Roman" w:cs="Times New Roman"/>
          <w:sz w:val="24"/>
          <w:szCs w:val="24"/>
        </w:rPr>
        <w:t xml:space="preserve">otter abundance at each </w:t>
      </w:r>
      <w:r w:rsidR="006074B4">
        <w:rPr>
          <w:rFonts w:ascii="Times New Roman" w:hAnsi="Times New Roman" w:cs="Times New Roman"/>
          <w:sz w:val="24"/>
          <w:szCs w:val="24"/>
        </w:rPr>
        <w:t>focal</w:t>
      </w:r>
      <w:r w:rsidRPr="00F207C9">
        <w:rPr>
          <w:rFonts w:ascii="Times New Roman" w:hAnsi="Times New Roman" w:cs="Times New Roman"/>
          <w:sz w:val="24"/>
          <w:szCs w:val="24"/>
        </w:rPr>
        <w:t xml:space="preserve"> site, we developed a kernel</w:t>
      </w:r>
      <w:r>
        <w:rPr>
          <w:rFonts w:ascii="Times New Roman" w:hAnsi="Times New Roman" w:cs="Times New Roman"/>
          <w:sz w:val="24"/>
          <w:szCs w:val="24"/>
        </w:rPr>
        <w:t>-</w:t>
      </w:r>
      <w:r w:rsidRPr="00F207C9">
        <w:rPr>
          <w:rFonts w:ascii="Times New Roman" w:hAnsi="Times New Roman" w:cs="Times New Roman"/>
          <w:sz w:val="24"/>
          <w:szCs w:val="24"/>
        </w:rPr>
        <w:t>smoothed distribution of otters along the coast to incorporate uncertainty about how snapshot surveys translate to effective numbers of otters present at a given location. We first developed a one</w:t>
      </w:r>
      <w:r>
        <w:rPr>
          <w:rFonts w:ascii="Times New Roman" w:hAnsi="Times New Roman" w:cs="Times New Roman"/>
          <w:sz w:val="24"/>
          <w:szCs w:val="24"/>
        </w:rPr>
        <w:t>-</w:t>
      </w:r>
      <w:r w:rsidRPr="00F207C9">
        <w:rPr>
          <w:rFonts w:ascii="Times New Roman" w:hAnsi="Times New Roman" w:cs="Times New Roman"/>
          <w:sz w:val="24"/>
          <w:szCs w:val="24"/>
        </w:rPr>
        <w:t>dimension</w:t>
      </w:r>
      <w:r>
        <w:rPr>
          <w:rFonts w:ascii="Times New Roman" w:hAnsi="Times New Roman" w:cs="Times New Roman"/>
          <w:sz w:val="24"/>
          <w:szCs w:val="24"/>
        </w:rPr>
        <w:t>al coastline for the Olympic Pe</w:t>
      </w:r>
      <w:r w:rsidRPr="00F207C9">
        <w:rPr>
          <w:rFonts w:ascii="Times New Roman" w:hAnsi="Times New Roman" w:cs="Times New Roman"/>
          <w:sz w:val="24"/>
          <w:szCs w:val="24"/>
        </w:rPr>
        <w:t>ninsula and identified the position</w:t>
      </w:r>
      <w:r>
        <w:rPr>
          <w:rFonts w:ascii="Times New Roman" w:hAnsi="Times New Roman" w:cs="Times New Roman"/>
          <w:sz w:val="24"/>
          <w:szCs w:val="24"/>
        </w:rPr>
        <w:t xml:space="preserve"> of each WDNR survey location</w:t>
      </w:r>
      <w:r w:rsidRPr="00F207C9">
        <w:rPr>
          <w:rFonts w:ascii="Times New Roman" w:hAnsi="Times New Roman" w:cs="Times New Roman"/>
          <w:sz w:val="24"/>
          <w:szCs w:val="24"/>
        </w:rPr>
        <w:t xml:space="preserve"> along this coastline. </w:t>
      </w:r>
      <w:r>
        <w:rPr>
          <w:rFonts w:ascii="Times New Roman" w:hAnsi="Times New Roman" w:cs="Times New Roman"/>
          <w:sz w:val="24"/>
          <w:szCs w:val="24"/>
        </w:rPr>
        <w:t xml:space="preserve">We </w:t>
      </w:r>
      <w:r w:rsidR="00ED4AD3">
        <w:rPr>
          <w:rFonts w:ascii="Times New Roman" w:hAnsi="Times New Roman" w:cs="Times New Roman"/>
          <w:sz w:val="24"/>
          <w:szCs w:val="24"/>
        </w:rPr>
        <w:t xml:space="preserve">generated a smooth </w:t>
      </w:r>
      <w:r w:rsidRPr="00F207C9">
        <w:rPr>
          <w:rFonts w:ascii="Times New Roman" w:hAnsi="Times New Roman" w:cs="Times New Roman"/>
          <w:sz w:val="24"/>
          <w:szCs w:val="24"/>
        </w:rPr>
        <w:t xml:space="preserve">density of otters along the coastline </w:t>
      </w:r>
      <w:r w:rsidR="00ED4AD3">
        <w:rPr>
          <w:rFonts w:ascii="Times New Roman" w:hAnsi="Times New Roman" w:cs="Times New Roman"/>
          <w:sz w:val="24"/>
          <w:szCs w:val="24"/>
        </w:rPr>
        <w:t>using kernel density estimates which approximate</w:t>
      </w:r>
      <w:r w:rsidRPr="00F207C9">
        <w:rPr>
          <w:rFonts w:ascii="Times New Roman" w:hAnsi="Times New Roman" w:cs="Times New Roman"/>
          <w:sz w:val="24"/>
          <w:szCs w:val="24"/>
        </w:rPr>
        <w:t xml:space="preserve"> the observed otter </w:t>
      </w:r>
      <w:r w:rsidR="00ED4AD3">
        <w:rPr>
          <w:rFonts w:ascii="Times New Roman" w:hAnsi="Times New Roman" w:cs="Times New Roman"/>
          <w:sz w:val="24"/>
          <w:szCs w:val="24"/>
        </w:rPr>
        <w:t xml:space="preserve">data using </w:t>
      </w:r>
      <w:r w:rsidRPr="00F207C9">
        <w:rPr>
          <w:rFonts w:ascii="Times New Roman" w:hAnsi="Times New Roman" w:cs="Times New Roman"/>
          <w:sz w:val="24"/>
          <w:szCs w:val="24"/>
        </w:rPr>
        <w:t xml:space="preserve">a mixture </w:t>
      </w:r>
      <w:r w:rsidR="00ED4AD3">
        <w:rPr>
          <w:rFonts w:ascii="Times New Roman" w:hAnsi="Times New Roman" w:cs="Times New Roman"/>
          <w:sz w:val="24"/>
          <w:szCs w:val="24"/>
        </w:rPr>
        <w:t xml:space="preserve">of Normal (Gaussian) </w:t>
      </w:r>
      <w:r w:rsidRPr="00F207C9">
        <w:rPr>
          <w:rFonts w:ascii="Times New Roman" w:hAnsi="Times New Roman" w:cs="Times New Roman"/>
          <w:sz w:val="24"/>
          <w:szCs w:val="24"/>
        </w:rPr>
        <w:t>distribution</w:t>
      </w:r>
      <w:r w:rsidR="00ED4AD3">
        <w:rPr>
          <w:rFonts w:ascii="Times New Roman" w:hAnsi="Times New Roman" w:cs="Times New Roman"/>
          <w:sz w:val="24"/>
          <w:szCs w:val="24"/>
        </w:rPr>
        <w:t>s.</w:t>
      </w:r>
      <w:r w:rsidR="006074B4">
        <w:rPr>
          <w:rFonts w:ascii="Times New Roman" w:hAnsi="Times New Roman" w:cs="Times New Roman"/>
          <w:sz w:val="24"/>
          <w:szCs w:val="24"/>
        </w:rPr>
        <w:t xml:space="preserve"> Specifically,</w:t>
      </w:r>
      <w:r w:rsidR="00ED4AD3">
        <w:rPr>
          <w:rFonts w:ascii="Times New Roman" w:hAnsi="Times New Roman" w:cs="Times New Roman"/>
          <w:sz w:val="24"/>
          <w:szCs w:val="24"/>
        </w:rPr>
        <w:t xml:space="preserve"> </w:t>
      </w:r>
      <w:r w:rsidR="006074B4">
        <w:rPr>
          <w:rFonts w:ascii="Times New Roman" w:hAnsi="Times New Roman" w:cs="Times New Roman"/>
          <w:sz w:val="24"/>
          <w:szCs w:val="24"/>
        </w:rPr>
        <w:t>w</w:t>
      </w:r>
      <w:r w:rsidR="00ED4AD3">
        <w:rPr>
          <w:rFonts w:ascii="Times New Roman" w:hAnsi="Times New Roman" w:cs="Times New Roman"/>
          <w:sz w:val="24"/>
          <w:szCs w:val="24"/>
        </w:rPr>
        <w:t xml:space="preserve">e </w:t>
      </w:r>
      <w:r w:rsidRPr="00F207C9">
        <w:rPr>
          <w:rFonts w:ascii="Times New Roman" w:hAnsi="Times New Roman" w:cs="Times New Roman"/>
          <w:sz w:val="24"/>
          <w:szCs w:val="24"/>
        </w:rPr>
        <w:t>plac</w:t>
      </w:r>
      <w:r w:rsidR="00ED4AD3">
        <w:rPr>
          <w:rFonts w:ascii="Times New Roman" w:hAnsi="Times New Roman" w:cs="Times New Roman"/>
          <w:sz w:val="24"/>
          <w:szCs w:val="24"/>
        </w:rPr>
        <w:t>ed</w:t>
      </w:r>
      <w:r w:rsidRPr="00F207C9">
        <w:rPr>
          <w:rFonts w:ascii="Times New Roman" w:hAnsi="Times New Roman" w:cs="Times New Roman"/>
          <w:sz w:val="24"/>
          <w:szCs w:val="24"/>
        </w:rPr>
        <w:t xml:space="preserve"> a </w:t>
      </w:r>
      <w:r w:rsidR="00ED4AD3">
        <w:rPr>
          <w:rFonts w:ascii="Times New Roman" w:hAnsi="Times New Roman" w:cs="Times New Roman"/>
          <w:sz w:val="24"/>
          <w:szCs w:val="24"/>
        </w:rPr>
        <w:t xml:space="preserve">Gaussian </w:t>
      </w:r>
      <w:r w:rsidRPr="00F207C9">
        <w:rPr>
          <w:rFonts w:ascii="Times New Roman" w:hAnsi="Times New Roman" w:cs="Times New Roman"/>
          <w:sz w:val="24"/>
          <w:szCs w:val="24"/>
        </w:rPr>
        <w:t>distribution centered at each</w:t>
      </w:r>
      <w:r w:rsidRPr="00F207C9">
        <w:rPr>
          <w:rFonts w:ascii="Times New Roman" w:hAnsi="Times New Roman" w:cs="Times New Roman"/>
          <w:color w:val="151518"/>
          <w:sz w:val="24"/>
          <w:szCs w:val="24"/>
        </w:rPr>
        <w:t xml:space="preserve"> survey location and </w:t>
      </w:r>
      <w:r w:rsidRPr="006B7F85">
        <w:rPr>
          <w:rFonts w:ascii="Times New Roman" w:hAnsi="Times New Roman" w:cs="Times New Roman"/>
          <w:color w:val="151518"/>
          <w:sz w:val="24"/>
          <w:szCs w:val="24"/>
          <w:highlight w:val="yellow"/>
        </w:rPr>
        <w:t xml:space="preserve">used a standard deviation </w:t>
      </w:r>
      <w:r w:rsidRPr="006B7F85">
        <w:rPr>
          <w:rFonts w:ascii="Times New Roman" w:hAnsi="Times New Roman" w:cs="Times New Roman"/>
          <w:i/>
          <w:color w:val="151518"/>
          <w:sz w:val="24"/>
          <w:szCs w:val="24"/>
          <w:highlight w:val="yellow"/>
        </w:rPr>
        <w:t>h</w:t>
      </w:r>
      <w:r w:rsidRPr="006B7F85">
        <w:rPr>
          <w:rFonts w:ascii="Times New Roman" w:hAnsi="Times New Roman" w:cs="Times New Roman"/>
          <w:color w:val="151518"/>
          <w:sz w:val="24"/>
          <w:szCs w:val="24"/>
          <w:highlight w:val="yellow"/>
        </w:rPr>
        <w:t xml:space="preserve"> (the bandwidth) that corresponds to the home-range size of </w:t>
      </w:r>
      <w:r>
        <w:rPr>
          <w:rFonts w:ascii="Times New Roman" w:hAnsi="Times New Roman" w:cs="Times New Roman"/>
          <w:color w:val="151518"/>
          <w:sz w:val="24"/>
          <w:szCs w:val="24"/>
          <w:highlight w:val="yellow"/>
        </w:rPr>
        <w:t xml:space="preserve">sea </w:t>
      </w:r>
      <w:r w:rsidRPr="006B7F85">
        <w:rPr>
          <w:rFonts w:ascii="Times New Roman" w:hAnsi="Times New Roman" w:cs="Times New Roman"/>
          <w:color w:val="151518"/>
          <w:sz w:val="24"/>
          <w:szCs w:val="24"/>
          <w:highlight w:val="yellow"/>
        </w:rPr>
        <w:t xml:space="preserve">otters of 40 km for the Washington coast </w: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 </w:instrTex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EN.CITE.DATA </w:instrText>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end"/>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separate"/>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i/>
          <w:noProof/>
          <w:color w:val="151518"/>
          <w:sz w:val="24"/>
          <w:szCs w:val="24"/>
          <w:highlight w:val="yellow"/>
        </w:rPr>
        <w:t>h</w:t>
      </w:r>
      <w:r w:rsidRPr="006B7F85">
        <w:rPr>
          <w:rFonts w:ascii="Times New Roman" w:hAnsi="Times New Roman" w:cs="Times New Roman"/>
          <w:noProof/>
          <w:color w:val="151518"/>
          <w:sz w:val="24"/>
          <w:szCs w:val="24"/>
          <w:highlight w:val="yellow"/>
        </w:rPr>
        <w:t xml:space="preserve"> = 10.2; Laidre et al. 2009</w:t>
      </w:r>
      <w:r w:rsidR="00ED4AD3">
        <w:rPr>
          <w:rFonts w:ascii="Times New Roman" w:hAnsi="Times New Roman" w:cs="Times New Roman"/>
          <w:noProof/>
          <w:color w:val="151518"/>
          <w:sz w:val="24"/>
          <w:szCs w:val="24"/>
          <w:highlight w:val="yellow"/>
        </w:rPr>
        <w:t>, their Fig. 3</w:t>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color w:val="151518"/>
          <w:sz w:val="24"/>
          <w:szCs w:val="24"/>
          <w:highlight w:val="yellow"/>
        </w:rPr>
        <w:fldChar w:fldCharType="end"/>
      </w:r>
      <w:commentRangeStart w:id="10"/>
      <w:r w:rsidRPr="00F207C9">
        <w:rPr>
          <w:rFonts w:ascii="Times New Roman" w:hAnsi="Times New Roman" w:cs="Times New Roman"/>
          <w:color w:val="151518"/>
          <w:sz w:val="24"/>
          <w:szCs w:val="24"/>
        </w:rPr>
        <w:t>.</w:t>
      </w:r>
      <w:commentRangeEnd w:id="10"/>
      <w:r w:rsidR="00EA161D">
        <w:rPr>
          <w:rStyle w:val="CommentReference"/>
        </w:rPr>
        <w:commentReference w:id="10"/>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The normal kernel at location </w:t>
      </w:r>
      <w:r w:rsidRPr="00F207C9">
        <w:rPr>
          <w:rFonts w:ascii="Times New Roman" w:hAnsi="Times New Roman" w:cs="Times New Roman"/>
          <w:i/>
          <w:color w:val="151518"/>
          <w:sz w:val="24"/>
          <w:szCs w:val="24"/>
        </w:rPr>
        <w:t>i</w:t>
      </w:r>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t</w:t>
      </w:r>
      <w:r w:rsidRPr="00F207C9">
        <w:rPr>
          <w:rFonts w:ascii="Times New Roman" w:hAnsi="Times New Roman" w:cs="Times New Roman"/>
          <w:color w:val="151518"/>
          <w:sz w:val="24"/>
          <w:szCs w:val="24"/>
        </w:rPr>
        <w:t xml:space="preserve"> received a weight,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 corresponding to proportion of total</w:t>
      </w:r>
      <w:r>
        <w:rPr>
          <w:rFonts w:ascii="Times New Roman" w:hAnsi="Times New Roman" w:cs="Times New Roman"/>
          <w:color w:val="151518"/>
          <w:sz w:val="24"/>
          <w:szCs w:val="24"/>
        </w:rPr>
        <w:t xml:space="preserve"> sea</w:t>
      </w:r>
      <w:r w:rsidRPr="00F207C9">
        <w:rPr>
          <w:rFonts w:ascii="Times New Roman" w:hAnsi="Times New Roman" w:cs="Times New Roman"/>
          <w:color w:val="151518"/>
          <w:sz w:val="24"/>
          <w:szCs w:val="24"/>
        </w:rPr>
        <w:t xml:space="preserve"> otters observed at each location</w:t>
      </w:r>
      <w:commentRangeStart w:id="11"/>
      <w:r w:rsidRPr="00F207C9">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num>
          <m:den>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den>
        </m:f>
      </m:oMath>
      <w:r w:rsidRPr="00F207C9">
        <w:rPr>
          <w:rFonts w:ascii="Times New Roman" w:hAnsi="Times New Roman" w:cs="Times New Roman"/>
          <w:color w:val="151518"/>
          <w:sz w:val="24"/>
          <w:szCs w:val="24"/>
        </w:rPr>
        <w:t xml:space="preserve">, where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is the number of </w:t>
      </w:r>
      <w:r>
        <w:rPr>
          <w:rFonts w:ascii="Times New Roman" w:hAnsi="Times New Roman" w:cs="Times New Roman"/>
          <w:color w:val="151518"/>
          <w:sz w:val="24"/>
          <w:szCs w:val="24"/>
        </w:rPr>
        <w:t xml:space="preserve">sea </w:t>
      </w:r>
      <w:r w:rsidRPr="00F207C9">
        <w:rPr>
          <w:rFonts w:ascii="Times New Roman" w:hAnsi="Times New Roman" w:cs="Times New Roman"/>
          <w:color w:val="151518"/>
          <w:sz w:val="24"/>
          <w:szCs w:val="24"/>
        </w:rPr>
        <w:t xml:space="preserve">otters observed during the survey and </w:t>
      </w:r>
      <m:oMath>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oMath>
      <w:r w:rsidRPr="00F207C9">
        <w:rPr>
          <w:rFonts w:ascii="Times New Roman" w:hAnsi="Times New Roman" w:cs="Times New Roman"/>
          <w:color w:val="151518"/>
          <w:sz w:val="24"/>
          <w:szCs w:val="24"/>
        </w:rPr>
        <w:t xml:space="preserve"> is the total number of otters observed. </w:t>
      </w:r>
      <w:commentRangeEnd w:id="11"/>
      <w:r>
        <w:rPr>
          <w:rStyle w:val="CommentReference"/>
        </w:rPr>
        <w:commentReference w:id="11"/>
      </w:r>
      <w:r w:rsidRPr="00F207C9">
        <w:rPr>
          <w:rFonts w:ascii="Times New Roman" w:hAnsi="Times New Roman" w:cs="Times New Roman"/>
          <w:color w:val="151518"/>
          <w:sz w:val="24"/>
          <w:szCs w:val="24"/>
        </w:rPr>
        <w:t xml:space="preserve">The probability density function for otters along coastal position </w:t>
      </w:r>
      <w:r w:rsidRPr="00F207C9">
        <w:rPr>
          <w:rFonts w:ascii="Times New Roman" w:hAnsi="Times New Roman" w:cs="Times New Roman"/>
          <w:i/>
          <w:color w:val="151518"/>
          <w:sz w:val="24"/>
          <w:szCs w:val="24"/>
        </w:rPr>
        <w:t>X</w:t>
      </w:r>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 xml:space="preserve">t </w:t>
      </w:r>
      <w:r w:rsidRPr="00F207C9">
        <w:rPr>
          <w:rFonts w:ascii="Times New Roman" w:hAnsi="Times New Roman" w:cs="Times New Roman"/>
          <w:color w:val="151518"/>
          <w:sz w:val="24"/>
          <w:szCs w:val="24"/>
        </w:rPr>
        <w:t>is</w:t>
      </w:r>
    </w:p>
    <w:p w14:paraId="5BF7CB4B" w14:textId="77777777" w:rsidR="00142BB4" w:rsidRPr="00F207C9" w:rsidRDefault="00142BB4" w:rsidP="00142BB4">
      <w:pPr>
        <w:spacing w:after="0" w:line="480" w:lineRule="auto"/>
        <w:ind w:firstLine="720"/>
        <w:rPr>
          <w:rFonts w:ascii="Times New Roman" w:hAnsi="Times New Roman" w:cs="Times New Roman"/>
          <w:color w:val="151518"/>
          <w:sz w:val="24"/>
          <w:szCs w:val="24"/>
        </w:rPr>
      </w:pPr>
      <m:oMath>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m:t>
        </m:r>
        <m:nary>
          <m:naryPr>
            <m:chr m:val="∑"/>
            <m:limLoc m:val="undOvr"/>
            <m:ctrlPr>
              <w:rPr>
                <w:rFonts w:ascii="Cambria Math" w:hAnsi="Cambria Math" w:cs="Times New Roman"/>
                <w:i/>
                <w:color w:val="151518"/>
                <w:sz w:val="24"/>
                <w:szCs w:val="24"/>
              </w:rPr>
            </m:ctrlPr>
          </m:naryPr>
          <m:sub>
            <m:r>
              <w:rPr>
                <w:rFonts w:ascii="Cambria Math" w:hAnsi="Cambria Math" w:cs="Times New Roman"/>
                <w:color w:val="151518"/>
                <w:sz w:val="24"/>
                <w:szCs w:val="24"/>
              </w:rPr>
              <m:t>i=1</m:t>
            </m:r>
          </m:sub>
          <m:sup>
            <m:r>
              <w:rPr>
                <w:rFonts w:ascii="Cambria Math" w:hAnsi="Cambria Math" w:cs="Times New Roman"/>
                <w:color w:val="151518"/>
                <w:sz w:val="24"/>
                <w:szCs w:val="24"/>
              </w:rPr>
              <m:t>I</m:t>
            </m:r>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f>
              <m:fPr>
                <m:ctrlPr>
                  <w:rPr>
                    <w:rFonts w:ascii="Cambria Math" w:hAnsi="Cambria Math" w:cs="Times New Roman"/>
                    <w:i/>
                    <w:color w:val="151518"/>
                    <w:sz w:val="24"/>
                    <w:szCs w:val="24"/>
                  </w:rPr>
                </m:ctrlPr>
              </m:fPr>
              <m:num>
                <m:r>
                  <w:rPr>
                    <w:rFonts w:ascii="Cambria Math" w:hAnsi="Cambria Math" w:cs="Times New Roman"/>
                    <w:color w:val="151518"/>
                    <w:sz w:val="24"/>
                    <w:szCs w:val="24"/>
                  </w:rPr>
                  <m:t>1</m:t>
                </m:r>
              </m:num>
              <m:den>
                <m:rad>
                  <m:radPr>
                    <m:degHide m:val="1"/>
                    <m:ctrlPr>
                      <w:rPr>
                        <w:rFonts w:ascii="Cambria Math" w:hAnsi="Cambria Math" w:cs="Times New Roman"/>
                        <w:i/>
                        <w:color w:val="151518"/>
                        <w:sz w:val="24"/>
                        <w:szCs w:val="24"/>
                      </w:rPr>
                    </m:ctrlPr>
                  </m:radPr>
                  <m:deg/>
                  <m:e>
                    <m:r>
                      <w:rPr>
                        <w:rFonts w:ascii="Cambria Math" w:hAnsi="Cambria Math" w:cs="Times New Roman"/>
                        <w:color w:val="151518"/>
                        <w:sz w:val="24"/>
                        <w:szCs w:val="24"/>
                      </w:rPr>
                      <m:t>2π</m:t>
                    </m:r>
                  </m:e>
                </m:rad>
                <m:r>
                  <w:rPr>
                    <w:rFonts w:ascii="Cambria Math" w:hAnsi="Cambria Math" w:cs="Times New Roman"/>
                    <w:color w:val="151518"/>
                    <w:sz w:val="24"/>
                    <w:szCs w:val="24"/>
                  </w:rPr>
                  <m:t>h</m:t>
                </m:r>
              </m:den>
            </m:f>
            <m:r>
              <m:rPr>
                <m:sty m:val="p"/>
              </m:rPr>
              <w:rPr>
                <w:rFonts w:ascii="Cambria Math" w:hAnsi="Cambria Math" w:cs="Times New Roman"/>
                <w:color w:val="151518"/>
                <w:sz w:val="24"/>
                <w:szCs w:val="24"/>
              </w:rPr>
              <m:t>exp⁡</m:t>
            </m:r>
            <m:d>
              <m:dPr>
                <m:ctrlPr>
                  <w:rPr>
                    <w:rFonts w:ascii="Cambria Math" w:hAnsi="Cambria Math" w:cs="Times New Roman"/>
                    <w:i/>
                    <w:color w:val="151518"/>
                    <w:sz w:val="24"/>
                    <w:szCs w:val="24"/>
                  </w:rPr>
                </m:ctrlPr>
              </m:dPr>
              <m:e>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p>
                      <m:sSupPr>
                        <m:ctrlPr>
                          <w:rPr>
                            <w:rFonts w:ascii="Cambria Math" w:hAnsi="Cambria Math" w:cs="Times New Roman"/>
                            <w:i/>
                            <w:color w:val="151518"/>
                            <w:sz w:val="24"/>
                            <w:szCs w:val="24"/>
                          </w:rPr>
                        </m:ctrlPr>
                      </m:sSupPr>
                      <m:e>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d>
                      </m:e>
                      <m:sup>
                        <m:r>
                          <w:rPr>
                            <w:rFonts w:ascii="Cambria Math" w:hAnsi="Cambria Math" w:cs="Times New Roman"/>
                            <w:color w:val="151518"/>
                            <w:sz w:val="24"/>
                            <w:szCs w:val="24"/>
                          </w:rPr>
                          <m:t>2</m:t>
                        </m:r>
                      </m:sup>
                    </m:sSup>
                  </m:num>
                  <m:den>
                    <m:r>
                      <w:rPr>
                        <w:rFonts w:ascii="Cambria Math" w:hAnsi="Cambria Math" w:cs="Times New Roman"/>
                        <w:color w:val="151518"/>
                        <w:sz w:val="24"/>
                        <w:szCs w:val="24"/>
                      </w:rPr>
                      <m:t>2</m:t>
                    </m:r>
                    <m:sSup>
                      <m:sSupPr>
                        <m:ctrlPr>
                          <w:rPr>
                            <w:rFonts w:ascii="Cambria Math" w:hAnsi="Cambria Math" w:cs="Times New Roman"/>
                            <w:i/>
                            <w:color w:val="151518"/>
                            <w:sz w:val="24"/>
                            <w:szCs w:val="24"/>
                          </w:rPr>
                        </m:ctrlPr>
                      </m:sSupPr>
                      <m:e>
                        <m:r>
                          <w:rPr>
                            <w:rFonts w:ascii="Cambria Math" w:hAnsi="Cambria Math" w:cs="Times New Roman"/>
                            <w:color w:val="151518"/>
                            <w:sz w:val="24"/>
                            <w:szCs w:val="24"/>
                          </w:rPr>
                          <m:t>h</m:t>
                        </m:r>
                      </m:e>
                      <m:sup>
                        <m:r>
                          <w:rPr>
                            <w:rFonts w:ascii="Cambria Math" w:hAnsi="Cambria Math" w:cs="Times New Roman"/>
                            <w:color w:val="151518"/>
                            <w:sz w:val="24"/>
                            <w:szCs w:val="24"/>
                          </w:rPr>
                          <m:t>2</m:t>
                        </m:r>
                      </m:sup>
                    </m:sSup>
                  </m:den>
                </m:f>
              </m:e>
            </m:d>
          </m:e>
        </m:nary>
      </m:oMath>
      <w:r w:rsidRPr="00F207C9">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ab/>
      </w:r>
      <w:r w:rsidRPr="00F207C9">
        <w:rPr>
          <w:rFonts w:ascii="Times New Roman" w:hAnsi="Times New Roman" w:cs="Times New Roman"/>
          <w:color w:val="151518"/>
          <w:sz w:val="24"/>
          <w:szCs w:val="24"/>
        </w:rPr>
        <w:tab/>
        <w:t>(1)</w:t>
      </w:r>
    </w:p>
    <w:p w14:paraId="4C3ED76F" w14:textId="77777777" w:rsidR="00142BB4" w:rsidRPr="00F207C9" w:rsidRDefault="00142BB4" w:rsidP="00142BB4">
      <w:pPr>
        <w:spacing w:after="0" w:line="480" w:lineRule="auto"/>
        <w:rPr>
          <w:rFonts w:ascii="Times New Roman" w:hAnsi="Times New Roman" w:cs="Times New Roman"/>
          <w:color w:val="151518"/>
          <w:sz w:val="24"/>
          <w:szCs w:val="24"/>
        </w:rPr>
      </w:pPr>
      <w:r>
        <w:rPr>
          <w:rFonts w:ascii="Times New Roman" w:hAnsi="Times New Roman" w:cs="Times New Roman"/>
          <w:color w:val="151518"/>
          <w:sz w:val="24"/>
          <w:szCs w:val="24"/>
        </w:rPr>
        <w:t>where</w:t>
      </w:r>
      <w:r w:rsidRPr="00F207C9">
        <w:rPr>
          <w:rFonts w:ascii="Times New Roman" w:hAnsi="Times New Roman" w:cs="Times New Roman"/>
          <w:color w:val="151518"/>
          <w:sz w:val="24"/>
          <w:szCs w:val="24"/>
        </w:rPr>
        <w:t xml:space="preserve"> </w:t>
      </w:r>
      <m:oMath>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oMath>
      <w:r w:rsidRPr="00F207C9">
        <w:rPr>
          <w:rFonts w:ascii="Times New Roman" w:hAnsi="Times New Roman" w:cs="Times New Roman"/>
          <w:color w:val="151518"/>
          <w:sz w:val="24"/>
          <w:szCs w:val="24"/>
        </w:rPr>
        <w:t xml:space="preserve"> integrates to 1. We let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 xml:space="preserve"> </m:t>
        </m:r>
      </m:oMath>
      <w:r w:rsidRPr="00F207C9">
        <w:rPr>
          <w:rFonts w:ascii="Times New Roman" w:hAnsi="Times New Roman" w:cs="Times New Roman"/>
          <w:color w:val="151518"/>
          <w:sz w:val="24"/>
          <w:szCs w:val="24"/>
        </w:rPr>
        <w:t xml:space="preserve">be the </w:t>
      </w:r>
      <w:r>
        <w:rPr>
          <w:rFonts w:ascii="Times New Roman" w:hAnsi="Times New Roman" w:cs="Times New Roman"/>
          <w:color w:val="151518"/>
          <w:sz w:val="24"/>
          <w:szCs w:val="24"/>
        </w:rPr>
        <w:t>coast</w:t>
      </w:r>
      <w:r w:rsidRPr="00F207C9">
        <w:rPr>
          <w:rFonts w:ascii="Times New Roman" w:hAnsi="Times New Roman" w:cs="Times New Roman"/>
          <w:color w:val="151518"/>
          <w:sz w:val="24"/>
          <w:szCs w:val="24"/>
        </w:rPr>
        <w:t xml:space="preserve">line position of the </w:t>
      </w:r>
      <w:r w:rsidRPr="00F207C9">
        <w:rPr>
          <w:rFonts w:ascii="Times New Roman" w:hAnsi="Times New Roman" w:cs="Times New Roman"/>
          <w:i/>
          <w:color w:val="151518"/>
          <w:sz w:val="24"/>
          <w:szCs w:val="24"/>
        </w:rPr>
        <w:t>j</w:t>
      </w:r>
      <w:r w:rsidRPr="00F207C9">
        <w:rPr>
          <w:rFonts w:ascii="Times New Roman" w:hAnsi="Times New Roman" w:cs="Times New Roman"/>
          <w:color w:val="151518"/>
          <w:sz w:val="24"/>
          <w:szCs w:val="24"/>
          <w:vertAlign w:val="superscript"/>
        </w:rPr>
        <w:t>th</w:t>
      </w:r>
      <w:r w:rsidRPr="00F207C9">
        <w:rPr>
          <w:rFonts w:ascii="Times New Roman" w:hAnsi="Times New Roman" w:cs="Times New Roman"/>
          <w:color w:val="151518"/>
          <w:sz w:val="24"/>
          <w:szCs w:val="24"/>
        </w:rPr>
        <w:t xml:space="preserve"> focal site and used the density from </w:t>
      </w:r>
      <w:r>
        <w:rPr>
          <w:rFonts w:ascii="Times New Roman" w:hAnsi="Times New Roman" w:cs="Times New Roman"/>
          <w:color w:val="151518"/>
          <w:sz w:val="24"/>
          <w:szCs w:val="24"/>
        </w:rPr>
        <w:t>Equation (1)</w:t>
      </w:r>
      <w:r w:rsidRPr="00F207C9">
        <w:rPr>
          <w:rFonts w:ascii="Times New Roman" w:hAnsi="Times New Roman" w:cs="Times New Roman"/>
          <w:color w:val="151518"/>
          <w:sz w:val="24"/>
          <w:szCs w:val="24"/>
        </w:rPr>
        <w:t xml:space="preserve"> to calculate</w:t>
      </w:r>
      <w:r>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d>
          <m:dPr>
            <m:ctrlPr>
              <w:rPr>
                <w:rFonts w:ascii="Cambria Math" w:hAnsi="Cambria Math" w:cs="Times New Roman"/>
                <w:i/>
                <w:color w:val="151518"/>
                <w:sz w:val="24"/>
                <w:szCs w:val="24"/>
              </w:rPr>
            </m:ctrlPr>
          </m:dPr>
          <m:e>
            <m:r>
              <w:rPr>
                <w:rFonts w:ascii="Cambria Math" w:hAnsi="Cambria Math" w:cs="Times New Roman"/>
                <w:color w:val="151518"/>
                <w:sz w:val="24"/>
                <w:szCs w:val="24"/>
              </w:rPr>
              <m:t>j</m:t>
            </m:r>
          </m:e>
        </m:d>
        <m:r>
          <w:rPr>
            <w:rFonts w:ascii="Cambria Math" w:hAnsi="Cambria Math" w:cs="Times New Roman"/>
            <w:color w:val="151518"/>
            <w:sz w:val="24"/>
            <w:szCs w:val="24"/>
          </w:rPr>
          <m:t>,</m:t>
        </m:r>
      </m:oMath>
      <w:r w:rsidRPr="00F207C9">
        <w:rPr>
          <w:rFonts w:ascii="Times New Roman" w:hAnsi="Times New Roman" w:cs="Times New Roman"/>
          <w:color w:val="151518"/>
          <w:sz w:val="24"/>
          <w:szCs w:val="24"/>
        </w:rPr>
        <w:t xml:space="preserve"> the number of sea otters within a 10</w:t>
      </w:r>
      <w:r>
        <w:rPr>
          <w:rFonts w:ascii="Times New Roman" w:hAnsi="Times New Roman" w:cs="Times New Roman"/>
          <w:color w:val="151518"/>
          <w:sz w:val="24"/>
          <w:szCs w:val="24"/>
        </w:rPr>
        <w:t>-</w:t>
      </w:r>
      <w:r w:rsidRPr="00F207C9">
        <w:rPr>
          <w:rFonts w:ascii="Times New Roman" w:hAnsi="Times New Roman" w:cs="Times New Roman"/>
          <w:color w:val="151518"/>
          <w:sz w:val="24"/>
          <w:szCs w:val="24"/>
        </w:rPr>
        <w:t xml:space="preserve">km shoreline radius of </w:t>
      </w:r>
      <w:r>
        <w:rPr>
          <w:rFonts w:ascii="Times New Roman" w:hAnsi="Times New Roman" w:cs="Times New Roman"/>
          <w:color w:val="151518"/>
          <w:sz w:val="24"/>
          <w:szCs w:val="24"/>
        </w:rPr>
        <w:t xml:space="preserve">each of </w:t>
      </w:r>
      <w:r w:rsidRPr="00F207C9">
        <w:rPr>
          <w:rFonts w:ascii="Times New Roman" w:hAnsi="Times New Roman" w:cs="Times New Roman"/>
          <w:color w:val="151518"/>
          <w:sz w:val="24"/>
          <w:szCs w:val="24"/>
        </w:rPr>
        <w:t xml:space="preserve">our </w:t>
      </w:r>
      <w:r>
        <w:rPr>
          <w:rFonts w:ascii="Times New Roman" w:hAnsi="Times New Roman" w:cs="Times New Roman"/>
          <w:color w:val="151518"/>
          <w:sz w:val="24"/>
          <w:szCs w:val="24"/>
        </w:rPr>
        <w:t>ten survey</w:t>
      </w:r>
      <w:r w:rsidRPr="00F207C9">
        <w:rPr>
          <w:rFonts w:ascii="Times New Roman" w:hAnsi="Times New Roman" w:cs="Times New Roman"/>
          <w:color w:val="151518"/>
          <w:sz w:val="24"/>
          <w:szCs w:val="24"/>
        </w:rPr>
        <w:t xml:space="preserve"> sites in each year, </w:t>
      </w:r>
      <w:r>
        <w:rPr>
          <w:rFonts w:ascii="Times New Roman" w:hAnsi="Times New Roman" w:cs="Times New Roman"/>
          <w:color w:val="151518"/>
          <w:sz w:val="24"/>
          <w:szCs w:val="24"/>
        </w:rPr>
        <w:t>as</w:t>
      </w:r>
    </w:p>
    <w:p w14:paraId="21DB9957" w14:textId="18A1A7FD" w:rsidR="00142BB4" w:rsidRPr="00F207C9" w:rsidRDefault="00D5637D" w:rsidP="00142BB4">
      <w:pPr>
        <w:spacing w:after="0" w:line="480" w:lineRule="auto"/>
        <w:ind w:firstLine="720"/>
        <w:rPr>
          <w:rFonts w:ascii="Times New Roman" w:hAnsi="Times New Roman" w:cs="Times New Roman"/>
          <w:color w:val="151518"/>
          <w:sz w:val="24"/>
          <w:szCs w:val="24"/>
        </w:rPr>
      </w:pP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m:t>
            </m:r>
            <m:r>
              <w:rPr>
                <w:rFonts w:ascii="Cambria Math" w:hAnsi="Cambria Math" w:cs="Times New Roman"/>
                <w:color w:val="151518"/>
                <w:sz w:val="24"/>
                <w:szCs w:val="24"/>
              </w:rPr>
              <m:t>t</m:t>
            </m:r>
          </m:sub>
        </m:sSub>
        <m:r>
          <w:rPr>
            <w:rFonts w:ascii="Cambria Math" w:hAnsi="Cambria Math" w:cs="Times New Roman"/>
            <w:color w:val="151518"/>
            <w:sz w:val="24"/>
            <w:szCs w:val="24"/>
          </w:rPr>
          <m:t>(j)=</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nary>
          <m:naryPr>
            <m:limLoc m:val="subSup"/>
            <m:ctrlPr>
              <w:rPr>
                <w:rFonts w:ascii="Cambria Math" w:hAnsi="Cambria Math" w:cs="Times New Roman"/>
                <w:i/>
                <w:color w:val="151518"/>
                <w:sz w:val="24"/>
                <w:szCs w:val="24"/>
              </w:rPr>
            </m:ctrlPr>
          </m:naryPr>
          <m:sub>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b>
          <m:sup>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p>
          <m:e>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dX</m:t>
            </m:r>
          </m:e>
        </m:nary>
      </m:oMath>
      <w:r w:rsidR="00142BB4">
        <w:rPr>
          <w:rFonts w:ascii="Times New Roman" w:eastAsiaTheme="minorEastAsia" w:hAnsi="Times New Roman" w:cs="Times New Roman"/>
          <w:color w:val="151518"/>
          <w:sz w:val="24"/>
          <w:szCs w:val="24"/>
        </w:rPr>
        <w:tab/>
      </w:r>
      <w:r w:rsidR="00142BB4">
        <w:rPr>
          <w:rFonts w:ascii="Times New Roman" w:eastAsiaTheme="minorEastAsia" w:hAnsi="Times New Roman" w:cs="Times New Roman"/>
          <w:color w:val="151518"/>
          <w:sz w:val="24"/>
          <w:szCs w:val="24"/>
        </w:rPr>
        <w:tab/>
      </w:r>
      <w:r w:rsidR="00142BB4">
        <w:rPr>
          <w:rFonts w:ascii="Times New Roman" w:eastAsiaTheme="minorEastAsia" w:hAnsi="Times New Roman" w:cs="Times New Roman"/>
          <w:color w:val="151518"/>
          <w:sz w:val="24"/>
          <w:szCs w:val="24"/>
        </w:rPr>
        <w:tab/>
      </w:r>
      <w:r w:rsidR="00142BB4">
        <w:rPr>
          <w:rFonts w:ascii="Times New Roman" w:eastAsiaTheme="minorEastAsia" w:hAnsi="Times New Roman" w:cs="Times New Roman"/>
          <w:color w:val="151518"/>
          <w:sz w:val="24"/>
          <w:szCs w:val="24"/>
        </w:rPr>
        <w:tab/>
        <w:t>(2)</w:t>
      </w:r>
    </w:p>
    <w:p w14:paraId="0096542F" w14:textId="7980F302" w:rsidR="00142BB4" w:rsidRDefault="00142BB4" w:rsidP="00142BB4">
      <w:pPr>
        <w:spacing w:after="0" w:line="480" w:lineRule="auto"/>
        <w:rPr>
          <w:rFonts w:ascii="Times New Roman" w:hAnsi="Times New Roman" w:cs="Times New Roman"/>
          <w:color w:val="151518"/>
          <w:sz w:val="24"/>
          <w:szCs w:val="24"/>
        </w:rPr>
      </w:pPr>
      <w:r w:rsidRPr="00F207C9">
        <w:rPr>
          <w:rFonts w:ascii="Times New Roman" w:hAnsi="Times New Roman" w:cs="Times New Roman"/>
          <w:color w:val="151518"/>
          <w:sz w:val="24"/>
          <w:szCs w:val="24"/>
        </w:rPr>
        <w:t>Due to uncertainty in the effective home</w:t>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range size of sea otters, we performed sensitivity analyses using a range of </w:t>
      </w:r>
      <w:r>
        <w:rPr>
          <w:rFonts w:ascii="Times New Roman" w:hAnsi="Times New Roman" w:cs="Times New Roman"/>
          <w:color w:val="151518"/>
          <w:sz w:val="24"/>
          <w:szCs w:val="24"/>
        </w:rPr>
        <w:t>bandwidths</w:t>
      </w:r>
      <w:r w:rsidRPr="00F207C9">
        <w:rPr>
          <w:rFonts w:ascii="Times New Roman" w:hAnsi="Times New Roman" w:cs="Times New Roman"/>
          <w:color w:val="151518"/>
          <w:sz w:val="24"/>
          <w:szCs w:val="24"/>
        </w:rPr>
        <w:t xml:space="preserve"> (</w:t>
      </w:r>
      <w:r w:rsidRPr="00F207C9">
        <w:rPr>
          <w:rFonts w:ascii="Times New Roman" w:hAnsi="Times New Roman" w:cs="Times New Roman"/>
          <w:i/>
          <w:color w:val="151518"/>
          <w:sz w:val="24"/>
          <w:szCs w:val="24"/>
        </w:rPr>
        <w:t>h</w:t>
      </w:r>
      <w:r w:rsidRPr="00F207C9">
        <w:rPr>
          <w:rFonts w:ascii="Times New Roman" w:hAnsi="Times New Roman" w:cs="Times New Roman"/>
          <w:color w:val="151518"/>
          <w:sz w:val="24"/>
          <w:szCs w:val="24"/>
        </w:rPr>
        <w:t xml:space="preserve"> between 5 and 15). The qualitative results did not change with alternate bandwidths. </w:t>
      </w:r>
    </w:p>
    <w:p w14:paraId="31BBAC54" w14:textId="59B0F6FF" w:rsidR="000F08C9" w:rsidRDefault="00B9463D" w:rsidP="006C337C">
      <w:pPr>
        <w:spacing w:after="0" w:line="480" w:lineRule="auto"/>
        <w:ind w:firstLine="720"/>
        <w:rPr>
          <w:rFonts w:ascii="Times New Roman" w:hAnsi="Times New Roman" w:cs="Times New Roman"/>
          <w:color w:val="151518"/>
          <w:sz w:val="24"/>
          <w:szCs w:val="24"/>
        </w:rPr>
      </w:pPr>
      <w:r w:rsidRPr="0050274A">
        <w:rPr>
          <w:rFonts w:ascii="Times New Roman" w:hAnsi="Times New Roman" w:cs="Times New Roman"/>
          <w:sz w:val="24"/>
        </w:rPr>
        <w:lastRenderedPageBreak/>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 xml:space="preserve">trend in </w:t>
      </w:r>
      <w:r>
        <w:rPr>
          <w:rFonts w:ascii="Times New Roman" w:hAnsi="Times New Roman" w:cs="Times New Roman"/>
          <w:sz w:val="24"/>
        </w:rPr>
        <w:t xml:space="preserve">sea otter abundance </w:t>
      </w:r>
      <w:commentRangeStart w:id="12"/>
      <w:r w:rsidRPr="0050274A">
        <w:rPr>
          <w:rFonts w:ascii="Times New Roman" w:hAnsi="Times New Roman" w:cs="Times New Roman"/>
          <w:sz w:val="24"/>
        </w:rPr>
        <w:t>at each site</w:t>
      </w:r>
      <w:commentRangeEnd w:id="12"/>
      <w:r>
        <w:rPr>
          <w:rStyle w:val="CommentReference"/>
        </w:rPr>
        <w:commentReference w:id="12"/>
      </w:r>
      <w:r>
        <w:rPr>
          <w:rFonts w:ascii="Times New Roman" w:hAnsi="Times New Roman" w:cs="Times New Roman"/>
          <w:sz w:val="24"/>
        </w:rPr>
        <w:t xml:space="preserve"> </w:t>
      </w:r>
      <w:r w:rsidRPr="0050274A">
        <w:rPr>
          <w:rFonts w:ascii="Times New Roman" w:hAnsi="Times New Roman" w:cs="Times New Roman"/>
          <w:sz w:val="24"/>
        </w:rPr>
        <w:t>b</w:t>
      </w:r>
      <w:r>
        <w:rPr>
          <w:rFonts w:ascii="Times New Roman" w:hAnsi="Times New Roman" w:cs="Times New Roman"/>
          <w:sz w:val="24"/>
        </w:rPr>
        <w:t>y</w:t>
      </w:r>
      <w:r w:rsidRPr="0050274A">
        <w:rPr>
          <w:rFonts w:ascii="Times New Roman" w:hAnsi="Times New Roman" w:cs="Times New Roman"/>
          <w:sz w:val="24"/>
        </w:rPr>
        <w:t xml:space="preserve"> regressing the natural logarithm of </w:t>
      </w:r>
      <w:r>
        <w:rPr>
          <w:rFonts w:ascii="Times New Roman" w:hAnsi="Times New Roman" w:cs="Times New Roman"/>
          <w:sz w:val="24"/>
        </w:rPr>
        <w:t xml:space="preserve">sea otter abundance </w:t>
      </w:r>
      <w:r w:rsidRPr="0050274A">
        <w:rPr>
          <w:rFonts w:ascii="Times New Roman" w:hAnsi="Times New Roman" w:cs="Times New Roman"/>
          <w:sz w:val="24"/>
        </w:rPr>
        <w:t>against time. 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w:t>
      </w:r>
      <w:r>
        <w:rPr>
          <w:rFonts w:ascii="Times New Roman" w:hAnsi="Times New Roman" w:cs="Times New Roman"/>
          <w:sz w:val="24"/>
        </w:rPr>
        <w:t xml:space="preserve">to assess changes if </w:t>
      </w:r>
      <w:r w:rsidRPr="0050274A">
        <w:rPr>
          <w:rFonts w:ascii="Times New Roman" w:hAnsi="Times New Roman" w:cs="Times New Roman"/>
          <w:sz w:val="24"/>
        </w:rPr>
        <w:t>trends shifted over time.</w:t>
      </w:r>
      <w:r>
        <w:rPr>
          <w:rFonts w:ascii="Times New Roman" w:hAnsi="Times New Roman" w:cs="Times New Roman"/>
          <w:sz w:val="24"/>
        </w:rPr>
        <w:t xml:space="preserve"> </w:t>
      </w:r>
      <w:r w:rsidRPr="0050274A">
        <w:rPr>
          <w:rFonts w:ascii="Times New Roman" w:hAnsi="Times New Roman" w:cs="Times New Roman"/>
          <w:sz w:val="24"/>
        </w:rPr>
        <w:t xml:space="preserve">As estimates of </w:t>
      </w:r>
      <w:r>
        <w:rPr>
          <w:rFonts w:ascii="Times New Roman" w:hAnsi="Times New Roman" w:cs="Times New Roman"/>
          <w:sz w:val="24"/>
        </w:rPr>
        <w:t xml:space="preserve">trends </w:t>
      </w:r>
      <w:r w:rsidRPr="0050274A">
        <w:rPr>
          <w:rFonts w:ascii="Times New Roman" w:hAnsi="Times New Roman" w:cs="Times New Roman"/>
          <w:sz w:val="24"/>
        </w:rPr>
        <w:t>bec</w:t>
      </w:r>
      <w:r>
        <w:rPr>
          <w:rFonts w:ascii="Times New Roman" w:hAnsi="Times New Roman" w:cs="Times New Roman"/>
          <w:sz w:val="24"/>
        </w:rPr>
        <w:t>a</w:t>
      </w:r>
      <w:r w:rsidRPr="0050274A">
        <w:rPr>
          <w:rFonts w:ascii="Times New Roman" w:hAnsi="Times New Roman" w:cs="Times New Roman"/>
          <w:sz w:val="24"/>
        </w:rPr>
        <w:t>me progressively less precise with less data, we elected not to further subdivide the time</w:t>
      </w:r>
      <w:r>
        <w:rPr>
          <w:rFonts w:ascii="Times New Roman" w:hAnsi="Times New Roman" w:cs="Times New Roman"/>
          <w:sz w:val="24"/>
        </w:rPr>
        <w:t xml:space="preserve"> </w:t>
      </w:r>
      <w:r w:rsidRPr="0050274A">
        <w:rPr>
          <w:rFonts w:ascii="Times New Roman" w:hAnsi="Times New Roman" w:cs="Times New Roman"/>
          <w:sz w:val="24"/>
        </w:rPr>
        <w:t>series.</w:t>
      </w:r>
      <w:r>
        <w:rPr>
          <w:rFonts w:ascii="Times New Roman" w:hAnsi="Times New Roman" w:cs="Times New Roman"/>
          <w:sz w:val="24"/>
        </w:rPr>
        <w:t xml:space="preserve"> </w:t>
      </w:r>
      <w:r>
        <w:rPr>
          <w:rFonts w:ascii="Times New Roman" w:hAnsi="Times New Roman" w:cs="Times New Roman"/>
          <w:sz w:val="24"/>
        </w:rPr>
        <w:t>T</w:t>
      </w:r>
      <w:r>
        <w:rPr>
          <w:rFonts w:ascii="Times New Roman" w:hAnsi="Times New Roman" w:cs="Times New Roman"/>
          <w:sz w:val="24"/>
        </w:rPr>
        <w:t xml:space="preserve">o facilitate comparison among sites that vary substantially in the </w:t>
      </w:r>
      <w:r>
        <w:rPr>
          <w:rFonts w:ascii="Times New Roman" w:hAnsi="Times New Roman" w:cs="Times New Roman"/>
          <w:sz w:val="24"/>
        </w:rPr>
        <w:t>sea otter abundance</w:t>
      </w:r>
      <w:r>
        <w:rPr>
          <w:rFonts w:ascii="Times New Roman" w:hAnsi="Times New Roman" w:cs="Times New Roman"/>
          <w:sz w:val="24"/>
        </w:rPr>
        <w:t xml:space="preserve">, we constructing a log-index of </w:t>
      </w:r>
      <w:r>
        <w:rPr>
          <w:rFonts w:ascii="Times New Roman" w:hAnsi="Times New Roman" w:cs="Times New Roman"/>
          <w:sz w:val="24"/>
        </w:rPr>
        <w:t>sea otter abundance</w:t>
      </w:r>
      <w:r>
        <w:rPr>
          <w:rFonts w:ascii="Times New Roman" w:hAnsi="Times New Roman" w:cs="Times New Roman"/>
          <w:sz w:val="24"/>
        </w:rPr>
        <w:t xml:space="preserve">; we standardized the </w:t>
      </w:r>
      <w:r>
        <w:rPr>
          <w:rFonts w:ascii="Times New Roman" w:hAnsi="Times New Roman" w:cs="Times New Roman"/>
          <w:sz w:val="24"/>
        </w:rPr>
        <w:t xml:space="preserve">number of sea otters </w:t>
      </w:r>
      <w:r>
        <w:rPr>
          <w:rFonts w:ascii="Times New Roman" w:hAnsi="Times New Roman" w:cs="Times New Roman"/>
          <w:sz w:val="24"/>
        </w:rPr>
        <w:t xml:space="preserve">by dividing the </w:t>
      </w:r>
      <w:r>
        <w:rPr>
          <w:rFonts w:ascii="Times New Roman" w:hAnsi="Times New Roman" w:cs="Times New Roman"/>
          <w:sz w:val="24"/>
        </w:rPr>
        <w:t xml:space="preserve">sea otter numbers </w:t>
      </w:r>
      <w:r>
        <w:rPr>
          <w:rFonts w:ascii="Times New Roman" w:hAnsi="Times New Roman" w:cs="Times New Roman"/>
          <w:sz w:val="24"/>
        </w:rPr>
        <w:t xml:space="preserve">observed during the first three years </w:t>
      </w:r>
      <w:r>
        <w:rPr>
          <w:rFonts w:ascii="Times New Roman" w:hAnsi="Times New Roman" w:cs="Times New Roman"/>
          <w:sz w:val="24"/>
        </w:rPr>
        <w:t xml:space="preserve">of the kelp surveys </w:t>
      </w:r>
      <w:r>
        <w:rPr>
          <w:rFonts w:ascii="Times New Roman" w:hAnsi="Times New Roman" w:cs="Times New Roman"/>
          <w:sz w:val="24"/>
        </w:rPr>
        <w:t>(1989-91</w:t>
      </w:r>
      <w:r w:rsidR="006C337C">
        <w:rPr>
          <w:rFonts w:ascii="Times New Roman" w:hAnsi="Times New Roman" w:cs="Times New Roman"/>
          <w:sz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Pr>
          <w:rFonts w:ascii="Times New Roman" w:hAnsi="Times New Roman" w:cs="Times New Roman"/>
          <w:sz w:val="24"/>
        </w:rPr>
        <w:t>)</w:t>
      </w:r>
      <w:r w:rsidR="006C337C">
        <w:rPr>
          <w:rFonts w:ascii="Times New Roman" w:hAnsi="Times New Roman" w:cs="Times New Roman"/>
          <w:sz w:val="24"/>
        </w:rPr>
        <w:t xml:space="preserve"> and taking a natural logarithm of this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m:t>
                    </m:r>
                    <m:r>
                      <w:rPr>
                        <w:rFonts w:ascii="Cambria Math" w:hAnsi="Cambria Math" w:cs="Times New Roman"/>
                        <w:color w:val="151518"/>
                        <w:sz w:val="24"/>
                        <w:szCs w:val="24"/>
                      </w:rPr>
                      <m:t>,</m:t>
                    </m:r>
                    <m:r>
                      <w:rPr>
                        <w:rFonts w:ascii="Cambria Math" w:hAnsi="Cambria Math" w:cs="Times New Roman"/>
                        <w:color w:val="151518"/>
                        <w:sz w:val="24"/>
                        <w:szCs w:val="24"/>
                      </w:rPr>
                      <m:t>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m:t>
                    </m:r>
                    <m:r>
                      <w:rPr>
                        <w:rFonts w:ascii="Cambria Math" w:hAnsi="Cambria Math" w:cs="Times New Roman"/>
                        <w:color w:val="151518"/>
                        <w:sz w:val="24"/>
                        <w:szCs w:val="24"/>
                      </w:rPr>
                      <m:t>,base</m:t>
                    </m:r>
                  </m:sub>
                </m:sSub>
              </m:den>
            </m:f>
          </m:e>
        </m:d>
      </m:oMath>
      <w:r w:rsidR="006C337C">
        <w:rPr>
          <w:rFonts w:ascii="Times New Roman" w:hAnsi="Times New Roman" w:cs="Times New Roman"/>
          <w:sz w:val="24"/>
        </w:rPr>
        <w:t xml:space="preserve">. </w:t>
      </w:r>
      <w:r>
        <w:rPr>
          <w:rFonts w:ascii="Times New Roman" w:hAnsi="Times New Roman" w:cs="Times New Roman"/>
          <w:sz w:val="24"/>
        </w:rPr>
        <w:t>Using such an index provides a graphical interpretation (linear trends are exponential changes in area), and allows fo</w:t>
      </w:r>
      <w:r w:rsidR="006C337C">
        <w:rPr>
          <w:rFonts w:ascii="Times New Roman" w:hAnsi="Times New Roman" w:cs="Times New Roman"/>
          <w:sz w:val="24"/>
        </w:rPr>
        <w:t xml:space="preserve">r sites across a large range of abundance </w:t>
      </w:r>
      <w:r>
        <w:rPr>
          <w:rFonts w:ascii="Times New Roman" w:hAnsi="Times New Roman" w:cs="Times New Roman"/>
          <w:sz w:val="24"/>
        </w:rPr>
        <w:t>to be visualized on the same axes.</w:t>
      </w:r>
    </w:p>
    <w:p w14:paraId="07D30550" w14:textId="77777777" w:rsidR="00B928AA" w:rsidRDefault="00B928AA" w:rsidP="00B07638">
      <w:pPr>
        <w:spacing w:after="0" w:line="480" w:lineRule="auto"/>
        <w:rPr>
          <w:rFonts w:ascii="Times New Roman" w:hAnsi="Times New Roman" w:cs="Times New Roman"/>
          <w:i/>
          <w:sz w:val="24"/>
          <w:u w:val="single"/>
        </w:rPr>
      </w:pPr>
    </w:p>
    <w:p w14:paraId="61690552" w14:textId="502E5C8C" w:rsidR="00B928AA" w:rsidRPr="00B928AA" w:rsidRDefault="0050274A" w:rsidP="00B07638">
      <w:pPr>
        <w:spacing w:after="0" w:line="480" w:lineRule="auto"/>
        <w:rPr>
          <w:rFonts w:ascii="Times New Roman" w:hAnsi="Times New Roman" w:cs="Times New Roman"/>
          <w:i/>
          <w:sz w:val="24"/>
        </w:rPr>
      </w:pPr>
      <w:commentRangeStart w:id="13"/>
      <w:r w:rsidRPr="00B928AA">
        <w:rPr>
          <w:rFonts w:ascii="Times New Roman" w:hAnsi="Times New Roman" w:cs="Times New Roman"/>
          <w:i/>
          <w:sz w:val="24"/>
        </w:rPr>
        <w:t>Kelp canopy area</w:t>
      </w:r>
      <w:commentRangeEnd w:id="13"/>
      <w:r w:rsidR="00007BCA" w:rsidRPr="00B928AA">
        <w:rPr>
          <w:rStyle w:val="CommentReference"/>
          <w:i/>
        </w:rPr>
        <w:commentReference w:id="13"/>
      </w:r>
    </w:p>
    <w:p w14:paraId="6DA227FB" w14:textId="7BD3BEAF" w:rsidR="0050274A" w:rsidRPr="0050274A" w:rsidRDefault="00F068C0" w:rsidP="00B07638">
      <w:pPr>
        <w:spacing w:after="0" w:line="480" w:lineRule="auto"/>
        <w:rPr>
          <w:rFonts w:ascii="Times New Roman" w:hAnsi="Times New Roman" w:cs="Times New Roman"/>
          <w:sz w:val="24"/>
        </w:rPr>
      </w:pPr>
      <w:r>
        <w:rPr>
          <w:rFonts w:ascii="Times New Roman" w:hAnsi="Times New Roman" w:cs="Times New Roman"/>
          <w:sz w:val="24"/>
        </w:rPr>
        <w:t>To describe</w:t>
      </w:r>
      <w:r w:rsidR="00C20890">
        <w:rPr>
          <w:rFonts w:ascii="Times New Roman" w:hAnsi="Times New Roman" w:cs="Times New Roman"/>
          <w:sz w:val="24"/>
        </w:rPr>
        <w:t xml:space="preserve"> kelp abundance at each site, w</w:t>
      </w:r>
      <w:r w:rsidR="0050274A" w:rsidRPr="0050274A">
        <w:rPr>
          <w:rFonts w:ascii="Times New Roman" w:hAnsi="Times New Roman" w:cs="Times New Roman"/>
          <w:sz w:val="24"/>
        </w:rPr>
        <w:t xml:space="preserve">e used publicly available </w:t>
      </w:r>
      <w:r w:rsidR="00C20890">
        <w:rPr>
          <w:rFonts w:ascii="Times New Roman" w:hAnsi="Times New Roman" w:cs="Times New Roman"/>
          <w:sz w:val="24"/>
        </w:rPr>
        <w:t xml:space="preserve">data from </w:t>
      </w:r>
      <w:r w:rsidR="0050274A" w:rsidRPr="0050274A">
        <w:rPr>
          <w:rFonts w:ascii="Times New Roman" w:hAnsi="Times New Roman" w:cs="Times New Roman"/>
          <w:sz w:val="24"/>
        </w:rPr>
        <w:t xml:space="preserve">aerial </w:t>
      </w:r>
      <w:r w:rsidR="00320BFE">
        <w:rPr>
          <w:rFonts w:ascii="Times New Roman" w:hAnsi="Times New Roman" w:cs="Times New Roman"/>
          <w:sz w:val="24"/>
        </w:rPr>
        <w:t xml:space="preserve">overflight </w:t>
      </w:r>
      <w:r w:rsidR="0050274A" w:rsidRPr="0050274A">
        <w:rPr>
          <w:rFonts w:ascii="Times New Roman" w:hAnsi="Times New Roman" w:cs="Times New Roman"/>
          <w:sz w:val="24"/>
        </w:rPr>
        <w:t>surveys of algae from the Washington Department of Natural Resources (WDNR</w:t>
      </w:r>
      <w:r w:rsidR="00BF0547">
        <w:rPr>
          <w:rFonts w:ascii="Times New Roman" w:hAnsi="Times New Roman" w:cs="Times New Roman"/>
          <w:sz w:val="24"/>
        </w:rPr>
        <w:t>;</w:t>
      </w:r>
      <w:r w:rsidR="00C20890">
        <w:rPr>
          <w:rFonts w:ascii="Times New Roman" w:hAnsi="Times New Roman" w:cs="Times New Roman"/>
          <w:sz w:val="24"/>
        </w:rPr>
        <w:t xml:space="preserve"> survey methods provided in </w:t>
      </w:r>
      <w:r w:rsidR="00320BFE">
        <w:rPr>
          <w:rFonts w:ascii="Times New Roman" w:hAnsi="Times New Roman" w:cs="Times New Roman"/>
          <w:sz w:val="24"/>
        </w:rPr>
        <w:t>Pfister et al. in reiview</w:t>
      </w:r>
      <w:r w:rsidR="0050274A" w:rsidRPr="0050274A">
        <w:rPr>
          <w:rFonts w:ascii="Times New Roman" w:hAnsi="Times New Roman" w:cs="Times New Roman"/>
          <w:sz w:val="24"/>
        </w:rPr>
        <w:t>)</w:t>
      </w:r>
      <w:r w:rsidR="00C20890">
        <w:rPr>
          <w:rFonts w:ascii="Times New Roman" w:hAnsi="Times New Roman" w:cs="Times New Roman"/>
          <w:sz w:val="24"/>
        </w:rPr>
        <w:t>.</w:t>
      </w:r>
      <w:r w:rsidR="0050274A" w:rsidRPr="0050274A">
        <w:rPr>
          <w:rFonts w:ascii="Times New Roman" w:hAnsi="Times New Roman" w:cs="Times New Roman"/>
          <w:sz w:val="24"/>
        </w:rPr>
        <w:t xml:space="preserve"> </w:t>
      </w:r>
      <w:r w:rsidR="00372026" w:rsidRPr="0050274A">
        <w:rPr>
          <w:rFonts w:ascii="Times New Roman" w:hAnsi="Times New Roman" w:cs="Times New Roman"/>
          <w:sz w:val="24"/>
        </w:rPr>
        <w:t xml:space="preserve">Surveys were conducted </w:t>
      </w:r>
      <w:r w:rsidR="00C20890">
        <w:rPr>
          <w:rFonts w:ascii="Times New Roman" w:hAnsi="Times New Roman" w:cs="Times New Roman"/>
          <w:sz w:val="24"/>
        </w:rPr>
        <w:t xml:space="preserve">annually between </w:t>
      </w:r>
      <w:r w:rsidR="00C20890" w:rsidRPr="0050274A">
        <w:rPr>
          <w:rFonts w:ascii="Times New Roman" w:hAnsi="Times New Roman" w:cs="Times New Roman"/>
          <w:sz w:val="24"/>
        </w:rPr>
        <w:t>1989 and 2015 (no data available for 1993)</w:t>
      </w:r>
      <w:r w:rsidR="00C20890">
        <w:rPr>
          <w:rFonts w:ascii="Times New Roman" w:hAnsi="Times New Roman" w:cs="Times New Roman"/>
          <w:sz w:val="24"/>
        </w:rPr>
        <w:t xml:space="preserve"> </w:t>
      </w:r>
      <w:r w:rsidR="00372026" w:rsidRPr="0050274A">
        <w:rPr>
          <w:rFonts w:ascii="Times New Roman" w:hAnsi="Times New Roman" w:cs="Times New Roman"/>
          <w:sz w:val="24"/>
        </w:rPr>
        <w:t xml:space="preserve">during peak kelp abundance </w:t>
      </w:r>
      <w:r w:rsidR="00372026">
        <w:rPr>
          <w:rFonts w:ascii="Times New Roman" w:hAnsi="Times New Roman" w:cs="Times New Roman"/>
          <w:sz w:val="24"/>
        </w:rPr>
        <w:t>for the region</w:t>
      </w:r>
      <w:r w:rsidR="00372026" w:rsidRPr="0050274A">
        <w:rPr>
          <w:rFonts w:ascii="Times New Roman" w:hAnsi="Times New Roman" w:cs="Times New Roman"/>
          <w:sz w:val="24"/>
        </w:rPr>
        <w:t xml:space="preserve"> (late July or early August</w:t>
      </w:r>
      <w:r w:rsidR="00C20890">
        <w:rPr>
          <w:rFonts w:ascii="Times New Roman" w:hAnsi="Times New Roman" w:cs="Times New Roman"/>
          <w:sz w:val="24"/>
        </w:rPr>
        <w:t xml:space="preserve"> of each year</w:t>
      </w:r>
      <w:r w:rsidR="00372026" w:rsidRPr="0050274A">
        <w:rPr>
          <w:rFonts w:ascii="Times New Roman" w:hAnsi="Times New Roman" w:cs="Times New Roman"/>
          <w:sz w:val="24"/>
        </w:rPr>
        <w:t xml:space="preserve">). </w:t>
      </w:r>
      <w:r w:rsidR="0050274A">
        <w:rPr>
          <w:rFonts w:ascii="Times New Roman" w:hAnsi="Times New Roman" w:cs="Times New Roman"/>
          <w:sz w:val="24"/>
        </w:rPr>
        <w:t>Surface canopies in this region</w:t>
      </w:r>
      <w:r w:rsidR="0050274A" w:rsidRPr="0050274A">
        <w:rPr>
          <w:rFonts w:ascii="Times New Roman" w:hAnsi="Times New Roman" w:cs="Times New Roman"/>
          <w:sz w:val="24"/>
        </w:rPr>
        <w:t xml:space="preserve"> consist of a mix of </w:t>
      </w:r>
      <w:r w:rsidR="0050274A" w:rsidRPr="007A0FBB">
        <w:rPr>
          <w:rFonts w:ascii="Times New Roman" w:hAnsi="Times New Roman" w:cs="Times New Roman"/>
          <w:i/>
          <w:sz w:val="24"/>
        </w:rPr>
        <w:t>Macrocystis</w:t>
      </w:r>
      <w:r w:rsidR="0050274A">
        <w:rPr>
          <w:rFonts w:ascii="Times New Roman" w:hAnsi="Times New Roman" w:cs="Times New Roman"/>
          <w:sz w:val="24"/>
        </w:rPr>
        <w:t xml:space="preserve"> </w:t>
      </w:r>
      <w:r w:rsidR="0050274A" w:rsidRPr="0050274A">
        <w:rPr>
          <w:rFonts w:ascii="Times New Roman" w:hAnsi="Times New Roman" w:cs="Times New Roman"/>
          <w:sz w:val="24"/>
        </w:rPr>
        <w:t xml:space="preserve">and </w:t>
      </w:r>
      <w:r w:rsidR="0050274A" w:rsidRPr="007A0FBB">
        <w:rPr>
          <w:rFonts w:ascii="Times New Roman" w:hAnsi="Times New Roman" w:cs="Times New Roman"/>
          <w:i/>
          <w:sz w:val="24"/>
        </w:rPr>
        <w:t>Nereocystis</w:t>
      </w:r>
      <w:r w:rsidR="0050274A" w:rsidRPr="0050274A">
        <w:rPr>
          <w:rFonts w:ascii="Times New Roman" w:hAnsi="Times New Roman" w:cs="Times New Roman"/>
          <w:sz w:val="24"/>
        </w:rPr>
        <w:t>. While overflight surveys differentiate between the two species (</w:t>
      </w:r>
      <w:r w:rsidR="0050274A" w:rsidRPr="00C8037B">
        <w:rPr>
          <w:rFonts w:ascii="Times New Roman" w:hAnsi="Times New Roman" w:cs="Times New Roman"/>
          <w:sz w:val="24"/>
          <w:highlight w:val="yellow"/>
        </w:rPr>
        <w:t>REF</w:t>
      </w:r>
      <w:r w:rsidR="0050274A" w:rsidRPr="0050274A">
        <w:rPr>
          <w:rFonts w:ascii="Times New Roman" w:hAnsi="Times New Roman" w:cs="Times New Roman"/>
          <w:sz w:val="24"/>
        </w:rPr>
        <w:t>), we are primarily interested in the canopy habitat kelps provided</w:t>
      </w:r>
      <w:r w:rsidR="00BF0547">
        <w:rPr>
          <w:rFonts w:ascii="Times New Roman" w:hAnsi="Times New Roman" w:cs="Times New Roman"/>
          <w:sz w:val="24"/>
        </w:rPr>
        <w:t>,</w:t>
      </w:r>
      <w:r w:rsidR="0050274A" w:rsidRPr="0050274A">
        <w:rPr>
          <w:rFonts w:ascii="Times New Roman" w:hAnsi="Times New Roman" w:cs="Times New Roman"/>
          <w:sz w:val="24"/>
        </w:rPr>
        <w:t xml:space="preserve"> and </w:t>
      </w:r>
      <w:r w:rsidR="00BF0547">
        <w:rPr>
          <w:rFonts w:ascii="Times New Roman" w:hAnsi="Times New Roman" w:cs="Times New Roman"/>
          <w:sz w:val="24"/>
        </w:rPr>
        <w:t>thus</w:t>
      </w:r>
      <w:r w:rsidR="00BF0547" w:rsidRPr="0050274A">
        <w:rPr>
          <w:rFonts w:ascii="Times New Roman" w:hAnsi="Times New Roman" w:cs="Times New Roman"/>
          <w:sz w:val="24"/>
        </w:rPr>
        <w:t xml:space="preserve"> </w:t>
      </w:r>
      <w:r w:rsidR="0050274A" w:rsidRPr="0050274A">
        <w:rPr>
          <w:rFonts w:ascii="Times New Roman" w:hAnsi="Times New Roman" w:cs="Times New Roman"/>
          <w:sz w:val="24"/>
        </w:rPr>
        <w:t xml:space="preserve">we focus on the total surface </w:t>
      </w:r>
      <w:r w:rsidR="00BF0547">
        <w:rPr>
          <w:rFonts w:ascii="Times New Roman" w:hAnsi="Times New Roman" w:cs="Times New Roman"/>
          <w:sz w:val="24"/>
        </w:rPr>
        <w:t>coverage</w:t>
      </w:r>
      <w:r w:rsidR="00BF0547" w:rsidRPr="0050274A">
        <w:rPr>
          <w:rFonts w:ascii="Times New Roman" w:hAnsi="Times New Roman" w:cs="Times New Roman"/>
          <w:sz w:val="24"/>
        </w:rPr>
        <w:t xml:space="preserve"> </w:t>
      </w:r>
      <w:r w:rsidR="0050274A" w:rsidRPr="0050274A">
        <w:rPr>
          <w:rFonts w:ascii="Times New Roman" w:hAnsi="Times New Roman" w:cs="Times New Roman"/>
          <w:sz w:val="24"/>
        </w:rPr>
        <w:t>provided by the two species</w:t>
      </w:r>
      <w:r w:rsidR="00115E99">
        <w:rPr>
          <w:rFonts w:ascii="Times New Roman" w:hAnsi="Times New Roman" w:cs="Times New Roman"/>
          <w:sz w:val="24"/>
        </w:rPr>
        <w:t>; a</w:t>
      </w:r>
      <w:r w:rsidR="0050274A" w:rsidRPr="0050274A">
        <w:rPr>
          <w:rFonts w:ascii="Times New Roman" w:hAnsi="Times New Roman" w:cs="Times New Roman"/>
          <w:sz w:val="24"/>
        </w:rPr>
        <w:t>dditionally, the two species</w:t>
      </w:r>
      <w:r w:rsidR="00BF0547">
        <w:rPr>
          <w:rFonts w:ascii="Times New Roman" w:hAnsi="Times New Roman" w:cs="Times New Roman"/>
          <w:sz w:val="24"/>
        </w:rPr>
        <w:t>’</w:t>
      </w:r>
      <w:r w:rsidR="0050274A" w:rsidRPr="0050274A">
        <w:rPr>
          <w:rFonts w:ascii="Times New Roman" w:hAnsi="Times New Roman" w:cs="Times New Roman"/>
          <w:sz w:val="24"/>
        </w:rPr>
        <w:t xml:space="preserve"> abundance</w:t>
      </w:r>
      <w:r w:rsidR="00BF0547">
        <w:rPr>
          <w:rFonts w:ascii="Times New Roman" w:hAnsi="Times New Roman" w:cs="Times New Roman"/>
          <w:sz w:val="24"/>
        </w:rPr>
        <w:t>s</w:t>
      </w:r>
      <w:r w:rsidR="0050274A" w:rsidRPr="0050274A">
        <w:rPr>
          <w:rFonts w:ascii="Times New Roman" w:hAnsi="Times New Roman" w:cs="Times New Roman"/>
          <w:sz w:val="24"/>
        </w:rPr>
        <w:t xml:space="preserve"> are strongly positively correlated in </w:t>
      </w:r>
      <w:r w:rsidR="00115E99">
        <w:rPr>
          <w:rFonts w:ascii="Times New Roman" w:hAnsi="Times New Roman" w:cs="Times New Roman"/>
          <w:sz w:val="24"/>
        </w:rPr>
        <w:t>this region</w:t>
      </w:r>
      <w:r w:rsidR="0050274A" w:rsidRPr="0050274A">
        <w:rPr>
          <w:rFonts w:ascii="Times New Roman" w:hAnsi="Times New Roman" w:cs="Times New Roman"/>
          <w:sz w:val="24"/>
        </w:rPr>
        <w:t xml:space="preserve"> (</w:t>
      </w:r>
      <w:r w:rsidR="0050274A" w:rsidRPr="002054AB">
        <w:rPr>
          <w:rFonts w:ascii="Times New Roman" w:hAnsi="Times New Roman" w:cs="Times New Roman"/>
          <w:sz w:val="24"/>
          <w:highlight w:val="yellow"/>
        </w:rPr>
        <w:t>Pfister et al.</w:t>
      </w:r>
      <w:r w:rsidR="00115E99">
        <w:rPr>
          <w:rFonts w:ascii="Times New Roman" w:hAnsi="Times New Roman" w:cs="Times New Roman"/>
          <w:sz w:val="24"/>
          <w:highlight w:val="yellow"/>
        </w:rPr>
        <w:t>,</w:t>
      </w:r>
      <w:r w:rsidR="0050274A" w:rsidRPr="002054AB">
        <w:rPr>
          <w:rFonts w:ascii="Times New Roman" w:hAnsi="Times New Roman" w:cs="Times New Roman"/>
          <w:sz w:val="24"/>
          <w:highlight w:val="yellow"/>
        </w:rPr>
        <w:t xml:space="preserve"> </w:t>
      </w:r>
      <w:r w:rsidR="00115E99">
        <w:rPr>
          <w:rFonts w:ascii="Times New Roman" w:hAnsi="Times New Roman" w:cs="Times New Roman"/>
          <w:sz w:val="24"/>
          <w:highlight w:val="yellow"/>
        </w:rPr>
        <w:t>i</w:t>
      </w:r>
      <w:r w:rsidR="0050274A" w:rsidRPr="002054AB">
        <w:rPr>
          <w:rFonts w:ascii="Times New Roman" w:hAnsi="Times New Roman" w:cs="Times New Roman"/>
          <w:sz w:val="24"/>
          <w:highlight w:val="yellow"/>
        </w:rPr>
        <w:t xml:space="preserve">n </w:t>
      </w:r>
      <w:r w:rsidR="00115E99">
        <w:rPr>
          <w:rFonts w:ascii="Times New Roman" w:hAnsi="Times New Roman" w:cs="Times New Roman"/>
          <w:sz w:val="24"/>
          <w:highlight w:val="yellow"/>
        </w:rPr>
        <w:t>r</w:t>
      </w:r>
      <w:r w:rsidR="00115E99" w:rsidRPr="002054AB">
        <w:rPr>
          <w:rFonts w:ascii="Times New Roman" w:hAnsi="Times New Roman" w:cs="Times New Roman"/>
          <w:sz w:val="24"/>
          <w:highlight w:val="yellow"/>
        </w:rPr>
        <w:t>eview</w:t>
      </w:r>
      <w:r w:rsidR="0050274A" w:rsidRPr="0050274A">
        <w:rPr>
          <w:rFonts w:ascii="Times New Roman" w:hAnsi="Times New Roman" w:cs="Times New Roman"/>
          <w:sz w:val="24"/>
        </w:rPr>
        <w:t>). We examine</w:t>
      </w:r>
      <w:r w:rsidR="00BF0547">
        <w:rPr>
          <w:rFonts w:ascii="Times New Roman" w:hAnsi="Times New Roman" w:cs="Times New Roman"/>
          <w:sz w:val="24"/>
        </w:rPr>
        <w:t>d</w:t>
      </w:r>
      <w:r w:rsidR="0050274A" w:rsidRPr="0050274A">
        <w:rPr>
          <w:rFonts w:ascii="Times New Roman" w:hAnsi="Times New Roman" w:cs="Times New Roman"/>
          <w:sz w:val="24"/>
        </w:rPr>
        <w:t xml:space="preserve"> kelp abundance at two scales. </w:t>
      </w:r>
      <w:r w:rsidR="002252CC">
        <w:rPr>
          <w:rFonts w:ascii="Times New Roman" w:hAnsi="Times New Roman" w:cs="Times New Roman"/>
          <w:sz w:val="24"/>
        </w:rPr>
        <w:t>First, w</w:t>
      </w:r>
      <w:r w:rsidR="002252CC" w:rsidRPr="0050274A">
        <w:rPr>
          <w:rFonts w:ascii="Times New Roman" w:hAnsi="Times New Roman" w:cs="Times New Roman"/>
          <w:sz w:val="24"/>
        </w:rPr>
        <w:t xml:space="preserve">e </w:t>
      </w:r>
      <w:r w:rsidR="0050274A" w:rsidRPr="0050274A">
        <w:rPr>
          <w:rFonts w:ascii="Times New Roman" w:hAnsi="Times New Roman" w:cs="Times New Roman"/>
          <w:sz w:val="24"/>
        </w:rPr>
        <w:t>use</w:t>
      </w:r>
      <w:r w:rsidR="002252CC">
        <w:rPr>
          <w:rFonts w:ascii="Times New Roman" w:hAnsi="Times New Roman" w:cs="Times New Roman"/>
          <w:sz w:val="24"/>
        </w:rPr>
        <w:t>d</w:t>
      </w:r>
      <w:r w:rsidR="0050274A" w:rsidRPr="0050274A">
        <w:rPr>
          <w:rFonts w:ascii="Times New Roman" w:hAnsi="Times New Roman" w:cs="Times New Roman"/>
          <w:sz w:val="24"/>
        </w:rPr>
        <w:t xml:space="preserve"> kelp area within discrete strata along the coast to provide estimates of local </w:t>
      </w:r>
      <w:r w:rsidR="0050274A" w:rsidRPr="0050274A">
        <w:rPr>
          <w:rFonts w:ascii="Times New Roman" w:hAnsi="Times New Roman" w:cs="Times New Roman"/>
          <w:sz w:val="24"/>
        </w:rPr>
        <w:lastRenderedPageBreak/>
        <w:t xml:space="preserve">kelp </w:t>
      </w:r>
      <w:r w:rsidR="002252CC">
        <w:rPr>
          <w:rFonts w:ascii="Times New Roman" w:hAnsi="Times New Roman" w:cs="Times New Roman"/>
          <w:sz w:val="24"/>
        </w:rPr>
        <w:t>surface coverage</w:t>
      </w:r>
      <w:r w:rsidR="007A19AA">
        <w:rPr>
          <w:rFonts w:ascii="Times New Roman" w:hAnsi="Times New Roman" w:cs="Times New Roman"/>
          <w:sz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m:t>
            </m:r>
            <m:r>
              <w:rPr>
                <w:rFonts w:ascii="Cambria Math" w:hAnsi="Cambria Math" w:cs="Times New Roman"/>
                <w:color w:val="151518"/>
                <w:sz w:val="24"/>
                <w:szCs w:val="24"/>
              </w:rPr>
              <m:t>,t</m:t>
            </m:r>
          </m:sub>
        </m:sSub>
      </m:oMath>
      <w:r w:rsidR="007A19AA">
        <w:rPr>
          <w:rFonts w:ascii="Times New Roman" w:eastAsiaTheme="minorEastAsia" w:hAnsi="Times New Roman" w:cs="Times New Roman"/>
          <w:color w:val="151518"/>
          <w:sz w:val="24"/>
          <w:szCs w:val="24"/>
        </w:rPr>
        <w:t>,</w:t>
      </w:r>
      <w:r w:rsidR="002252CC" w:rsidRPr="0050274A">
        <w:rPr>
          <w:rFonts w:ascii="Times New Roman" w:hAnsi="Times New Roman" w:cs="Times New Roman"/>
          <w:sz w:val="24"/>
        </w:rPr>
        <w:t xml:space="preserve"> </w:t>
      </w:r>
      <w:r w:rsidR="0050274A" w:rsidRPr="0050274A">
        <w:rPr>
          <w:rFonts w:ascii="Times New Roman" w:hAnsi="Times New Roman" w:cs="Times New Roman"/>
          <w:sz w:val="24"/>
        </w:rPr>
        <w:t xml:space="preserve">for </w:t>
      </w:r>
      <w:r w:rsidR="007A19AA">
        <w:rPr>
          <w:rFonts w:ascii="Times New Roman" w:hAnsi="Times New Roman" w:cs="Times New Roman"/>
          <w:sz w:val="24"/>
        </w:rPr>
        <w:t>the strata containing each</w:t>
      </w:r>
      <w:r w:rsidR="0050274A" w:rsidRPr="0050274A">
        <w:rPr>
          <w:rFonts w:ascii="Times New Roman" w:hAnsi="Times New Roman" w:cs="Times New Roman"/>
          <w:sz w:val="24"/>
        </w:rPr>
        <w:t xml:space="preserve"> of our </w:t>
      </w:r>
      <w:r w:rsidR="002252CC">
        <w:rPr>
          <w:rFonts w:ascii="Times New Roman" w:hAnsi="Times New Roman" w:cs="Times New Roman"/>
          <w:sz w:val="24"/>
        </w:rPr>
        <w:t>ten</w:t>
      </w:r>
      <w:r w:rsidR="002252CC" w:rsidRPr="0050274A">
        <w:rPr>
          <w:rFonts w:ascii="Times New Roman" w:hAnsi="Times New Roman" w:cs="Times New Roman"/>
          <w:sz w:val="24"/>
        </w:rPr>
        <w:t xml:space="preserve"> </w:t>
      </w:r>
      <w:r w:rsidR="0050274A" w:rsidRPr="0050274A">
        <w:rPr>
          <w:rFonts w:ascii="Times New Roman" w:hAnsi="Times New Roman" w:cs="Times New Roman"/>
          <w:sz w:val="24"/>
        </w:rPr>
        <w:t>sites</w:t>
      </w:r>
      <w:r w:rsidR="007A19AA">
        <w:rPr>
          <w:rFonts w:ascii="Times New Roman" w:hAnsi="Times New Roman" w:cs="Times New Roman"/>
          <w:sz w:val="24"/>
        </w:rPr>
        <w:t xml:space="preserve">, </w:t>
      </w:r>
      <w:r w:rsidR="007A19AA" w:rsidRPr="007A19AA">
        <w:rPr>
          <w:rFonts w:ascii="Times New Roman" w:hAnsi="Times New Roman" w:cs="Times New Roman"/>
          <w:i/>
          <w:sz w:val="24"/>
        </w:rPr>
        <w:t>j</w:t>
      </w:r>
      <w:r w:rsidR="007A19AA">
        <w:rPr>
          <w:rFonts w:ascii="Times New Roman" w:hAnsi="Times New Roman" w:cs="Times New Roman"/>
          <w:sz w:val="24"/>
        </w:rPr>
        <w:t xml:space="preserve">, in each year, </w:t>
      </w:r>
      <w:r w:rsidR="007A19AA">
        <w:rPr>
          <w:rFonts w:ascii="Times New Roman" w:hAnsi="Times New Roman" w:cs="Times New Roman"/>
          <w:i/>
          <w:sz w:val="24"/>
        </w:rPr>
        <w:t>t</w:t>
      </w:r>
      <w:r w:rsidR="0050274A" w:rsidRPr="0050274A">
        <w:rPr>
          <w:rFonts w:ascii="Times New Roman" w:hAnsi="Times New Roman" w:cs="Times New Roman"/>
          <w:sz w:val="24"/>
        </w:rPr>
        <w:t xml:space="preserve"> </w:t>
      </w:r>
      <w:r w:rsidR="0050274A" w:rsidRPr="002054AB">
        <w:rPr>
          <w:rFonts w:ascii="Times New Roman" w:hAnsi="Times New Roman" w:cs="Times New Roman"/>
          <w:sz w:val="24"/>
          <w:highlight w:val="yellow"/>
        </w:rPr>
        <w:t xml:space="preserve">(see Fig. </w:t>
      </w:r>
      <w:r w:rsidR="00320BFE">
        <w:rPr>
          <w:rFonts w:ascii="Times New Roman" w:hAnsi="Times New Roman" w:cs="Times New Roman"/>
          <w:sz w:val="24"/>
          <w:highlight w:val="yellow"/>
        </w:rPr>
        <w:t>1a</w:t>
      </w:r>
      <w:r w:rsidR="0050274A" w:rsidRPr="002054AB">
        <w:rPr>
          <w:rFonts w:ascii="Times New Roman" w:hAnsi="Times New Roman" w:cs="Times New Roman"/>
          <w:sz w:val="24"/>
          <w:highlight w:val="yellow"/>
        </w:rPr>
        <w:t>)</w:t>
      </w:r>
      <w:r w:rsidR="0050274A" w:rsidRPr="0050274A">
        <w:rPr>
          <w:rFonts w:ascii="Times New Roman" w:hAnsi="Times New Roman" w:cs="Times New Roman"/>
          <w:sz w:val="24"/>
        </w:rPr>
        <w:t>.</w:t>
      </w:r>
      <w:r w:rsidR="00320BFE">
        <w:rPr>
          <w:rFonts w:ascii="Times New Roman" w:hAnsi="Times New Roman" w:cs="Times New Roman"/>
          <w:sz w:val="24"/>
        </w:rPr>
        <w:t xml:space="preserve"> Note that strata used by WDNR are substantially larger than the area surveyed during invertebrate surveys</w:t>
      </w:r>
      <w:r w:rsidR="0093607C">
        <w:rPr>
          <w:rFonts w:ascii="Times New Roman" w:hAnsi="Times New Roman" w:cs="Times New Roman"/>
          <w:sz w:val="24"/>
        </w:rPr>
        <w:t xml:space="preserve"> – shorlines on the order of kilometers whereas invertebrate surveys span the order of 0.1 kilometers</w:t>
      </w:r>
      <w:r w:rsidR="00320BFE">
        <w:rPr>
          <w:rFonts w:ascii="Times New Roman" w:hAnsi="Times New Roman" w:cs="Times New Roman"/>
          <w:sz w:val="24"/>
        </w:rPr>
        <w:t>.  Unfortunately, these strata are the smallest spatial unit for which it is appropriate to generate kelp area estimates (</w:t>
      </w:r>
      <w:r w:rsidR="00320BFE" w:rsidRPr="004A3CD3">
        <w:rPr>
          <w:rFonts w:ascii="Times New Roman" w:hAnsi="Times New Roman" w:cs="Times New Roman"/>
          <w:sz w:val="24"/>
          <w:highlight w:val="yellow"/>
        </w:rPr>
        <w:t>H. Barry pers. Comm., OTHER?).</w:t>
      </w:r>
      <w:r w:rsidR="00320BFE">
        <w:rPr>
          <w:rFonts w:ascii="Times New Roman" w:hAnsi="Times New Roman" w:cs="Times New Roman"/>
          <w:sz w:val="24"/>
        </w:rPr>
        <w:t xml:space="preserve"> </w:t>
      </w:r>
      <w:r w:rsidR="002252CC">
        <w:rPr>
          <w:rFonts w:ascii="Times New Roman" w:hAnsi="Times New Roman" w:cs="Times New Roman"/>
          <w:sz w:val="24"/>
        </w:rPr>
        <w:t>Second</w:t>
      </w:r>
      <w:r w:rsidR="0050274A" w:rsidRPr="0050274A">
        <w:rPr>
          <w:rFonts w:ascii="Times New Roman" w:hAnsi="Times New Roman" w:cs="Times New Roman"/>
          <w:sz w:val="24"/>
        </w:rPr>
        <w:t xml:space="preserve">, we summed kelp </w:t>
      </w:r>
      <w:r w:rsidR="002252CC">
        <w:rPr>
          <w:rFonts w:ascii="Times New Roman" w:hAnsi="Times New Roman" w:cs="Times New Roman"/>
          <w:sz w:val="24"/>
        </w:rPr>
        <w:t>surface coverage</w:t>
      </w:r>
      <w:r w:rsidR="002252CC" w:rsidRPr="0050274A">
        <w:rPr>
          <w:rFonts w:ascii="Times New Roman" w:hAnsi="Times New Roman" w:cs="Times New Roman"/>
          <w:sz w:val="24"/>
        </w:rPr>
        <w:t xml:space="preserve"> </w:t>
      </w:r>
      <w:r w:rsidR="0050274A" w:rsidRPr="0050274A">
        <w:rPr>
          <w:rFonts w:ascii="Times New Roman" w:hAnsi="Times New Roman" w:cs="Times New Roman"/>
          <w:sz w:val="24"/>
        </w:rPr>
        <w:t xml:space="preserve">in all strata between Neah Bay and Destruction Island to provide a coastwide </w:t>
      </w:r>
      <w:r w:rsidR="00A82B22">
        <w:rPr>
          <w:rFonts w:ascii="Times New Roman" w:hAnsi="Times New Roman" w:cs="Times New Roman"/>
          <w:sz w:val="24"/>
        </w:rPr>
        <w:t>for</w:t>
      </w:r>
      <w:r w:rsidR="0050274A" w:rsidRPr="0050274A">
        <w:rPr>
          <w:rFonts w:ascii="Times New Roman" w:hAnsi="Times New Roman" w:cs="Times New Roman"/>
          <w:sz w:val="24"/>
        </w:rPr>
        <w:t xml:space="preserve"> the northern Olympic </w:t>
      </w:r>
      <w:r w:rsidR="002252CC">
        <w:rPr>
          <w:rFonts w:ascii="Times New Roman" w:hAnsi="Times New Roman" w:cs="Times New Roman"/>
          <w:sz w:val="24"/>
        </w:rPr>
        <w:t>C</w:t>
      </w:r>
      <w:r w:rsidR="002252CC" w:rsidRPr="0050274A">
        <w:rPr>
          <w:rFonts w:ascii="Times New Roman" w:hAnsi="Times New Roman" w:cs="Times New Roman"/>
          <w:sz w:val="24"/>
        </w:rPr>
        <w:t>oast</w:t>
      </w:r>
      <w:r w:rsidR="00320BFE">
        <w:rPr>
          <w:rFonts w:ascii="Times New Roman" w:hAnsi="Times New Roman" w:cs="Times New Roman"/>
          <w:sz w:val="24"/>
        </w:rPr>
        <w:t xml:space="preserve"> (</w:t>
      </w:r>
      <w:r w:rsidR="00320BFE" w:rsidRPr="0050274A">
        <w:rPr>
          <w:rFonts w:ascii="Times New Roman" w:hAnsi="Times New Roman" w:cs="Times New Roman"/>
          <w:sz w:val="24"/>
        </w:rPr>
        <w:t>Fig. 1</w:t>
      </w:r>
      <w:r w:rsidR="00320BFE">
        <w:rPr>
          <w:rFonts w:ascii="Times New Roman" w:hAnsi="Times New Roman" w:cs="Times New Roman"/>
          <w:sz w:val="24"/>
        </w:rPr>
        <w:t>c</w:t>
      </w:r>
      <w:r w:rsidR="00320BFE" w:rsidRPr="0050274A">
        <w:rPr>
          <w:rFonts w:ascii="Times New Roman" w:hAnsi="Times New Roman" w:cs="Times New Roman"/>
          <w:sz w:val="24"/>
        </w:rPr>
        <w:t>)</w:t>
      </w:r>
      <w:r w:rsidR="00320BFE">
        <w:rPr>
          <w:rFonts w:ascii="Times New Roman" w:hAnsi="Times New Roman" w:cs="Times New Roman"/>
          <w:sz w:val="24"/>
        </w:rPr>
        <w:t>.</w:t>
      </w:r>
      <w:r w:rsidR="002252CC" w:rsidRPr="0050274A">
        <w:rPr>
          <w:rFonts w:ascii="Times New Roman" w:hAnsi="Times New Roman" w:cs="Times New Roman"/>
          <w:sz w:val="24"/>
        </w:rPr>
        <w:t xml:space="preserve"> </w:t>
      </w:r>
      <w:r w:rsidR="0050274A" w:rsidRPr="002054AB">
        <w:rPr>
          <w:rFonts w:ascii="Times New Roman" w:hAnsi="Times New Roman" w:cs="Times New Roman"/>
          <w:sz w:val="24"/>
          <w:highlight w:val="yellow"/>
        </w:rPr>
        <w:t xml:space="preserve">(see Supplement for </w:t>
      </w:r>
      <w:r w:rsidR="00320BFE">
        <w:rPr>
          <w:rFonts w:ascii="Times New Roman" w:hAnsi="Times New Roman" w:cs="Times New Roman"/>
          <w:sz w:val="24"/>
          <w:highlight w:val="yellow"/>
        </w:rPr>
        <w:t>more?</w:t>
      </w:r>
      <w:r w:rsidR="0050274A" w:rsidRPr="002054AB">
        <w:rPr>
          <w:rFonts w:ascii="Times New Roman" w:hAnsi="Times New Roman" w:cs="Times New Roman"/>
          <w:sz w:val="24"/>
          <w:highlight w:val="yellow"/>
        </w:rPr>
        <w:t>)</w:t>
      </w:r>
      <w:r w:rsidR="0050274A" w:rsidRPr="0050274A">
        <w:rPr>
          <w:rFonts w:ascii="Times New Roman" w:hAnsi="Times New Roman" w:cs="Times New Roman"/>
          <w:sz w:val="24"/>
        </w:rPr>
        <w:t>.</w:t>
      </w:r>
    </w:p>
    <w:p w14:paraId="7DD87361" w14:textId="09B53876" w:rsidR="00D5637D" w:rsidRDefault="0050274A" w:rsidP="00C74747">
      <w:pPr>
        <w:spacing w:after="0" w:line="480" w:lineRule="auto"/>
        <w:ind w:firstLine="720"/>
        <w:rPr>
          <w:rFonts w:ascii="Times New Roman" w:hAnsi="Times New Roman" w:cs="Times New Roman"/>
          <w:sz w:val="24"/>
        </w:rPr>
      </w:pPr>
      <w:r w:rsidRPr="0050274A">
        <w:rPr>
          <w:rFonts w:ascii="Times New Roman" w:hAnsi="Times New Roman" w:cs="Times New Roman"/>
          <w:sz w:val="24"/>
        </w:rPr>
        <w:t xml:space="preserve">We </w:t>
      </w:r>
      <w:r w:rsidR="00372026">
        <w:rPr>
          <w:rFonts w:ascii="Times New Roman" w:hAnsi="Times New Roman" w:cs="Times New Roman"/>
          <w:sz w:val="24"/>
        </w:rPr>
        <w:t>estimated</w:t>
      </w:r>
      <w:r w:rsidRPr="0050274A">
        <w:rPr>
          <w:rFonts w:ascii="Times New Roman" w:hAnsi="Times New Roman" w:cs="Times New Roman"/>
          <w:sz w:val="24"/>
        </w:rPr>
        <w:t xml:space="preserve"> the </w:t>
      </w:r>
      <w:r w:rsidR="00372026">
        <w:rPr>
          <w:rFonts w:ascii="Times New Roman" w:hAnsi="Times New Roman" w:cs="Times New Roman"/>
          <w:sz w:val="24"/>
        </w:rPr>
        <w:t xml:space="preserve">temporal </w:t>
      </w:r>
      <w:r w:rsidRPr="0050274A">
        <w:rPr>
          <w:rFonts w:ascii="Times New Roman" w:hAnsi="Times New Roman" w:cs="Times New Roman"/>
          <w:sz w:val="24"/>
        </w:rPr>
        <w:t>trend in kelp</w:t>
      </w:r>
      <w:r w:rsidR="00C20890">
        <w:rPr>
          <w:rFonts w:ascii="Times New Roman" w:hAnsi="Times New Roman" w:cs="Times New Roman"/>
          <w:sz w:val="24"/>
        </w:rPr>
        <w:t xml:space="preserve"> canopy coverage</w:t>
      </w:r>
      <w:r w:rsidRPr="0050274A">
        <w:rPr>
          <w:rFonts w:ascii="Times New Roman" w:hAnsi="Times New Roman" w:cs="Times New Roman"/>
          <w:sz w:val="24"/>
        </w:rPr>
        <w:t xml:space="preserve"> </w:t>
      </w:r>
      <w:commentRangeStart w:id="14"/>
      <w:r w:rsidRPr="0050274A">
        <w:rPr>
          <w:rFonts w:ascii="Times New Roman" w:hAnsi="Times New Roman" w:cs="Times New Roman"/>
          <w:sz w:val="24"/>
        </w:rPr>
        <w:t>at each site</w:t>
      </w:r>
      <w:commentRangeEnd w:id="14"/>
      <w:r w:rsidR="002054AB">
        <w:rPr>
          <w:rStyle w:val="CommentReference"/>
        </w:rPr>
        <w:commentReference w:id="14"/>
      </w:r>
      <w:r w:rsidR="004A3CD3">
        <w:rPr>
          <w:rFonts w:ascii="Times New Roman" w:hAnsi="Times New Roman" w:cs="Times New Roman"/>
          <w:sz w:val="24"/>
        </w:rPr>
        <w:t xml:space="preserve"> and coastwide</w:t>
      </w:r>
      <w:r w:rsidRPr="0050274A">
        <w:rPr>
          <w:rFonts w:ascii="Times New Roman" w:hAnsi="Times New Roman" w:cs="Times New Roman"/>
          <w:sz w:val="24"/>
        </w:rPr>
        <w:t xml:space="preserve"> </w:t>
      </w:r>
      <w:r w:rsidR="00372026" w:rsidRPr="0050274A">
        <w:rPr>
          <w:rFonts w:ascii="Times New Roman" w:hAnsi="Times New Roman" w:cs="Times New Roman"/>
          <w:sz w:val="24"/>
        </w:rPr>
        <w:t>b</w:t>
      </w:r>
      <w:r w:rsidR="00372026">
        <w:rPr>
          <w:rFonts w:ascii="Times New Roman" w:hAnsi="Times New Roman" w:cs="Times New Roman"/>
          <w:sz w:val="24"/>
        </w:rPr>
        <w:t>y</w:t>
      </w:r>
      <w:r w:rsidR="00372026" w:rsidRPr="0050274A">
        <w:rPr>
          <w:rFonts w:ascii="Times New Roman" w:hAnsi="Times New Roman" w:cs="Times New Roman"/>
          <w:sz w:val="24"/>
        </w:rPr>
        <w:t xml:space="preserve"> </w:t>
      </w:r>
      <w:r w:rsidRPr="0050274A">
        <w:rPr>
          <w:rFonts w:ascii="Times New Roman" w:hAnsi="Times New Roman" w:cs="Times New Roman"/>
          <w:sz w:val="24"/>
        </w:rPr>
        <w:t xml:space="preserve">regressing the natural logarithm of kelp area against time. </w:t>
      </w:r>
      <w:r w:rsidR="00C20890">
        <w:rPr>
          <w:rFonts w:ascii="Times New Roman" w:hAnsi="Times New Roman" w:cs="Times New Roman"/>
          <w:sz w:val="24"/>
        </w:rPr>
        <w:t>W</w:t>
      </w:r>
      <w:r w:rsidR="00C20890" w:rsidRPr="0050274A">
        <w:rPr>
          <w:rFonts w:ascii="Times New Roman" w:hAnsi="Times New Roman" w:cs="Times New Roman"/>
          <w:sz w:val="24"/>
        </w:rPr>
        <w:t xml:space="preserve">e </w:t>
      </w:r>
      <w:r w:rsidR="00C20890">
        <w:rPr>
          <w:rFonts w:ascii="Times New Roman" w:hAnsi="Times New Roman" w:cs="Times New Roman"/>
          <w:sz w:val="24"/>
        </w:rPr>
        <w:t xml:space="preserve">also </w:t>
      </w:r>
      <w:r w:rsidR="00C20890" w:rsidRPr="0050274A">
        <w:rPr>
          <w:rFonts w:ascii="Times New Roman" w:hAnsi="Times New Roman" w:cs="Times New Roman"/>
          <w:sz w:val="24"/>
        </w:rPr>
        <w:t>calculated the standard deviation</w:t>
      </w:r>
      <w:r w:rsidR="007306CA">
        <w:rPr>
          <w:rFonts w:ascii="Times New Roman" w:hAnsi="Times New Roman" w:cs="Times New Roman"/>
          <w:sz w:val="24"/>
        </w:rPr>
        <w:t xml:space="preserve"> (SD)</w:t>
      </w:r>
      <w:r w:rsidR="00C20890" w:rsidRPr="0050274A">
        <w:rPr>
          <w:rFonts w:ascii="Times New Roman" w:hAnsi="Times New Roman" w:cs="Times New Roman"/>
          <w:sz w:val="24"/>
        </w:rPr>
        <w:t xml:space="preserve"> </w:t>
      </w:r>
      <w:r w:rsidR="00C20890">
        <w:rPr>
          <w:rFonts w:ascii="Times New Roman" w:hAnsi="Times New Roman" w:cs="Times New Roman"/>
          <w:sz w:val="24"/>
        </w:rPr>
        <w:t xml:space="preserve">and </w:t>
      </w:r>
      <w:r w:rsidR="004A3CD3">
        <w:rPr>
          <w:rFonts w:ascii="Times New Roman" w:hAnsi="Times New Roman" w:cs="Times New Roman"/>
          <w:sz w:val="24"/>
        </w:rPr>
        <w:t>coefficient of variation (CV</w:t>
      </w:r>
      <w:r w:rsidR="00EA241A">
        <w:rPr>
          <w:rFonts w:ascii="Times New Roman" w:hAnsi="Times New Roman" w:cs="Times New Roman"/>
          <w:sz w:val="24"/>
        </w:rPr>
        <w:t xml:space="preserve"> </w:t>
      </w:r>
      <w:r w:rsidR="00C20890" w:rsidRPr="0050274A">
        <w:rPr>
          <w:rFonts w:ascii="Times New Roman" w:hAnsi="Times New Roman" w:cs="Times New Roman"/>
          <w:sz w:val="24"/>
        </w:rPr>
        <w:t xml:space="preserve">= </w:t>
      </w:r>
      <w:r w:rsidR="007306CA">
        <w:rPr>
          <w:rFonts w:ascii="Times New Roman" w:hAnsi="Times New Roman" w:cs="Times New Roman"/>
          <w:sz w:val="24"/>
        </w:rPr>
        <w:t>SD</w:t>
      </w:r>
      <w:r w:rsidR="00C20890" w:rsidRPr="0050274A">
        <w:rPr>
          <w:rFonts w:ascii="Times New Roman" w:hAnsi="Times New Roman" w:cs="Times New Roman"/>
          <w:sz w:val="24"/>
        </w:rPr>
        <w:t xml:space="preserve"> / mean) of observations around </w:t>
      </w:r>
      <w:r w:rsidR="00C20890">
        <w:rPr>
          <w:rFonts w:ascii="Times New Roman" w:hAnsi="Times New Roman" w:cs="Times New Roman"/>
          <w:sz w:val="24"/>
        </w:rPr>
        <w:t xml:space="preserve">each </w:t>
      </w:r>
      <w:r w:rsidR="00C20890" w:rsidRPr="0050274A">
        <w:rPr>
          <w:rFonts w:ascii="Times New Roman" w:hAnsi="Times New Roman" w:cs="Times New Roman"/>
          <w:sz w:val="24"/>
        </w:rPr>
        <w:t>trend.</w:t>
      </w:r>
      <w:r w:rsidR="00C20890">
        <w:rPr>
          <w:rFonts w:ascii="Times New Roman" w:hAnsi="Times New Roman" w:cs="Times New Roman"/>
          <w:sz w:val="24"/>
        </w:rPr>
        <w:t xml:space="preserve"> </w:t>
      </w:r>
      <w:r w:rsidRPr="0050274A">
        <w:rPr>
          <w:rFonts w:ascii="Times New Roman" w:hAnsi="Times New Roman" w:cs="Times New Roman"/>
          <w:sz w:val="24"/>
        </w:rPr>
        <w:t>We performed this analysis on the entire time</w:t>
      </w:r>
      <w:r w:rsidR="00372026">
        <w:rPr>
          <w:rFonts w:ascii="Times New Roman" w:hAnsi="Times New Roman" w:cs="Times New Roman"/>
          <w:sz w:val="24"/>
        </w:rPr>
        <w:t xml:space="preserve"> </w:t>
      </w:r>
      <w:r w:rsidRPr="0050274A">
        <w:rPr>
          <w:rFonts w:ascii="Times New Roman" w:hAnsi="Times New Roman" w:cs="Times New Roman"/>
          <w:sz w:val="24"/>
        </w:rPr>
        <w:t>series (1989-2015)</w:t>
      </w:r>
      <w:r w:rsidR="002054AB">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sidR="002054AB">
        <w:rPr>
          <w:rFonts w:ascii="Times New Roman" w:hAnsi="Times New Roman" w:cs="Times New Roman"/>
          <w:sz w:val="24"/>
        </w:rPr>
        <w:t xml:space="preserve"> </w:t>
      </w:r>
      <w:r w:rsidR="00B22A8F">
        <w:rPr>
          <w:rFonts w:ascii="Times New Roman" w:hAnsi="Times New Roman" w:cs="Times New Roman"/>
          <w:sz w:val="24"/>
        </w:rPr>
        <w:t>in order to determine if</w:t>
      </w:r>
      <w:r w:rsidRPr="0050274A">
        <w:rPr>
          <w:rFonts w:ascii="Times New Roman" w:hAnsi="Times New Roman" w:cs="Times New Roman"/>
          <w:sz w:val="24"/>
        </w:rPr>
        <w:t xml:space="preserve"> trends shifted over time.</w:t>
      </w:r>
      <w:r w:rsidR="00015232">
        <w:rPr>
          <w:rFonts w:ascii="Times New Roman" w:hAnsi="Times New Roman" w:cs="Times New Roman"/>
          <w:sz w:val="24"/>
        </w:rPr>
        <w:t xml:space="preserve"> </w:t>
      </w:r>
      <w:r w:rsidRPr="0050274A">
        <w:rPr>
          <w:rFonts w:ascii="Times New Roman" w:hAnsi="Times New Roman" w:cs="Times New Roman"/>
          <w:sz w:val="24"/>
        </w:rPr>
        <w:t xml:space="preserve">As estimates of </w:t>
      </w:r>
      <w:r w:rsidR="00B22A8F">
        <w:rPr>
          <w:rFonts w:ascii="Times New Roman" w:hAnsi="Times New Roman" w:cs="Times New Roman"/>
          <w:sz w:val="24"/>
        </w:rPr>
        <w:t>kelp coverage trends</w:t>
      </w:r>
      <w:r w:rsidRPr="0050274A">
        <w:rPr>
          <w:rFonts w:ascii="Times New Roman" w:hAnsi="Times New Roman" w:cs="Times New Roman"/>
          <w:sz w:val="24"/>
        </w:rPr>
        <w:t xml:space="preserve"> </w:t>
      </w:r>
      <w:r w:rsidR="00B22A8F" w:rsidRPr="0050274A">
        <w:rPr>
          <w:rFonts w:ascii="Times New Roman" w:hAnsi="Times New Roman" w:cs="Times New Roman"/>
          <w:sz w:val="24"/>
        </w:rPr>
        <w:t>bec</w:t>
      </w:r>
      <w:r w:rsidR="00B22A8F">
        <w:rPr>
          <w:rFonts w:ascii="Times New Roman" w:hAnsi="Times New Roman" w:cs="Times New Roman"/>
          <w:sz w:val="24"/>
        </w:rPr>
        <w:t>a</w:t>
      </w:r>
      <w:r w:rsidR="00B22A8F" w:rsidRPr="0050274A">
        <w:rPr>
          <w:rFonts w:ascii="Times New Roman" w:hAnsi="Times New Roman" w:cs="Times New Roman"/>
          <w:sz w:val="24"/>
        </w:rPr>
        <w:t xml:space="preserve">me </w:t>
      </w:r>
      <w:r w:rsidRPr="0050274A">
        <w:rPr>
          <w:rFonts w:ascii="Times New Roman" w:hAnsi="Times New Roman" w:cs="Times New Roman"/>
          <w:sz w:val="24"/>
        </w:rPr>
        <w:t xml:space="preserve">progressively less precise with less data, we elected not to </w:t>
      </w:r>
      <w:r w:rsidR="00B22A8F" w:rsidRPr="0050274A">
        <w:rPr>
          <w:rFonts w:ascii="Times New Roman" w:hAnsi="Times New Roman" w:cs="Times New Roman"/>
          <w:sz w:val="24"/>
        </w:rPr>
        <w:t xml:space="preserve">further </w:t>
      </w:r>
      <w:r w:rsidRPr="0050274A">
        <w:rPr>
          <w:rFonts w:ascii="Times New Roman" w:hAnsi="Times New Roman" w:cs="Times New Roman"/>
          <w:sz w:val="24"/>
        </w:rPr>
        <w:t>subdivide the time</w:t>
      </w:r>
      <w:r w:rsidR="00B22A8F">
        <w:rPr>
          <w:rFonts w:ascii="Times New Roman" w:hAnsi="Times New Roman" w:cs="Times New Roman"/>
          <w:sz w:val="24"/>
        </w:rPr>
        <w:t xml:space="preserve"> </w:t>
      </w:r>
      <w:r w:rsidRPr="0050274A">
        <w:rPr>
          <w:rFonts w:ascii="Times New Roman" w:hAnsi="Times New Roman" w:cs="Times New Roman"/>
          <w:sz w:val="24"/>
        </w:rPr>
        <w:t>series.</w:t>
      </w:r>
      <w:r w:rsidR="00684D6B">
        <w:rPr>
          <w:rFonts w:ascii="Times New Roman" w:hAnsi="Times New Roman" w:cs="Times New Roman"/>
          <w:sz w:val="24"/>
        </w:rPr>
        <w:t xml:space="preserve"> </w:t>
      </w:r>
      <w:r w:rsidR="00B9463D">
        <w:rPr>
          <w:rFonts w:ascii="Times New Roman" w:hAnsi="Times New Roman" w:cs="Times New Roman"/>
          <w:sz w:val="24"/>
        </w:rPr>
        <w:t>As with sea otter data, t</w:t>
      </w:r>
      <w:r w:rsidR="004A3CD3">
        <w:rPr>
          <w:rFonts w:ascii="Times New Roman" w:hAnsi="Times New Roman" w:cs="Times New Roman"/>
          <w:sz w:val="24"/>
        </w:rPr>
        <w:t xml:space="preserve">o facilitate comparison </w:t>
      </w:r>
      <w:r w:rsidR="00D5637D">
        <w:rPr>
          <w:rFonts w:ascii="Times New Roman" w:hAnsi="Times New Roman" w:cs="Times New Roman"/>
          <w:sz w:val="24"/>
        </w:rPr>
        <w:t>among</w:t>
      </w:r>
      <w:r w:rsidR="004A3CD3">
        <w:rPr>
          <w:rFonts w:ascii="Times New Roman" w:hAnsi="Times New Roman" w:cs="Times New Roman"/>
          <w:sz w:val="24"/>
        </w:rPr>
        <w:t xml:space="preserve"> sites that vary substantially in the kelp area, we </w:t>
      </w:r>
      <w:r w:rsidR="006C337C">
        <w:rPr>
          <w:rFonts w:ascii="Times New Roman" w:hAnsi="Times New Roman" w:cs="Times New Roman"/>
          <w:sz w:val="24"/>
        </w:rPr>
        <w:t>constructed</w:t>
      </w:r>
      <w:r w:rsidR="00D5637D">
        <w:rPr>
          <w:rFonts w:ascii="Times New Roman" w:hAnsi="Times New Roman" w:cs="Times New Roman"/>
          <w:sz w:val="24"/>
        </w:rPr>
        <w:t xml:space="preserve"> a log-index of kelp area; we </w:t>
      </w:r>
      <w:r w:rsidR="004A3CD3">
        <w:rPr>
          <w:rFonts w:ascii="Times New Roman" w:hAnsi="Times New Roman" w:cs="Times New Roman"/>
          <w:sz w:val="24"/>
        </w:rPr>
        <w:t>s</w:t>
      </w:r>
      <w:r w:rsidR="00D5637D">
        <w:rPr>
          <w:rFonts w:ascii="Times New Roman" w:hAnsi="Times New Roman" w:cs="Times New Roman"/>
          <w:sz w:val="24"/>
        </w:rPr>
        <w:t>tandardized the area of kelp by dividing the kelp area observed during the first three years</w:t>
      </w:r>
      <w:r w:rsidR="00B9463D">
        <w:rPr>
          <w:rFonts w:ascii="Times New Roman" w:hAnsi="Times New Roman" w:cs="Times New Roman"/>
          <w:sz w:val="24"/>
        </w:rPr>
        <w:t xml:space="preserve"> </w:t>
      </w:r>
      <w:r w:rsidR="00B9463D">
        <w:rPr>
          <w:rFonts w:ascii="Times New Roman" w:hAnsi="Times New Roman" w:cs="Times New Roman"/>
          <w:sz w:val="24"/>
        </w:rPr>
        <w:t>(1989-91</w:t>
      </w:r>
      <w:r w:rsidR="00B9463D">
        <w:rPr>
          <w:rFonts w:ascii="Times New Roman" w:hAnsi="Times New Roman" w:cs="Times New Roman"/>
          <w:sz w:val="24"/>
        </w:rPr>
        <w:t>)</w:t>
      </w:r>
      <w:r w:rsidR="00D5637D">
        <w:rPr>
          <w:rFonts w:ascii="Times New Roman" w:hAnsi="Times New Roman" w:cs="Times New Roman"/>
          <w:sz w:val="24"/>
        </w:rPr>
        <w:t xml:space="preserve"> of the survey </w:t>
      </w:r>
      <w:r w:rsidR="008A6921">
        <w:rPr>
          <w:rFonts w:ascii="Times New Roman" w:hAnsi="Times New Roman" w:cs="Times New Roman"/>
          <w:sz w:val="24"/>
        </w:rPr>
        <w:t xml:space="preserve">at site </w:t>
      </w:r>
      <w:r w:rsidR="007A19AA">
        <w:rPr>
          <w:rFonts w:ascii="Times New Roman" w:hAnsi="Times New Roman" w:cs="Times New Roman"/>
          <w:i/>
          <w:sz w:val="24"/>
        </w:rPr>
        <w:t>j</w:t>
      </w:r>
      <w:r w:rsidR="00B9463D">
        <w:rPr>
          <w:rFonts w:ascii="Times New Roman" w:hAnsi="Times New Roman" w:cs="Times New Roman"/>
          <w:i/>
          <w:sz w:val="24"/>
        </w:rPr>
        <w:t>,</w:t>
      </w:r>
      <w:r w:rsidR="00D5637D">
        <w:rPr>
          <w:rFonts w:ascii="Times New Roman" w:hAnsi="Times New Roman" w:cs="Times New Roman"/>
          <w:sz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m:t>
            </m:r>
            <m:r>
              <w:rPr>
                <w:rFonts w:ascii="Cambria Math" w:hAnsi="Cambria Math" w:cs="Times New Roman"/>
                <w:color w:val="151518"/>
                <w:sz w:val="24"/>
                <w:szCs w:val="24"/>
              </w:rPr>
              <m:t>,</m:t>
            </m:r>
            <m:r>
              <w:rPr>
                <w:rFonts w:ascii="Cambria Math" w:hAnsi="Cambria Math" w:cs="Times New Roman"/>
                <w:color w:val="151518"/>
                <w:sz w:val="24"/>
                <w:szCs w:val="24"/>
              </w:rPr>
              <m:t>base</m:t>
            </m:r>
          </m:sub>
        </m:sSub>
      </m:oMath>
      <w:r w:rsidR="00B9463D">
        <w:rPr>
          <w:rFonts w:ascii="Times New Roman" w:hAnsi="Times New Roman" w:cs="Times New Roman"/>
          <w:sz w:val="24"/>
        </w:rPr>
        <w:t>,</w:t>
      </w:r>
      <w:r w:rsidR="00EE3789">
        <w:rPr>
          <w:rFonts w:ascii="Times New Roman" w:hAnsi="Times New Roman" w:cs="Times New Roman"/>
          <w:sz w:val="24"/>
        </w:rPr>
        <w:t xml:space="preserve"> and taking the natural logarithm of the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m:t>
                    </m:r>
                    <m:r>
                      <w:rPr>
                        <w:rFonts w:ascii="Cambria Math" w:hAnsi="Cambria Math" w:cs="Times New Roman"/>
                        <w:color w:val="151518"/>
                        <w:sz w:val="24"/>
                        <w:szCs w:val="24"/>
                      </w:rPr>
                      <m:t>,</m:t>
                    </m:r>
                    <m:r>
                      <w:rPr>
                        <w:rFonts w:ascii="Cambria Math" w:hAnsi="Cambria Math" w:cs="Times New Roman"/>
                        <w:color w:val="151518"/>
                        <w:sz w:val="24"/>
                        <w:szCs w:val="24"/>
                      </w:rPr>
                      <m:t>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m:t>
                    </m:r>
                    <m:r>
                      <w:rPr>
                        <w:rFonts w:ascii="Cambria Math" w:hAnsi="Cambria Math" w:cs="Times New Roman"/>
                        <w:color w:val="151518"/>
                        <w:sz w:val="24"/>
                        <w:szCs w:val="24"/>
                      </w:rPr>
                      <m:t>,base</m:t>
                    </m:r>
                  </m:sub>
                </m:sSub>
              </m:den>
            </m:f>
          </m:e>
        </m:d>
      </m:oMath>
      <w:r w:rsidR="00C74747">
        <w:rPr>
          <w:rFonts w:ascii="Times New Roman" w:eastAsiaTheme="minorEastAsia" w:hAnsi="Times New Roman" w:cs="Times New Roman"/>
          <w:color w:val="151518"/>
          <w:sz w:val="24"/>
          <w:szCs w:val="24"/>
        </w:rPr>
        <w:t>.</w:t>
      </w:r>
      <w:r w:rsidR="00C74747">
        <w:rPr>
          <w:rFonts w:ascii="Times New Roman" w:hAnsi="Times New Roman" w:cs="Times New Roman"/>
          <w:sz w:val="24"/>
        </w:rPr>
        <w:t xml:space="preserve"> </w:t>
      </w:r>
    </w:p>
    <w:p w14:paraId="02436215" w14:textId="3D06DBF1" w:rsidR="006C337C" w:rsidRDefault="00142BB4" w:rsidP="00142BB4">
      <w:pPr>
        <w:spacing w:before="120" w:after="0" w:line="480" w:lineRule="auto"/>
        <w:ind w:firstLine="720"/>
        <w:rPr>
          <w:rFonts w:ascii="Times New Roman" w:hAnsi="Times New Roman" w:cs="Times New Roman"/>
          <w:color w:val="151518"/>
          <w:sz w:val="24"/>
          <w:szCs w:val="24"/>
        </w:rPr>
      </w:pPr>
      <w:r w:rsidRPr="00895580">
        <w:rPr>
          <w:rFonts w:ascii="Times New Roman" w:hAnsi="Times New Roman" w:cs="Times New Roman"/>
          <w:color w:val="151518"/>
          <w:sz w:val="24"/>
          <w:szCs w:val="24"/>
          <w:u w:val="single"/>
        </w:rPr>
        <w:t xml:space="preserve">Sea otter-kelp canopy </w:t>
      </w:r>
      <w:r w:rsidR="002E3363">
        <w:rPr>
          <w:rFonts w:ascii="Times New Roman" w:hAnsi="Times New Roman" w:cs="Times New Roman"/>
          <w:color w:val="151518"/>
          <w:sz w:val="24"/>
          <w:szCs w:val="24"/>
          <w:u w:val="single"/>
        </w:rPr>
        <w:t>analyses</w:t>
      </w:r>
    </w:p>
    <w:p w14:paraId="1F9F32D6" w14:textId="0DF22B03" w:rsidR="006C337C" w:rsidRDefault="006C337C" w:rsidP="00142BB4">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 xml:space="preserve">We </w:t>
      </w:r>
      <w:r w:rsidR="002E3363">
        <w:rPr>
          <w:rFonts w:ascii="Times New Roman" w:hAnsi="Times New Roman" w:cs="Times New Roman"/>
          <w:color w:val="151518"/>
          <w:sz w:val="24"/>
          <w:szCs w:val="24"/>
        </w:rPr>
        <w:t xml:space="preserve">used regressed exponential trends in sea otter abundance against kelp area </w:t>
      </w:r>
      <w:r w:rsidR="002E3363">
        <w:rPr>
          <w:rFonts w:ascii="Times New Roman" w:hAnsi="Times New Roman" w:cs="Times New Roman"/>
          <w:color w:val="151518"/>
          <w:sz w:val="24"/>
          <w:szCs w:val="24"/>
        </w:rPr>
        <w:t xml:space="preserve">to ask if local changes in sea otter abundance </w:t>
      </w:r>
      <w:r w:rsidR="002E3363">
        <w:rPr>
          <w:rFonts w:ascii="Times New Roman" w:hAnsi="Times New Roman" w:cs="Times New Roman"/>
          <w:color w:val="151518"/>
          <w:sz w:val="24"/>
          <w:szCs w:val="24"/>
        </w:rPr>
        <w:t xml:space="preserve">resulted </w:t>
      </w:r>
      <w:r w:rsidR="002E3363">
        <w:rPr>
          <w:rFonts w:ascii="Times New Roman" w:hAnsi="Times New Roman" w:cs="Times New Roman"/>
          <w:color w:val="151518"/>
          <w:sz w:val="24"/>
          <w:szCs w:val="24"/>
        </w:rPr>
        <w:t xml:space="preserve">in </w:t>
      </w:r>
      <w:r w:rsidR="002E3363">
        <w:rPr>
          <w:rFonts w:ascii="Times New Roman" w:hAnsi="Times New Roman" w:cs="Times New Roman"/>
          <w:color w:val="151518"/>
          <w:sz w:val="24"/>
          <w:szCs w:val="24"/>
        </w:rPr>
        <w:t xml:space="preserve">subsequent changes in </w:t>
      </w:r>
      <w:r w:rsidR="002E3363">
        <w:rPr>
          <w:rFonts w:ascii="Times New Roman" w:hAnsi="Times New Roman" w:cs="Times New Roman"/>
          <w:color w:val="151518"/>
          <w:sz w:val="24"/>
          <w:szCs w:val="24"/>
        </w:rPr>
        <w:t xml:space="preserve">kelp area among </w:t>
      </w:r>
      <w:r w:rsidR="002E3363">
        <w:rPr>
          <w:rFonts w:ascii="Times New Roman" w:hAnsi="Times New Roman" w:cs="Times New Roman"/>
          <w:color w:val="151518"/>
          <w:sz w:val="24"/>
          <w:szCs w:val="24"/>
        </w:rPr>
        <w:t xml:space="preserve">the 10 </w:t>
      </w:r>
      <w:r w:rsidR="002E3363">
        <w:rPr>
          <w:rFonts w:ascii="Times New Roman" w:hAnsi="Times New Roman" w:cs="Times New Roman"/>
          <w:color w:val="151518"/>
          <w:sz w:val="24"/>
          <w:szCs w:val="24"/>
        </w:rPr>
        <w:lastRenderedPageBreak/>
        <w:t xml:space="preserve">focal </w:t>
      </w:r>
      <w:r w:rsidR="002E3363">
        <w:rPr>
          <w:rFonts w:ascii="Times New Roman" w:hAnsi="Times New Roman" w:cs="Times New Roman"/>
          <w:color w:val="151518"/>
          <w:sz w:val="24"/>
          <w:szCs w:val="24"/>
        </w:rPr>
        <w:t>sites</w:t>
      </w:r>
      <w:r w:rsidR="002E3363">
        <w:rPr>
          <w:rFonts w:ascii="Times New Roman" w:hAnsi="Times New Roman" w:cs="Times New Roman"/>
          <w:color w:val="151518"/>
          <w:sz w:val="24"/>
          <w:szCs w:val="24"/>
        </w:rPr>
        <w:t xml:space="preserve">. We performed this analysis for the entire time-series (1989-2015) and </w:t>
      </w:r>
      <w:r w:rsidR="0018710D">
        <w:rPr>
          <w:rFonts w:ascii="Times New Roman" w:hAnsi="Times New Roman" w:cs="Times New Roman"/>
          <w:color w:val="151518"/>
          <w:sz w:val="24"/>
          <w:szCs w:val="24"/>
        </w:rPr>
        <w:t xml:space="preserve">separately </w:t>
      </w:r>
      <w:r w:rsidR="002E3363">
        <w:rPr>
          <w:rFonts w:ascii="Times New Roman" w:hAnsi="Times New Roman" w:cs="Times New Roman"/>
          <w:color w:val="151518"/>
          <w:sz w:val="24"/>
          <w:szCs w:val="24"/>
        </w:rPr>
        <w:t xml:space="preserve">for </w:t>
      </w:r>
      <w:bookmarkStart w:id="15" w:name="_GoBack"/>
      <w:bookmarkEnd w:id="15"/>
      <w:r w:rsidR="002E3363">
        <w:rPr>
          <w:rFonts w:ascii="Times New Roman" w:hAnsi="Times New Roman" w:cs="Times New Roman"/>
          <w:color w:val="151518"/>
          <w:sz w:val="24"/>
          <w:szCs w:val="24"/>
        </w:rPr>
        <w:t xml:space="preserve">each half of the study </w:t>
      </w:r>
      <w:r w:rsidR="007A19AA">
        <w:rPr>
          <w:rFonts w:ascii="Times New Roman" w:hAnsi="Times New Roman" w:cs="Times New Roman"/>
          <w:color w:val="151518"/>
          <w:sz w:val="24"/>
          <w:szCs w:val="24"/>
        </w:rPr>
        <w:t>p</w:t>
      </w:r>
      <w:r w:rsidR="002E3363">
        <w:rPr>
          <w:rFonts w:ascii="Times New Roman" w:hAnsi="Times New Roman" w:cs="Times New Roman"/>
          <w:color w:val="151518"/>
          <w:sz w:val="24"/>
          <w:szCs w:val="24"/>
        </w:rPr>
        <w:t>eriod (1989-2001 and 2002-2015).</w:t>
      </w:r>
    </w:p>
    <w:p w14:paraId="3B60A53E" w14:textId="77777777" w:rsidR="006C337C" w:rsidRDefault="006C337C" w:rsidP="00142BB4">
      <w:pPr>
        <w:spacing w:before="120" w:after="0" w:line="480" w:lineRule="auto"/>
        <w:ind w:firstLine="720"/>
        <w:rPr>
          <w:rFonts w:ascii="Times New Roman" w:hAnsi="Times New Roman" w:cs="Times New Roman"/>
          <w:color w:val="151518"/>
          <w:sz w:val="24"/>
          <w:szCs w:val="24"/>
        </w:rPr>
      </w:pPr>
    </w:p>
    <w:p w14:paraId="3FF44EE9" w14:textId="6789A477"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t>Results</w:t>
      </w:r>
    </w:p>
    <w:p w14:paraId="20A2A5BB" w14:textId="6EA84F44" w:rsidR="00D44BB8" w:rsidRDefault="00B84F55" w:rsidP="00D44BB8">
      <w:pPr>
        <w:spacing w:before="120" w:after="0" w:line="480" w:lineRule="auto"/>
        <w:rPr>
          <w:rFonts w:ascii="Times New Roman" w:hAnsi="Times New Roman" w:cs="Times New Roman"/>
          <w:sz w:val="24"/>
          <w:szCs w:val="24"/>
        </w:rPr>
      </w:pPr>
      <w:r>
        <w:rPr>
          <w:rFonts w:ascii="Times New Roman" w:hAnsi="Times New Roman" w:cs="Times New Roman"/>
          <w:i/>
          <w:sz w:val="24"/>
          <w:szCs w:val="24"/>
        </w:rPr>
        <w:t>Spatiotemporal trends of sea otters</w:t>
      </w:r>
    </w:p>
    <w:p w14:paraId="48A2C14E" w14:textId="37D623A8" w:rsidR="00BE26FC" w:rsidRDefault="00086774" w:rsidP="00804CA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Sea otter density trends have</w:t>
      </w:r>
      <w:r w:rsidR="00BE26FC">
        <w:rPr>
          <w:rFonts w:ascii="Times New Roman" w:hAnsi="Times New Roman" w:cs="Times New Roman"/>
          <w:sz w:val="24"/>
          <w:szCs w:val="24"/>
        </w:rPr>
        <w:t xml:space="preserve"> followed</w:t>
      </w:r>
      <w:r w:rsidR="00A33D46">
        <w:rPr>
          <w:rFonts w:ascii="Times New Roman" w:hAnsi="Times New Roman" w:cs="Times New Roman"/>
          <w:sz w:val="24"/>
          <w:szCs w:val="24"/>
        </w:rPr>
        <w:t xml:space="preserve"> </w:t>
      </w:r>
      <w:r w:rsidR="0046713D">
        <w:rPr>
          <w:rFonts w:ascii="Times New Roman" w:hAnsi="Times New Roman" w:cs="Times New Roman"/>
          <w:sz w:val="24"/>
          <w:szCs w:val="24"/>
        </w:rPr>
        <w:t xml:space="preserve">three spatially distinct patterns along </w:t>
      </w:r>
      <w:r w:rsidR="000D788C">
        <w:rPr>
          <w:rFonts w:ascii="Times New Roman" w:hAnsi="Times New Roman" w:cs="Times New Roman"/>
          <w:sz w:val="24"/>
          <w:szCs w:val="24"/>
        </w:rPr>
        <w:t xml:space="preserve">the Olympic Coast </w:t>
      </w:r>
      <w:r>
        <w:rPr>
          <w:rFonts w:ascii="Times New Roman" w:hAnsi="Times New Roman" w:cs="Times New Roman"/>
          <w:sz w:val="24"/>
          <w:szCs w:val="24"/>
        </w:rPr>
        <w:t xml:space="preserve">since the 1970s </w:t>
      </w:r>
      <w:r w:rsidR="00FA31AE">
        <w:rPr>
          <w:rFonts w:ascii="Times New Roman" w:hAnsi="Times New Roman" w:cs="Times New Roman"/>
          <w:sz w:val="24"/>
          <w:szCs w:val="24"/>
        </w:rPr>
        <w:t>(Fig. 2</w:t>
      </w:r>
      <w:r>
        <w:rPr>
          <w:rFonts w:ascii="Times New Roman" w:hAnsi="Times New Roman" w:cs="Times New Roman"/>
          <w:sz w:val="24"/>
          <w:szCs w:val="24"/>
        </w:rPr>
        <w:t>a,c,e</w:t>
      </w:r>
      <w:r w:rsidR="00FA31AE">
        <w:rPr>
          <w:rFonts w:ascii="Times New Roman" w:hAnsi="Times New Roman" w:cs="Times New Roman"/>
          <w:sz w:val="24"/>
          <w:szCs w:val="24"/>
        </w:rPr>
        <w:t>)</w:t>
      </w:r>
      <w:r w:rsidR="00A33D46">
        <w:rPr>
          <w:rFonts w:ascii="Times New Roman" w:hAnsi="Times New Roman" w:cs="Times New Roman"/>
          <w:sz w:val="24"/>
          <w:szCs w:val="24"/>
        </w:rPr>
        <w:t xml:space="preserve">. </w:t>
      </w:r>
      <w:r w:rsidR="0046713D">
        <w:rPr>
          <w:rFonts w:ascii="Times New Roman" w:hAnsi="Times New Roman" w:cs="Times New Roman"/>
          <w:sz w:val="24"/>
          <w:szCs w:val="24"/>
        </w:rPr>
        <w:t>Near the</w:t>
      </w:r>
      <w:r w:rsidR="00D742F8">
        <w:rPr>
          <w:rFonts w:ascii="Times New Roman" w:hAnsi="Times New Roman" w:cs="Times New Roman"/>
          <w:sz w:val="24"/>
          <w:szCs w:val="24"/>
        </w:rPr>
        <w:t xml:space="preserve"> most northerly </w:t>
      </w:r>
      <w:r>
        <w:rPr>
          <w:rFonts w:ascii="Times New Roman" w:hAnsi="Times New Roman" w:cs="Times New Roman"/>
          <w:sz w:val="24"/>
          <w:szCs w:val="24"/>
        </w:rPr>
        <w:t>study</w:t>
      </w:r>
      <w:r w:rsidR="00D742F8">
        <w:rPr>
          <w:rFonts w:ascii="Times New Roman" w:hAnsi="Times New Roman" w:cs="Times New Roman"/>
          <w:sz w:val="24"/>
          <w:szCs w:val="24"/>
        </w:rPr>
        <w:t xml:space="preserve"> sites, </w:t>
      </w:r>
      <w:r>
        <w:rPr>
          <w:rFonts w:ascii="Times New Roman" w:hAnsi="Times New Roman" w:cs="Times New Roman"/>
          <w:sz w:val="24"/>
          <w:szCs w:val="24"/>
        </w:rPr>
        <w:t>sea otter densities showed the greatest increase from the mid-1980s until the early 1990s before declining slightly and then remaining stable from the mid-1990s to present (Fi</w:t>
      </w:r>
      <w:r w:rsidR="005022BB">
        <w:rPr>
          <w:rFonts w:ascii="Times New Roman" w:hAnsi="Times New Roman" w:cs="Times New Roman"/>
          <w:sz w:val="24"/>
          <w:szCs w:val="24"/>
        </w:rPr>
        <w:t>g. 2a)</w:t>
      </w:r>
      <w:r w:rsidR="00D742F8">
        <w:rPr>
          <w:rFonts w:ascii="Times New Roman" w:hAnsi="Times New Roman" w:cs="Times New Roman"/>
          <w:sz w:val="24"/>
          <w:szCs w:val="24"/>
        </w:rPr>
        <w:t>.</w:t>
      </w:r>
      <w:r>
        <w:rPr>
          <w:rFonts w:ascii="Times New Roman" w:hAnsi="Times New Roman" w:cs="Times New Roman"/>
          <w:sz w:val="24"/>
          <w:szCs w:val="24"/>
        </w:rPr>
        <w:t xml:space="preserve"> </w:t>
      </w:r>
      <w:r w:rsidR="00804CA4">
        <w:rPr>
          <w:rFonts w:ascii="Times New Roman" w:hAnsi="Times New Roman" w:cs="Times New Roman"/>
          <w:sz w:val="24"/>
          <w:szCs w:val="24"/>
        </w:rPr>
        <w:t>Sea otter densities in t</w:t>
      </w:r>
      <w:r w:rsidR="005022BB">
        <w:rPr>
          <w:rFonts w:ascii="Times New Roman" w:hAnsi="Times New Roman" w:cs="Times New Roman"/>
          <w:sz w:val="24"/>
          <w:szCs w:val="24"/>
        </w:rPr>
        <w:t xml:space="preserve">he </w:t>
      </w:r>
      <w:r w:rsidR="0084429D">
        <w:rPr>
          <w:rFonts w:ascii="Times New Roman" w:hAnsi="Times New Roman" w:cs="Times New Roman"/>
          <w:sz w:val="24"/>
          <w:szCs w:val="24"/>
        </w:rPr>
        <w:t xml:space="preserve">“central” </w:t>
      </w:r>
      <w:r w:rsidR="005B503D">
        <w:rPr>
          <w:rFonts w:ascii="Times New Roman" w:hAnsi="Times New Roman" w:cs="Times New Roman"/>
          <w:sz w:val="24"/>
          <w:szCs w:val="24"/>
        </w:rPr>
        <w:t xml:space="preserve">region of the </w:t>
      </w:r>
      <w:r w:rsidR="00804CA4">
        <w:rPr>
          <w:rFonts w:ascii="Times New Roman" w:hAnsi="Times New Roman" w:cs="Times New Roman"/>
          <w:sz w:val="24"/>
          <w:szCs w:val="24"/>
        </w:rPr>
        <w:t>study area</w:t>
      </w:r>
      <w:r w:rsidR="005B503D">
        <w:rPr>
          <w:rFonts w:ascii="Times New Roman" w:hAnsi="Times New Roman" w:cs="Times New Roman"/>
          <w:sz w:val="24"/>
          <w:szCs w:val="24"/>
        </w:rPr>
        <w:t xml:space="preserve"> around Anderson Point, Point of the Arches and Cape Alava experienced exponential growth from the late 1970s until the mid</w:t>
      </w:r>
      <w:r w:rsidR="003C5294">
        <w:rPr>
          <w:rFonts w:ascii="Times New Roman" w:hAnsi="Times New Roman" w:cs="Times New Roman"/>
          <w:sz w:val="24"/>
          <w:szCs w:val="24"/>
        </w:rPr>
        <w:t>-</w:t>
      </w:r>
      <w:r w:rsidR="005B503D">
        <w:rPr>
          <w:rFonts w:ascii="Times New Roman" w:hAnsi="Times New Roman" w:cs="Times New Roman"/>
          <w:sz w:val="24"/>
          <w:szCs w:val="24"/>
        </w:rPr>
        <w:t xml:space="preserve">1990s, but </w:t>
      </w:r>
      <w:r w:rsidR="00804CA4">
        <w:rPr>
          <w:rFonts w:ascii="Times New Roman" w:hAnsi="Times New Roman" w:cs="Times New Roman"/>
          <w:sz w:val="24"/>
          <w:szCs w:val="24"/>
        </w:rPr>
        <w:t>have</w:t>
      </w:r>
      <w:r w:rsidR="005B503D">
        <w:rPr>
          <w:rFonts w:ascii="Times New Roman" w:hAnsi="Times New Roman" w:cs="Times New Roman"/>
          <w:sz w:val="24"/>
          <w:szCs w:val="24"/>
        </w:rPr>
        <w:t xml:space="preserve"> remained </w:t>
      </w:r>
      <w:r w:rsidR="00B928AA">
        <w:rPr>
          <w:rFonts w:ascii="Times New Roman" w:hAnsi="Times New Roman" w:cs="Times New Roman"/>
          <w:sz w:val="24"/>
          <w:szCs w:val="24"/>
        </w:rPr>
        <w:t xml:space="preserve">largely </w:t>
      </w:r>
      <w:r w:rsidR="005B503D">
        <w:rPr>
          <w:rFonts w:ascii="Times New Roman" w:hAnsi="Times New Roman" w:cs="Times New Roman"/>
          <w:sz w:val="24"/>
          <w:szCs w:val="24"/>
        </w:rPr>
        <w:t>stable at densities just above those observed in 1990 (</w:t>
      </w:r>
      <w:r w:rsidR="005022BB">
        <w:rPr>
          <w:rFonts w:ascii="Times New Roman" w:hAnsi="Times New Roman" w:cs="Times New Roman"/>
          <w:sz w:val="24"/>
          <w:szCs w:val="24"/>
        </w:rPr>
        <w:t>Fig. 2</w:t>
      </w:r>
      <w:r w:rsidR="005B503D">
        <w:rPr>
          <w:rFonts w:ascii="Times New Roman" w:hAnsi="Times New Roman" w:cs="Times New Roman"/>
          <w:sz w:val="24"/>
          <w:szCs w:val="24"/>
        </w:rPr>
        <w:t>c</w:t>
      </w:r>
      <w:r w:rsidR="00804CA4">
        <w:rPr>
          <w:rFonts w:ascii="Times New Roman" w:hAnsi="Times New Roman" w:cs="Times New Roman"/>
          <w:sz w:val="24"/>
          <w:szCs w:val="24"/>
        </w:rPr>
        <w:t>, dashed line</w:t>
      </w:r>
      <w:r w:rsidR="005022BB">
        <w:rPr>
          <w:rFonts w:ascii="Times New Roman" w:hAnsi="Times New Roman" w:cs="Times New Roman"/>
          <w:sz w:val="24"/>
          <w:szCs w:val="24"/>
        </w:rPr>
        <w:t>).</w:t>
      </w:r>
      <w:r w:rsidR="005B503D">
        <w:rPr>
          <w:rFonts w:ascii="Times New Roman" w:hAnsi="Times New Roman" w:cs="Times New Roman"/>
          <w:sz w:val="24"/>
          <w:szCs w:val="24"/>
        </w:rPr>
        <w:t xml:space="preserve"> </w:t>
      </w:r>
      <w:r w:rsidR="003C5294">
        <w:rPr>
          <w:rFonts w:ascii="Times New Roman" w:hAnsi="Times New Roman" w:cs="Times New Roman"/>
          <w:sz w:val="24"/>
          <w:szCs w:val="24"/>
        </w:rPr>
        <w:t>This represents a longer period of increasing otter densities than the northernmost region</w:t>
      </w:r>
      <w:r w:rsidR="001B1B95">
        <w:rPr>
          <w:rFonts w:ascii="Times New Roman" w:hAnsi="Times New Roman" w:cs="Times New Roman"/>
          <w:sz w:val="24"/>
          <w:szCs w:val="24"/>
        </w:rPr>
        <w:t xml:space="preserve">. </w:t>
      </w:r>
      <w:r w:rsidR="005022BB">
        <w:rPr>
          <w:rFonts w:ascii="Times New Roman" w:hAnsi="Times New Roman" w:cs="Times New Roman"/>
          <w:sz w:val="24"/>
          <w:szCs w:val="24"/>
        </w:rPr>
        <w:t>T</w:t>
      </w:r>
      <w:r w:rsidR="00A33D46">
        <w:rPr>
          <w:rFonts w:ascii="Times New Roman" w:hAnsi="Times New Roman" w:cs="Times New Roman"/>
          <w:sz w:val="24"/>
          <w:szCs w:val="24"/>
        </w:rPr>
        <w:t>he increase in sea otter</w:t>
      </w:r>
      <w:r w:rsidR="003C5294">
        <w:rPr>
          <w:rFonts w:ascii="Times New Roman" w:hAnsi="Times New Roman" w:cs="Times New Roman"/>
          <w:sz w:val="24"/>
          <w:szCs w:val="24"/>
        </w:rPr>
        <w:t xml:space="preserve"> density</w:t>
      </w:r>
      <w:r w:rsidR="00A33D46">
        <w:rPr>
          <w:rFonts w:ascii="Times New Roman" w:hAnsi="Times New Roman" w:cs="Times New Roman"/>
          <w:sz w:val="24"/>
          <w:szCs w:val="24"/>
        </w:rPr>
        <w:t xml:space="preserve"> </w:t>
      </w:r>
      <w:r w:rsidR="005022BB">
        <w:rPr>
          <w:rFonts w:ascii="Times New Roman" w:hAnsi="Times New Roman" w:cs="Times New Roman"/>
          <w:sz w:val="24"/>
          <w:szCs w:val="24"/>
        </w:rPr>
        <w:t xml:space="preserve">has been </w:t>
      </w:r>
      <w:r w:rsidR="00A33D46">
        <w:rPr>
          <w:rFonts w:ascii="Times New Roman" w:hAnsi="Times New Roman" w:cs="Times New Roman"/>
          <w:sz w:val="24"/>
          <w:szCs w:val="24"/>
        </w:rPr>
        <w:t xml:space="preserve">strongest </w:t>
      </w:r>
      <w:r w:rsidR="005022BB">
        <w:rPr>
          <w:rFonts w:ascii="Times New Roman" w:hAnsi="Times New Roman" w:cs="Times New Roman"/>
          <w:sz w:val="24"/>
          <w:szCs w:val="24"/>
        </w:rPr>
        <w:t xml:space="preserve">and most consistent </w:t>
      </w:r>
      <w:r w:rsidR="00A33D46">
        <w:rPr>
          <w:rFonts w:ascii="Times New Roman" w:hAnsi="Times New Roman" w:cs="Times New Roman"/>
          <w:sz w:val="24"/>
          <w:szCs w:val="24"/>
        </w:rPr>
        <w:t>in the southern region</w:t>
      </w:r>
      <w:r w:rsidR="003C5294">
        <w:rPr>
          <w:rFonts w:ascii="Times New Roman" w:hAnsi="Times New Roman" w:cs="Times New Roman"/>
          <w:sz w:val="24"/>
          <w:szCs w:val="24"/>
        </w:rPr>
        <w:t xml:space="preserve"> of the study area</w:t>
      </w:r>
      <w:r w:rsidR="00420C32">
        <w:rPr>
          <w:rFonts w:ascii="Times New Roman" w:hAnsi="Times New Roman" w:cs="Times New Roman"/>
          <w:sz w:val="24"/>
          <w:szCs w:val="24"/>
        </w:rPr>
        <w:t xml:space="preserve"> (Fig. 2</w:t>
      </w:r>
      <w:r w:rsidR="005B503D">
        <w:rPr>
          <w:rFonts w:ascii="Times New Roman" w:hAnsi="Times New Roman" w:cs="Times New Roman"/>
          <w:sz w:val="24"/>
          <w:szCs w:val="24"/>
        </w:rPr>
        <w:t>e</w:t>
      </w:r>
      <w:r w:rsidR="00420C32">
        <w:rPr>
          <w:rFonts w:ascii="Times New Roman" w:hAnsi="Times New Roman" w:cs="Times New Roman"/>
          <w:sz w:val="24"/>
          <w:szCs w:val="24"/>
        </w:rPr>
        <w:t>)</w:t>
      </w:r>
      <w:r w:rsidR="00A33D46">
        <w:rPr>
          <w:rFonts w:ascii="Times New Roman" w:hAnsi="Times New Roman" w:cs="Times New Roman"/>
          <w:sz w:val="24"/>
          <w:szCs w:val="24"/>
        </w:rPr>
        <w:t xml:space="preserve">. </w:t>
      </w:r>
      <w:r w:rsidR="0033217D">
        <w:rPr>
          <w:rFonts w:ascii="Times New Roman" w:hAnsi="Times New Roman" w:cs="Times New Roman"/>
          <w:sz w:val="24"/>
          <w:szCs w:val="24"/>
        </w:rPr>
        <w:t>Sea o</w:t>
      </w:r>
      <w:r w:rsidR="00E847C4">
        <w:rPr>
          <w:rFonts w:ascii="Times New Roman" w:hAnsi="Times New Roman" w:cs="Times New Roman"/>
          <w:sz w:val="24"/>
          <w:szCs w:val="24"/>
        </w:rPr>
        <w:t>tter</w:t>
      </w:r>
      <w:r w:rsidR="0033217D">
        <w:rPr>
          <w:rFonts w:ascii="Times New Roman" w:hAnsi="Times New Roman" w:cs="Times New Roman"/>
          <w:sz w:val="24"/>
          <w:szCs w:val="24"/>
        </w:rPr>
        <w:t xml:space="preserve"> densitie</w:t>
      </w:r>
      <w:r w:rsidR="00E847C4">
        <w:rPr>
          <w:rFonts w:ascii="Times New Roman" w:hAnsi="Times New Roman" w:cs="Times New Roman"/>
          <w:sz w:val="24"/>
          <w:szCs w:val="24"/>
        </w:rPr>
        <w:t>s</w:t>
      </w:r>
      <w:r w:rsidR="0033217D">
        <w:rPr>
          <w:rFonts w:ascii="Times New Roman" w:hAnsi="Times New Roman" w:cs="Times New Roman"/>
          <w:sz w:val="24"/>
          <w:szCs w:val="24"/>
        </w:rPr>
        <w:t xml:space="preserve"> near</w:t>
      </w:r>
      <w:r w:rsidR="00FA31AE">
        <w:rPr>
          <w:rFonts w:ascii="Times New Roman" w:hAnsi="Times New Roman" w:cs="Times New Roman"/>
          <w:sz w:val="24"/>
          <w:szCs w:val="24"/>
        </w:rPr>
        <w:t xml:space="preserve"> </w:t>
      </w:r>
      <w:r w:rsidR="003A401F">
        <w:rPr>
          <w:rFonts w:ascii="Times New Roman" w:hAnsi="Times New Roman" w:cs="Times New Roman"/>
          <w:sz w:val="24"/>
          <w:szCs w:val="24"/>
        </w:rPr>
        <w:t>the southern</w:t>
      </w:r>
      <w:r w:rsidR="00FA31AE">
        <w:rPr>
          <w:rFonts w:ascii="Times New Roman" w:hAnsi="Times New Roman" w:cs="Times New Roman"/>
          <w:sz w:val="24"/>
          <w:szCs w:val="24"/>
        </w:rPr>
        <w:t xml:space="preserve"> sites </w:t>
      </w:r>
      <w:r w:rsidR="003C5294">
        <w:rPr>
          <w:rFonts w:ascii="Times New Roman" w:hAnsi="Times New Roman" w:cs="Times New Roman"/>
          <w:sz w:val="24"/>
          <w:szCs w:val="24"/>
        </w:rPr>
        <w:t>have increased exponentially</w:t>
      </w:r>
      <w:r w:rsidR="00FA31AE">
        <w:rPr>
          <w:rFonts w:ascii="Times New Roman" w:hAnsi="Times New Roman" w:cs="Times New Roman"/>
          <w:sz w:val="24"/>
          <w:szCs w:val="24"/>
        </w:rPr>
        <w:t xml:space="preserve"> </w:t>
      </w:r>
      <w:r w:rsidR="003C5294">
        <w:rPr>
          <w:rFonts w:ascii="Times New Roman" w:hAnsi="Times New Roman" w:cs="Times New Roman"/>
          <w:sz w:val="24"/>
          <w:szCs w:val="24"/>
        </w:rPr>
        <w:t>since</w:t>
      </w:r>
      <w:r w:rsidR="00FA31AE">
        <w:rPr>
          <w:rFonts w:ascii="Times New Roman" w:hAnsi="Times New Roman" w:cs="Times New Roman"/>
          <w:sz w:val="24"/>
          <w:szCs w:val="24"/>
        </w:rPr>
        <w:t xml:space="preserve"> the </w:t>
      </w:r>
      <w:r w:rsidR="003C5294">
        <w:rPr>
          <w:rFonts w:ascii="Times New Roman" w:hAnsi="Times New Roman" w:cs="Times New Roman"/>
          <w:sz w:val="24"/>
          <w:szCs w:val="24"/>
        </w:rPr>
        <w:t xml:space="preserve">late </w:t>
      </w:r>
      <w:r w:rsidR="00FA31AE">
        <w:rPr>
          <w:rFonts w:ascii="Times New Roman" w:hAnsi="Times New Roman" w:cs="Times New Roman"/>
          <w:sz w:val="24"/>
          <w:szCs w:val="24"/>
        </w:rPr>
        <w:t>19</w:t>
      </w:r>
      <w:r w:rsidR="003C5294">
        <w:rPr>
          <w:rFonts w:ascii="Times New Roman" w:hAnsi="Times New Roman" w:cs="Times New Roman"/>
          <w:sz w:val="24"/>
          <w:szCs w:val="24"/>
        </w:rPr>
        <w:t>7</w:t>
      </w:r>
      <w:r w:rsidR="00FA31AE">
        <w:rPr>
          <w:rFonts w:ascii="Times New Roman" w:hAnsi="Times New Roman" w:cs="Times New Roman"/>
          <w:sz w:val="24"/>
          <w:szCs w:val="24"/>
        </w:rPr>
        <w:t>0s</w:t>
      </w:r>
      <w:r w:rsidR="0033217D">
        <w:rPr>
          <w:rFonts w:ascii="Times New Roman" w:hAnsi="Times New Roman" w:cs="Times New Roman"/>
          <w:sz w:val="24"/>
          <w:szCs w:val="24"/>
        </w:rPr>
        <w:t xml:space="preserve">; </w:t>
      </w:r>
      <w:r w:rsidR="003C5294">
        <w:rPr>
          <w:rFonts w:ascii="Times New Roman" w:hAnsi="Times New Roman" w:cs="Times New Roman"/>
          <w:sz w:val="24"/>
          <w:szCs w:val="24"/>
        </w:rPr>
        <w:t xml:space="preserve">since roughly 2000, </w:t>
      </w:r>
      <w:r w:rsidR="009C5D3E">
        <w:rPr>
          <w:rFonts w:ascii="Times New Roman" w:hAnsi="Times New Roman" w:cs="Times New Roman"/>
          <w:sz w:val="24"/>
          <w:szCs w:val="24"/>
        </w:rPr>
        <w:t xml:space="preserve">the </w:t>
      </w:r>
      <w:r w:rsidR="0033217D">
        <w:rPr>
          <w:rFonts w:ascii="Times New Roman" w:hAnsi="Times New Roman" w:cs="Times New Roman"/>
          <w:sz w:val="24"/>
          <w:szCs w:val="24"/>
        </w:rPr>
        <w:t xml:space="preserve">rate of increase in the Destruction Island area </w:t>
      </w:r>
      <w:r w:rsidR="003C5294">
        <w:rPr>
          <w:rFonts w:ascii="Times New Roman" w:hAnsi="Times New Roman" w:cs="Times New Roman"/>
          <w:sz w:val="24"/>
          <w:szCs w:val="24"/>
        </w:rPr>
        <w:t>ha</w:t>
      </w:r>
      <w:r w:rsidR="009C5D3E">
        <w:rPr>
          <w:rFonts w:ascii="Times New Roman" w:hAnsi="Times New Roman" w:cs="Times New Roman"/>
          <w:sz w:val="24"/>
          <w:szCs w:val="24"/>
        </w:rPr>
        <w:t>s</w:t>
      </w:r>
      <w:r w:rsidR="003C5294">
        <w:rPr>
          <w:rFonts w:ascii="Times New Roman" w:hAnsi="Times New Roman" w:cs="Times New Roman"/>
          <w:sz w:val="24"/>
          <w:szCs w:val="24"/>
        </w:rPr>
        <w:t xml:space="preserve"> </w:t>
      </w:r>
      <w:r w:rsidR="0033217D">
        <w:rPr>
          <w:rFonts w:ascii="Times New Roman" w:hAnsi="Times New Roman" w:cs="Times New Roman"/>
          <w:sz w:val="24"/>
          <w:szCs w:val="24"/>
        </w:rPr>
        <w:t>outpaced rates of increase near Teahwhit Head and Cape Johnson / Rock 305</w:t>
      </w:r>
      <w:r w:rsidR="00FA31AE">
        <w:rPr>
          <w:rFonts w:ascii="Times New Roman" w:hAnsi="Times New Roman" w:cs="Times New Roman"/>
          <w:sz w:val="24"/>
          <w:szCs w:val="24"/>
        </w:rPr>
        <w:t>.</w:t>
      </w:r>
      <w:r w:rsidR="005D0665">
        <w:rPr>
          <w:rFonts w:ascii="Times New Roman" w:hAnsi="Times New Roman" w:cs="Times New Roman"/>
          <w:sz w:val="24"/>
          <w:szCs w:val="24"/>
        </w:rPr>
        <w:t xml:space="preserve"> The absolute abundance of sea otters is also greater in this portion of the coast than</w:t>
      </w:r>
      <w:r w:rsidR="003A401F">
        <w:rPr>
          <w:rFonts w:ascii="Times New Roman" w:hAnsi="Times New Roman" w:cs="Times New Roman"/>
          <w:sz w:val="24"/>
          <w:szCs w:val="24"/>
        </w:rPr>
        <w:t xml:space="preserve"> in</w:t>
      </w:r>
      <w:r w:rsidR="005D0665">
        <w:rPr>
          <w:rFonts w:ascii="Times New Roman" w:hAnsi="Times New Roman" w:cs="Times New Roman"/>
          <w:sz w:val="24"/>
          <w:szCs w:val="24"/>
        </w:rPr>
        <w:t xml:space="preserve"> the central </w:t>
      </w:r>
      <w:r w:rsidR="003A401F">
        <w:rPr>
          <w:rFonts w:ascii="Times New Roman" w:hAnsi="Times New Roman" w:cs="Times New Roman"/>
          <w:sz w:val="24"/>
          <w:szCs w:val="24"/>
        </w:rPr>
        <w:t>region, while sea otter abundances in the northern region</w:t>
      </w:r>
      <w:r w:rsidR="005D0665">
        <w:rPr>
          <w:rFonts w:ascii="Times New Roman" w:hAnsi="Times New Roman" w:cs="Times New Roman"/>
          <w:sz w:val="24"/>
          <w:szCs w:val="24"/>
        </w:rPr>
        <w:t xml:space="preserve"> </w:t>
      </w:r>
      <w:r w:rsidR="003A401F">
        <w:rPr>
          <w:rFonts w:ascii="Times New Roman" w:hAnsi="Times New Roman" w:cs="Times New Roman"/>
          <w:sz w:val="24"/>
          <w:szCs w:val="24"/>
        </w:rPr>
        <w:t>are the lowest by at least an order of magnitude</w:t>
      </w:r>
      <w:r w:rsidR="005D0665">
        <w:rPr>
          <w:rFonts w:ascii="Times New Roman" w:hAnsi="Times New Roman" w:cs="Times New Roman"/>
          <w:sz w:val="24"/>
          <w:szCs w:val="24"/>
        </w:rPr>
        <w:t xml:space="preserve"> (Fig. 1b).</w:t>
      </w:r>
      <w:r w:rsidR="0033217D">
        <w:rPr>
          <w:rFonts w:ascii="Times New Roman" w:hAnsi="Times New Roman" w:cs="Times New Roman"/>
          <w:sz w:val="24"/>
          <w:szCs w:val="24"/>
        </w:rPr>
        <w:t xml:space="preserve"> </w:t>
      </w:r>
      <w:r w:rsidR="009C5D3E">
        <w:rPr>
          <w:rFonts w:ascii="Times New Roman" w:hAnsi="Times New Roman" w:cs="Times New Roman"/>
          <w:sz w:val="24"/>
          <w:szCs w:val="24"/>
        </w:rPr>
        <w:t xml:space="preserve">[Cape Johnson and Rock 305 have essentially the same trend </w:t>
      </w:r>
      <w:r w:rsidR="005D0665">
        <w:rPr>
          <w:rFonts w:ascii="Times New Roman" w:hAnsi="Times New Roman" w:cs="Times New Roman"/>
          <w:sz w:val="24"/>
          <w:szCs w:val="24"/>
        </w:rPr>
        <w:t xml:space="preserve">in Figure 2e </w:t>
      </w:r>
      <w:r w:rsidR="0084429D">
        <w:rPr>
          <w:rFonts w:ascii="Times New Roman" w:hAnsi="Times New Roman" w:cs="Times New Roman"/>
          <w:sz w:val="24"/>
          <w:szCs w:val="24"/>
        </w:rPr>
        <w:t xml:space="preserve">due </w:t>
      </w:r>
      <w:r w:rsidR="009C5D3E">
        <w:rPr>
          <w:rFonts w:ascii="Times New Roman" w:hAnsi="Times New Roman" w:cs="Times New Roman"/>
          <w:sz w:val="24"/>
          <w:szCs w:val="24"/>
        </w:rPr>
        <w:t>to their</w:t>
      </w:r>
      <w:r w:rsidR="0084429D">
        <w:rPr>
          <w:rFonts w:ascii="Times New Roman" w:hAnsi="Times New Roman" w:cs="Times New Roman"/>
          <w:sz w:val="24"/>
          <w:szCs w:val="24"/>
        </w:rPr>
        <w:t xml:space="preserve"> close proximity (</w:t>
      </w:r>
      <w:commentRangeStart w:id="16"/>
      <w:r w:rsidR="0084429D">
        <w:rPr>
          <w:rFonts w:ascii="Times New Roman" w:hAnsi="Times New Roman" w:cs="Times New Roman"/>
          <w:sz w:val="24"/>
          <w:szCs w:val="24"/>
        </w:rPr>
        <w:t>Fig. 1a</w:t>
      </w:r>
      <w:commentRangeEnd w:id="16"/>
      <w:r w:rsidR="0084429D">
        <w:rPr>
          <w:rStyle w:val="CommentReference"/>
        </w:rPr>
        <w:commentReference w:id="16"/>
      </w:r>
      <w:r w:rsidR="0084429D">
        <w:rPr>
          <w:rFonts w:ascii="Times New Roman" w:hAnsi="Times New Roman" w:cs="Times New Roman"/>
          <w:sz w:val="24"/>
          <w:szCs w:val="24"/>
        </w:rPr>
        <w:t xml:space="preserve">) relative to the value of </w:t>
      </w:r>
      <w:r w:rsidR="0084429D" w:rsidRPr="0084429D">
        <w:rPr>
          <w:rFonts w:ascii="Times New Roman" w:hAnsi="Times New Roman" w:cs="Times New Roman"/>
          <w:i/>
          <w:sz w:val="24"/>
          <w:szCs w:val="24"/>
        </w:rPr>
        <w:t>h</w:t>
      </w:r>
      <w:r w:rsidR="0084429D">
        <w:rPr>
          <w:rFonts w:ascii="Times New Roman" w:hAnsi="Times New Roman" w:cs="Times New Roman"/>
          <w:sz w:val="24"/>
          <w:szCs w:val="24"/>
        </w:rPr>
        <w:t xml:space="preserve"> in Equation (1).</w:t>
      </w:r>
      <w:r w:rsidR="009C5D3E">
        <w:rPr>
          <w:rFonts w:ascii="Times New Roman" w:hAnsi="Times New Roman" w:cs="Times New Roman"/>
          <w:sz w:val="24"/>
          <w:szCs w:val="24"/>
        </w:rPr>
        <w:t>]</w:t>
      </w:r>
    </w:p>
    <w:p w14:paraId="06A7B62C" w14:textId="60008981" w:rsidR="001B1B95" w:rsidRDefault="00316106" w:rsidP="001B1B95">
      <w:pPr>
        <w:spacing w:after="0" w:line="480" w:lineRule="auto"/>
        <w:ind w:firstLine="720"/>
        <w:rPr>
          <w:rFonts w:ascii="Times New Roman" w:hAnsi="Times New Roman" w:cs="Times New Roman"/>
          <w:sz w:val="24"/>
          <w:szCs w:val="24"/>
        </w:rPr>
      </w:pPr>
      <w:r w:rsidRPr="00C31C3A">
        <w:rPr>
          <w:rFonts w:ascii="Times New Roman" w:hAnsi="Times New Roman" w:cs="Times New Roman"/>
          <w:sz w:val="24"/>
          <w:szCs w:val="24"/>
        </w:rPr>
        <w:t xml:space="preserve">Further analysis of sea otter observations data shows that the distribution of the Olympic Coast population has shifted over time. The population has had a bimodal or multimodal </w:t>
      </w:r>
      <w:r w:rsidRPr="00C31C3A">
        <w:rPr>
          <w:rFonts w:ascii="Times New Roman" w:hAnsi="Times New Roman" w:cs="Times New Roman"/>
          <w:sz w:val="24"/>
          <w:szCs w:val="24"/>
        </w:rPr>
        <w:lastRenderedPageBreak/>
        <w:t xml:space="preserve">distribution for much of the study period, with the most significant modes in the area between Cape Alava and Cape Johnson, and another further south </w:t>
      </w:r>
      <w:r w:rsidR="00167CFD">
        <w:rPr>
          <w:rFonts w:ascii="Times New Roman" w:hAnsi="Times New Roman" w:cs="Times New Roman"/>
          <w:sz w:val="24"/>
          <w:szCs w:val="24"/>
        </w:rPr>
        <w:t>near</w:t>
      </w:r>
      <w:r w:rsidRPr="00C31C3A">
        <w:rPr>
          <w:rFonts w:ascii="Times New Roman" w:hAnsi="Times New Roman" w:cs="Times New Roman"/>
          <w:sz w:val="24"/>
          <w:szCs w:val="24"/>
        </w:rPr>
        <w:t xml:space="preserve"> Destruction Island (Fig. 3). The center of gravity of the population was in the vicinity of Teahwit Head in the late 1970s, but then shifted north to the area around Cape Alava throughout much of the 1980s and 1990s. </w:t>
      </w:r>
      <w:r w:rsidR="00C31C3A" w:rsidRPr="00C31C3A">
        <w:rPr>
          <w:rFonts w:ascii="Times New Roman" w:hAnsi="Times New Roman" w:cs="Times New Roman"/>
          <w:sz w:val="24"/>
          <w:szCs w:val="24"/>
        </w:rPr>
        <w:t>From the late 1990s to the early 2000s, the center of gravity rapidly shifted south to</w:t>
      </w:r>
      <w:r w:rsidR="00167CFD">
        <w:rPr>
          <w:rFonts w:ascii="Times New Roman" w:hAnsi="Times New Roman" w:cs="Times New Roman"/>
          <w:sz w:val="24"/>
          <w:szCs w:val="24"/>
        </w:rPr>
        <w:t xml:space="preserve"> near</w:t>
      </w:r>
      <w:r w:rsidR="00C31C3A" w:rsidRPr="00C31C3A">
        <w:rPr>
          <w:rFonts w:ascii="Times New Roman" w:hAnsi="Times New Roman" w:cs="Times New Roman"/>
          <w:sz w:val="24"/>
          <w:szCs w:val="24"/>
        </w:rPr>
        <w:t xml:space="preserve"> Destruction Island, where it has remained. Sea otter observations presently span from rare sightings inside the Strait of Juan de Fuca (Fig. 3, above dashed line) to comparably rare sightings in the far south at Point Grenville, where they had essentially not been observed prior to 2010. </w:t>
      </w:r>
    </w:p>
    <w:p w14:paraId="59D04FC6" w14:textId="567DE484" w:rsidR="00A33D46" w:rsidRDefault="00A33D46" w:rsidP="00A33D46">
      <w:pPr>
        <w:spacing w:before="120" w:after="0" w:line="480" w:lineRule="auto"/>
        <w:rPr>
          <w:rFonts w:ascii="Times New Roman" w:hAnsi="Times New Roman" w:cs="Times New Roman"/>
          <w:sz w:val="24"/>
          <w:szCs w:val="24"/>
        </w:rPr>
      </w:pPr>
      <w:r>
        <w:rPr>
          <w:rFonts w:ascii="Times New Roman" w:hAnsi="Times New Roman" w:cs="Times New Roman"/>
          <w:i/>
          <w:sz w:val="24"/>
          <w:szCs w:val="24"/>
        </w:rPr>
        <w:t>Spatiotemporal trends of kelp</w:t>
      </w:r>
    </w:p>
    <w:p w14:paraId="00DE8A7A" w14:textId="7E500943" w:rsidR="00372713" w:rsidRDefault="00E367A0" w:rsidP="00372713">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rPr>
        <w:t>O</w:t>
      </w:r>
      <w:r w:rsidR="00F61DFC">
        <w:rPr>
          <w:rFonts w:ascii="Times New Roman" w:hAnsi="Times New Roman" w:cs="Times New Roman"/>
          <w:sz w:val="24"/>
          <w:szCs w:val="24"/>
        </w:rPr>
        <w:t xml:space="preserve">verstory </w:t>
      </w:r>
      <w:r w:rsidR="00E66F6B">
        <w:rPr>
          <w:rFonts w:ascii="Times New Roman" w:hAnsi="Times New Roman" w:cs="Times New Roman"/>
          <w:sz w:val="24"/>
          <w:szCs w:val="24"/>
        </w:rPr>
        <w:t xml:space="preserve">kelp canopy </w:t>
      </w:r>
      <w:r>
        <w:rPr>
          <w:rFonts w:ascii="Times New Roman" w:hAnsi="Times New Roman" w:cs="Times New Roman"/>
          <w:sz w:val="24"/>
          <w:szCs w:val="24"/>
        </w:rPr>
        <w:t>area exhibited spatiotemporally distinct patterns</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in the three regions of the study area from 1989-2015 </w:t>
      </w:r>
      <w:r w:rsidR="00E66F6B">
        <w:rPr>
          <w:rFonts w:ascii="Times New Roman" w:hAnsi="Times New Roman" w:cs="Times New Roman"/>
          <w:sz w:val="24"/>
          <w:szCs w:val="24"/>
        </w:rPr>
        <w:t>(Fig. 2b,d,</w:t>
      </w:r>
      <w:r w:rsidR="00531481">
        <w:rPr>
          <w:rFonts w:ascii="Times New Roman" w:hAnsi="Times New Roman" w:cs="Times New Roman"/>
          <w:sz w:val="24"/>
          <w:szCs w:val="24"/>
        </w:rPr>
        <w:t>f</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At the furthest north sites, </w:t>
      </w:r>
      <w:r w:rsidR="006E335D">
        <w:rPr>
          <w:rFonts w:ascii="Times New Roman" w:hAnsi="Times New Roman" w:cs="Times New Roman"/>
          <w:sz w:val="24"/>
          <w:szCs w:val="24"/>
        </w:rPr>
        <w:t>kelp area indices</w:t>
      </w:r>
      <w:r w:rsidR="009A608F">
        <w:rPr>
          <w:rFonts w:ascii="Times New Roman" w:hAnsi="Times New Roman" w:cs="Times New Roman"/>
          <w:sz w:val="24"/>
          <w:szCs w:val="24"/>
        </w:rPr>
        <w:t xml:space="preserve"> showed </w:t>
      </w:r>
      <w:commentRangeStart w:id="17"/>
      <w:commentRangeStart w:id="18"/>
      <w:r>
        <w:rPr>
          <w:rFonts w:ascii="Times New Roman" w:hAnsi="Times New Roman" w:cs="Times New Roman"/>
          <w:sz w:val="24"/>
          <w:szCs w:val="24"/>
        </w:rPr>
        <w:t>no clear long-term trends</w:t>
      </w:r>
      <w:commentRangeEnd w:id="17"/>
      <w:r>
        <w:rPr>
          <w:rStyle w:val="CommentReference"/>
        </w:rPr>
        <w:commentReference w:id="17"/>
      </w:r>
      <w:commentRangeEnd w:id="18"/>
      <w:r w:rsidR="006E335D">
        <w:rPr>
          <w:rStyle w:val="CommentReference"/>
        </w:rPr>
        <w:commentReference w:id="18"/>
      </w:r>
      <w:r>
        <w:rPr>
          <w:rFonts w:ascii="Times New Roman" w:hAnsi="Times New Roman" w:cs="Times New Roman"/>
          <w:sz w:val="24"/>
          <w:szCs w:val="24"/>
        </w:rPr>
        <w:t xml:space="preserve">. Kelp canopy coverage experienced several peaks during that time period, particularly in the middle of the time series, and coverage displayed </w:t>
      </w:r>
      <w:r w:rsidR="009A608F">
        <w:rPr>
          <w:rFonts w:ascii="Times New Roman" w:hAnsi="Times New Roman" w:cs="Times New Roman"/>
          <w:sz w:val="24"/>
          <w:szCs w:val="24"/>
        </w:rPr>
        <w:t xml:space="preserve">greater interannual variability at Tatoosh Island than at Neah Bay and Chibadehl Rocks inside the Strait of Juan de Fuca (Fig. 2b). </w:t>
      </w:r>
      <w:r w:rsidR="00531481">
        <w:rPr>
          <w:rFonts w:ascii="Times New Roman" w:hAnsi="Times New Roman" w:cs="Times New Roman"/>
          <w:sz w:val="24"/>
          <w:szCs w:val="24"/>
        </w:rPr>
        <w:t xml:space="preserve">[Neah Bay and Chibadehl Rocks are in the same kelp monitoring polygon (Fig. 1a), and thus have the same trend.] </w:t>
      </w:r>
      <w:r w:rsidR="00223D08">
        <w:rPr>
          <w:rFonts w:ascii="Times New Roman" w:hAnsi="Times New Roman" w:cs="Times New Roman"/>
          <w:sz w:val="24"/>
          <w:szCs w:val="24"/>
        </w:rPr>
        <w:t>T</w:t>
      </w:r>
      <w:r w:rsidR="007C21D6">
        <w:rPr>
          <w:rFonts w:ascii="Times New Roman" w:hAnsi="Times New Roman" w:cs="Times New Roman"/>
          <w:sz w:val="24"/>
          <w:szCs w:val="24"/>
        </w:rPr>
        <w:t>he central region had noteworthy differences between sites (Fig. 2d)</w:t>
      </w:r>
      <w:r w:rsidR="003372E1">
        <w:rPr>
          <w:rFonts w:ascii="Times New Roman" w:hAnsi="Times New Roman" w:cs="Times New Roman"/>
          <w:sz w:val="24"/>
          <w:szCs w:val="24"/>
        </w:rPr>
        <w:t>: canopy area at Cape Alava increasing from 1989 to 2000 before stabilizing and possibly declining in recent years, while Point of the Arches and Anderson Point experienced decreases in the early 1990s before following a qualitative pattern similar to Cape Alava. Kelp canopy area at Cape Alava was far less variable than the other two central sites</w:t>
      </w:r>
      <w:r w:rsidR="00223D08">
        <w:rPr>
          <w:rFonts w:ascii="Times New Roman" w:hAnsi="Times New Roman" w:cs="Times New Roman"/>
          <w:sz w:val="24"/>
          <w:szCs w:val="24"/>
        </w:rPr>
        <w:t xml:space="preserve">. </w:t>
      </w:r>
      <w:r w:rsidR="00A14C05">
        <w:rPr>
          <w:rFonts w:ascii="Times New Roman" w:hAnsi="Times New Roman" w:cs="Times New Roman"/>
          <w:sz w:val="24"/>
          <w:szCs w:val="24"/>
        </w:rPr>
        <w:t>At t</w:t>
      </w:r>
      <w:r w:rsidR="000B22EB">
        <w:rPr>
          <w:rFonts w:ascii="Times New Roman" w:hAnsi="Times New Roman" w:cs="Times New Roman"/>
          <w:sz w:val="24"/>
          <w:szCs w:val="24"/>
        </w:rPr>
        <w:t>he southerly sites</w:t>
      </w:r>
      <w:r w:rsidR="003372E1">
        <w:rPr>
          <w:rFonts w:ascii="Times New Roman" w:hAnsi="Times New Roman" w:cs="Times New Roman"/>
          <w:sz w:val="24"/>
          <w:szCs w:val="24"/>
        </w:rPr>
        <w:t xml:space="preserve">, canopy area </w:t>
      </w:r>
      <w:r w:rsidR="00531481">
        <w:rPr>
          <w:rFonts w:ascii="Times New Roman" w:hAnsi="Times New Roman" w:cs="Times New Roman"/>
          <w:sz w:val="24"/>
          <w:szCs w:val="24"/>
        </w:rPr>
        <w:t xml:space="preserve">generally </w:t>
      </w:r>
      <w:r w:rsidR="003372E1">
        <w:rPr>
          <w:rFonts w:ascii="Times New Roman" w:hAnsi="Times New Roman" w:cs="Times New Roman"/>
          <w:sz w:val="24"/>
          <w:szCs w:val="24"/>
        </w:rPr>
        <w:t>increased until the</w:t>
      </w:r>
      <w:r w:rsidR="000B22EB">
        <w:rPr>
          <w:rFonts w:ascii="Times New Roman" w:hAnsi="Times New Roman" w:cs="Times New Roman"/>
          <w:sz w:val="24"/>
          <w:szCs w:val="24"/>
        </w:rPr>
        <w:t xml:space="preserve"> early 2000s</w:t>
      </w:r>
      <w:r w:rsidR="00A14C05">
        <w:rPr>
          <w:rFonts w:ascii="Times New Roman" w:hAnsi="Times New Roman" w:cs="Times New Roman"/>
          <w:sz w:val="24"/>
          <w:szCs w:val="24"/>
        </w:rPr>
        <w:t xml:space="preserve"> before </w:t>
      </w:r>
      <w:r w:rsidR="003372E1">
        <w:rPr>
          <w:rFonts w:ascii="Times New Roman" w:hAnsi="Times New Roman" w:cs="Times New Roman"/>
          <w:sz w:val="24"/>
          <w:szCs w:val="24"/>
        </w:rPr>
        <w:t xml:space="preserve">stabilizing or </w:t>
      </w:r>
      <w:r w:rsidR="00A14C05">
        <w:rPr>
          <w:rFonts w:ascii="Times New Roman" w:hAnsi="Times New Roman" w:cs="Times New Roman"/>
          <w:sz w:val="24"/>
          <w:szCs w:val="24"/>
        </w:rPr>
        <w:t>declining</w:t>
      </w:r>
      <w:r w:rsidR="003372E1">
        <w:rPr>
          <w:rFonts w:ascii="Times New Roman" w:hAnsi="Times New Roman" w:cs="Times New Roman"/>
          <w:sz w:val="24"/>
          <w:szCs w:val="24"/>
        </w:rPr>
        <w:t xml:space="preserve"> slightly</w:t>
      </w:r>
      <w:r w:rsidR="00531481">
        <w:rPr>
          <w:rFonts w:ascii="Times New Roman" w:hAnsi="Times New Roman" w:cs="Times New Roman"/>
          <w:sz w:val="24"/>
          <w:szCs w:val="24"/>
        </w:rPr>
        <w:t xml:space="preserve"> (Fig. 2f); as with the central region (Fig. 2d), there were some differences in the signs of short-term trends across the four southern sites early in the time series, </w:t>
      </w:r>
      <w:r w:rsidR="00531481">
        <w:rPr>
          <w:rFonts w:ascii="Times New Roman" w:hAnsi="Times New Roman" w:cs="Times New Roman"/>
          <w:sz w:val="24"/>
          <w:szCs w:val="24"/>
        </w:rPr>
        <w:lastRenderedPageBreak/>
        <w:t>although the degree of interannual variability was fairly consistent across the sites</w:t>
      </w:r>
      <w:r w:rsidR="000B22EB">
        <w:rPr>
          <w:rFonts w:ascii="Times New Roman" w:hAnsi="Times New Roman" w:cs="Times New Roman"/>
          <w:sz w:val="24"/>
          <w:szCs w:val="24"/>
        </w:rPr>
        <w:t xml:space="preserve">. </w:t>
      </w:r>
      <w:r w:rsidR="00BC45C3">
        <w:rPr>
          <w:rFonts w:ascii="Times New Roman" w:hAnsi="Times New Roman" w:cs="Times New Roman"/>
          <w:sz w:val="24"/>
          <w:szCs w:val="24"/>
        </w:rPr>
        <w:t>ALL RELATIVE TRENDS TO 1990 PER REGION, SO ABSOLUTE NUMBERS ELSEWHERE, MAYBE SUPPLEMENT.</w:t>
      </w:r>
      <w:r w:rsidR="00372713" w:rsidRPr="00372713">
        <w:rPr>
          <w:rFonts w:ascii="Times New Roman" w:hAnsi="Times New Roman" w:cs="Times New Roman"/>
          <w:sz w:val="24"/>
          <w:szCs w:val="24"/>
          <w:highlight w:val="yellow"/>
        </w:rPr>
        <w:t xml:space="preserve"> </w:t>
      </w:r>
    </w:p>
    <w:p w14:paraId="34E09CC5" w14:textId="36378752" w:rsidR="0076083F" w:rsidRDefault="00372713" w:rsidP="00372713">
      <w:pPr>
        <w:spacing w:after="0" w:line="480" w:lineRule="auto"/>
        <w:ind w:firstLine="720"/>
        <w:rPr>
          <w:rFonts w:ascii="Times New Roman" w:hAnsi="Times New Roman" w:cs="Times New Roman"/>
          <w:sz w:val="24"/>
          <w:szCs w:val="24"/>
        </w:rPr>
      </w:pPr>
      <w:r w:rsidRPr="005E690A">
        <w:rPr>
          <w:rFonts w:ascii="Times New Roman" w:hAnsi="Times New Roman" w:cs="Times New Roman"/>
          <w:sz w:val="24"/>
          <w:szCs w:val="24"/>
          <w:highlight w:val="yellow"/>
        </w:rPr>
        <w:t xml:space="preserve">Anything else about </w:t>
      </w:r>
      <w:r>
        <w:rPr>
          <w:rFonts w:ascii="Times New Roman" w:hAnsi="Times New Roman" w:cs="Times New Roman"/>
          <w:sz w:val="24"/>
          <w:szCs w:val="24"/>
          <w:highlight w:val="yellow"/>
        </w:rPr>
        <w:t xml:space="preserve">understory, </w:t>
      </w:r>
      <w:r w:rsidRPr="005E690A">
        <w:rPr>
          <w:rFonts w:ascii="Times New Roman" w:hAnsi="Times New Roman" w:cs="Times New Roman"/>
          <w:sz w:val="24"/>
          <w:szCs w:val="24"/>
          <w:highlight w:val="yellow"/>
        </w:rPr>
        <w:t>stipe counts, species comp</w:t>
      </w:r>
      <w:r>
        <w:rPr>
          <w:rFonts w:ascii="Times New Roman" w:hAnsi="Times New Roman" w:cs="Times New Roman"/>
          <w:sz w:val="24"/>
          <w:szCs w:val="24"/>
          <w:highlight w:val="yellow"/>
        </w:rPr>
        <w:t>? Do we care about any of that, and/or have data from Kvitek et al. that support any additional interpretations of changes through time</w:t>
      </w:r>
      <w:r w:rsidRPr="005E690A">
        <w:rPr>
          <w:rFonts w:ascii="Times New Roman" w:hAnsi="Times New Roman" w:cs="Times New Roman"/>
          <w:sz w:val="24"/>
          <w:szCs w:val="24"/>
          <w:highlight w:val="yellow"/>
        </w:rPr>
        <w:t>?</w:t>
      </w:r>
    </w:p>
    <w:p w14:paraId="0965DEE6" w14:textId="6BD5E20A" w:rsidR="005E690A" w:rsidRPr="00E53822" w:rsidRDefault="001B1B95" w:rsidP="00E53822">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t>Spatiotemporal c</w:t>
      </w:r>
      <w:r w:rsidR="00E53822">
        <w:rPr>
          <w:rFonts w:ascii="Times New Roman" w:hAnsi="Times New Roman" w:cs="Times New Roman"/>
          <w:i/>
          <w:sz w:val="24"/>
          <w:szCs w:val="24"/>
        </w:rPr>
        <w:t>orrelations between sea otters and kelp coverage</w:t>
      </w:r>
    </w:p>
    <w:p w14:paraId="2334BDCA" w14:textId="4EB58284" w:rsidR="001B1B95" w:rsidRDefault="00372713" w:rsidP="00372713">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rPr>
        <w:t>Descriptive text for Fig. 4: positive correlation between site-specific otter pop growth rate and kelp growth rate prior to 2001. No correlation between 2002-2015</w:t>
      </w:r>
      <w:r w:rsidR="00AB16DE">
        <w:rPr>
          <w:rFonts w:ascii="Times New Roman" w:hAnsi="Times New Roman" w:cs="Times New Roman"/>
          <w:sz w:val="24"/>
          <w:szCs w:val="24"/>
          <w:highlight w:val="yellow"/>
        </w:rPr>
        <w:t>, and otter growth rates generally slower, kelp growth rates slower, generally around zero or slightly negative</w:t>
      </w:r>
      <w:r>
        <w:rPr>
          <w:rFonts w:ascii="Times New Roman" w:hAnsi="Times New Roman" w:cs="Times New Roman"/>
          <w:sz w:val="24"/>
          <w:szCs w:val="24"/>
          <w:highlight w:val="yellow"/>
        </w:rPr>
        <w:t xml:space="preserve">. BUT, variability from 2002-2015 is far lower than 1989-2001, for both metrics. </w:t>
      </w:r>
    </w:p>
    <w:p w14:paraId="2A1C982E" w14:textId="4C33B614" w:rsidR="00A33D46" w:rsidRDefault="00A33D46" w:rsidP="00A33D46">
      <w:pPr>
        <w:spacing w:before="120" w:after="0" w:line="480" w:lineRule="auto"/>
        <w:rPr>
          <w:rFonts w:ascii="Times New Roman" w:hAnsi="Times New Roman" w:cs="Times New Roman"/>
          <w:sz w:val="24"/>
          <w:szCs w:val="24"/>
        </w:rPr>
      </w:pPr>
      <w:r>
        <w:rPr>
          <w:rFonts w:ascii="Times New Roman" w:hAnsi="Times New Roman" w:cs="Times New Roman"/>
          <w:i/>
          <w:sz w:val="24"/>
          <w:szCs w:val="24"/>
        </w:rPr>
        <w:t>Spatiotemporal trends of benthic macroinvertebrates</w:t>
      </w:r>
    </w:p>
    <w:p w14:paraId="2AA76928" w14:textId="18DD6C04" w:rsidR="00DB121B" w:rsidRPr="00DB121B" w:rsidRDefault="00DB121B" w:rsidP="00DB121B">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rPr>
        <w:t>Insert info here from new invert analyses related to time series and/or nmds plots.</w:t>
      </w:r>
    </w:p>
    <w:p w14:paraId="093D93E0" w14:textId="75A734F4"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t>Discussion</w:t>
      </w:r>
    </w:p>
    <w:p w14:paraId="66126E19" w14:textId="261A7985" w:rsidR="003211A7" w:rsidRDefault="00BF727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General segue paragraph</w:t>
      </w:r>
      <w:r w:rsidR="002C0F2A">
        <w:rPr>
          <w:rFonts w:ascii="Times New Roman" w:hAnsi="Times New Roman" w:cs="Times New Roman"/>
          <w:sz w:val="24"/>
          <w:szCs w:val="24"/>
        </w:rPr>
        <w:t>…otters otters, yayyyyyyyyyy</w:t>
      </w:r>
    </w:p>
    <w:p w14:paraId="0210381C" w14:textId="3E0B94AB" w:rsidR="00BE0ACA" w:rsidRDefault="00BF727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Invert abundance and distributions, relative to otter distributions and w</w:t>
      </w:r>
      <w:r w:rsidR="00BE0ACA">
        <w:rPr>
          <w:rFonts w:ascii="Times New Roman" w:hAnsi="Times New Roman" w:cs="Times New Roman"/>
          <w:sz w:val="24"/>
          <w:szCs w:val="24"/>
        </w:rPr>
        <w:t xml:space="preserve">hat are otters feeding on…Kvitek et al proposed cryptic prey like crabs and octopuses that we may not have been able to observe in our scuba transects. Or they’re feeding </w:t>
      </w:r>
      <w:r w:rsidR="0071308F">
        <w:rPr>
          <w:rFonts w:ascii="Times New Roman" w:hAnsi="Times New Roman" w:cs="Times New Roman"/>
          <w:sz w:val="24"/>
          <w:szCs w:val="24"/>
        </w:rPr>
        <w:t xml:space="preserve">predominately </w:t>
      </w:r>
      <w:r w:rsidR="00BE0ACA">
        <w:rPr>
          <w:rFonts w:ascii="Times New Roman" w:hAnsi="Times New Roman" w:cs="Times New Roman"/>
          <w:sz w:val="24"/>
          <w:szCs w:val="24"/>
        </w:rPr>
        <w:t>outside of where we were</w:t>
      </w:r>
      <w:r w:rsidR="0071308F">
        <w:rPr>
          <w:rFonts w:ascii="Times New Roman" w:hAnsi="Times New Roman" w:cs="Times New Roman"/>
          <w:sz w:val="24"/>
          <w:szCs w:val="24"/>
        </w:rPr>
        <w:t>, outside of kelp beds</w:t>
      </w:r>
      <w:r w:rsidR="00BE0ACA">
        <w:rPr>
          <w:rFonts w:ascii="Times New Roman" w:hAnsi="Times New Roman" w:cs="Times New Roman"/>
          <w:sz w:val="24"/>
          <w:szCs w:val="24"/>
        </w:rPr>
        <w:t>…they must be doing something because their numbers have more than doubled and yet there is no evidence from our sites that prey numbers have been going up to sustain a larger population</w:t>
      </w:r>
      <w:r w:rsidR="00244886">
        <w:rPr>
          <w:rFonts w:ascii="Times New Roman" w:hAnsi="Times New Roman" w:cs="Times New Roman"/>
          <w:sz w:val="24"/>
          <w:szCs w:val="24"/>
        </w:rPr>
        <w:t>. Observations of prey items from Jess</w:t>
      </w:r>
      <w:r w:rsidR="0071308F">
        <w:rPr>
          <w:rFonts w:ascii="Times New Roman" w:hAnsi="Times New Roman" w:cs="Times New Roman"/>
          <w:sz w:val="24"/>
          <w:szCs w:val="24"/>
        </w:rPr>
        <w:t>i</w:t>
      </w:r>
      <w:r w:rsidR="00244886">
        <w:rPr>
          <w:rFonts w:ascii="Times New Roman" w:hAnsi="Times New Roman" w:cs="Times New Roman"/>
          <w:sz w:val="24"/>
          <w:szCs w:val="24"/>
        </w:rPr>
        <w:t>e?</w:t>
      </w:r>
    </w:p>
    <w:p w14:paraId="7719E93E" w14:textId="4A963F76" w:rsidR="005753CE" w:rsidRDefault="005753CE"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Seastars?</w:t>
      </w:r>
      <w:r w:rsidR="00F83DD0">
        <w:rPr>
          <w:rFonts w:ascii="Times New Roman" w:hAnsi="Times New Roman" w:cs="Times New Roman"/>
          <w:sz w:val="24"/>
          <w:szCs w:val="24"/>
        </w:rPr>
        <w:t xml:space="preserve"> Any predatory influence? Any effect of seastar wasting disease?</w:t>
      </w:r>
    </w:p>
    <w:p w14:paraId="5ED88695" w14:textId="73A97405" w:rsidR="00BF7270" w:rsidRDefault="00BF7270" w:rsidP="00BF727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Kelp…</w:t>
      </w:r>
      <w:r w:rsidRPr="00BF7270">
        <w:rPr>
          <w:rFonts w:ascii="Times New Roman" w:hAnsi="Times New Roman" w:cs="Times New Roman"/>
          <w:sz w:val="24"/>
          <w:szCs w:val="24"/>
        </w:rPr>
        <w:t xml:space="preserve"> </w:t>
      </w:r>
      <w:r>
        <w:rPr>
          <w:rFonts w:ascii="Times New Roman" w:hAnsi="Times New Roman" w:cs="Times New Roman"/>
          <w:sz w:val="24"/>
          <w:szCs w:val="24"/>
        </w:rPr>
        <w:t xml:space="preserve">Densities of stipes, etc. Can we propose anything about this being a climax forest? </w:t>
      </w:r>
    </w:p>
    <w:p w14:paraId="35A76412" w14:textId="44A5B4BA" w:rsidR="005753CE" w:rsidRDefault="00244886"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Management relevance, if any; rel</w:t>
      </w:r>
      <w:r w:rsidR="00DF232A">
        <w:rPr>
          <w:rFonts w:ascii="Times New Roman" w:hAnsi="Times New Roman" w:cs="Times New Roman"/>
          <w:sz w:val="24"/>
          <w:szCs w:val="24"/>
        </w:rPr>
        <w:t>ate to the mission of the OCNMS; concerns related to urchin fishing; any others?</w:t>
      </w:r>
    </w:p>
    <w:p w14:paraId="7BCD4A86" w14:textId="2EB60485" w:rsidR="00F340CD" w:rsidRDefault="00F340C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Future studies that derive from this</w:t>
      </w:r>
      <w:r w:rsidR="009E137D">
        <w:rPr>
          <w:rFonts w:ascii="Times New Roman" w:hAnsi="Times New Roman" w:cs="Times New Roman"/>
          <w:sz w:val="24"/>
          <w:szCs w:val="24"/>
        </w:rPr>
        <w:t>—improvements, hypotheses, etc.</w:t>
      </w:r>
    </w:p>
    <w:p w14:paraId="0F5AF001" w14:textId="403E6BBB" w:rsidR="009E137D" w:rsidRDefault="009E137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Conclusion</w:t>
      </w:r>
    </w:p>
    <w:p w14:paraId="23A68BDF" w14:textId="4A5CBF0C" w:rsidR="00377317" w:rsidRPr="00377317" w:rsidRDefault="00377317" w:rsidP="00377317">
      <w:pPr>
        <w:spacing w:before="240" w:after="0" w:line="480" w:lineRule="auto"/>
        <w:rPr>
          <w:rFonts w:ascii="Times New Roman" w:hAnsi="Times New Roman" w:cs="Times New Roman"/>
          <w:b/>
          <w:sz w:val="24"/>
          <w:szCs w:val="24"/>
        </w:rPr>
      </w:pPr>
      <w:r w:rsidRPr="00377317">
        <w:rPr>
          <w:rFonts w:ascii="Times New Roman" w:hAnsi="Times New Roman" w:cs="Times New Roman"/>
          <w:b/>
          <w:sz w:val="24"/>
          <w:szCs w:val="24"/>
        </w:rPr>
        <w:t>Acknowledgments</w:t>
      </w:r>
    </w:p>
    <w:p w14:paraId="5C28E350" w14:textId="4463D901" w:rsidR="00F55396" w:rsidRDefault="008F4C32" w:rsidP="005157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are grateful to </w:t>
      </w:r>
      <w:r w:rsidR="00377317">
        <w:rPr>
          <w:rFonts w:ascii="Times New Roman" w:hAnsi="Times New Roman" w:cs="Times New Roman"/>
          <w:sz w:val="24"/>
          <w:szCs w:val="24"/>
        </w:rPr>
        <w:t>Heather</w:t>
      </w:r>
      <w:r w:rsidR="007C583B">
        <w:rPr>
          <w:rFonts w:ascii="Times New Roman" w:hAnsi="Times New Roman" w:cs="Times New Roman"/>
          <w:sz w:val="24"/>
          <w:szCs w:val="24"/>
        </w:rPr>
        <w:t xml:space="preserve"> Jackson</w:t>
      </w:r>
      <w:r w:rsidR="00503DA9">
        <w:rPr>
          <w:rFonts w:ascii="Times New Roman" w:hAnsi="Times New Roman" w:cs="Times New Roman"/>
          <w:sz w:val="24"/>
          <w:szCs w:val="24"/>
        </w:rPr>
        <w:t xml:space="preserve"> </w:t>
      </w:r>
      <w:r>
        <w:rPr>
          <w:rFonts w:ascii="Times New Roman" w:hAnsi="Times New Roman" w:cs="Times New Roman"/>
          <w:sz w:val="24"/>
          <w:szCs w:val="24"/>
        </w:rPr>
        <w:t>and</w:t>
      </w:r>
      <w:r w:rsidR="00377317">
        <w:rPr>
          <w:rFonts w:ascii="Times New Roman" w:hAnsi="Times New Roman" w:cs="Times New Roman"/>
          <w:sz w:val="24"/>
          <w:szCs w:val="24"/>
        </w:rPr>
        <w:t xml:space="preserve"> </w:t>
      </w:r>
      <w:r w:rsidR="007C583B">
        <w:rPr>
          <w:rFonts w:ascii="Times New Roman" w:hAnsi="Times New Roman" w:cs="Times New Roman"/>
          <w:sz w:val="24"/>
          <w:szCs w:val="24"/>
        </w:rPr>
        <w:t xml:space="preserve">George </w:t>
      </w:r>
      <w:r w:rsidR="007C583B" w:rsidRPr="0071308F">
        <w:rPr>
          <w:rFonts w:ascii="Times New Roman" w:hAnsi="Times New Roman" w:cs="Times New Roman"/>
          <w:sz w:val="24"/>
          <w:szCs w:val="24"/>
        </w:rPr>
        <w:t>G</w:t>
      </w:r>
      <w:r w:rsidR="008A4F00" w:rsidRPr="0071308F">
        <w:rPr>
          <w:rFonts w:ascii="Times New Roman" w:hAnsi="Times New Roman" w:cs="Times New Roman"/>
          <w:sz w:val="24"/>
          <w:szCs w:val="24"/>
        </w:rPr>
        <w:t>alasso</w:t>
      </w:r>
      <w:r>
        <w:rPr>
          <w:rFonts w:ascii="Times New Roman" w:hAnsi="Times New Roman" w:cs="Times New Roman"/>
          <w:sz w:val="24"/>
          <w:szCs w:val="24"/>
        </w:rPr>
        <w:t xml:space="preserve"> for piloting the resear</w:t>
      </w:r>
      <w:r w:rsidR="00256094">
        <w:rPr>
          <w:rFonts w:ascii="Times New Roman" w:hAnsi="Times New Roman" w:cs="Times New Roman"/>
          <w:sz w:val="24"/>
          <w:szCs w:val="24"/>
        </w:rPr>
        <w:t>ch vessels for all field work, and to t</w:t>
      </w:r>
      <w:r>
        <w:rPr>
          <w:rFonts w:ascii="Times New Roman" w:hAnsi="Times New Roman" w:cs="Times New Roman"/>
          <w:sz w:val="24"/>
          <w:szCs w:val="24"/>
        </w:rPr>
        <w:t xml:space="preserve">he United States Coast Guard station at Neah Bay </w:t>
      </w:r>
      <w:r w:rsidR="00256094">
        <w:rPr>
          <w:rFonts w:ascii="Times New Roman" w:hAnsi="Times New Roman" w:cs="Times New Roman"/>
          <w:sz w:val="24"/>
          <w:szCs w:val="24"/>
        </w:rPr>
        <w:t>for kindly providing docking space</w:t>
      </w:r>
      <w:r>
        <w:rPr>
          <w:rFonts w:ascii="Times New Roman" w:hAnsi="Times New Roman" w:cs="Times New Roman"/>
          <w:sz w:val="24"/>
          <w:szCs w:val="24"/>
        </w:rPr>
        <w:t>.</w:t>
      </w:r>
      <w:r w:rsidR="005B71FA">
        <w:rPr>
          <w:rFonts w:ascii="Times New Roman" w:hAnsi="Times New Roman" w:cs="Times New Roman"/>
          <w:sz w:val="24"/>
          <w:szCs w:val="24"/>
        </w:rPr>
        <w:t xml:space="preserve"> </w:t>
      </w:r>
      <w:r w:rsidR="005B71FA" w:rsidRPr="00641582">
        <w:rPr>
          <w:rFonts w:ascii="Times New Roman" w:hAnsi="Times New Roman" w:cs="Times New Roman"/>
          <w:sz w:val="24"/>
          <w:szCs w:val="24"/>
          <w:highlight w:val="yellow"/>
        </w:rPr>
        <w:t xml:space="preserve">Steve Jeffries (Washington Department of Fish and Wildlife) </w:t>
      </w:r>
      <w:r w:rsidR="000D788C">
        <w:rPr>
          <w:rFonts w:ascii="Times New Roman" w:hAnsi="Times New Roman" w:cs="Times New Roman"/>
          <w:sz w:val="24"/>
          <w:szCs w:val="24"/>
          <w:highlight w:val="yellow"/>
        </w:rPr>
        <w:t>assisted with</w:t>
      </w:r>
      <w:r w:rsidR="005B71FA" w:rsidRPr="00641582">
        <w:rPr>
          <w:rFonts w:ascii="Times New Roman" w:hAnsi="Times New Roman" w:cs="Times New Roman"/>
          <w:sz w:val="24"/>
          <w:szCs w:val="24"/>
          <w:highlight w:val="yellow"/>
        </w:rPr>
        <w:t xml:space="preserve"> sea otter observation data, and Helen Berry (Washington Department of Natural Resources) provided data from kelp canopy aerial surveys. Cathy Pfister provided helpful discussion</w:t>
      </w:r>
      <w:r w:rsidR="00EA161D">
        <w:rPr>
          <w:rFonts w:ascii="Times New Roman" w:hAnsi="Times New Roman" w:cs="Times New Roman"/>
          <w:sz w:val="24"/>
          <w:szCs w:val="24"/>
          <w:highlight w:val="yellow"/>
        </w:rPr>
        <w:t>. SHOULD WE ACKNOWLEDGE JESSIE HALE? CAN’T REMEMBER WHAT ALL SHE DID</w:t>
      </w:r>
      <w:r w:rsidR="005B71FA" w:rsidRPr="00641582">
        <w:rPr>
          <w:rFonts w:ascii="Times New Roman" w:hAnsi="Times New Roman" w:cs="Times New Roman"/>
          <w:sz w:val="24"/>
          <w:szCs w:val="24"/>
          <w:highlight w:val="yellow"/>
        </w:rPr>
        <w:t>.</w:t>
      </w:r>
      <w:r w:rsidR="005B71FA">
        <w:rPr>
          <w:rFonts w:ascii="Times New Roman" w:hAnsi="Times New Roman" w:cs="Times New Roman"/>
          <w:sz w:val="24"/>
          <w:szCs w:val="24"/>
        </w:rPr>
        <w:t xml:space="preserve"> </w:t>
      </w:r>
      <w:r>
        <w:rPr>
          <w:rFonts w:ascii="Times New Roman" w:hAnsi="Times New Roman" w:cs="Times New Roman"/>
          <w:sz w:val="24"/>
          <w:szCs w:val="24"/>
        </w:rPr>
        <w:t>This study was supported by funding from the National Marine Fisheries Service, the Office of National Marine Sanctuaries, and the NOAA Integrated Ecosystem Assessment program.</w:t>
      </w:r>
      <w:r w:rsidR="00F55396">
        <w:rPr>
          <w:rFonts w:ascii="Times New Roman" w:hAnsi="Times New Roman" w:cs="Times New Roman"/>
          <w:sz w:val="24"/>
          <w:szCs w:val="24"/>
        </w:rPr>
        <w:br w:type="page"/>
      </w:r>
    </w:p>
    <w:p w14:paraId="09D8A570" w14:textId="5504F390" w:rsidR="00F55396" w:rsidRDefault="000C6B87" w:rsidP="00F55396">
      <w:pPr>
        <w:spacing w:after="0" w:line="480" w:lineRule="auto"/>
        <w:ind w:firstLine="720"/>
        <w:rPr>
          <w:rFonts w:ascii="Times New Roman" w:hAnsi="Times New Roman" w:cs="Times New Roman"/>
          <w:sz w:val="24"/>
          <w:szCs w:val="24"/>
        </w:rPr>
      </w:pPr>
      <w:r w:rsidRPr="00167CFD">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638AE703" wp14:editId="0A37F683">
            <wp:simplePos x="0" y="0"/>
            <wp:positionH relativeFrom="column">
              <wp:posOffset>3594735</wp:posOffset>
            </wp:positionH>
            <wp:positionV relativeFrom="paragraph">
              <wp:posOffset>456565</wp:posOffset>
            </wp:positionV>
            <wp:extent cx="3048000" cy="4572000"/>
            <wp:effectExtent l="0" t="0" r="0" b="0"/>
            <wp:wrapThrough wrapText="bothSides">
              <wp:wrapPolygon edited="0">
                <wp:start x="0" y="0"/>
                <wp:lineTo x="0" y="21510"/>
                <wp:lineTo x="21465" y="21510"/>
                <wp:lineTo x="214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9">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1312" behindDoc="0" locked="0" layoutInCell="1" allowOverlap="1" wp14:anchorId="6234DCF6" wp14:editId="02995218">
            <wp:simplePos x="0" y="0"/>
            <wp:positionH relativeFrom="column">
              <wp:posOffset>-290830</wp:posOffset>
            </wp:positionH>
            <wp:positionV relativeFrom="paragraph">
              <wp:posOffset>459105</wp:posOffset>
            </wp:positionV>
            <wp:extent cx="3794760" cy="548386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es M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4760" cy="5483860"/>
                    </a:xfrm>
                    <a:prstGeom prst="rect">
                      <a:avLst/>
                    </a:prstGeom>
                  </pic:spPr>
                </pic:pic>
              </a:graphicData>
            </a:graphic>
            <wp14:sizeRelH relativeFrom="margin">
              <wp14:pctWidth>0</wp14:pctWidth>
            </wp14:sizeRelH>
          </wp:anchor>
        </w:drawing>
      </w:r>
    </w:p>
    <w:p w14:paraId="489D62DD" w14:textId="52AD14D4" w:rsidR="00167CFD" w:rsidRDefault="00167CFD" w:rsidP="00F55396">
      <w:pPr>
        <w:spacing w:after="0" w:line="480" w:lineRule="auto"/>
        <w:rPr>
          <w:rFonts w:ascii="Times New Roman" w:hAnsi="Times New Roman" w:cs="Times New Roman"/>
          <w:sz w:val="24"/>
          <w:szCs w:val="24"/>
        </w:rPr>
      </w:pPr>
    </w:p>
    <w:p w14:paraId="377AD1CD" w14:textId="27602808" w:rsidR="00167CFD" w:rsidRDefault="00167CFD" w:rsidP="00F55396">
      <w:pPr>
        <w:spacing w:after="0" w:line="480" w:lineRule="auto"/>
        <w:rPr>
          <w:rFonts w:ascii="Times New Roman" w:hAnsi="Times New Roman" w:cs="Times New Roman"/>
          <w:sz w:val="24"/>
          <w:szCs w:val="24"/>
        </w:rPr>
      </w:pPr>
    </w:p>
    <w:p w14:paraId="76EFAFE0" w14:textId="77777777" w:rsidR="000C6B87" w:rsidRDefault="000C6B87" w:rsidP="00F55396">
      <w:pPr>
        <w:spacing w:after="0" w:line="480" w:lineRule="auto"/>
        <w:rPr>
          <w:rFonts w:ascii="Times New Roman" w:hAnsi="Times New Roman" w:cs="Times New Roman"/>
          <w:sz w:val="24"/>
          <w:szCs w:val="24"/>
        </w:rPr>
      </w:pPr>
    </w:p>
    <w:p w14:paraId="1B2D65CA" w14:textId="1582064E" w:rsidR="00366B07" w:rsidRDefault="00515753"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sidR="00F55396">
        <w:rPr>
          <w:rFonts w:ascii="Times New Roman" w:hAnsi="Times New Roman" w:cs="Times New Roman"/>
          <w:sz w:val="24"/>
          <w:szCs w:val="24"/>
        </w:rPr>
        <w:t>. Sites</w:t>
      </w:r>
      <w:r w:rsidR="00167CFD">
        <w:rPr>
          <w:rFonts w:ascii="Times New Roman" w:hAnsi="Times New Roman" w:cs="Times New Roman"/>
          <w:sz w:val="24"/>
          <w:szCs w:val="24"/>
        </w:rPr>
        <w:t xml:space="preserve"> (map will be updated; otter figure needs to be revised so that the three regions are separate, stacked lines)</w:t>
      </w:r>
    </w:p>
    <w:p w14:paraId="7B9A0F03" w14:textId="69D2BD33" w:rsidR="00C424C7" w:rsidRDefault="00C424C7" w:rsidP="00F55396">
      <w:pPr>
        <w:spacing w:after="0" w:line="480" w:lineRule="auto"/>
        <w:rPr>
          <w:rFonts w:ascii="Times New Roman" w:hAnsi="Times New Roman" w:cs="Times New Roman"/>
          <w:sz w:val="24"/>
          <w:szCs w:val="24"/>
        </w:rPr>
      </w:pPr>
    </w:p>
    <w:p w14:paraId="62BC48A3" w14:textId="42E24AE7" w:rsidR="00C424C7" w:rsidRDefault="00C424C7" w:rsidP="00F55396">
      <w:pPr>
        <w:spacing w:after="0" w:line="480" w:lineRule="auto"/>
        <w:rPr>
          <w:rFonts w:ascii="Times New Roman" w:hAnsi="Times New Roman" w:cs="Times New Roman"/>
          <w:sz w:val="24"/>
          <w:szCs w:val="24"/>
        </w:rPr>
      </w:pPr>
      <w:r w:rsidRPr="00C77F2A">
        <w:rPr>
          <w:rFonts w:ascii="Times New Roman" w:hAnsi="Times New Roman" w:cs="Times New Roman"/>
          <w:sz w:val="24"/>
          <w:szCs w:val="24"/>
          <w:highlight w:val="yellow"/>
        </w:rPr>
        <w:t>OLE TO DO: MAKE UPPER RIGHT PLOT FOR OTTERS STACKED BY REGION.</w:t>
      </w:r>
    </w:p>
    <w:p w14:paraId="5E4ACA33" w14:textId="4C74FCC6" w:rsidR="00167CFD" w:rsidRDefault="00167CFD" w:rsidP="00F55396">
      <w:pPr>
        <w:spacing w:after="0" w:line="480" w:lineRule="auto"/>
        <w:rPr>
          <w:rFonts w:ascii="Times New Roman" w:hAnsi="Times New Roman" w:cs="Times New Roman"/>
          <w:sz w:val="24"/>
          <w:szCs w:val="24"/>
        </w:rPr>
      </w:pPr>
    </w:p>
    <w:p w14:paraId="3F121969" w14:textId="0FE40DC5"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3AF0F304" w14:textId="4BE1AD47" w:rsidR="00167CFD" w:rsidRDefault="00167CFD" w:rsidP="00F55396">
      <w:pPr>
        <w:spacing w:after="0" w:line="480" w:lineRule="auto"/>
        <w:rPr>
          <w:rFonts w:ascii="Times New Roman" w:hAnsi="Times New Roman" w:cs="Times New Roman"/>
          <w:sz w:val="24"/>
          <w:szCs w:val="24"/>
        </w:rPr>
      </w:pPr>
      <w:r w:rsidRPr="00167CFD">
        <w:rPr>
          <w:rFonts w:ascii="Times New Roman" w:hAnsi="Times New Roman" w:cs="Times New Roman"/>
          <w:noProof/>
          <w:sz w:val="24"/>
          <w:szCs w:val="24"/>
        </w:rPr>
        <w:lastRenderedPageBreak/>
        <w:drawing>
          <wp:inline distT="0" distB="0" distL="0" distR="0" wp14:anchorId="48B7BD5F" wp14:editId="2AAB2DC8">
            <wp:extent cx="5943600" cy="67265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726589"/>
                    </a:xfrm>
                    <a:prstGeom prst="rect">
                      <a:avLst/>
                    </a:prstGeom>
                    <a:noFill/>
                    <a:ln>
                      <a:noFill/>
                    </a:ln>
                  </pic:spPr>
                </pic:pic>
              </a:graphicData>
            </a:graphic>
          </wp:inline>
        </w:drawing>
      </w:r>
    </w:p>
    <w:p w14:paraId="034F7C56" w14:textId="3B76B9B8"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 2 (to better link to text, suggest we label each panel so it’s a-f; otters are a, c, e and kelp is b, d, f)</w:t>
      </w:r>
    </w:p>
    <w:p w14:paraId="54BFAE7F" w14:textId="75EE646F"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558FE631" w14:textId="6D86E6F4" w:rsidR="00167CFD" w:rsidRDefault="00167CFD" w:rsidP="00F55396">
      <w:pPr>
        <w:spacing w:after="0" w:line="480" w:lineRule="auto"/>
        <w:rPr>
          <w:rFonts w:ascii="Times New Roman" w:hAnsi="Times New Roman" w:cs="Times New Roman"/>
          <w:sz w:val="24"/>
          <w:szCs w:val="24"/>
        </w:rPr>
      </w:pPr>
      <w:r>
        <w:rPr>
          <w:noProof/>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2">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425D5024" w14:textId="4998BEF5"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 </w:t>
      </w:r>
      <w:r w:rsidRPr="00167CFD">
        <w:rPr>
          <w:rFonts w:ascii="Times New Roman" w:hAnsi="Times New Roman" w:cs="Times New Roman"/>
          <w:sz w:val="24"/>
          <w:szCs w:val="24"/>
        </w:rPr>
        <w:t>Otter Distribution. Grey shows kernel smoothed density, dots show center of gravity of the distribution (median). Dashed line shows smoothed trend in the center of gravity (loess)</w:t>
      </w:r>
    </w:p>
    <w:p w14:paraId="18727736" w14:textId="77777777" w:rsidR="00167CFD" w:rsidRDefault="00167CFD">
      <w:pPr>
        <w:rPr>
          <w:rFonts w:ascii="Times New Roman" w:hAnsi="Times New Roman" w:cs="Times New Roman"/>
          <w:sz w:val="24"/>
          <w:szCs w:val="24"/>
        </w:rPr>
      </w:pPr>
    </w:p>
    <w:p w14:paraId="658E0062" w14:textId="53551237"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01A89F0D" w14:textId="313D559C" w:rsidR="00167CFD" w:rsidRDefault="002F4F9E">
      <w:pPr>
        <w:rPr>
          <w:rFonts w:ascii="Times New Roman" w:hAnsi="Times New Roman" w:cs="Times New Roman"/>
          <w:sz w:val="24"/>
          <w:szCs w:val="24"/>
        </w:rPr>
      </w:pPr>
      <w:r>
        <w:rPr>
          <w:noProof/>
        </w:rPr>
        <w:lastRenderedPageBreak/>
        <w:drawing>
          <wp:inline distT="0" distB="0" distL="0" distR="0" wp14:anchorId="190A2268" wp14:editId="34D6B65D">
            <wp:extent cx="4572000" cy="640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vs. Kelp growth 2 halves.pdf"/>
                    <pic:cNvPicPr/>
                  </pic:nvPicPr>
                  <pic:blipFill>
                    <a:blip r:embed="rId13">
                      <a:extLst>
                        <a:ext uri="{28A0092B-C50C-407E-A947-70E740481C1C}">
                          <a14:useLocalDpi xmlns:a14="http://schemas.microsoft.com/office/drawing/2010/main" val="0"/>
                        </a:ext>
                      </a:extLst>
                    </a:blip>
                    <a:stretch>
                      <a:fillRect/>
                    </a:stretch>
                  </pic:blipFill>
                  <pic:spPr>
                    <a:xfrm>
                      <a:off x="0" y="0"/>
                      <a:ext cx="4572000" cy="6400800"/>
                    </a:xfrm>
                    <a:prstGeom prst="rect">
                      <a:avLst/>
                    </a:prstGeom>
                  </pic:spPr>
                </pic:pic>
              </a:graphicData>
            </a:graphic>
          </wp:inline>
        </w:drawing>
      </w:r>
    </w:p>
    <w:p w14:paraId="65B2648A" w14:textId="6DD2426B" w:rsidR="002F4F9E" w:rsidRDefault="002F4F9E">
      <w:pPr>
        <w:rPr>
          <w:rFonts w:ascii="Times New Roman" w:hAnsi="Times New Roman" w:cs="Times New Roman"/>
          <w:sz w:val="24"/>
          <w:szCs w:val="24"/>
        </w:rPr>
      </w:pPr>
      <w:r>
        <w:rPr>
          <w:rFonts w:ascii="Times New Roman" w:hAnsi="Times New Roman" w:cs="Times New Roman"/>
          <w:sz w:val="24"/>
          <w:szCs w:val="24"/>
        </w:rPr>
        <w:t xml:space="preserve">Figure 4. </w:t>
      </w:r>
      <w:r w:rsidRPr="002F4F9E">
        <w:rPr>
          <w:rFonts w:ascii="Times New Roman" w:hAnsi="Times New Roman" w:cs="Times New Roman"/>
          <w:sz w:val="24"/>
          <w:szCs w:val="24"/>
        </w:rPr>
        <w:t>Otter and Kelp exponential growth rates by site &amp; region and the number of otters present at each site in 1990.</w:t>
      </w:r>
      <w:r>
        <w:rPr>
          <w:rFonts w:ascii="Times New Roman" w:hAnsi="Times New Roman" w:cs="Times New Roman"/>
          <w:sz w:val="24"/>
          <w:szCs w:val="24"/>
        </w:rPr>
        <w:t xml:space="preserve"> (Fix the color legend for the top panel?)</w:t>
      </w:r>
    </w:p>
    <w:p w14:paraId="11BA58B1" w14:textId="77777777" w:rsidR="00DB121B" w:rsidRDefault="00DB121B">
      <w:pPr>
        <w:rPr>
          <w:rFonts w:ascii="Times New Roman" w:hAnsi="Times New Roman" w:cs="Times New Roman"/>
          <w:sz w:val="24"/>
          <w:szCs w:val="24"/>
        </w:rPr>
      </w:pPr>
    </w:p>
    <w:p w14:paraId="31F5D055" w14:textId="77777777" w:rsidR="00136355" w:rsidRDefault="00136355">
      <w:pPr>
        <w:rPr>
          <w:rFonts w:ascii="Times New Roman" w:hAnsi="Times New Roman" w:cs="Times New Roman"/>
          <w:sz w:val="24"/>
          <w:szCs w:val="24"/>
        </w:rPr>
      </w:pPr>
      <w:r>
        <w:rPr>
          <w:rFonts w:ascii="Times New Roman" w:hAnsi="Times New Roman" w:cs="Times New Roman"/>
          <w:sz w:val="24"/>
          <w:szCs w:val="24"/>
        </w:rPr>
        <w:br w:type="page"/>
      </w:r>
    </w:p>
    <w:p w14:paraId="50E50BD7" w14:textId="77777777" w:rsidR="00136355" w:rsidRDefault="00136355">
      <w:pPr>
        <w:rPr>
          <w:rFonts w:ascii="Times New Roman" w:hAnsi="Times New Roman" w:cs="Times New Roman"/>
          <w:sz w:val="24"/>
          <w:szCs w:val="24"/>
        </w:rPr>
      </w:pPr>
    </w:p>
    <w:p w14:paraId="332E9446" w14:textId="186AEEFC" w:rsidR="00136355" w:rsidRDefault="00266A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5F07D9" wp14:editId="2DBCE28E">
            <wp:extent cx="45720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ters vs. Kelp CV change.pdf"/>
                    <pic:cNvPicPr/>
                  </pic:nvPicPr>
                  <pic:blipFill>
                    <a:blip r:embed="rId14">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61E35D6" w14:textId="77777777" w:rsidR="00136355" w:rsidRDefault="00136355">
      <w:pPr>
        <w:rPr>
          <w:rFonts w:ascii="Times New Roman" w:hAnsi="Times New Roman" w:cs="Times New Roman"/>
          <w:sz w:val="24"/>
          <w:szCs w:val="24"/>
        </w:rPr>
      </w:pPr>
    </w:p>
    <w:p w14:paraId="3E2254AA" w14:textId="7A7B4907" w:rsidR="00136355" w:rsidRDefault="00266A77">
      <w:pPr>
        <w:rPr>
          <w:rFonts w:ascii="Times New Roman" w:hAnsi="Times New Roman" w:cs="Times New Roman"/>
          <w:sz w:val="24"/>
          <w:szCs w:val="24"/>
        </w:rPr>
      </w:pPr>
      <w:r>
        <w:rPr>
          <w:rFonts w:ascii="Times New Roman" w:hAnsi="Times New Roman" w:cs="Times New Roman"/>
          <w:sz w:val="24"/>
          <w:szCs w:val="24"/>
        </w:rPr>
        <w:t>Figure 5. CV</w:t>
      </w:r>
      <w:r w:rsidR="007E0AB0">
        <w:rPr>
          <w:rFonts w:ascii="Times New Roman" w:hAnsi="Times New Roman" w:cs="Times New Roman"/>
          <w:sz w:val="24"/>
          <w:szCs w:val="24"/>
        </w:rPr>
        <w:t xml:space="preserve"> between periods.</w:t>
      </w:r>
    </w:p>
    <w:p w14:paraId="5478CC16" w14:textId="12594698" w:rsidR="00136355" w:rsidRDefault="00136355">
      <w:pPr>
        <w:rPr>
          <w:rFonts w:ascii="Times New Roman" w:hAnsi="Times New Roman" w:cs="Times New Roman"/>
          <w:sz w:val="24"/>
          <w:szCs w:val="24"/>
        </w:rPr>
      </w:pPr>
    </w:p>
    <w:p w14:paraId="2AC410F4" w14:textId="77777777" w:rsidR="007E0AB0" w:rsidRDefault="007E0AB0">
      <w:pPr>
        <w:rPr>
          <w:rFonts w:ascii="Times New Roman" w:hAnsi="Times New Roman" w:cs="Times New Roman"/>
          <w:sz w:val="24"/>
          <w:szCs w:val="24"/>
        </w:rPr>
      </w:pPr>
      <w:r>
        <w:rPr>
          <w:rFonts w:ascii="Times New Roman" w:hAnsi="Times New Roman" w:cs="Times New Roman"/>
          <w:sz w:val="24"/>
          <w:szCs w:val="24"/>
        </w:rPr>
        <w:br w:type="page"/>
      </w:r>
    </w:p>
    <w:p w14:paraId="5700D706" w14:textId="77777777" w:rsidR="007E0AB0" w:rsidRDefault="007E0AB0">
      <w:pPr>
        <w:rPr>
          <w:rFonts w:ascii="Times New Roman" w:hAnsi="Times New Roman" w:cs="Times New Roman"/>
          <w:sz w:val="24"/>
          <w:szCs w:val="24"/>
        </w:rPr>
      </w:pPr>
    </w:p>
    <w:p w14:paraId="5DC387A2" w14:textId="6E8B3D12" w:rsidR="007E0AB0" w:rsidRDefault="007E0AB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2C543" wp14:editId="51CD433E">
            <wp:extent cx="5943600" cy="6792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vertebrate panels v1.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E47560E" w14:textId="77777777" w:rsidR="007E0AB0" w:rsidRDefault="007E0AB0">
      <w:pPr>
        <w:rPr>
          <w:rFonts w:ascii="Times New Roman" w:hAnsi="Times New Roman" w:cs="Times New Roman"/>
          <w:sz w:val="24"/>
          <w:szCs w:val="24"/>
        </w:rPr>
      </w:pPr>
    </w:p>
    <w:p w14:paraId="572C76B8" w14:textId="04EE6615" w:rsidR="007E0AB0" w:rsidRDefault="007E0AB0">
      <w:pPr>
        <w:rPr>
          <w:rFonts w:ascii="Times New Roman" w:hAnsi="Times New Roman" w:cs="Times New Roman"/>
          <w:sz w:val="24"/>
          <w:szCs w:val="24"/>
        </w:rPr>
      </w:pPr>
      <w:r>
        <w:rPr>
          <w:rFonts w:ascii="Times New Roman" w:hAnsi="Times New Roman" w:cs="Times New Roman"/>
          <w:sz w:val="24"/>
          <w:szCs w:val="24"/>
        </w:rPr>
        <w:t>Figure 6. Inverts through time.</w:t>
      </w:r>
    </w:p>
    <w:p w14:paraId="64346C8E" w14:textId="0B1B3072" w:rsidR="00386F14" w:rsidRDefault="00386F14">
      <w:pPr>
        <w:rPr>
          <w:rFonts w:ascii="Times New Roman" w:hAnsi="Times New Roman" w:cs="Times New Roman"/>
          <w:sz w:val="24"/>
          <w:szCs w:val="24"/>
        </w:rPr>
      </w:pPr>
      <w:r>
        <w:rPr>
          <w:rFonts w:ascii="Times New Roman" w:hAnsi="Times New Roman" w:cs="Times New Roman"/>
          <w:sz w:val="24"/>
          <w:szCs w:val="24"/>
        </w:rPr>
        <w:t>Note that data on seastars and gastropods are not available for 1995</w:t>
      </w:r>
    </w:p>
    <w:p w14:paraId="56B1908C" w14:textId="77777777" w:rsidR="001615D4" w:rsidRDefault="001615D4">
      <w:pPr>
        <w:rPr>
          <w:rFonts w:ascii="Times New Roman" w:hAnsi="Times New Roman" w:cs="Times New Roman"/>
          <w:sz w:val="24"/>
          <w:szCs w:val="24"/>
        </w:rPr>
      </w:pPr>
    </w:p>
    <w:p w14:paraId="75745E48" w14:textId="77777777" w:rsidR="001615D4" w:rsidRDefault="001615D4">
      <w:pPr>
        <w:rPr>
          <w:rFonts w:ascii="Times New Roman" w:hAnsi="Times New Roman" w:cs="Times New Roman"/>
          <w:sz w:val="24"/>
          <w:szCs w:val="24"/>
        </w:rPr>
      </w:pPr>
    </w:p>
    <w:p w14:paraId="1487857E" w14:textId="375AFC93" w:rsidR="001615D4" w:rsidRDefault="001615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985A96" wp14:editId="42EE19C7">
            <wp:extent cx="45720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S invert community grouped by year wth vectors.pdf"/>
                    <pic:cNvPicPr/>
                  </pic:nvPicPr>
                  <pic:blipFill>
                    <a:blip r:embed="rId16">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E18DF22" w14:textId="05B673F7" w:rsidR="001615D4" w:rsidRDefault="001615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8B7D3B" wp14:editId="59502A9B">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DS invert community grouped by region wth vectors.pdf"/>
                    <pic:cNvPicPr/>
                  </pic:nvPicPr>
                  <pic:blipFill>
                    <a:blip r:embed="rId17">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F615A08" w14:textId="0A294004" w:rsidR="001615D4" w:rsidRDefault="001615D4">
      <w:pPr>
        <w:rPr>
          <w:rFonts w:ascii="Times New Roman" w:hAnsi="Times New Roman" w:cs="Times New Roman"/>
          <w:sz w:val="24"/>
          <w:szCs w:val="24"/>
        </w:rPr>
      </w:pPr>
    </w:p>
    <w:p w14:paraId="6D8D6FA7" w14:textId="3F6542E5" w:rsidR="00DB121B" w:rsidRDefault="00DB121B">
      <w:pPr>
        <w:rPr>
          <w:rFonts w:ascii="Times New Roman" w:hAnsi="Times New Roman" w:cs="Times New Roman"/>
          <w:sz w:val="24"/>
          <w:szCs w:val="24"/>
        </w:rPr>
      </w:pPr>
      <w:r>
        <w:rPr>
          <w:rFonts w:ascii="Times New Roman" w:hAnsi="Times New Roman" w:cs="Times New Roman"/>
          <w:sz w:val="24"/>
          <w:szCs w:val="24"/>
        </w:rPr>
        <w:br w:type="page"/>
      </w:r>
    </w:p>
    <w:p w14:paraId="4B8D5EBF" w14:textId="5158D36C" w:rsidR="00DB121B" w:rsidRDefault="00DB121B">
      <w:pPr>
        <w:rPr>
          <w:rFonts w:ascii="Times New Roman" w:hAnsi="Times New Roman" w:cs="Times New Roman"/>
          <w:sz w:val="24"/>
          <w:szCs w:val="24"/>
        </w:rPr>
      </w:pPr>
      <w:r>
        <w:rPr>
          <w:rFonts w:ascii="Times New Roman" w:hAnsi="Times New Roman" w:cs="Times New Roman"/>
          <w:sz w:val="24"/>
          <w:szCs w:val="24"/>
        </w:rPr>
        <w:lastRenderedPageBreak/>
        <w:t>Insert NMDS plots</w:t>
      </w:r>
    </w:p>
    <w:p w14:paraId="57B3BD1C" w14:textId="503BA1CC" w:rsidR="00DB121B" w:rsidRDefault="00DB121B">
      <w:pPr>
        <w:rPr>
          <w:rFonts w:ascii="Times New Roman" w:hAnsi="Times New Roman" w:cs="Times New Roman"/>
          <w:sz w:val="24"/>
          <w:szCs w:val="24"/>
        </w:rPr>
      </w:pPr>
    </w:p>
    <w:p w14:paraId="1ABAFE4E" w14:textId="0B21FC3F" w:rsidR="00DB121B" w:rsidRDefault="00DB121B">
      <w:pPr>
        <w:rPr>
          <w:rFonts w:ascii="Times New Roman" w:hAnsi="Times New Roman" w:cs="Times New Roman"/>
          <w:sz w:val="24"/>
          <w:szCs w:val="24"/>
        </w:rPr>
      </w:pPr>
    </w:p>
    <w:p w14:paraId="31D6BF59" w14:textId="563F53F6" w:rsidR="00DB121B" w:rsidRDefault="00DB121B">
      <w:pPr>
        <w:rPr>
          <w:rFonts w:ascii="Times New Roman" w:hAnsi="Times New Roman" w:cs="Times New Roman"/>
          <w:sz w:val="24"/>
          <w:szCs w:val="24"/>
        </w:rPr>
      </w:pPr>
    </w:p>
    <w:p w14:paraId="5684DD28" w14:textId="7ED2F2FE" w:rsidR="00DB121B" w:rsidRDefault="00DB121B">
      <w:pPr>
        <w:rPr>
          <w:rFonts w:ascii="Times New Roman" w:hAnsi="Times New Roman" w:cs="Times New Roman"/>
          <w:sz w:val="24"/>
          <w:szCs w:val="24"/>
        </w:rPr>
      </w:pPr>
    </w:p>
    <w:p w14:paraId="7DC10569" w14:textId="68BC1B8F" w:rsidR="00DB121B" w:rsidRDefault="00DB121B">
      <w:pPr>
        <w:rPr>
          <w:rFonts w:ascii="Times New Roman" w:hAnsi="Times New Roman" w:cs="Times New Roman"/>
          <w:sz w:val="24"/>
          <w:szCs w:val="24"/>
        </w:rPr>
      </w:pPr>
      <w:r>
        <w:rPr>
          <w:rFonts w:ascii="Times New Roman" w:hAnsi="Times New Roman" w:cs="Times New Roman"/>
          <w:sz w:val="24"/>
          <w:szCs w:val="24"/>
        </w:rPr>
        <w:t>Insert Tables</w:t>
      </w:r>
    </w:p>
    <w:p w14:paraId="3A96A884" w14:textId="3D227273" w:rsidR="00B12C36" w:rsidRDefault="00B12C36">
      <w:pPr>
        <w:rPr>
          <w:rFonts w:ascii="Times New Roman" w:hAnsi="Times New Roman" w:cs="Times New Roman"/>
          <w:sz w:val="24"/>
          <w:szCs w:val="24"/>
        </w:rPr>
      </w:pPr>
      <w:r>
        <w:rPr>
          <w:rFonts w:ascii="Times New Roman" w:hAnsi="Times New Roman" w:cs="Times New Roman"/>
          <w:sz w:val="24"/>
          <w:szCs w:val="24"/>
        </w:rPr>
        <w:br w:type="page"/>
      </w:r>
    </w:p>
    <w:p w14:paraId="1057B874" w14:textId="759D9CD6" w:rsidR="00366B07" w:rsidRPr="00B12C36" w:rsidRDefault="00B12C36" w:rsidP="00F55396">
      <w:pPr>
        <w:spacing w:after="0" w:line="480" w:lineRule="auto"/>
        <w:rPr>
          <w:rFonts w:ascii="Times New Roman" w:hAnsi="Times New Roman" w:cs="Times New Roman"/>
          <w:b/>
          <w:sz w:val="24"/>
          <w:szCs w:val="24"/>
        </w:rPr>
      </w:pPr>
      <w:r w:rsidRPr="00B12C36">
        <w:rPr>
          <w:rFonts w:ascii="Times New Roman" w:hAnsi="Times New Roman" w:cs="Times New Roman"/>
          <w:b/>
          <w:sz w:val="24"/>
          <w:szCs w:val="24"/>
        </w:rPr>
        <w:lastRenderedPageBreak/>
        <w:t>References</w:t>
      </w:r>
    </w:p>
    <w:p w14:paraId="335CF040" w14:textId="77777777" w:rsidR="00DB121B" w:rsidRPr="00DB121B" w:rsidRDefault="00366B07" w:rsidP="00DB121B">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DB121B" w:rsidRPr="00DB121B">
        <w:t xml:space="preserve">Bell, T. W., K. C. Cavanaugh, D. C. Reed, and D. A. Siegel. 2015. Geographical variability in the controls of giant kelp biomass dynamics. Journal of Biogeography </w:t>
      </w:r>
      <w:r w:rsidR="00DB121B" w:rsidRPr="00DB121B">
        <w:rPr>
          <w:b/>
        </w:rPr>
        <w:t>42</w:t>
      </w:r>
      <w:r w:rsidR="00DB121B" w:rsidRPr="00DB121B">
        <w:t>:2010-2021.</w:t>
      </w:r>
    </w:p>
    <w:p w14:paraId="268AABAB" w14:textId="77777777" w:rsidR="00DB121B" w:rsidRPr="00DB121B" w:rsidRDefault="00DB121B" w:rsidP="00DB121B">
      <w:pPr>
        <w:pStyle w:val="EndNoteBibliography"/>
        <w:spacing w:after="0"/>
        <w:ind w:left="720" w:hanging="720"/>
      </w:pPr>
      <w:r w:rsidRPr="00DB121B">
        <w:t xml:space="preserve">Breen, P. A., T. A. Carson, J. B. Foster, and E. A. Stewart. 1982. Changes in subtidal community structure associated with British Columbia sea otter transplants. Marine Ecology Progress Series </w:t>
      </w:r>
      <w:r w:rsidRPr="00DB121B">
        <w:rPr>
          <w:b/>
        </w:rPr>
        <w:t>7</w:t>
      </w:r>
      <w:r w:rsidRPr="00DB121B">
        <w:t>:13-20.</w:t>
      </w:r>
    </w:p>
    <w:p w14:paraId="45E872A3" w14:textId="77777777" w:rsidR="00DB121B" w:rsidRPr="00DB121B" w:rsidRDefault="00DB121B" w:rsidP="00DB121B">
      <w:pPr>
        <w:pStyle w:val="EndNoteBibliography"/>
        <w:spacing w:after="0"/>
        <w:ind w:left="720" w:hanging="720"/>
      </w:pPr>
      <w:r w:rsidRPr="00DB121B">
        <w:t xml:space="preserve">Carter, S. K., G. R. VanBlaricom, and B. L. Allen. 2007. Testing the generality of the trophic cascade paradigm for sea otters: a case study with kelp forests in northern Washington, USA. Hydrobiologia </w:t>
      </w:r>
      <w:r w:rsidRPr="00DB121B">
        <w:rPr>
          <w:b/>
        </w:rPr>
        <w:t>579</w:t>
      </w:r>
      <w:r w:rsidRPr="00DB121B">
        <w:t>:233-249.</w:t>
      </w:r>
    </w:p>
    <w:p w14:paraId="32610AF2" w14:textId="77777777" w:rsidR="00DB121B" w:rsidRPr="00DB121B" w:rsidRDefault="00DB121B" w:rsidP="00DB121B">
      <w:pPr>
        <w:pStyle w:val="EndNoteBibliography"/>
        <w:spacing w:after="0"/>
        <w:ind w:left="720" w:hanging="720"/>
      </w:pPr>
      <w:r w:rsidRPr="00DB121B">
        <w:t xml:space="preserve">Duggins, D. O. 1988. The effects of kelp forests on nearshore environments: biomass, detritus and altered flow. Pages 192-201 </w:t>
      </w:r>
      <w:r w:rsidRPr="00DB121B">
        <w:rPr>
          <w:i/>
        </w:rPr>
        <w:t>in</w:t>
      </w:r>
      <w:r w:rsidRPr="00DB121B">
        <w:t xml:space="preserve"> G. VanBlaricom and J. Estes, editors. The community ecology of sea otters. Springer-Verlag, Berlin.</w:t>
      </w:r>
    </w:p>
    <w:p w14:paraId="6285ADEC" w14:textId="77777777" w:rsidR="00DB121B" w:rsidRPr="00DB121B" w:rsidRDefault="00DB121B" w:rsidP="00DB121B">
      <w:pPr>
        <w:pStyle w:val="EndNoteBibliography"/>
        <w:spacing w:after="0"/>
        <w:ind w:left="720" w:hanging="720"/>
      </w:pPr>
      <w:r w:rsidRPr="00DB121B">
        <w:t xml:space="preserve">Ebeling, A., and D. Laur. 1988. Fish populations in kelp forests without sea otters: effects of severe storm damage and destructive urchin grazing. Pages 169-191 </w:t>
      </w:r>
      <w:r w:rsidRPr="00DB121B">
        <w:rPr>
          <w:i/>
        </w:rPr>
        <w:t>in</w:t>
      </w:r>
      <w:r w:rsidRPr="00DB121B">
        <w:t xml:space="preserve"> G. VanBlaricom and J. Estes, editors. The community ecology of sea otters. Springer-Verlag, Berlin.</w:t>
      </w:r>
    </w:p>
    <w:p w14:paraId="43701E36" w14:textId="77777777" w:rsidR="00DB121B" w:rsidRPr="00DB121B" w:rsidRDefault="00DB121B" w:rsidP="00DB121B">
      <w:pPr>
        <w:pStyle w:val="EndNoteBibliography"/>
        <w:spacing w:after="0"/>
        <w:ind w:left="720" w:hanging="720"/>
      </w:pPr>
      <w:r w:rsidRPr="00DB121B">
        <w:t xml:space="preserve">Estes, J. A., and D. O. Duggins. 1995. Sea otters and kelp forests in Alaska: generality and variation in a community ecological paradigm. Ecological Monographs </w:t>
      </w:r>
      <w:r w:rsidRPr="00DB121B">
        <w:rPr>
          <w:b/>
        </w:rPr>
        <w:t>65</w:t>
      </w:r>
      <w:r w:rsidRPr="00DB121B">
        <w:t>:75-100.</w:t>
      </w:r>
    </w:p>
    <w:p w14:paraId="6081A6B4" w14:textId="77777777" w:rsidR="00DB121B" w:rsidRPr="00DB121B" w:rsidRDefault="00DB121B" w:rsidP="00DB121B">
      <w:pPr>
        <w:pStyle w:val="EndNoteBibliography"/>
        <w:spacing w:after="0"/>
        <w:ind w:left="720" w:hanging="720"/>
      </w:pPr>
      <w:r w:rsidRPr="00DB121B">
        <w:t xml:space="preserve">Estes, J. A., and J. F. Palmisano. 1974. Sea otters: their role in structuring nearshore communities. Science </w:t>
      </w:r>
      <w:r w:rsidRPr="00DB121B">
        <w:rPr>
          <w:b/>
        </w:rPr>
        <w:t>185</w:t>
      </w:r>
      <w:r w:rsidRPr="00DB121B">
        <w:t>:1058-1060.</w:t>
      </w:r>
    </w:p>
    <w:p w14:paraId="50B9A401" w14:textId="77777777" w:rsidR="00DB121B" w:rsidRPr="00DB121B" w:rsidRDefault="00DB121B" w:rsidP="00DB121B">
      <w:pPr>
        <w:pStyle w:val="EndNoteBibliography"/>
        <w:spacing w:after="0"/>
        <w:ind w:left="720" w:hanging="720"/>
      </w:pPr>
      <w:r w:rsidRPr="00DB121B">
        <w:t xml:space="preserve">Foster, M. S. 1990. Organization of macroalgal assemblages in the Northeast Pacific - the assumption of homogeneity and the illusion of generality. Hydrobiologia </w:t>
      </w:r>
      <w:r w:rsidRPr="00DB121B">
        <w:rPr>
          <w:b/>
        </w:rPr>
        <w:t>192</w:t>
      </w:r>
      <w:r w:rsidRPr="00DB121B">
        <w:t>:21-33.</w:t>
      </w:r>
    </w:p>
    <w:p w14:paraId="2A63CC64" w14:textId="77777777" w:rsidR="00DB121B" w:rsidRPr="00DB121B" w:rsidRDefault="00DB121B" w:rsidP="00DB121B">
      <w:pPr>
        <w:pStyle w:val="EndNoteBibliography"/>
        <w:spacing w:after="0"/>
        <w:ind w:left="720" w:hanging="720"/>
      </w:pPr>
      <w:r w:rsidRPr="00DB121B">
        <w:t xml:space="preserve">Jameson, R. J. 1993. Survey of a translocated sea otter population. IUCN Otter Specialist Group Bulletin </w:t>
      </w:r>
      <w:r w:rsidRPr="00DB121B">
        <w:rPr>
          <w:b/>
        </w:rPr>
        <w:t>8</w:t>
      </w:r>
      <w:r w:rsidRPr="00DB121B">
        <w:t>:2-4.</w:t>
      </w:r>
    </w:p>
    <w:p w14:paraId="60634A7E" w14:textId="77777777" w:rsidR="00DB121B" w:rsidRPr="00DB121B" w:rsidRDefault="00DB121B" w:rsidP="00DB121B">
      <w:pPr>
        <w:pStyle w:val="EndNoteBibliography"/>
        <w:spacing w:after="0"/>
        <w:ind w:left="720" w:hanging="720"/>
      </w:pPr>
      <w:r w:rsidRPr="00DB121B">
        <w:t xml:space="preserve">Jameson, R. J., and S. Jeffries. 1999. Results of the 1999 survey of the reintroduced sea otter population in Washington State. IUCN Otter Specialist Group Bulletin </w:t>
      </w:r>
      <w:r w:rsidRPr="00DB121B">
        <w:rPr>
          <w:b/>
        </w:rPr>
        <w:t>16</w:t>
      </w:r>
      <w:r w:rsidRPr="00DB121B">
        <w:t>:79-85.</w:t>
      </w:r>
    </w:p>
    <w:p w14:paraId="62038828" w14:textId="77777777" w:rsidR="00DB121B" w:rsidRPr="00DB121B" w:rsidRDefault="00DB121B" w:rsidP="00DB121B">
      <w:pPr>
        <w:pStyle w:val="EndNoteBibliography"/>
        <w:spacing w:after="0"/>
        <w:ind w:left="720" w:hanging="720"/>
      </w:pPr>
      <w:r w:rsidRPr="00DB121B">
        <w:t xml:space="preserve">Jameson, R. J., K. W. Kenyon, A. M. Johnson, and H. W. Wight. 1982. History and status of translocated sea otter populations in North America. Wildlife Society Bulletin </w:t>
      </w:r>
      <w:r w:rsidRPr="00DB121B">
        <w:rPr>
          <w:b/>
        </w:rPr>
        <w:t>10</w:t>
      </w:r>
      <w:r w:rsidRPr="00DB121B">
        <w:t>:100-107.</w:t>
      </w:r>
    </w:p>
    <w:p w14:paraId="7BB28613" w14:textId="77777777" w:rsidR="00DB121B" w:rsidRPr="00DB121B" w:rsidRDefault="00DB121B" w:rsidP="00DB121B">
      <w:pPr>
        <w:pStyle w:val="EndNoteBibliography"/>
        <w:spacing w:after="0"/>
        <w:ind w:left="720" w:hanging="720"/>
      </w:pPr>
      <w:r w:rsidRPr="00DB121B">
        <w:t>Jeffries, S., and R. Jameson. 2014. Results of the 2013 survey of the reintroduced sea otter population in Washington State. Washington Department of Fish and Wildlife.</w:t>
      </w:r>
    </w:p>
    <w:p w14:paraId="6B1404EF" w14:textId="77777777" w:rsidR="00DB121B" w:rsidRPr="00DB121B" w:rsidRDefault="00DB121B" w:rsidP="00DB121B">
      <w:pPr>
        <w:pStyle w:val="EndNoteBibliography"/>
        <w:spacing w:after="0"/>
        <w:ind w:left="720" w:hanging="720"/>
      </w:pPr>
      <w:r w:rsidRPr="00DB121B">
        <w:t xml:space="preserve">Knowlton, N. 2004. Multiple "stable" states and the conservation of marine ecosystems. Progress in Oceanography </w:t>
      </w:r>
      <w:r w:rsidRPr="00DB121B">
        <w:rPr>
          <w:b/>
        </w:rPr>
        <w:t>60</w:t>
      </w:r>
      <w:r w:rsidRPr="00DB121B">
        <w:t>:387-396.</w:t>
      </w:r>
    </w:p>
    <w:p w14:paraId="73126647" w14:textId="77777777" w:rsidR="00DB121B" w:rsidRPr="00DB121B" w:rsidRDefault="00DB121B" w:rsidP="00DB121B">
      <w:pPr>
        <w:pStyle w:val="EndNoteBibliography"/>
        <w:spacing w:after="0"/>
        <w:ind w:left="720" w:hanging="720"/>
      </w:pPr>
      <w:r w:rsidRPr="00DB121B">
        <w:t>Kvitek, R. G., P. J. Iampietro, and K. Thomas. 2000. Quantitative assessment of sea otter benthic prey communities within the Olympic Coast National Marine Sanctuary: 1999 re-survey of 1995 and 1985 monitoring stations. Final report to the Olympic Coast National Marine Sanctuary.</w:t>
      </w:r>
    </w:p>
    <w:p w14:paraId="79F860A1" w14:textId="77777777" w:rsidR="00DB121B" w:rsidRPr="00DB121B" w:rsidRDefault="00DB121B" w:rsidP="00DB121B">
      <w:pPr>
        <w:pStyle w:val="EndNoteBibliography"/>
        <w:spacing w:after="0"/>
        <w:ind w:left="720" w:hanging="720"/>
      </w:pPr>
      <w:r w:rsidRPr="00DB121B">
        <w:t xml:space="preserve">Kvitek, R. G., D. Shull, D. Canestro, E. C. Bowlby, and B. L. Troutman. 1989. Sea otters and benthic prey communities in Washington State. Marine Mammal Science </w:t>
      </w:r>
      <w:r w:rsidRPr="00DB121B">
        <w:rPr>
          <w:b/>
        </w:rPr>
        <w:t>5</w:t>
      </w:r>
      <w:r w:rsidRPr="00DB121B">
        <w:t>:266-280.</w:t>
      </w:r>
    </w:p>
    <w:p w14:paraId="5B792402" w14:textId="77777777" w:rsidR="00DB121B" w:rsidRPr="00DB121B" w:rsidRDefault="00DB121B" w:rsidP="00DB121B">
      <w:pPr>
        <w:pStyle w:val="EndNoteBibliography"/>
        <w:spacing w:after="0"/>
        <w:ind w:left="720" w:hanging="720"/>
      </w:pPr>
      <w:r w:rsidRPr="00DB121B">
        <w:t xml:space="preserve">Lafferty, K. D. 2004. Fishing for lobsters indirectly increases epidemics in sea urchins. Ecological Applications </w:t>
      </w:r>
      <w:r w:rsidRPr="00DB121B">
        <w:rPr>
          <w:b/>
        </w:rPr>
        <w:t>14</w:t>
      </w:r>
      <w:r w:rsidRPr="00DB121B">
        <w:t>:1566-1573.</w:t>
      </w:r>
    </w:p>
    <w:p w14:paraId="635CDDD2" w14:textId="77777777" w:rsidR="00DB121B" w:rsidRPr="00DB121B" w:rsidRDefault="00DB121B" w:rsidP="00DB121B">
      <w:pPr>
        <w:pStyle w:val="EndNoteBibliography"/>
        <w:spacing w:after="0"/>
        <w:ind w:left="720" w:hanging="720"/>
      </w:pPr>
      <w:r w:rsidRPr="00DB121B">
        <w:t xml:space="preserve">Laidre, K. L., R. J. Jameson, E. Gurarie, S. J. Jeffries, and H. Allen. 2009. Spatial habitat use patterns of sea otters in coastal Washington. Journal of Mammalogy </w:t>
      </w:r>
      <w:r w:rsidRPr="00DB121B">
        <w:rPr>
          <w:b/>
        </w:rPr>
        <w:t>90</w:t>
      </w:r>
      <w:r w:rsidRPr="00DB121B">
        <w:t>:906-917.</w:t>
      </w:r>
    </w:p>
    <w:p w14:paraId="0724AA3E" w14:textId="77777777" w:rsidR="00DB121B" w:rsidRPr="00DB121B" w:rsidRDefault="00DB121B" w:rsidP="00DB121B">
      <w:pPr>
        <w:pStyle w:val="EndNoteBibliography"/>
        <w:spacing w:after="0"/>
        <w:ind w:left="720" w:hanging="720"/>
      </w:pPr>
      <w:r w:rsidRPr="00DB121B">
        <w:t>Lance, M. M., S. A. Richardson, and H. L. Allen. 2004. Washington state recovery plan for the sea otter. Washington Department of Fish and Wildlife, Olympia, WA.</w:t>
      </w:r>
    </w:p>
    <w:p w14:paraId="35A3D88E" w14:textId="77777777" w:rsidR="00DB121B" w:rsidRPr="00DB121B" w:rsidRDefault="00DB121B" w:rsidP="00DB121B">
      <w:pPr>
        <w:pStyle w:val="EndNoteBibliography"/>
        <w:spacing w:after="0"/>
        <w:ind w:left="720" w:hanging="720"/>
      </w:pPr>
      <w:r w:rsidRPr="00DB121B">
        <w:t>Markel, R. W., and J. B. Shurin. 2015. Indirect effects of sea otters on rockfish (</w:t>
      </w:r>
      <w:r w:rsidRPr="00DB121B">
        <w:rPr>
          <w:i/>
        </w:rPr>
        <w:t xml:space="preserve">Sebastes </w:t>
      </w:r>
      <w:r w:rsidRPr="00DB121B">
        <w:t xml:space="preserve">spp.) in giant kelp forests. Ecology </w:t>
      </w:r>
      <w:r w:rsidRPr="00DB121B">
        <w:rPr>
          <w:b/>
        </w:rPr>
        <w:t>96</w:t>
      </w:r>
      <w:r w:rsidRPr="00DB121B">
        <w:t>:2877-2890.</w:t>
      </w:r>
    </w:p>
    <w:p w14:paraId="220DA9D9" w14:textId="77777777" w:rsidR="00DB121B" w:rsidRPr="00DB121B" w:rsidRDefault="00DB121B" w:rsidP="00DB121B">
      <w:pPr>
        <w:pStyle w:val="EndNoteBibliography"/>
        <w:spacing w:after="0"/>
        <w:ind w:left="720" w:hanging="720"/>
      </w:pPr>
      <w:r w:rsidRPr="00DB121B">
        <w:t xml:space="preserve">Möllmann, C., R. Diekmann, B. Müller-Karulis, G. Kornilovs, M. Plikshs, and P. Axe. 2009. Reorganization of a large marine ecosystem due to atmospheric and anthropogenic pressure: a discontinuous regime shift in the Central Baltic Sea. Global Change Biology </w:t>
      </w:r>
      <w:r w:rsidRPr="00DB121B">
        <w:rPr>
          <w:b/>
        </w:rPr>
        <w:t>15</w:t>
      </w:r>
      <w:r w:rsidRPr="00DB121B">
        <w:t>:1377-1393.</w:t>
      </w:r>
    </w:p>
    <w:p w14:paraId="41B4F0D1" w14:textId="77777777" w:rsidR="00DB121B" w:rsidRPr="00DB121B" w:rsidRDefault="00DB121B" w:rsidP="00DB121B">
      <w:pPr>
        <w:pStyle w:val="EndNoteBibliography"/>
        <w:spacing w:after="0"/>
        <w:ind w:left="720" w:hanging="720"/>
      </w:pPr>
      <w:r w:rsidRPr="00DB121B">
        <w:lastRenderedPageBreak/>
        <w:t>Office of National Marine Sanctuaries. 2008. Olympic Coast National Marine Sanctuary condition report 2008. U.S. Department of Commerce, National Oceanic and Atmospheric Administration, Office of National Marine Sanctuaries, Silver Spring, MD.</w:t>
      </w:r>
    </w:p>
    <w:p w14:paraId="44ABB1D8" w14:textId="77777777" w:rsidR="00DB121B" w:rsidRPr="00DB121B" w:rsidRDefault="00DB121B" w:rsidP="00DB121B">
      <w:pPr>
        <w:pStyle w:val="EndNoteBibliography"/>
        <w:spacing w:after="0"/>
        <w:ind w:left="720" w:hanging="720"/>
      </w:pPr>
      <w:r w:rsidRPr="00DB121B">
        <w:t xml:space="preserve">Paine, R. T. 1969. A note on trophic complexity and community stability. American Naturalist </w:t>
      </w:r>
      <w:r w:rsidRPr="00DB121B">
        <w:rPr>
          <w:b/>
        </w:rPr>
        <w:t>103</w:t>
      </w:r>
      <w:r w:rsidRPr="00DB121B">
        <w:t>:91-93.</w:t>
      </w:r>
    </w:p>
    <w:p w14:paraId="7BDEE364" w14:textId="77777777" w:rsidR="00DB121B" w:rsidRPr="00DB121B" w:rsidRDefault="00DB121B" w:rsidP="00DB121B">
      <w:pPr>
        <w:pStyle w:val="EndNoteBibliography"/>
        <w:spacing w:after="0"/>
        <w:ind w:left="720" w:hanging="720"/>
      </w:pPr>
      <w:r w:rsidRPr="00DB121B">
        <w:t xml:space="preserve">Pinsky, M. L., G. Guannel, and K. K. Arkema. 2013. Quantifying wave attenuation to inform coastal habitat conservation. Ecosphere </w:t>
      </w:r>
      <w:r w:rsidRPr="00DB121B">
        <w:rPr>
          <w:b/>
        </w:rPr>
        <w:t>4</w:t>
      </w:r>
      <w:r w:rsidRPr="00DB121B">
        <w:t>.</w:t>
      </w:r>
    </w:p>
    <w:p w14:paraId="605ED819" w14:textId="77777777" w:rsidR="00DB121B" w:rsidRPr="00DB121B" w:rsidRDefault="00DB121B" w:rsidP="00DB121B">
      <w:pPr>
        <w:pStyle w:val="EndNoteBibliography"/>
        <w:spacing w:after="0"/>
        <w:ind w:left="720" w:hanging="720"/>
      </w:pPr>
      <w:r w:rsidRPr="00DB121B">
        <w:t xml:space="preserve">Power, M. E., D. Tilman, J. A. Estes, B. A. Menge, W. J. Bond, L. S. Mills, G. Daily, J. C. Castilla, J. Lubchenco, and R. T. Paine. 1996. Challenges in the quest for keystones. BioScience </w:t>
      </w:r>
      <w:r w:rsidRPr="00DB121B">
        <w:rPr>
          <w:b/>
        </w:rPr>
        <w:t>46</w:t>
      </w:r>
      <w:r w:rsidRPr="00DB121B">
        <w:t>:609-620.</w:t>
      </w:r>
    </w:p>
    <w:p w14:paraId="40212F1D" w14:textId="77777777" w:rsidR="00DB121B" w:rsidRPr="00DB121B" w:rsidRDefault="00DB121B" w:rsidP="00DB121B">
      <w:pPr>
        <w:pStyle w:val="EndNoteBibliography"/>
        <w:spacing w:after="0"/>
        <w:ind w:left="720" w:hanging="720"/>
      </w:pPr>
      <w:r w:rsidRPr="00DB121B">
        <w:t xml:space="preserve">Reed, D. C., A. Rassweiler, M. H. Carr, K. C. Cavanaugh, D. P. Malone, and D. A. Siegel. 2011. Wave disturbance overwhelms top-down and bottom-up control of primary production in California kelp forests. Ecology </w:t>
      </w:r>
      <w:r w:rsidRPr="00DB121B">
        <w:rPr>
          <w:b/>
        </w:rPr>
        <w:t>92</w:t>
      </w:r>
      <w:r w:rsidRPr="00DB121B">
        <w:t>:2108-2116.</w:t>
      </w:r>
    </w:p>
    <w:p w14:paraId="0B8013DE" w14:textId="77777777" w:rsidR="00DB121B" w:rsidRPr="00DB121B" w:rsidRDefault="00DB121B" w:rsidP="00DB121B">
      <w:pPr>
        <w:pStyle w:val="EndNoteBibliography"/>
        <w:spacing w:after="0"/>
        <w:ind w:left="720" w:hanging="720"/>
      </w:pPr>
      <w:r w:rsidRPr="00DB121B">
        <w:t xml:space="preserve">Reisewitz, S. E., J. A. Estes, and C. A. Simenstad. 2006. Indirect food web interactions: sea otters and kelp forest fishes in the Aleutian archipelago. Oecologia </w:t>
      </w:r>
      <w:r w:rsidRPr="00DB121B">
        <w:rPr>
          <w:b/>
        </w:rPr>
        <w:t>146</w:t>
      </w:r>
      <w:r w:rsidRPr="00DB121B">
        <w:t>:623-631.</w:t>
      </w:r>
    </w:p>
    <w:p w14:paraId="1F1A8114" w14:textId="77777777" w:rsidR="00DB121B" w:rsidRPr="00DB121B" w:rsidRDefault="00DB121B" w:rsidP="00DB121B">
      <w:pPr>
        <w:pStyle w:val="EndNoteBibliography"/>
        <w:spacing w:after="0"/>
        <w:ind w:left="720" w:hanging="720"/>
      </w:pPr>
      <w:r w:rsidRPr="00DB121B">
        <w:t xml:space="preserve">Sherman, K., and A. M. Duda. 1999. An ecosystem approach to global assessment and management of coastal waters. Marine Ecology Progress Series </w:t>
      </w:r>
      <w:r w:rsidRPr="00DB121B">
        <w:rPr>
          <w:b/>
        </w:rPr>
        <w:t>190</w:t>
      </w:r>
      <w:r w:rsidRPr="00DB121B">
        <w:t>:271-287.</w:t>
      </w:r>
    </w:p>
    <w:p w14:paraId="03465BD1" w14:textId="77777777" w:rsidR="00DB121B" w:rsidRPr="00DB121B" w:rsidRDefault="00DB121B" w:rsidP="00DB121B">
      <w:pPr>
        <w:pStyle w:val="EndNoteBibliography"/>
        <w:spacing w:after="0"/>
        <w:ind w:left="720" w:hanging="720"/>
      </w:pPr>
      <w:r w:rsidRPr="00DB121B">
        <w:t xml:space="preserve">Soulé, M. E., J. A. Estes, J. Berger, and C. M. Del Rio. 2003. Ecological effectiveness: conservation goals for interactive species. Conservation Biology </w:t>
      </w:r>
      <w:r w:rsidRPr="00DB121B">
        <w:rPr>
          <w:b/>
        </w:rPr>
        <w:t>17</w:t>
      </w:r>
      <w:r w:rsidRPr="00DB121B">
        <w:t>:1238-1250.</w:t>
      </w:r>
    </w:p>
    <w:p w14:paraId="48B19C7F" w14:textId="77777777" w:rsidR="00DB121B" w:rsidRPr="00DB121B" w:rsidRDefault="00DB121B" w:rsidP="00DB121B">
      <w:pPr>
        <w:pStyle w:val="EndNoteBibliography"/>
        <w:ind w:left="720" w:hanging="720"/>
      </w:pPr>
      <w:r w:rsidRPr="00DB121B">
        <w:t xml:space="preserve">Steneck, R., M. Graham, B. Bourque, D. Corbett, J. Erlandson, J. Estes, and M. Tegner. 2002. Kelp forest ecosystems:  biodiversity, stability, resilience and future. Environmental Conservation </w:t>
      </w:r>
      <w:r w:rsidRPr="00DB121B">
        <w:rPr>
          <w:b/>
        </w:rPr>
        <w:t>29</w:t>
      </w:r>
      <w:r w:rsidRPr="00DB121B">
        <w:t>:436-459.</w:t>
      </w:r>
    </w:p>
    <w:p w14:paraId="548B8257" w14:textId="6A5E8F70" w:rsidR="00F55396" w:rsidRPr="009F3627" w:rsidRDefault="00366B07"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F55396" w:rsidRPr="009F3627" w:rsidSect="001D5F25">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hris Harvey" w:date="2017-09-26T16:26:00Z" w:initials="CH">
    <w:p w14:paraId="07FB5E4C" w14:textId="77777777" w:rsidR="00D5637D" w:rsidRDefault="00D5637D">
      <w:pPr>
        <w:pStyle w:val="CommentText"/>
      </w:pPr>
      <w:r>
        <w:rPr>
          <w:rStyle w:val="CommentReference"/>
        </w:rPr>
        <w:annotationRef/>
      </w:r>
      <w:r>
        <w:t>In general, this part probably needs one more sentence with some details.</w:t>
      </w:r>
    </w:p>
    <w:p w14:paraId="425DF156" w14:textId="77777777" w:rsidR="00D5637D" w:rsidRDefault="00D5637D">
      <w:pPr>
        <w:pStyle w:val="CommentText"/>
      </w:pPr>
    </w:p>
    <w:p w14:paraId="4B852C49" w14:textId="6A07A551" w:rsidR="00D5637D" w:rsidRDefault="00D5637D">
      <w:pPr>
        <w:pStyle w:val="CommentText"/>
      </w:pPr>
      <w:r>
        <w:t>Is there a pub for the recent observation of purple urchins in Cent Cal where otters are? Watanabe, Estes, etc. Maybe a pers comm? Or Lonhart? He wrote the article about it on the SIMON website.</w:t>
      </w:r>
    </w:p>
    <w:p w14:paraId="5AD85632" w14:textId="7628883D" w:rsidR="00D5637D" w:rsidRDefault="00D5637D">
      <w:pPr>
        <w:pStyle w:val="CommentText"/>
      </w:pPr>
    </w:p>
    <w:p w14:paraId="0BFF8420" w14:textId="14511669" w:rsidR="00D5637D" w:rsidRDefault="00D5637D">
      <w:pPr>
        <w:pStyle w:val="CommentText"/>
      </w:pPr>
    </w:p>
  </w:comment>
  <w:comment w:id="1" w:author="Ole Shelton" w:date="2017-10-26T10:23:00Z" w:initials="AOS">
    <w:p w14:paraId="093295BD" w14:textId="43E08830" w:rsidR="00D5637D" w:rsidRDefault="00D5637D">
      <w:pPr>
        <w:pStyle w:val="CommentText"/>
      </w:pPr>
      <w:r>
        <w:rPr>
          <w:rStyle w:val="CommentReference"/>
        </w:rPr>
        <w:annotationRef/>
      </w:r>
      <w:r>
        <w:rPr>
          <w:rFonts w:ascii="Times New Roman" w:hAnsi="Times New Roman" w:cs="Times New Roman"/>
          <w:sz w:val="24"/>
          <w:szCs w:val="24"/>
        </w:rPr>
        <w:t xml:space="preserve">Pfister, C., H.D. Berry, and T. Mumford. in review. </w:t>
      </w:r>
      <w:r>
        <w:rPr>
          <w:rFonts w:ascii="Times" w:hAnsi="Times" w:cs="Times"/>
          <w:color w:val="202020"/>
          <w:sz w:val="29"/>
          <w:szCs w:val="29"/>
        </w:rPr>
        <w:t>The dynamics of Kelp Forests in the Northeast Pacific Ocean and the relationship with environmental drivers. Journal of Ecology.</w:t>
      </w:r>
    </w:p>
  </w:comment>
  <w:comment w:id="2" w:author="Chris Harvey" w:date="2017-10-18T11:03:00Z" w:initials="CH">
    <w:p w14:paraId="081E1003" w14:textId="77777777" w:rsidR="00DE6451" w:rsidRDefault="00DE6451" w:rsidP="00DE6451">
      <w:pPr>
        <w:pStyle w:val="CommentText"/>
      </w:pPr>
      <w:r>
        <w:rPr>
          <w:rStyle w:val="CommentReference"/>
        </w:rPr>
        <w:annotationRef/>
      </w:r>
      <w:r>
        <w:t>Add sanctuary boundaries to Map in Fig. 1</w:t>
      </w:r>
    </w:p>
  </w:comment>
  <w:comment w:id="3" w:author="Chris.Harvey" w:date="2017-07-13T14:14:00Z" w:initials="C">
    <w:p w14:paraId="420643D5" w14:textId="39FDAB2A" w:rsidR="00D5637D" w:rsidRDefault="00D5637D">
      <w:pPr>
        <w:pStyle w:val="CommentText"/>
      </w:pPr>
      <w:r>
        <w:rPr>
          <w:rStyle w:val="CommentReference"/>
        </w:rPr>
        <w:annotationRef/>
      </w:r>
      <w:r>
        <w:t>I didn’t say anything in terms of a hypothesis about the recent monotonic decline in kelp canopy cover because I’m not sure how to treat that in the narrative here…we didn’t know about that until just recently so it would be disingenuous to present a pre-formed hypothesis</w:t>
      </w:r>
    </w:p>
  </w:comment>
  <w:comment w:id="4" w:author="Chris.Harvey" w:date="2017-07-13T14:14:00Z" w:initials="C">
    <w:p w14:paraId="0B767E6E" w14:textId="660B53BC" w:rsidR="00D5637D" w:rsidRDefault="00D5637D">
      <w:pPr>
        <w:pStyle w:val="CommentText"/>
      </w:pPr>
      <w:r>
        <w:rPr>
          <w:rStyle w:val="CommentReference"/>
        </w:rPr>
        <w:annotationRef/>
      </w:r>
      <w:r>
        <w:t>anything else? Counts of stipes, inverts such as Tegula, etc.? Did we do anything with these data, and did Kvitek et al. do the same?</w:t>
      </w:r>
    </w:p>
  </w:comment>
  <w:comment w:id="5" w:author="Chris.Harvey" w:date="2017-07-13T14:14:00Z" w:initials="C">
    <w:p w14:paraId="0EC92736" w14:textId="66CC97F5" w:rsidR="00D5637D" w:rsidRDefault="00D5637D">
      <w:pPr>
        <w:pStyle w:val="CommentText"/>
      </w:pPr>
      <w:r>
        <w:rPr>
          <w:rStyle w:val="CommentReference"/>
        </w:rPr>
        <w:annotationRef/>
      </w:r>
      <w:r>
        <w:t>Is this for the transects, the quadrats, or both?</w:t>
      </w:r>
    </w:p>
  </w:comment>
  <w:comment w:id="7" w:author="Chris Harvey" w:date="2017-07-13T14:14:00Z" w:initials="CH">
    <w:p w14:paraId="2135312A" w14:textId="32081248" w:rsidR="00D5637D" w:rsidRDefault="00D5637D">
      <w:pPr>
        <w:pStyle w:val="CommentText"/>
      </w:pPr>
      <w:r>
        <w:rPr>
          <w:rStyle w:val="CommentReference"/>
        </w:rPr>
        <w:annotationRef/>
      </w:r>
      <w:r>
        <w:t>What is this ref? Is it really the Kvitek et al. 1988 Final Report? Where is that?</w:t>
      </w:r>
    </w:p>
  </w:comment>
  <w:comment w:id="6" w:author="Ole Shelton" w:date="2017-10-26T14:31:00Z" w:initials="AOS">
    <w:p w14:paraId="5A9736C4" w14:textId="6028E3F6" w:rsidR="00512DDE" w:rsidRDefault="00512DDE">
      <w:pPr>
        <w:pStyle w:val="CommentText"/>
      </w:pPr>
      <w:r>
        <w:rPr>
          <w:rStyle w:val="CommentReference"/>
        </w:rPr>
        <w:annotationRef/>
      </w:r>
      <w:r>
        <w:t>Is this true?  I thought this was only true for fish surveys at Destruction.</w:t>
      </w:r>
    </w:p>
  </w:comment>
  <w:comment w:id="8" w:author="Ole Shelton" w:date="2017-10-26T13:10:00Z" w:initials="AOS">
    <w:p w14:paraId="5CAFA6DB" w14:textId="77777777" w:rsidR="00D5637D" w:rsidRDefault="00D5637D" w:rsidP="00BE38E3">
      <w:pPr>
        <w:widowControl w:val="0"/>
        <w:autoSpaceDE w:val="0"/>
        <w:autoSpaceDN w:val="0"/>
        <w:adjustRightInd w:val="0"/>
        <w:spacing w:after="240" w:line="340" w:lineRule="atLeast"/>
        <w:rPr>
          <w:rFonts w:ascii="Times" w:hAnsi="Times" w:cs="Times"/>
          <w:color w:val="000000"/>
          <w:sz w:val="24"/>
          <w:szCs w:val="24"/>
        </w:rPr>
      </w:pPr>
      <w:r>
        <w:rPr>
          <w:rStyle w:val="CommentReference"/>
        </w:rPr>
        <w:annotationRef/>
      </w:r>
      <w:r>
        <w:rPr>
          <w:rFonts w:ascii="Times" w:hAnsi="Times" w:cs="Times"/>
          <w:color w:val="000000"/>
          <w:sz w:val="29"/>
          <w:szCs w:val="29"/>
        </w:rPr>
        <w:t xml:space="preserve">Lance, M.M., S.A. Richardson and H.L. Allen. 2004. Washington state recovery plan for the sea otter. Washington Department of Fish and Wildlife, Olympia. 91 pp. </w:t>
      </w:r>
    </w:p>
    <w:p w14:paraId="6E809A61" w14:textId="56AF5F57" w:rsidR="00D5637D" w:rsidRDefault="00D5637D">
      <w:pPr>
        <w:pStyle w:val="CommentText"/>
      </w:pPr>
    </w:p>
  </w:comment>
  <w:comment w:id="9" w:author="Ole Shelton" w:date="2017-10-26T13:07:00Z" w:initials="AOS">
    <w:p w14:paraId="11FA9A6B" w14:textId="77777777" w:rsidR="00D5637D" w:rsidRDefault="00D5637D" w:rsidP="00824940">
      <w:pPr>
        <w:widowControl w:val="0"/>
        <w:autoSpaceDE w:val="0"/>
        <w:autoSpaceDN w:val="0"/>
        <w:adjustRightInd w:val="0"/>
        <w:spacing w:after="240" w:line="440" w:lineRule="atLeast"/>
        <w:rPr>
          <w:rFonts w:ascii="Times" w:hAnsi="Times" w:cs="Times"/>
          <w:color w:val="000000"/>
          <w:sz w:val="24"/>
          <w:szCs w:val="24"/>
        </w:rPr>
      </w:pPr>
      <w:r>
        <w:rPr>
          <w:rStyle w:val="CommentReference"/>
        </w:rPr>
        <w:annotationRef/>
      </w:r>
      <w:r>
        <w:rPr>
          <w:rFonts w:ascii="Times" w:hAnsi="Times" w:cs="Times"/>
          <w:color w:val="000000"/>
          <w:sz w:val="37"/>
          <w:szCs w:val="37"/>
        </w:rPr>
        <w:t xml:space="preserve">Results of the 2013 Survey of the Reintroduced Sea Otter Population in Washington State </w:t>
      </w:r>
    </w:p>
    <w:p w14:paraId="789CCFB3" w14:textId="32D8F512" w:rsidR="00D5637D" w:rsidRDefault="00D5637D">
      <w:pPr>
        <w:pStyle w:val="CommentText"/>
      </w:pPr>
    </w:p>
  </w:comment>
  <w:comment w:id="10" w:author="Chris Harvey" w:date="2017-10-24T15:04:00Z" w:initials="CH">
    <w:p w14:paraId="47697E03" w14:textId="51716C05" w:rsidR="00D5637D" w:rsidRDefault="00D5637D">
      <w:pPr>
        <w:pStyle w:val="CommentText"/>
      </w:pPr>
      <w:r>
        <w:rPr>
          <w:rStyle w:val="CommentReference"/>
        </w:rPr>
        <w:annotationRef/>
      </w:r>
      <w:r>
        <w:t xml:space="preserve">Confused…does this basically mean that the mean home range size for a sea otter is 40 km and the sd of that distribution is 10.2? I couldn’t find that anywhere in Laidre et al. 2009, but I wasn’t exactly sure what I was looking for. </w:t>
      </w:r>
    </w:p>
  </w:comment>
  <w:comment w:id="11" w:author="Chris Harvey" w:date="2017-10-02T16:58:00Z" w:initials="CH">
    <w:p w14:paraId="16848F5D" w14:textId="219A7F5A" w:rsidR="00D5637D" w:rsidRDefault="00D5637D" w:rsidP="00142BB4">
      <w:pPr>
        <w:pStyle w:val="CommentText"/>
      </w:pPr>
      <w:r>
        <w:rPr>
          <w:rStyle w:val="CommentReference"/>
        </w:rPr>
        <w:annotationRef/>
      </w:r>
      <w:r>
        <w:t>Vague how these differ; explanations seem to say the same thing.</w:t>
      </w:r>
    </w:p>
    <w:p w14:paraId="1C69CAEC" w14:textId="77777777" w:rsidR="00D5637D" w:rsidRDefault="00D5637D" w:rsidP="00142BB4">
      <w:pPr>
        <w:pStyle w:val="CommentText"/>
      </w:pPr>
    </w:p>
    <w:p w14:paraId="3C006C81" w14:textId="3ECC6E6C" w:rsidR="00D5637D" w:rsidRDefault="0093607C" w:rsidP="00142BB4">
      <w:pPr>
        <w:pStyle w:val="CommentText"/>
      </w:pPr>
      <w:r>
        <w:t>AOS</w:t>
      </w:r>
      <w:r w:rsidR="00D5637D">
        <w:t>: They are the same, one is in math, one is in English.  English gets imprecise, so I always add the math.  But happy to strike.</w:t>
      </w:r>
    </w:p>
  </w:comment>
  <w:comment w:id="12" w:author="Chris Harvey" w:date="2017-09-29T13:33:00Z" w:initials="CH">
    <w:p w14:paraId="62BD33D7" w14:textId="77777777" w:rsidR="00B9463D" w:rsidRDefault="00B9463D" w:rsidP="00B9463D">
      <w:pPr>
        <w:pStyle w:val="CommentText"/>
      </w:pPr>
      <w:r>
        <w:rPr>
          <w:rStyle w:val="CommentReference"/>
        </w:rPr>
        <w:annotationRef/>
      </w:r>
      <w:r>
        <w:t>And also for the summed total?</w:t>
      </w:r>
    </w:p>
  </w:comment>
  <w:comment w:id="13" w:author="Chris Harvey" w:date="2017-09-29T14:42:00Z" w:initials="CH">
    <w:p w14:paraId="3EBF0C37" w14:textId="1056F04D" w:rsidR="00D5637D" w:rsidRDefault="00D5637D">
      <w:pPr>
        <w:pStyle w:val="CommentText"/>
      </w:pPr>
      <w:r>
        <w:rPr>
          <w:rStyle w:val="CommentReference"/>
        </w:rPr>
        <w:annotationRef/>
      </w:r>
      <w:r>
        <w:t>REVISE with input from Blake, on the polygons etc.</w:t>
      </w:r>
    </w:p>
  </w:comment>
  <w:comment w:id="14" w:author="Chris Harvey" w:date="2017-09-29T13:33:00Z" w:initials="CH">
    <w:p w14:paraId="279E1B10" w14:textId="5A2ABE49" w:rsidR="00D5637D" w:rsidRDefault="00D5637D">
      <w:pPr>
        <w:pStyle w:val="CommentText"/>
      </w:pPr>
      <w:r>
        <w:rPr>
          <w:rStyle w:val="CommentReference"/>
        </w:rPr>
        <w:annotationRef/>
      </w:r>
      <w:r>
        <w:t>And also for the summed total?</w:t>
      </w:r>
    </w:p>
  </w:comment>
  <w:comment w:id="16" w:author="Chris Harvey" w:date="2017-10-13T12:17:00Z" w:initials="CH">
    <w:p w14:paraId="197962E6" w14:textId="77777777" w:rsidR="00D5637D" w:rsidRDefault="00D5637D" w:rsidP="0084429D">
      <w:pPr>
        <w:pStyle w:val="CommentText"/>
      </w:pPr>
      <w:r>
        <w:rPr>
          <w:rStyle w:val="CommentReference"/>
        </w:rPr>
        <w:annotationRef/>
      </w:r>
      <w:r>
        <w:t>Make sure map fig has a km scale</w:t>
      </w:r>
    </w:p>
  </w:comment>
  <w:comment w:id="17" w:author="Chris Harvey" w:date="2017-10-13T14:43:00Z" w:initials="CH">
    <w:p w14:paraId="35C6E18A" w14:textId="77777777" w:rsidR="00D5637D" w:rsidRDefault="00D5637D" w:rsidP="00E367A0">
      <w:pPr>
        <w:pStyle w:val="CommentText"/>
      </w:pPr>
      <w:r>
        <w:rPr>
          <w:rStyle w:val="CommentReference"/>
        </w:rPr>
        <w:annotationRef/>
      </w:r>
      <w:r>
        <w:t>Accurate/appropriate?</w:t>
      </w:r>
    </w:p>
  </w:comment>
  <w:comment w:id="18" w:author="Ole Shelton" w:date="2017-10-26T14:55:00Z" w:initials="AOS">
    <w:p w14:paraId="4559BEA7" w14:textId="15D47046" w:rsidR="006E335D" w:rsidRDefault="006E335D">
      <w:pPr>
        <w:pStyle w:val="CommentText"/>
      </w:pPr>
      <w:r>
        <w:rPr>
          <w:rStyle w:val="CommentReference"/>
        </w:rPr>
        <w:annotationRef/>
      </w:r>
      <w:r>
        <w:t>Agree.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FF8420" w15:done="0"/>
  <w15:commentEx w15:paraId="093295BD" w15:done="0"/>
  <w15:commentEx w15:paraId="081E1003" w15:done="0"/>
  <w15:commentEx w15:paraId="420643D5" w15:done="0"/>
  <w15:commentEx w15:paraId="0B767E6E" w15:done="0"/>
  <w15:commentEx w15:paraId="0EC92736" w15:done="0"/>
  <w15:commentEx w15:paraId="2135312A" w15:done="0"/>
  <w15:commentEx w15:paraId="5A9736C4" w15:done="0"/>
  <w15:commentEx w15:paraId="6E809A61" w15:done="0"/>
  <w15:commentEx w15:paraId="789CCFB3" w15:done="0"/>
  <w15:commentEx w15:paraId="47697E03" w15:done="0"/>
  <w15:commentEx w15:paraId="3C006C81" w15:done="0"/>
  <w15:commentEx w15:paraId="62BD33D7" w15:done="0"/>
  <w15:commentEx w15:paraId="3EBF0C37" w15:done="0"/>
  <w15:commentEx w15:paraId="279E1B10" w15:done="0"/>
  <w15:commentEx w15:paraId="197962E6" w15:done="0"/>
  <w15:commentEx w15:paraId="35C6E18A" w15:done="0"/>
  <w15:commentEx w15:paraId="4559BEA7" w15:paraIdParent="35C6E18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F14E0B" w14:textId="77777777" w:rsidR="006070A5" w:rsidRDefault="006070A5" w:rsidP="001D5F25">
      <w:pPr>
        <w:spacing w:after="0" w:line="240" w:lineRule="auto"/>
      </w:pPr>
      <w:r>
        <w:separator/>
      </w:r>
    </w:p>
  </w:endnote>
  <w:endnote w:type="continuationSeparator" w:id="0">
    <w:p w14:paraId="35E95B4A" w14:textId="77777777" w:rsidR="006070A5" w:rsidRDefault="006070A5"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00000003" w:usb1="00000000" w:usb2="00000000" w:usb3="00000000" w:csb0="00000001" w:csb1="00000000"/>
  </w:font>
  <w:font w:name="Segoe UI">
    <w:altName w:val="Calibri"/>
    <w:charset w:val="00"/>
    <w:family w:val="swiss"/>
    <w:pitch w:val="variable"/>
    <w:sig w:usb0="E10022FF" w:usb1="C000E47F" w:usb2="00000029" w:usb3="00000000" w:csb0="000001D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733338"/>
      <w:docPartObj>
        <w:docPartGallery w:val="Page Numbers (Bottom of Page)"/>
        <w:docPartUnique/>
      </w:docPartObj>
    </w:sdtPr>
    <w:sdtEndPr>
      <w:rPr>
        <w:noProof/>
      </w:rPr>
    </w:sdtEndPr>
    <w:sdtContent>
      <w:p w14:paraId="68895288" w14:textId="3691F118" w:rsidR="00D5637D" w:rsidRDefault="00D5637D">
        <w:pPr>
          <w:pStyle w:val="Footer"/>
          <w:jc w:val="right"/>
        </w:pPr>
        <w:r>
          <w:fldChar w:fldCharType="begin"/>
        </w:r>
        <w:r>
          <w:instrText xml:space="preserve"> PAGE   \* MERGEFORMAT </w:instrText>
        </w:r>
        <w:r>
          <w:fldChar w:fldCharType="separate"/>
        </w:r>
        <w:r w:rsidR="0093607C">
          <w:rPr>
            <w:noProof/>
          </w:rPr>
          <w:t>12</w:t>
        </w:r>
        <w:r>
          <w:rPr>
            <w:noProof/>
          </w:rPr>
          <w:fldChar w:fldCharType="end"/>
        </w:r>
      </w:p>
    </w:sdtContent>
  </w:sdt>
  <w:p w14:paraId="7730144E" w14:textId="77777777" w:rsidR="00D5637D" w:rsidRDefault="00D563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5E7A1C" w14:textId="77777777" w:rsidR="006070A5" w:rsidRDefault="006070A5" w:rsidP="001D5F25">
      <w:pPr>
        <w:spacing w:after="0" w:line="240" w:lineRule="auto"/>
      </w:pPr>
      <w:r>
        <w:separator/>
      </w:r>
    </w:p>
  </w:footnote>
  <w:footnote w:type="continuationSeparator" w:id="0">
    <w:p w14:paraId="23F950C9" w14:textId="77777777" w:rsidR="006070A5" w:rsidRDefault="006070A5" w:rsidP="001D5F25">
      <w:pPr>
        <w:spacing w:after="0" w:line="240" w:lineRule="auto"/>
      </w:pPr>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vey">
    <w15:presenceInfo w15:providerId="None" w15:userId="Chris Harvey"/>
  </w15:person>
  <w15:person w15:author="Ole Shelton">
    <w15:presenceInfo w15:providerId="None" w15:userId="Ole Shelton"/>
  </w15:person>
  <w15:person w15:author="Chris.Harvey">
    <w15:presenceInfo w15:providerId="None" w15:userId="Chris.Harv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489A"/>
    <w:rsid w:val="00007BCA"/>
    <w:rsid w:val="000140F0"/>
    <w:rsid w:val="00015232"/>
    <w:rsid w:val="00015878"/>
    <w:rsid w:val="00016F93"/>
    <w:rsid w:val="0002404A"/>
    <w:rsid w:val="000345FA"/>
    <w:rsid w:val="000437FF"/>
    <w:rsid w:val="00055AE1"/>
    <w:rsid w:val="000824B9"/>
    <w:rsid w:val="00086774"/>
    <w:rsid w:val="000933A8"/>
    <w:rsid w:val="00095123"/>
    <w:rsid w:val="000A3806"/>
    <w:rsid w:val="000A423E"/>
    <w:rsid w:val="000B22EB"/>
    <w:rsid w:val="000B4409"/>
    <w:rsid w:val="000C6B87"/>
    <w:rsid w:val="000D25C3"/>
    <w:rsid w:val="000D788C"/>
    <w:rsid w:val="000E30A8"/>
    <w:rsid w:val="000F08C9"/>
    <w:rsid w:val="0010045F"/>
    <w:rsid w:val="001131DC"/>
    <w:rsid w:val="0011350E"/>
    <w:rsid w:val="00115E99"/>
    <w:rsid w:val="00127A46"/>
    <w:rsid w:val="00136355"/>
    <w:rsid w:val="00142BB4"/>
    <w:rsid w:val="00157812"/>
    <w:rsid w:val="001615D4"/>
    <w:rsid w:val="00167CFD"/>
    <w:rsid w:val="001710FB"/>
    <w:rsid w:val="00177BB9"/>
    <w:rsid w:val="0018150D"/>
    <w:rsid w:val="0018710D"/>
    <w:rsid w:val="001943D5"/>
    <w:rsid w:val="001A3EE3"/>
    <w:rsid w:val="001A7185"/>
    <w:rsid w:val="001B1B95"/>
    <w:rsid w:val="001B2DF6"/>
    <w:rsid w:val="001B4AB9"/>
    <w:rsid w:val="001B4BF3"/>
    <w:rsid w:val="001C645B"/>
    <w:rsid w:val="001C7D81"/>
    <w:rsid w:val="001D5F25"/>
    <w:rsid w:val="001E2AC3"/>
    <w:rsid w:val="001E2F1E"/>
    <w:rsid w:val="001F1E1B"/>
    <w:rsid w:val="002054AB"/>
    <w:rsid w:val="00206888"/>
    <w:rsid w:val="002229E9"/>
    <w:rsid w:val="00223D08"/>
    <w:rsid w:val="002252CC"/>
    <w:rsid w:val="00236260"/>
    <w:rsid w:val="00244886"/>
    <w:rsid w:val="00251B64"/>
    <w:rsid w:val="00256094"/>
    <w:rsid w:val="00260C9C"/>
    <w:rsid w:val="0026119E"/>
    <w:rsid w:val="00266A77"/>
    <w:rsid w:val="00267BD9"/>
    <w:rsid w:val="002A7F60"/>
    <w:rsid w:val="002C0F2A"/>
    <w:rsid w:val="002D0ED7"/>
    <w:rsid w:val="002D2C8C"/>
    <w:rsid w:val="002D395B"/>
    <w:rsid w:val="002E3363"/>
    <w:rsid w:val="002F1078"/>
    <w:rsid w:val="002F4F9E"/>
    <w:rsid w:val="0030247A"/>
    <w:rsid w:val="0031200A"/>
    <w:rsid w:val="00313E62"/>
    <w:rsid w:val="00316106"/>
    <w:rsid w:val="00320BA6"/>
    <w:rsid w:val="00320BFE"/>
    <w:rsid w:val="003211A7"/>
    <w:rsid w:val="00325D4A"/>
    <w:rsid w:val="0033217D"/>
    <w:rsid w:val="003372E1"/>
    <w:rsid w:val="00340FA3"/>
    <w:rsid w:val="0034446D"/>
    <w:rsid w:val="00355202"/>
    <w:rsid w:val="00356216"/>
    <w:rsid w:val="00366B07"/>
    <w:rsid w:val="00372026"/>
    <w:rsid w:val="00372713"/>
    <w:rsid w:val="00377317"/>
    <w:rsid w:val="00381679"/>
    <w:rsid w:val="00385D11"/>
    <w:rsid w:val="00386883"/>
    <w:rsid w:val="00386F14"/>
    <w:rsid w:val="003907EC"/>
    <w:rsid w:val="00394B16"/>
    <w:rsid w:val="003950E5"/>
    <w:rsid w:val="003A401F"/>
    <w:rsid w:val="003B2D30"/>
    <w:rsid w:val="003B31E0"/>
    <w:rsid w:val="003C5294"/>
    <w:rsid w:val="003C57A1"/>
    <w:rsid w:val="003F675F"/>
    <w:rsid w:val="00420C32"/>
    <w:rsid w:val="00422360"/>
    <w:rsid w:val="004242E4"/>
    <w:rsid w:val="004278B2"/>
    <w:rsid w:val="0043634C"/>
    <w:rsid w:val="00445D80"/>
    <w:rsid w:val="00457371"/>
    <w:rsid w:val="0046160B"/>
    <w:rsid w:val="00466DC3"/>
    <w:rsid w:val="0046713D"/>
    <w:rsid w:val="00467531"/>
    <w:rsid w:val="00470FF0"/>
    <w:rsid w:val="00475966"/>
    <w:rsid w:val="0048158C"/>
    <w:rsid w:val="0048544C"/>
    <w:rsid w:val="00485623"/>
    <w:rsid w:val="004902C0"/>
    <w:rsid w:val="004940F4"/>
    <w:rsid w:val="00495DD6"/>
    <w:rsid w:val="004A0561"/>
    <w:rsid w:val="004A3CD3"/>
    <w:rsid w:val="004A6145"/>
    <w:rsid w:val="004B210F"/>
    <w:rsid w:val="004B4E9F"/>
    <w:rsid w:val="004B7925"/>
    <w:rsid w:val="004D2FD8"/>
    <w:rsid w:val="005022BB"/>
    <w:rsid w:val="0050274A"/>
    <w:rsid w:val="00503DA9"/>
    <w:rsid w:val="00510746"/>
    <w:rsid w:val="00512DDE"/>
    <w:rsid w:val="00515753"/>
    <w:rsid w:val="00531481"/>
    <w:rsid w:val="005619A3"/>
    <w:rsid w:val="00562E1D"/>
    <w:rsid w:val="00573668"/>
    <w:rsid w:val="005753CE"/>
    <w:rsid w:val="00593175"/>
    <w:rsid w:val="00594A07"/>
    <w:rsid w:val="005B0999"/>
    <w:rsid w:val="005B503D"/>
    <w:rsid w:val="005B71FA"/>
    <w:rsid w:val="005C50C3"/>
    <w:rsid w:val="005D0665"/>
    <w:rsid w:val="005D7DFD"/>
    <w:rsid w:val="005E1062"/>
    <w:rsid w:val="005E690A"/>
    <w:rsid w:val="005F15BF"/>
    <w:rsid w:val="005F6D06"/>
    <w:rsid w:val="00600387"/>
    <w:rsid w:val="006070A5"/>
    <w:rsid w:val="006074B4"/>
    <w:rsid w:val="006116C6"/>
    <w:rsid w:val="00625575"/>
    <w:rsid w:val="00625B74"/>
    <w:rsid w:val="00641582"/>
    <w:rsid w:val="006633A0"/>
    <w:rsid w:val="00672226"/>
    <w:rsid w:val="0067234F"/>
    <w:rsid w:val="00673F04"/>
    <w:rsid w:val="00684D6B"/>
    <w:rsid w:val="00692369"/>
    <w:rsid w:val="006B043B"/>
    <w:rsid w:val="006B1145"/>
    <w:rsid w:val="006B281F"/>
    <w:rsid w:val="006B7F85"/>
    <w:rsid w:val="006C04F4"/>
    <w:rsid w:val="006C337C"/>
    <w:rsid w:val="006D2E8E"/>
    <w:rsid w:val="006D73BF"/>
    <w:rsid w:val="006E335D"/>
    <w:rsid w:val="006E39F1"/>
    <w:rsid w:val="006F09B8"/>
    <w:rsid w:val="006F582B"/>
    <w:rsid w:val="00707B5F"/>
    <w:rsid w:val="0071308F"/>
    <w:rsid w:val="0072260D"/>
    <w:rsid w:val="007231E5"/>
    <w:rsid w:val="00724EAC"/>
    <w:rsid w:val="00726169"/>
    <w:rsid w:val="007306CA"/>
    <w:rsid w:val="00740EAB"/>
    <w:rsid w:val="00741B09"/>
    <w:rsid w:val="0074247E"/>
    <w:rsid w:val="0076083F"/>
    <w:rsid w:val="00772686"/>
    <w:rsid w:val="0077562A"/>
    <w:rsid w:val="007A0450"/>
    <w:rsid w:val="007A0FBB"/>
    <w:rsid w:val="007A19AA"/>
    <w:rsid w:val="007A7714"/>
    <w:rsid w:val="007B0150"/>
    <w:rsid w:val="007B15B3"/>
    <w:rsid w:val="007C21D6"/>
    <w:rsid w:val="007C583B"/>
    <w:rsid w:val="007E0AB0"/>
    <w:rsid w:val="007F630F"/>
    <w:rsid w:val="00804CA4"/>
    <w:rsid w:val="0081691B"/>
    <w:rsid w:val="00824940"/>
    <w:rsid w:val="008267A0"/>
    <w:rsid w:val="008340F1"/>
    <w:rsid w:val="0083451E"/>
    <w:rsid w:val="0084429D"/>
    <w:rsid w:val="008475ED"/>
    <w:rsid w:val="00847B4A"/>
    <w:rsid w:val="00850F94"/>
    <w:rsid w:val="00853704"/>
    <w:rsid w:val="00856D62"/>
    <w:rsid w:val="008571BB"/>
    <w:rsid w:val="00862219"/>
    <w:rsid w:val="008829D7"/>
    <w:rsid w:val="00885440"/>
    <w:rsid w:val="00895580"/>
    <w:rsid w:val="008A4F00"/>
    <w:rsid w:val="008A6921"/>
    <w:rsid w:val="008B09E4"/>
    <w:rsid w:val="008C5E65"/>
    <w:rsid w:val="008F0498"/>
    <w:rsid w:val="008F1128"/>
    <w:rsid w:val="008F4C32"/>
    <w:rsid w:val="00901C78"/>
    <w:rsid w:val="00904922"/>
    <w:rsid w:val="00907DB4"/>
    <w:rsid w:val="00914F34"/>
    <w:rsid w:val="009249E0"/>
    <w:rsid w:val="00935B20"/>
    <w:rsid w:val="0093607C"/>
    <w:rsid w:val="0093719B"/>
    <w:rsid w:val="0094033C"/>
    <w:rsid w:val="0095483D"/>
    <w:rsid w:val="00955F29"/>
    <w:rsid w:val="00960441"/>
    <w:rsid w:val="009721A7"/>
    <w:rsid w:val="00975EF7"/>
    <w:rsid w:val="00980832"/>
    <w:rsid w:val="00990B91"/>
    <w:rsid w:val="009A608F"/>
    <w:rsid w:val="009C4A37"/>
    <w:rsid w:val="009C5D3E"/>
    <w:rsid w:val="009D481E"/>
    <w:rsid w:val="009D6549"/>
    <w:rsid w:val="009D6A12"/>
    <w:rsid w:val="009E137D"/>
    <w:rsid w:val="009E2565"/>
    <w:rsid w:val="009F00BB"/>
    <w:rsid w:val="009F0792"/>
    <w:rsid w:val="009F1DB6"/>
    <w:rsid w:val="009F3627"/>
    <w:rsid w:val="009F6DB3"/>
    <w:rsid w:val="00A06140"/>
    <w:rsid w:val="00A14C05"/>
    <w:rsid w:val="00A16CE2"/>
    <w:rsid w:val="00A16ED6"/>
    <w:rsid w:val="00A2192D"/>
    <w:rsid w:val="00A30E08"/>
    <w:rsid w:val="00A31F8F"/>
    <w:rsid w:val="00A33C9F"/>
    <w:rsid w:val="00A33D46"/>
    <w:rsid w:val="00A40026"/>
    <w:rsid w:val="00A40299"/>
    <w:rsid w:val="00A50AFC"/>
    <w:rsid w:val="00A64BA0"/>
    <w:rsid w:val="00A7111B"/>
    <w:rsid w:val="00A82B22"/>
    <w:rsid w:val="00AA6923"/>
    <w:rsid w:val="00AB05BB"/>
    <w:rsid w:val="00AB0A26"/>
    <w:rsid w:val="00AB16DE"/>
    <w:rsid w:val="00AC5069"/>
    <w:rsid w:val="00AD4EC9"/>
    <w:rsid w:val="00AE5A81"/>
    <w:rsid w:val="00B00A68"/>
    <w:rsid w:val="00B0753D"/>
    <w:rsid w:val="00B07638"/>
    <w:rsid w:val="00B10A24"/>
    <w:rsid w:val="00B12C36"/>
    <w:rsid w:val="00B22A8F"/>
    <w:rsid w:val="00B25FEB"/>
    <w:rsid w:val="00B274F6"/>
    <w:rsid w:val="00B607BF"/>
    <w:rsid w:val="00B63FF4"/>
    <w:rsid w:val="00B84F55"/>
    <w:rsid w:val="00B928AA"/>
    <w:rsid w:val="00B9463D"/>
    <w:rsid w:val="00BC45C3"/>
    <w:rsid w:val="00BC7853"/>
    <w:rsid w:val="00BD1502"/>
    <w:rsid w:val="00BD2C98"/>
    <w:rsid w:val="00BE0ACA"/>
    <w:rsid w:val="00BE26FC"/>
    <w:rsid w:val="00BE336B"/>
    <w:rsid w:val="00BE34AA"/>
    <w:rsid w:val="00BE38E3"/>
    <w:rsid w:val="00BE4771"/>
    <w:rsid w:val="00BF0547"/>
    <w:rsid w:val="00BF7270"/>
    <w:rsid w:val="00BF7AE1"/>
    <w:rsid w:val="00C03DCA"/>
    <w:rsid w:val="00C04408"/>
    <w:rsid w:val="00C15705"/>
    <w:rsid w:val="00C16271"/>
    <w:rsid w:val="00C20890"/>
    <w:rsid w:val="00C31C3A"/>
    <w:rsid w:val="00C35F23"/>
    <w:rsid w:val="00C424C7"/>
    <w:rsid w:val="00C44463"/>
    <w:rsid w:val="00C55BC7"/>
    <w:rsid w:val="00C7428B"/>
    <w:rsid w:val="00C74747"/>
    <w:rsid w:val="00C769F9"/>
    <w:rsid w:val="00C77F2A"/>
    <w:rsid w:val="00C8037B"/>
    <w:rsid w:val="00C813F3"/>
    <w:rsid w:val="00C9171F"/>
    <w:rsid w:val="00C9622C"/>
    <w:rsid w:val="00CA12C2"/>
    <w:rsid w:val="00CB10C3"/>
    <w:rsid w:val="00CB6738"/>
    <w:rsid w:val="00CD1EE3"/>
    <w:rsid w:val="00CE74FA"/>
    <w:rsid w:val="00CF068C"/>
    <w:rsid w:val="00CF6D63"/>
    <w:rsid w:val="00D362D3"/>
    <w:rsid w:val="00D44BB8"/>
    <w:rsid w:val="00D55777"/>
    <w:rsid w:val="00D5637D"/>
    <w:rsid w:val="00D742F8"/>
    <w:rsid w:val="00D82F94"/>
    <w:rsid w:val="00D92B02"/>
    <w:rsid w:val="00DA15EC"/>
    <w:rsid w:val="00DA2376"/>
    <w:rsid w:val="00DB121B"/>
    <w:rsid w:val="00DB4238"/>
    <w:rsid w:val="00DB5412"/>
    <w:rsid w:val="00DC420F"/>
    <w:rsid w:val="00DE12E9"/>
    <w:rsid w:val="00DE6451"/>
    <w:rsid w:val="00DF232A"/>
    <w:rsid w:val="00DF2D88"/>
    <w:rsid w:val="00DF5A9F"/>
    <w:rsid w:val="00E159EF"/>
    <w:rsid w:val="00E24344"/>
    <w:rsid w:val="00E342D0"/>
    <w:rsid w:val="00E367A0"/>
    <w:rsid w:val="00E377F7"/>
    <w:rsid w:val="00E40B1A"/>
    <w:rsid w:val="00E47044"/>
    <w:rsid w:val="00E51B4B"/>
    <w:rsid w:val="00E537A7"/>
    <w:rsid w:val="00E53822"/>
    <w:rsid w:val="00E63691"/>
    <w:rsid w:val="00E64EB7"/>
    <w:rsid w:val="00E66F6B"/>
    <w:rsid w:val="00E74200"/>
    <w:rsid w:val="00E742A9"/>
    <w:rsid w:val="00E847C4"/>
    <w:rsid w:val="00E8513D"/>
    <w:rsid w:val="00E91F0E"/>
    <w:rsid w:val="00E9571E"/>
    <w:rsid w:val="00EA161D"/>
    <w:rsid w:val="00EA1A60"/>
    <w:rsid w:val="00EA241A"/>
    <w:rsid w:val="00EA4AF7"/>
    <w:rsid w:val="00EB1D53"/>
    <w:rsid w:val="00EB6FA5"/>
    <w:rsid w:val="00EB7E71"/>
    <w:rsid w:val="00ED07DA"/>
    <w:rsid w:val="00ED12D3"/>
    <w:rsid w:val="00ED2121"/>
    <w:rsid w:val="00ED290A"/>
    <w:rsid w:val="00ED4AD3"/>
    <w:rsid w:val="00EE08BD"/>
    <w:rsid w:val="00EE297B"/>
    <w:rsid w:val="00EE3789"/>
    <w:rsid w:val="00EE4324"/>
    <w:rsid w:val="00F068C0"/>
    <w:rsid w:val="00F164CA"/>
    <w:rsid w:val="00F207C9"/>
    <w:rsid w:val="00F2419C"/>
    <w:rsid w:val="00F340CD"/>
    <w:rsid w:val="00F37A2C"/>
    <w:rsid w:val="00F47F83"/>
    <w:rsid w:val="00F531D9"/>
    <w:rsid w:val="00F542F8"/>
    <w:rsid w:val="00F54CBF"/>
    <w:rsid w:val="00F55396"/>
    <w:rsid w:val="00F61DFC"/>
    <w:rsid w:val="00F6740E"/>
    <w:rsid w:val="00F720CD"/>
    <w:rsid w:val="00F83DD0"/>
    <w:rsid w:val="00F87B3D"/>
    <w:rsid w:val="00F94294"/>
    <w:rsid w:val="00F95BFE"/>
    <w:rsid w:val="00FA31AE"/>
    <w:rsid w:val="00FA4134"/>
    <w:rsid w:val="00FB14B1"/>
    <w:rsid w:val="00FB3A64"/>
    <w:rsid w:val="00FB4CFE"/>
    <w:rsid w:val="00FB62E0"/>
    <w:rsid w:val="00FC2ABF"/>
    <w:rsid w:val="00FE4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B128ABDE-FB8B-469D-82ED-DCD4C0103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microsoft.com/office/2011/relationships/people" Target="people.xml"/><Relationship Id="rId2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8E6BD-7268-AA4C-A13B-4C13EEDCF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26</Pages>
  <Words>7002</Words>
  <Characters>39914</Characters>
  <Application>Microsoft Macintosh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46823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4</cp:revision>
  <dcterms:created xsi:type="dcterms:W3CDTF">2017-10-26T22:13:00Z</dcterms:created>
  <dcterms:modified xsi:type="dcterms:W3CDTF">2017-10-27T17:52:00Z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 publications="1"/&gt;&lt;/info&gt;PAPERS2_INFO_END</vt:lpwstr>
  </property>
</Properties>
</file>