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707B" w14:textId="674FA06E" w:rsidR="007C59B3" w:rsidRPr="008C751A" w:rsidRDefault="00D84431" w:rsidP="00A154D5">
      <w:pPr>
        <w:spacing w:before="100" w:beforeAutospacing="1" w:after="100" w:afterAutospacing="1" w:line="360" w:lineRule="auto"/>
        <w:ind w:firstLine="360"/>
        <w:jc w:val="right"/>
        <w:rPr>
          <w:rFonts w:ascii="Times" w:eastAsia="Times New Roman" w:hAnsi="Times" w:cs="Times New Roman"/>
        </w:rPr>
      </w:pPr>
      <w:r w:rsidRPr="008C751A">
        <w:rPr>
          <w:rFonts w:ascii="Times" w:eastAsia="Times New Roman" w:hAnsi="Times" w:cs="Times New Roman"/>
        </w:rPr>
        <w:t>1</w:t>
      </w:r>
      <w:r w:rsidR="001C6F80">
        <w:rPr>
          <w:rFonts w:ascii="Times" w:eastAsia="Times New Roman" w:hAnsi="Times" w:cs="Times New Roman"/>
        </w:rPr>
        <w:t>1</w:t>
      </w:r>
      <w:r w:rsidR="00A154D5" w:rsidRPr="008C751A">
        <w:rPr>
          <w:rFonts w:ascii="Times" w:eastAsia="Times New Roman" w:hAnsi="Times" w:cs="Times New Roman"/>
        </w:rPr>
        <w:t>/</w:t>
      </w:r>
      <w:r w:rsidR="00124A8C">
        <w:rPr>
          <w:rFonts w:ascii="Times" w:eastAsia="Times New Roman" w:hAnsi="Times" w:cs="Times New Roman"/>
        </w:rPr>
        <w:t>30</w:t>
      </w:r>
      <w:r w:rsidR="00A154D5" w:rsidRPr="008C751A">
        <w:rPr>
          <w:rFonts w:ascii="Times" w:eastAsia="Times New Roman" w:hAnsi="Times" w:cs="Times New Roman"/>
        </w:rPr>
        <w:t>/</w:t>
      </w:r>
      <w:r w:rsidR="001C6F80">
        <w:rPr>
          <w:rFonts w:ascii="Times" w:eastAsia="Times New Roman" w:hAnsi="Times" w:cs="Times New Roman"/>
        </w:rPr>
        <w:t>2021</w:t>
      </w:r>
    </w:p>
    <w:p w14:paraId="2CA1917A" w14:textId="77777777" w:rsidR="005B53BA" w:rsidRPr="008C751A" w:rsidRDefault="00A154D5" w:rsidP="005B53BA">
      <w:pPr>
        <w:spacing w:before="100" w:beforeAutospacing="1" w:after="100" w:afterAutospacing="1" w:line="360" w:lineRule="auto"/>
        <w:rPr>
          <w:rFonts w:ascii="Times" w:eastAsia="Times New Roman" w:hAnsi="Times" w:cs="Times New Roman"/>
        </w:rPr>
      </w:pPr>
      <w:r w:rsidRPr="008C751A">
        <w:rPr>
          <w:rFonts w:ascii="Times" w:eastAsia="Times New Roman" w:hAnsi="Times" w:cs="Times New Roman"/>
        </w:rPr>
        <w:t>Dear Editorial Board.</w:t>
      </w:r>
    </w:p>
    <w:p w14:paraId="152E3C3B" w14:textId="197BEE73" w:rsidR="00E240C8" w:rsidRDefault="00D2291D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>T</w:t>
      </w:r>
      <w:r w:rsidR="00D55AA3" w:rsidRPr="00E240C8">
        <w:rPr>
          <w:rFonts w:ascii="Times New Roman" w:hAnsi="Times New Roman" w:cs="Times New Roman"/>
        </w:rPr>
        <w:t>his letter accompanies the manuscript, “</w:t>
      </w:r>
      <w:r w:rsidR="00BA0A1B" w:rsidRPr="00E240C8">
        <w:rPr>
          <w:rFonts w:ascii="Times New Roman" w:hAnsi="Times New Roman" w:cs="Times New Roman"/>
          <w:color w:val="000000"/>
        </w:rPr>
        <w:t>Environmental DNA provides quantitative estimates of Pacific hake abundance and distribution in the open ocean</w:t>
      </w:r>
      <w:r w:rsidR="00D55AA3" w:rsidRPr="00E240C8">
        <w:rPr>
          <w:rFonts w:ascii="Times New Roman" w:hAnsi="Times New Roman" w:cs="Times New Roman"/>
        </w:rPr>
        <w:t>” which we wish to submit for consideration as a</w:t>
      </w:r>
      <w:r w:rsidR="001B07E0" w:rsidRPr="00E240C8">
        <w:rPr>
          <w:rFonts w:ascii="Times New Roman" w:hAnsi="Times New Roman" w:cs="Times New Roman"/>
        </w:rPr>
        <w:t xml:space="preserve"> </w:t>
      </w:r>
      <w:r w:rsidR="00F86D42" w:rsidRPr="00E240C8">
        <w:rPr>
          <w:rFonts w:ascii="Times New Roman" w:hAnsi="Times New Roman" w:cs="Times New Roman"/>
        </w:rPr>
        <w:t xml:space="preserve">new </w:t>
      </w:r>
      <w:r w:rsidR="001B07E0" w:rsidRPr="00E240C8">
        <w:rPr>
          <w:rFonts w:ascii="Times New Roman" w:hAnsi="Times New Roman" w:cs="Times New Roman"/>
        </w:rPr>
        <w:t>research</w:t>
      </w:r>
      <w:r w:rsidR="00D55AA3" w:rsidRPr="00E240C8">
        <w:rPr>
          <w:rFonts w:ascii="Times New Roman" w:hAnsi="Times New Roman" w:cs="Times New Roman"/>
        </w:rPr>
        <w:t xml:space="preserve"> article to </w:t>
      </w:r>
      <w:r w:rsidR="001C6F80" w:rsidRPr="00E240C8">
        <w:rPr>
          <w:rFonts w:ascii="Times New Roman" w:hAnsi="Times New Roman" w:cs="Times New Roman"/>
        </w:rPr>
        <w:t xml:space="preserve">Proceedings of the </w:t>
      </w:r>
      <w:r w:rsidR="007C2E26">
        <w:rPr>
          <w:rFonts w:ascii="Times New Roman" w:hAnsi="Times New Roman" w:cs="Times New Roman"/>
        </w:rPr>
        <w:t>Royal Society B under the new category of Biological Applications</w:t>
      </w:r>
      <w:r w:rsidR="00287950">
        <w:rPr>
          <w:rFonts w:ascii="Times New Roman" w:hAnsi="Times New Roman" w:cs="Times New Roman"/>
        </w:rPr>
        <w:t>.</w:t>
      </w:r>
    </w:p>
    <w:p w14:paraId="0A21A7DD" w14:textId="1AD51D76" w:rsidR="006C2CD2" w:rsidRPr="0077731B" w:rsidRDefault="00E240C8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731B">
        <w:rPr>
          <w:rFonts w:ascii="Times New Roman" w:eastAsia="Times New Roman" w:hAnsi="Times New Roman" w:cs="Times New Roman"/>
        </w:rPr>
        <w:t>U</w:t>
      </w:r>
      <w:r w:rsidR="00FD6C08" w:rsidRPr="00E240C8">
        <w:rPr>
          <w:rFonts w:ascii="Times New Roman" w:eastAsia="Times New Roman" w:hAnsi="Times New Roman" w:cs="Times New Roman"/>
        </w:rPr>
        <w:t xml:space="preserve">nderstanding </w:t>
      </w:r>
      <w:proofErr w:type="spellStart"/>
      <w:r w:rsidR="008C751A" w:rsidRPr="00E240C8">
        <w:rPr>
          <w:rFonts w:ascii="Times New Roman" w:eastAsia="Times New Roman" w:hAnsi="Times New Roman" w:cs="Times New Roman"/>
        </w:rPr>
        <w:t>spati</w:t>
      </w:r>
      <w:r w:rsidR="0077731B">
        <w:rPr>
          <w:rFonts w:ascii="Times New Roman" w:eastAsia="Times New Roman" w:hAnsi="Times New Roman" w:cs="Times New Roman"/>
        </w:rPr>
        <w:t>o</w:t>
      </w:r>
      <w:proofErr w:type="spellEnd"/>
      <w:r w:rsidR="0077731B">
        <w:rPr>
          <w:rFonts w:ascii="Times New Roman" w:eastAsia="Times New Roman" w:hAnsi="Times New Roman" w:cs="Times New Roman"/>
        </w:rPr>
        <w:t>-</w:t>
      </w:r>
      <w:r w:rsidR="008C751A" w:rsidRPr="00E240C8">
        <w:rPr>
          <w:rFonts w:ascii="Times New Roman" w:eastAsia="Times New Roman" w:hAnsi="Times New Roman" w:cs="Times New Roman"/>
        </w:rPr>
        <w:t xml:space="preserve">temporal patterns </w:t>
      </w:r>
      <w:r w:rsidR="0077731B">
        <w:rPr>
          <w:rFonts w:ascii="Times New Roman" w:eastAsia="Times New Roman" w:hAnsi="Times New Roman" w:cs="Times New Roman"/>
        </w:rPr>
        <w:t xml:space="preserve">of species abundance and distribution are </w:t>
      </w:r>
      <w:r w:rsidR="0077731B" w:rsidRPr="00E240C8">
        <w:rPr>
          <w:rFonts w:ascii="Times New Roman" w:eastAsia="Times New Roman" w:hAnsi="Times New Roman" w:cs="Times New Roman"/>
        </w:rPr>
        <w:t xml:space="preserve">vital </w:t>
      </w:r>
      <w:r w:rsidR="00BB7864">
        <w:rPr>
          <w:rFonts w:ascii="Times New Roman" w:eastAsia="Times New Roman" w:hAnsi="Times New Roman" w:cs="Times New Roman"/>
        </w:rPr>
        <w:t>for</w:t>
      </w:r>
      <w:r w:rsidR="0077731B" w:rsidRPr="00E240C8">
        <w:rPr>
          <w:rFonts w:ascii="Times New Roman" w:eastAsia="Times New Roman" w:hAnsi="Times New Roman" w:cs="Times New Roman"/>
        </w:rPr>
        <w:t xml:space="preserve"> conserving and managing natural ecosystems</w:t>
      </w:r>
      <w:r w:rsidR="00720CB8" w:rsidRPr="00E240C8">
        <w:rPr>
          <w:rFonts w:ascii="Times New Roman" w:eastAsia="Times New Roman" w:hAnsi="Times New Roman" w:cs="Times New Roman"/>
        </w:rPr>
        <w:t>.</w:t>
      </w:r>
      <w:r w:rsidR="008C751A" w:rsidRPr="00E240C8">
        <w:rPr>
          <w:rFonts w:ascii="Times New Roman" w:eastAsia="Times New Roman" w:hAnsi="Times New Roman" w:cs="Times New Roman"/>
        </w:rPr>
        <w:t xml:space="preserve"> Quantifying abu</w:t>
      </w:r>
      <w:r w:rsidR="00E00C87" w:rsidRPr="00E240C8">
        <w:rPr>
          <w:rFonts w:ascii="Times New Roman" w:eastAsia="Times New Roman" w:hAnsi="Times New Roman" w:cs="Times New Roman"/>
        </w:rPr>
        <w:t>n</w:t>
      </w:r>
      <w:r w:rsidR="008C751A" w:rsidRPr="00E240C8">
        <w:rPr>
          <w:rFonts w:ascii="Times New Roman" w:eastAsia="Times New Roman" w:hAnsi="Times New Roman" w:cs="Times New Roman"/>
        </w:rPr>
        <w:t xml:space="preserve">dance </w:t>
      </w:r>
      <w:r w:rsidR="003E15C0" w:rsidRPr="00E240C8">
        <w:rPr>
          <w:rFonts w:ascii="Times New Roman" w:eastAsia="Times New Roman" w:hAnsi="Times New Roman" w:cs="Times New Roman"/>
        </w:rPr>
        <w:t>can be</w:t>
      </w:r>
      <w:r w:rsidR="008C751A" w:rsidRPr="00E240C8">
        <w:rPr>
          <w:rFonts w:ascii="Times New Roman" w:eastAsia="Times New Roman" w:hAnsi="Times New Roman" w:cs="Times New Roman"/>
        </w:rPr>
        <w:t xml:space="preserve"> </w:t>
      </w:r>
      <w:r w:rsidR="004E6D0B">
        <w:rPr>
          <w:rFonts w:ascii="Times New Roman" w:eastAsia="Times New Roman" w:hAnsi="Times New Roman" w:cs="Times New Roman"/>
        </w:rPr>
        <w:t xml:space="preserve">a </w:t>
      </w:r>
      <w:r w:rsidR="003E15C0" w:rsidRPr="00E240C8">
        <w:rPr>
          <w:rFonts w:ascii="Times New Roman" w:eastAsia="Times New Roman" w:hAnsi="Times New Roman" w:cs="Times New Roman"/>
        </w:rPr>
        <w:t>complex and expensive</w:t>
      </w:r>
      <w:r w:rsidR="00720CB8" w:rsidRPr="00E240C8">
        <w:rPr>
          <w:rFonts w:ascii="Times New Roman" w:eastAsia="Times New Roman" w:hAnsi="Times New Roman" w:cs="Times New Roman"/>
        </w:rPr>
        <w:t xml:space="preserve"> </w:t>
      </w:r>
      <w:r w:rsidR="003E15C0" w:rsidRPr="00E240C8">
        <w:rPr>
          <w:rFonts w:ascii="Times New Roman" w:eastAsia="Times New Roman" w:hAnsi="Times New Roman" w:cs="Times New Roman"/>
        </w:rPr>
        <w:t>task and i</w:t>
      </w:r>
      <w:r w:rsidR="008C751A" w:rsidRPr="00E240C8">
        <w:rPr>
          <w:rFonts w:ascii="Times New Roman" w:eastAsia="Times New Roman" w:hAnsi="Times New Roman" w:cs="Times New Roman"/>
        </w:rPr>
        <w:t xml:space="preserve">ncreasingly new technologies </w:t>
      </w:r>
      <w:r w:rsidR="00BA0A1B" w:rsidRPr="00E240C8">
        <w:rPr>
          <w:rFonts w:ascii="Times New Roman" w:eastAsia="Times New Roman" w:hAnsi="Times New Roman" w:cs="Times New Roman"/>
        </w:rPr>
        <w:t>like environmental DNA</w:t>
      </w:r>
      <w:r w:rsidR="006C2CD2" w:rsidRPr="00E240C8">
        <w:rPr>
          <w:rFonts w:ascii="Times New Roman" w:eastAsia="Times New Roman" w:hAnsi="Times New Roman" w:cs="Times New Roman"/>
        </w:rPr>
        <w:t xml:space="preserve"> (eDNA)</w:t>
      </w:r>
      <w:r w:rsidR="00BA0A1B" w:rsidRPr="00E240C8">
        <w:rPr>
          <w:rFonts w:ascii="Times New Roman" w:eastAsia="Times New Roman" w:hAnsi="Times New Roman" w:cs="Times New Roman"/>
        </w:rPr>
        <w:t xml:space="preserve"> </w:t>
      </w:r>
      <w:r w:rsidR="008C751A" w:rsidRPr="00E240C8">
        <w:rPr>
          <w:rFonts w:ascii="Times New Roman" w:eastAsia="Times New Roman" w:hAnsi="Times New Roman" w:cs="Times New Roman"/>
        </w:rPr>
        <w:t>are advocated as inexpensive and efficient means to improve estimates of abundance of wild populations.</w:t>
      </w:r>
      <w:r w:rsidR="00BA0A1B" w:rsidRPr="00E240C8">
        <w:rPr>
          <w:rFonts w:ascii="Times New Roman" w:eastAsia="Times New Roman" w:hAnsi="Times New Roman" w:cs="Times New Roman"/>
        </w:rPr>
        <w:t xml:space="preserve"> However, there are persistent questions about the validity of using eDNA a quantitative measure of abundance</w:t>
      </w:r>
      <w:r>
        <w:rPr>
          <w:rFonts w:ascii="Times New Roman" w:eastAsia="Times New Roman" w:hAnsi="Times New Roman" w:cs="Times New Roman"/>
        </w:rPr>
        <w:t xml:space="preserve"> and limited methodologies for translating eDNA observations into abundances indices</w:t>
      </w:r>
      <w:r w:rsidR="00DD0986">
        <w:rPr>
          <w:rFonts w:ascii="Times New Roman" w:eastAsia="Times New Roman" w:hAnsi="Times New Roman" w:cs="Times New Roman"/>
        </w:rPr>
        <w:t xml:space="preserve"> that can be used in practice</w:t>
      </w:r>
      <w:r w:rsidR="00BA0A1B" w:rsidRPr="00E240C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In this study,</w:t>
      </w:r>
      <w:r w:rsidR="003E15C0" w:rsidRPr="00E240C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BA0A1B" w:rsidRPr="00E240C8">
        <w:rPr>
          <w:rFonts w:ascii="Times New Roman" w:eastAsia="Times New Roman" w:hAnsi="Times New Roman" w:cs="Times New Roman"/>
        </w:rPr>
        <w:t xml:space="preserve">e present results from a very large open ocean survey of a commercially and </w:t>
      </w:r>
      <w:r>
        <w:rPr>
          <w:rFonts w:ascii="Times New Roman" w:eastAsia="Times New Roman" w:hAnsi="Times New Roman" w:cs="Times New Roman"/>
        </w:rPr>
        <w:t>ecolog</w:t>
      </w:r>
      <w:r w:rsidR="00BA0A1B" w:rsidRPr="00E240C8">
        <w:rPr>
          <w:rFonts w:ascii="Times New Roman" w:eastAsia="Times New Roman" w:hAnsi="Times New Roman" w:cs="Times New Roman"/>
        </w:rPr>
        <w:t>ically important species, Pacific hake (</w:t>
      </w:r>
      <w:r w:rsidR="006C2CD2" w:rsidRPr="00E240C8">
        <w:rPr>
          <w:rFonts w:ascii="Times New Roman" w:hAnsi="Times New Roman" w:cs="Times New Roman"/>
          <w:i/>
          <w:iCs/>
          <w:color w:val="000000"/>
        </w:rPr>
        <w:t xml:space="preserve">Merluccius </w:t>
      </w:r>
      <w:proofErr w:type="spellStart"/>
      <w:r w:rsidR="006C2CD2" w:rsidRPr="00E240C8">
        <w:rPr>
          <w:rFonts w:ascii="Times New Roman" w:hAnsi="Times New Roman" w:cs="Times New Roman"/>
          <w:i/>
          <w:iCs/>
          <w:color w:val="000000"/>
        </w:rPr>
        <w:t>productus</w:t>
      </w:r>
      <w:proofErr w:type="spellEnd"/>
      <w:r w:rsidR="006C2CD2" w:rsidRPr="00E240C8">
        <w:rPr>
          <w:rFonts w:ascii="Times New Roman" w:hAnsi="Times New Roman" w:cs="Times New Roman"/>
          <w:color w:val="000000"/>
        </w:rPr>
        <w:t>)</w:t>
      </w:r>
      <w:r w:rsidRPr="00E240C8">
        <w:rPr>
          <w:rFonts w:ascii="Times New Roman" w:hAnsi="Times New Roman" w:cs="Times New Roman"/>
          <w:color w:val="000000"/>
        </w:rPr>
        <w:t xml:space="preserve">, and </w:t>
      </w:r>
      <w:r w:rsidR="006C2CD2" w:rsidRPr="00E240C8">
        <w:rPr>
          <w:rFonts w:ascii="Times New Roman" w:hAnsi="Times New Roman" w:cs="Times New Roman"/>
          <w:color w:val="000000"/>
        </w:rPr>
        <w:t>show how eDNA can provide estimates of distribution and abundance for hake</w:t>
      </w:r>
      <w:r w:rsidR="00492C7C" w:rsidRPr="00E240C8">
        <w:rPr>
          <w:rFonts w:ascii="Times New Roman" w:hAnsi="Times New Roman" w:cs="Times New Roman"/>
          <w:color w:val="000000"/>
        </w:rPr>
        <w:t xml:space="preserve"> that correspond very closely with results from </w:t>
      </w:r>
      <w:r w:rsidR="00014C19" w:rsidRPr="00E240C8">
        <w:rPr>
          <w:rFonts w:ascii="Times New Roman" w:hAnsi="Times New Roman" w:cs="Times New Roman"/>
          <w:color w:val="000000"/>
        </w:rPr>
        <w:t>traditional acoustic-trawl sampling</w:t>
      </w:r>
      <w:r w:rsidR="00492C7C" w:rsidRPr="00E240C8">
        <w:rPr>
          <w:rFonts w:ascii="Times New Roman" w:hAnsi="Times New Roman" w:cs="Times New Roman"/>
          <w:color w:val="000000"/>
        </w:rPr>
        <w:t xml:space="preserve">. </w:t>
      </w:r>
      <w:r w:rsidR="00526D33" w:rsidRPr="00E240C8">
        <w:rPr>
          <w:rFonts w:ascii="Times New Roman" w:hAnsi="Times New Roman" w:cs="Times New Roman"/>
          <w:color w:val="000000"/>
        </w:rPr>
        <w:t xml:space="preserve">Our methods reveal that with relatively limited eDNA sampling – based on hundreds of </w:t>
      </w:r>
      <w:r w:rsidRPr="00E240C8">
        <w:rPr>
          <w:rFonts w:ascii="Times New Roman" w:hAnsi="Times New Roman" w:cs="Times New Roman"/>
          <w:color w:val="000000"/>
        </w:rPr>
        <w:t xml:space="preserve">sampling </w:t>
      </w:r>
      <w:r w:rsidR="00526D33" w:rsidRPr="00E240C8">
        <w:rPr>
          <w:rFonts w:ascii="Times New Roman" w:hAnsi="Times New Roman" w:cs="Times New Roman"/>
          <w:color w:val="000000"/>
        </w:rPr>
        <w:t xml:space="preserve">stations as opposed to thousands of kilometers of acoustic surveys – can provide estimates of abundance that have similar precision to the existing acoustic surveys yet use only a fraction of the effort. </w:t>
      </w:r>
      <w:r w:rsidRPr="00E240C8">
        <w:rPr>
          <w:rFonts w:ascii="Times New Roman" w:hAnsi="Times New Roman" w:cs="Times New Roman"/>
          <w:color w:val="000000"/>
        </w:rPr>
        <w:t>Furthermore, w</w:t>
      </w:r>
      <w:r w:rsidRPr="00E240C8">
        <w:rPr>
          <w:rFonts w:ascii="Times New Roman" w:eastAsia="Times New Roman" w:hAnsi="Times New Roman" w:cs="Times New Roman"/>
        </w:rPr>
        <w:t xml:space="preserve">e show how information derived from eDNA can be turned into indices that are very similar to information currently used in management models. </w:t>
      </w:r>
      <w:r w:rsidR="00526D33" w:rsidRPr="00E240C8">
        <w:rPr>
          <w:rFonts w:ascii="Times New Roman" w:hAnsi="Times New Roman" w:cs="Times New Roman"/>
          <w:color w:val="000000"/>
        </w:rPr>
        <w:t xml:space="preserve">Our results provide strong support for the expanded use of eDNA as a general, </w:t>
      </w:r>
      <w:r w:rsidR="00DD0986">
        <w:rPr>
          <w:rFonts w:ascii="Times New Roman" w:hAnsi="Times New Roman" w:cs="Times New Roman"/>
          <w:color w:val="000000"/>
        </w:rPr>
        <w:t xml:space="preserve">inexpensive, and </w:t>
      </w:r>
      <w:r w:rsidR="00526D33" w:rsidRPr="00E240C8">
        <w:rPr>
          <w:rFonts w:ascii="Times New Roman" w:hAnsi="Times New Roman" w:cs="Times New Roman"/>
          <w:color w:val="000000"/>
        </w:rPr>
        <w:t>quantitative survey tool to support the conservation and management of</w:t>
      </w:r>
      <w:r w:rsidR="004E6D0B">
        <w:rPr>
          <w:rFonts w:ascii="Times New Roman" w:hAnsi="Times New Roman" w:cs="Times New Roman"/>
          <w:color w:val="000000"/>
        </w:rPr>
        <w:t xml:space="preserve"> marine species</w:t>
      </w:r>
      <w:r w:rsidR="00526D33" w:rsidRPr="00E240C8">
        <w:rPr>
          <w:rFonts w:ascii="Times New Roman" w:hAnsi="Times New Roman" w:cs="Times New Roman"/>
          <w:color w:val="000000"/>
        </w:rPr>
        <w:t>.</w:t>
      </w:r>
    </w:p>
    <w:p w14:paraId="48A4D816" w14:textId="77777777" w:rsidR="00E240C8" w:rsidRPr="00E240C8" w:rsidRDefault="00E240C8" w:rsidP="00E240C8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</w:rPr>
      </w:pPr>
    </w:p>
    <w:p w14:paraId="250C235B" w14:textId="2442761B" w:rsidR="00FE6886" w:rsidRPr="00E240C8" w:rsidRDefault="00FE6886" w:rsidP="00FD051B">
      <w:pPr>
        <w:widowControl w:val="0"/>
        <w:autoSpaceDE w:val="0"/>
        <w:autoSpaceDN w:val="0"/>
        <w:adjustRightInd w:val="0"/>
        <w:spacing w:after="240" w:line="360" w:lineRule="auto"/>
        <w:ind w:firstLine="720"/>
        <w:rPr>
          <w:rFonts w:ascii="Times New Roman" w:eastAsia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 xml:space="preserve">Sincerely, </w:t>
      </w:r>
    </w:p>
    <w:p w14:paraId="5DB52583" w14:textId="20F8DFCB" w:rsidR="00FE6886" w:rsidRPr="00E240C8" w:rsidRDefault="00FE6886" w:rsidP="00A154D5">
      <w:pPr>
        <w:spacing w:line="360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E240C8">
        <w:rPr>
          <w:rFonts w:ascii="Times New Roman" w:eastAsia="Times New Roman" w:hAnsi="Times New Roman" w:cs="Times New Roman"/>
        </w:rPr>
        <w:t xml:space="preserve">A.O. Shelton </w:t>
      </w:r>
      <w:r w:rsidR="003E15C0" w:rsidRPr="00E240C8">
        <w:rPr>
          <w:rFonts w:ascii="Times New Roman" w:eastAsia="Times New Roman" w:hAnsi="Times New Roman" w:cs="Times New Roman"/>
        </w:rPr>
        <w:t>for the co-authors</w:t>
      </w:r>
    </w:p>
    <w:p w14:paraId="06AE2CCA" w14:textId="62F90424" w:rsidR="005115FF" w:rsidRDefault="005115FF" w:rsidP="00BA0A1B">
      <w:pPr>
        <w:spacing w:line="360" w:lineRule="auto"/>
        <w:contextualSpacing/>
        <w:rPr>
          <w:rFonts w:ascii="Times" w:eastAsia="Times New Roman" w:hAnsi="Times" w:cs="Times New Roman"/>
        </w:rPr>
      </w:pPr>
    </w:p>
    <w:sectPr w:rsidR="005115FF" w:rsidSect="005F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DF10" w14:textId="77777777" w:rsidR="00D477AE" w:rsidRDefault="00D477AE" w:rsidP="007C59B3">
      <w:r>
        <w:separator/>
      </w:r>
    </w:p>
  </w:endnote>
  <w:endnote w:type="continuationSeparator" w:id="0">
    <w:p w14:paraId="5EF8EC43" w14:textId="77777777" w:rsidR="00D477AE" w:rsidRDefault="00D477AE" w:rsidP="007C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1269" w14:textId="77777777" w:rsidR="00D477AE" w:rsidRDefault="00D477AE" w:rsidP="007C59B3">
      <w:r>
        <w:separator/>
      </w:r>
    </w:p>
  </w:footnote>
  <w:footnote w:type="continuationSeparator" w:id="0">
    <w:p w14:paraId="01F81332" w14:textId="77777777" w:rsidR="00D477AE" w:rsidRDefault="00D477AE" w:rsidP="007C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2B8"/>
    <w:multiLevelType w:val="multilevel"/>
    <w:tmpl w:val="AF5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B3"/>
    <w:rsid w:val="00014C19"/>
    <w:rsid w:val="00067A41"/>
    <w:rsid w:val="00081190"/>
    <w:rsid w:val="000E3130"/>
    <w:rsid w:val="00121B4A"/>
    <w:rsid w:val="00124A8C"/>
    <w:rsid w:val="001B07E0"/>
    <w:rsid w:val="001C1C2A"/>
    <w:rsid w:val="001C6F80"/>
    <w:rsid w:val="001F05AE"/>
    <w:rsid w:val="001F41D3"/>
    <w:rsid w:val="002318D8"/>
    <w:rsid w:val="002714C3"/>
    <w:rsid w:val="00287950"/>
    <w:rsid w:val="0036768F"/>
    <w:rsid w:val="003E15C0"/>
    <w:rsid w:val="003F15E4"/>
    <w:rsid w:val="00412C50"/>
    <w:rsid w:val="00484F4D"/>
    <w:rsid w:val="0049127F"/>
    <w:rsid w:val="00492C7C"/>
    <w:rsid w:val="004E6D0B"/>
    <w:rsid w:val="005115FF"/>
    <w:rsid w:val="00526D33"/>
    <w:rsid w:val="00536915"/>
    <w:rsid w:val="005514A0"/>
    <w:rsid w:val="005B53BA"/>
    <w:rsid w:val="005F0C59"/>
    <w:rsid w:val="005F5774"/>
    <w:rsid w:val="005F6B9A"/>
    <w:rsid w:val="006C2CD2"/>
    <w:rsid w:val="00720CB8"/>
    <w:rsid w:val="007455F5"/>
    <w:rsid w:val="00775F7E"/>
    <w:rsid w:val="0077731B"/>
    <w:rsid w:val="007B3C0C"/>
    <w:rsid w:val="007B5539"/>
    <w:rsid w:val="007B6F23"/>
    <w:rsid w:val="007C2E26"/>
    <w:rsid w:val="007C59B3"/>
    <w:rsid w:val="00802781"/>
    <w:rsid w:val="00802DFB"/>
    <w:rsid w:val="00850E65"/>
    <w:rsid w:val="008A074C"/>
    <w:rsid w:val="008C751A"/>
    <w:rsid w:val="00900182"/>
    <w:rsid w:val="00A154D5"/>
    <w:rsid w:val="00A260E0"/>
    <w:rsid w:val="00A5754E"/>
    <w:rsid w:val="00AB7BC3"/>
    <w:rsid w:val="00B00DF0"/>
    <w:rsid w:val="00BA0A1B"/>
    <w:rsid w:val="00BB7864"/>
    <w:rsid w:val="00BD47E5"/>
    <w:rsid w:val="00C620DB"/>
    <w:rsid w:val="00CF2B01"/>
    <w:rsid w:val="00D2291D"/>
    <w:rsid w:val="00D477AE"/>
    <w:rsid w:val="00D55AA3"/>
    <w:rsid w:val="00D84431"/>
    <w:rsid w:val="00DC3DD0"/>
    <w:rsid w:val="00DD0986"/>
    <w:rsid w:val="00E00C87"/>
    <w:rsid w:val="00E240C8"/>
    <w:rsid w:val="00E406DC"/>
    <w:rsid w:val="00F6644F"/>
    <w:rsid w:val="00F86D42"/>
    <w:rsid w:val="00FC2941"/>
    <w:rsid w:val="00FD051B"/>
    <w:rsid w:val="00FD6C08"/>
    <w:rsid w:val="00FE6886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009189"/>
  <w14:defaultImageDpi w14:val="300"/>
  <w15:docId w15:val="{952A3CE4-19B3-064C-B605-4F401D05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9B3"/>
  </w:style>
  <w:style w:type="paragraph" w:styleId="Footer">
    <w:name w:val="footer"/>
    <w:basedOn w:val="Normal"/>
    <w:link w:val="FooterChar"/>
    <w:uiPriority w:val="99"/>
    <w:unhideWhenUsed/>
    <w:rsid w:val="007C5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Ole Shelton</cp:lastModifiedBy>
  <cp:revision>4</cp:revision>
  <dcterms:created xsi:type="dcterms:W3CDTF">2021-12-01T20:44:00Z</dcterms:created>
  <dcterms:modified xsi:type="dcterms:W3CDTF">2021-12-01T20:52:00Z</dcterms:modified>
</cp:coreProperties>
</file>